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F20" w:rsidRDefault="00F96429" w:rsidP="002839BD">
      <w:pPr>
        <w:tabs>
          <w:tab w:val="left" w:pos="1395"/>
        </w:tabs>
        <w:ind w:left="-567" w:firstLine="567"/>
        <w:jc w:val="center"/>
        <w:rPr>
          <w:b/>
          <w:sz w:val="28"/>
          <w:szCs w:val="28"/>
        </w:rPr>
      </w:pPr>
      <w:r w:rsidRPr="002839BD">
        <w:rPr>
          <w:b/>
          <w:sz w:val="28"/>
          <w:szCs w:val="28"/>
        </w:rPr>
        <w:t xml:space="preserve"> </w:t>
      </w:r>
      <w:r w:rsidR="005D4F20">
        <w:rPr>
          <w:b/>
          <w:sz w:val="28"/>
          <w:szCs w:val="28"/>
        </w:rPr>
        <w:t>ИСПОЛЬЗОВАНИЕ АВТОРСКОЙ МЕТОДИКИ</w:t>
      </w:r>
    </w:p>
    <w:p w:rsidR="005D4F20" w:rsidRDefault="005D4F20" w:rsidP="002839BD">
      <w:pPr>
        <w:tabs>
          <w:tab w:val="left" w:pos="1395"/>
        </w:tabs>
        <w:ind w:left="-567" w:firstLine="567"/>
        <w:jc w:val="center"/>
        <w:rPr>
          <w:b/>
          <w:sz w:val="28"/>
          <w:szCs w:val="28"/>
        </w:rPr>
      </w:pPr>
      <w:r>
        <w:rPr>
          <w:b/>
          <w:sz w:val="28"/>
          <w:szCs w:val="28"/>
        </w:rPr>
        <w:t>«ЭТЮДЫ ТВОРЧЕСТВА»</w:t>
      </w:r>
    </w:p>
    <w:p w:rsidR="00125F83" w:rsidRDefault="005D4F20" w:rsidP="002839BD">
      <w:pPr>
        <w:tabs>
          <w:tab w:val="left" w:pos="1395"/>
        </w:tabs>
        <w:ind w:left="-567" w:firstLine="567"/>
        <w:jc w:val="center"/>
        <w:rPr>
          <w:b/>
          <w:sz w:val="28"/>
          <w:szCs w:val="28"/>
        </w:rPr>
      </w:pPr>
      <w:r>
        <w:rPr>
          <w:b/>
          <w:sz w:val="28"/>
          <w:szCs w:val="28"/>
        </w:rPr>
        <w:t xml:space="preserve">В РАБОТЕ С ДЕТЬМИ С ОГРАНИЧЕННЫМИ ВОЗМОЖНОСТЯМИ </w:t>
      </w:r>
    </w:p>
    <w:p w:rsidR="002839BD" w:rsidRDefault="002839BD" w:rsidP="002839BD">
      <w:pPr>
        <w:tabs>
          <w:tab w:val="left" w:pos="1395"/>
        </w:tabs>
        <w:ind w:left="-567" w:firstLine="567"/>
        <w:jc w:val="center"/>
        <w:rPr>
          <w:b/>
          <w:sz w:val="28"/>
          <w:szCs w:val="28"/>
        </w:rPr>
      </w:pPr>
    </w:p>
    <w:p w:rsidR="002839BD" w:rsidRDefault="002839BD" w:rsidP="002839BD">
      <w:pPr>
        <w:tabs>
          <w:tab w:val="left" w:pos="1395"/>
        </w:tabs>
        <w:ind w:left="-567" w:firstLine="567"/>
        <w:jc w:val="center"/>
        <w:rPr>
          <w:i/>
          <w:sz w:val="28"/>
          <w:szCs w:val="28"/>
        </w:rPr>
      </w:pPr>
      <w:r>
        <w:rPr>
          <w:i/>
          <w:sz w:val="28"/>
          <w:szCs w:val="28"/>
        </w:rPr>
        <w:t>РЯБЦУН Л. П.</w:t>
      </w:r>
    </w:p>
    <w:p w:rsidR="002839BD" w:rsidRDefault="002839BD" w:rsidP="002839BD">
      <w:pPr>
        <w:tabs>
          <w:tab w:val="left" w:pos="1395"/>
        </w:tabs>
        <w:ind w:left="-567" w:firstLine="567"/>
        <w:jc w:val="center"/>
        <w:rPr>
          <w:i/>
          <w:sz w:val="28"/>
          <w:szCs w:val="28"/>
        </w:rPr>
      </w:pPr>
    </w:p>
    <w:p w:rsidR="002839BD" w:rsidRPr="002839BD" w:rsidRDefault="002839BD" w:rsidP="002839BD">
      <w:pPr>
        <w:tabs>
          <w:tab w:val="left" w:pos="1395"/>
        </w:tabs>
        <w:ind w:left="-567" w:firstLine="567"/>
        <w:jc w:val="center"/>
        <w:rPr>
          <w:i/>
          <w:sz w:val="28"/>
          <w:szCs w:val="28"/>
        </w:rPr>
      </w:pPr>
      <w:r>
        <w:rPr>
          <w:i/>
          <w:sz w:val="28"/>
          <w:szCs w:val="28"/>
        </w:rPr>
        <w:t>учитель музыки МБОУ СОШ №4 г. Александрова</w:t>
      </w:r>
    </w:p>
    <w:p w:rsidR="00125F83" w:rsidRPr="002839BD" w:rsidRDefault="00125F83" w:rsidP="002839BD">
      <w:pPr>
        <w:tabs>
          <w:tab w:val="left" w:pos="3330"/>
        </w:tabs>
        <w:ind w:left="-567" w:firstLine="567"/>
        <w:jc w:val="center"/>
        <w:rPr>
          <w:color w:val="000000" w:themeColor="text1"/>
          <w:sz w:val="28"/>
          <w:szCs w:val="28"/>
        </w:rPr>
      </w:pPr>
    </w:p>
    <w:p w:rsidR="00125F83" w:rsidRPr="002839BD" w:rsidRDefault="00125F83" w:rsidP="002839BD">
      <w:pPr>
        <w:ind w:left="-567" w:firstLine="567"/>
        <w:jc w:val="right"/>
        <w:rPr>
          <w:i/>
          <w:color w:val="000000" w:themeColor="text1"/>
          <w:sz w:val="28"/>
          <w:szCs w:val="28"/>
        </w:rPr>
      </w:pPr>
      <w:r w:rsidRPr="002839BD">
        <w:rPr>
          <w:i/>
          <w:sz w:val="28"/>
          <w:szCs w:val="28"/>
        </w:rPr>
        <w:t>Муз</w:t>
      </w:r>
      <w:r w:rsidRPr="002839BD">
        <w:rPr>
          <w:i/>
          <w:color w:val="000000" w:themeColor="text1"/>
          <w:sz w:val="28"/>
          <w:szCs w:val="28"/>
        </w:rPr>
        <w:t xml:space="preserve">ыка пробуждает воображение, фантазию </w:t>
      </w:r>
    </w:p>
    <w:p w:rsidR="00125F83" w:rsidRPr="002839BD" w:rsidRDefault="00125F83" w:rsidP="002839BD">
      <w:pPr>
        <w:ind w:left="-567" w:firstLine="567"/>
        <w:jc w:val="right"/>
        <w:rPr>
          <w:i/>
          <w:color w:val="000000" w:themeColor="text1"/>
          <w:sz w:val="28"/>
          <w:szCs w:val="28"/>
        </w:rPr>
      </w:pPr>
      <w:r w:rsidRPr="002839BD">
        <w:rPr>
          <w:i/>
          <w:color w:val="000000" w:themeColor="text1"/>
          <w:sz w:val="28"/>
          <w:szCs w:val="28"/>
        </w:rPr>
        <w:t xml:space="preserve">ребенка… углубляет  представление о предметах </w:t>
      </w:r>
    </w:p>
    <w:p w:rsidR="00125F83" w:rsidRPr="002839BD" w:rsidRDefault="00125F83" w:rsidP="002839BD">
      <w:pPr>
        <w:ind w:left="-567" w:firstLine="567"/>
        <w:jc w:val="right"/>
        <w:rPr>
          <w:i/>
          <w:sz w:val="28"/>
          <w:szCs w:val="28"/>
        </w:rPr>
      </w:pPr>
      <w:r w:rsidRPr="002839BD">
        <w:rPr>
          <w:i/>
          <w:color w:val="000000" w:themeColor="text1"/>
          <w:sz w:val="28"/>
          <w:szCs w:val="28"/>
        </w:rPr>
        <w:t xml:space="preserve">                                                                 и </w:t>
      </w:r>
      <w:proofErr w:type="gramStart"/>
      <w:r w:rsidR="00327918" w:rsidRPr="002839BD">
        <w:rPr>
          <w:i/>
          <w:color w:val="000000" w:themeColor="text1"/>
          <w:sz w:val="28"/>
          <w:szCs w:val="28"/>
        </w:rPr>
        <w:t>явлениях</w:t>
      </w:r>
      <w:proofErr w:type="gramEnd"/>
      <w:r w:rsidR="00327918" w:rsidRPr="002839BD">
        <w:rPr>
          <w:i/>
          <w:color w:val="000000" w:themeColor="text1"/>
          <w:sz w:val="28"/>
          <w:szCs w:val="28"/>
        </w:rPr>
        <w:t>, то есть активизирует т</w:t>
      </w:r>
      <w:r w:rsidRPr="002839BD">
        <w:rPr>
          <w:i/>
          <w:color w:val="000000" w:themeColor="text1"/>
          <w:sz w:val="28"/>
          <w:szCs w:val="28"/>
        </w:rPr>
        <w:t>ворческие</w:t>
      </w:r>
      <w:r w:rsidR="00F138AC" w:rsidRPr="002839BD">
        <w:rPr>
          <w:i/>
          <w:color w:val="000000" w:themeColor="text1"/>
          <w:sz w:val="28"/>
          <w:szCs w:val="28"/>
        </w:rPr>
        <w:t xml:space="preserve"> </w:t>
      </w:r>
      <w:r w:rsidRPr="002839BD">
        <w:rPr>
          <w:i/>
          <w:sz w:val="28"/>
          <w:szCs w:val="28"/>
        </w:rPr>
        <w:t>силы разума.</w:t>
      </w:r>
    </w:p>
    <w:p w:rsidR="00125F83" w:rsidRPr="002839BD" w:rsidRDefault="00125F83" w:rsidP="002839BD">
      <w:pPr>
        <w:ind w:left="-567" w:firstLine="567"/>
        <w:jc w:val="right"/>
        <w:rPr>
          <w:color w:val="000000" w:themeColor="text1"/>
          <w:sz w:val="28"/>
          <w:szCs w:val="28"/>
        </w:rPr>
      </w:pPr>
      <w:r w:rsidRPr="002839BD">
        <w:rPr>
          <w:color w:val="000000" w:themeColor="text1"/>
          <w:sz w:val="28"/>
          <w:szCs w:val="28"/>
        </w:rPr>
        <w:t>В.А.Сухомлинский</w:t>
      </w:r>
    </w:p>
    <w:p w:rsidR="005F074B" w:rsidRPr="002839BD" w:rsidRDefault="005F074B" w:rsidP="002839BD">
      <w:pPr>
        <w:ind w:left="-567" w:firstLine="567"/>
        <w:jc w:val="both"/>
        <w:rPr>
          <w:color w:val="000000" w:themeColor="text1"/>
          <w:sz w:val="28"/>
          <w:szCs w:val="28"/>
          <w:shd w:val="clear" w:color="auto" w:fill="FFFFFF"/>
        </w:rPr>
      </w:pPr>
      <w:r w:rsidRPr="002839BD">
        <w:rPr>
          <w:color w:val="000000" w:themeColor="text1"/>
          <w:sz w:val="28"/>
          <w:szCs w:val="28"/>
          <w:shd w:val="clear" w:color="auto" w:fill="FFFFFF"/>
        </w:rPr>
        <w:t xml:space="preserve">Инклюзивное образование на данный момент не является чем-то </w:t>
      </w:r>
      <w:r w:rsidR="002E28BC" w:rsidRPr="002839BD">
        <w:rPr>
          <w:color w:val="000000" w:themeColor="text1"/>
          <w:sz w:val="28"/>
          <w:szCs w:val="28"/>
          <w:shd w:val="clear" w:color="auto" w:fill="FFFFFF"/>
        </w:rPr>
        <w:t>новым, непривычным</w:t>
      </w:r>
      <w:r w:rsidRPr="002839BD">
        <w:rPr>
          <w:color w:val="000000" w:themeColor="text1"/>
          <w:sz w:val="28"/>
          <w:szCs w:val="28"/>
          <w:shd w:val="clear" w:color="auto" w:fill="FFFFFF"/>
        </w:rPr>
        <w:t xml:space="preserve">. Многие из нас уже на протяжении многих лет успешно работают в </w:t>
      </w:r>
      <w:r w:rsidR="00F138AC" w:rsidRPr="002839BD">
        <w:rPr>
          <w:color w:val="000000" w:themeColor="text1"/>
          <w:sz w:val="28"/>
          <w:szCs w:val="28"/>
          <w:shd w:val="clear" w:color="auto" w:fill="FFFFFF"/>
        </w:rPr>
        <w:t>инклюзивных</w:t>
      </w:r>
      <w:r w:rsidRPr="002839BD">
        <w:rPr>
          <w:color w:val="000000" w:themeColor="text1"/>
          <w:sz w:val="28"/>
          <w:szCs w:val="28"/>
          <w:shd w:val="clear" w:color="auto" w:fill="FFFFFF"/>
        </w:rPr>
        <w:t xml:space="preserve"> классах, имеют собственные апробированные методики, которые успешно зарекомендовали себя в образовательной среде. Мой педагогический опыт работы с детьми с ОВЗ уже более 10 лет. И мне хотелось бы поделиться своими </w:t>
      </w:r>
      <w:r w:rsidR="00B100DB" w:rsidRPr="002839BD">
        <w:rPr>
          <w:color w:val="000000" w:themeColor="text1"/>
          <w:sz w:val="28"/>
          <w:szCs w:val="28"/>
          <w:shd w:val="clear" w:color="auto" w:fill="FFFFFF"/>
        </w:rPr>
        <w:t>методическими наработками.</w:t>
      </w:r>
    </w:p>
    <w:p w:rsidR="00E70F0D" w:rsidRDefault="00E70F0D" w:rsidP="00E70F0D">
      <w:pPr>
        <w:ind w:left="-567" w:firstLine="567"/>
        <w:jc w:val="both"/>
        <w:rPr>
          <w:sz w:val="28"/>
          <w:szCs w:val="28"/>
          <w:shd w:val="clear" w:color="auto" w:fill="FFFFFF"/>
        </w:rPr>
      </w:pPr>
      <w:r>
        <w:rPr>
          <w:sz w:val="28"/>
          <w:szCs w:val="28"/>
          <w:shd w:val="clear" w:color="auto" w:fill="FFFFFF"/>
        </w:rPr>
        <w:t xml:space="preserve">В соответствии с требованиями ФГОС НОО ОВЗ, в основе которых  деятельностный и дифференцированный подходы, предмет «Музыка» приобщает к художественно-эстетической деятельности. В процессе этой деятельности </w:t>
      </w:r>
      <w:r>
        <w:rPr>
          <w:sz w:val="28"/>
          <w:szCs w:val="28"/>
        </w:rPr>
        <w:t xml:space="preserve">у обучающихся </w:t>
      </w:r>
      <w:r w:rsidR="000774CF">
        <w:rPr>
          <w:sz w:val="28"/>
          <w:szCs w:val="28"/>
        </w:rPr>
        <w:t>«</w:t>
      </w:r>
      <w:r>
        <w:rPr>
          <w:sz w:val="28"/>
          <w:szCs w:val="28"/>
        </w:rPr>
        <w:t>формируются представления о роли музыки в жизни человека и ее роли в духовно-нравственном развитии людей</w:t>
      </w:r>
      <w:r w:rsidR="000774CF">
        <w:rPr>
          <w:sz w:val="28"/>
          <w:szCs w:val="28"/>
        </w:rPr>
        <w:t xml:space="preserve">» </w:t>
      </w:r>
      <w:r w:rsidR="000774CF" w:rsidRPr="000774CF">
        <w:rPr>
          <w:sz w:val="28"/>
          <w:szCs w:val="28"/>
        </w:rPr>
        <w:t>[</w:t>
      </w:r>
      <w:r w:rsidR="000774CF">
        <w:rPr>
          <w:sz w:val="28"/>
          <w:szCs w:val="28"/>
        </w:rPr>
        <w:t xml:space="preserve">1, С. </w:t>
      </w:r>
      <w:r w:rsidR="007C3F46">
        <w:rPr>
          <w:sz w:val="28"/>
          <w:szCs w:val="28"/>
        </w:rPr>
        <w:t>62</w:t>
      </w:r>
      <w:r w:rsidR="000774CF" w:rsidRPr="000774CF">
        <w:rPr>
          <w:sz w:val="28"/>
          <w:szCs w:val="28"/>
        </w:rPr>
        <w:t>]</w:t>
      </w:r>
      <w:r>
        <w:rPr>
          <w:sz w:val="28"/>
          <w:szCs w:val="28"/>
        </w:rPr>
        <w:t xml:space="preserve">. </w:t>
      </w:r>
    </w:p>
    <w:p w:rsidR="00E70F0D" w:rsidRPr="00E70F0D" w:rsidRDefault="00E70F0D" w:rsidP="00E70F0D">
      <w:pPr>
        <w:ind w:left="-567" w:firstLine="567"/>
        <w:jc w:val="both"/>
        <w:rPr>
          <w:sz w:val="28"/>
          <w:szCs w:val="28"/>
          <w:shd w:val="clear" w:color="auto" w:fill="FFFFFF"/>
        </w:rPr>
      </w:pPr>
      <w:r w:rsidRPr="00E70F0D">
        <w:rPr>
          <w:sz w:val="28"/>
          <w:szCs w:val="28"/>
        </w:rPr>
        <w:t>Одной из приоритетных задач массового музыкального образования обучающихся с ОВЗ становится приобретение устойчивых навыков самостоятельной творческой деятельности и личной инициативы, а также сотрудничество в ходе реализации коллективных творческих дел, которые в дальнейшем обучающиеся смогут перенести в другие сферы жизни, не связанные с искусством.</w:t>
      </w:r>
    </w:p>
    <w:p w:rsidR="00850B3C" w:rsidRPr="00850B3C" w:rsidRDefault="00850B3C" w:rsidP="004B3AF8">
      <w:pPr>
        <w:ind w:left="-567" w:firstLine="567"/>
        <w:jc w:val="both"/>
        <w:rPr>
          <w:color w:val="000000" w:themeColor="text1"/>
          <w:sz w:val="28"/>
          <w:szCs w:val="28"/>
        </w:rPr>
      </w:pPr>
      <w:r w:rsidRPr="00850B3C">
        <w:rPr>
          <w:color w:val="000000" w:themeColor="text1"/>
          <w:sz w:val="28"/>
          <w:szCs w:val="28"/>
        </w:rPr>
        <w:t xml:space="preserve">Для педагогической деятельности был разработан цикл уроков с применением </w:t>
      </w:r>
      <w:r>
        <w:rPr>
          <w:color w:val="000000" w:themeColor="text1"/>
          <w:sz w:val="28"/>
          <w:szCs w:val="28"/>
        </w:rPr>
        <w:t xml:space="preserve">авторской </w:t>
      </w:r>
      <w:r w:rsidRPr="00850B3C">
        <w:rPr>
          <w:color w:val="000000" w:themeColor="text1"/>
          <w:sz w:val="28"/>
          <w:szCs w:val="28"/>
        </w:rPr>
        <w:t xml:space="preserve">методики «Этюды творчества», в основе которой система творческих заданий на разных этапах каждого урока, построенная по принципу - </w:t>
      </w:r>
      <w:proofErr w:type="gramStart"/>
      <w:r w:rsidRPr="00850B3C">
        <w:rPr>
          <w:color w:val="000000" w:themeColor="text1"/>
          <w:sz w:val="28"/>
          <w:szCs w:val="28"/>
        </w:rPr>
        <w:t>от</w:t>
      </w:r>
      <w:proofErr w:type="gramEnd"/>
      <w:r w:rsidRPr="00850B3C">
        <w:rPr>
          <w:color w:val="000000" w:themeColor="text1"/>
          <w:sz w:val="28"/>
          <w:szCs w:val="28"/>
        </w:rPr>
        <w:t xml:space="preserve"> простого к более сложном</w:t>
      </w:r>
      <w:r w:rsidR="00FE23BC">
        <w:rPr>
          <w:color w:val="000000" w:themeColor="text1"/>
          <w:sz w:val="28"/>
          <w:szCs w:val="28"/>
        </w:rPr>
        <w:t>у.</w:t>
      </w:r>
      <w:r w:rsidRPr="00850B3C">
        <w:rPr>
          <w:color w:val="000000" w:themeColor="text1"/>
          <w:sz w:val="28"/>
          <w:szCs w:val="28"/>
        </w:rPr>
        <w:t xml:space="preserve"> </w:t>
      </w:r>
    </w:p>
    <w:p w:rsidR="00FE23BC" w:rsidRPr="002839BD" w:rsidRDefault="00FE23BC" w:rsidP="00FE23BC">
      <w:pPr>
        <w:ind w:left="-567" w:firstLine="567"/>
        <w:jc w:val="both"/>
        <w:rPr>
          <w:sz w:val="28"/>
          <w:szCs w:val="28"/>
        </w:rPr>
      </w:pPr>
      <w:r w:rsidRPr="002839BD">
        <w:rPr>
          <w:sz w:val="28"/>
          <w:szCs w:val="28"/>
        </w:rPr>
        <w:t>В чем заключается принципиально новый подход к обучению музыке в данной методике?</w:t>
      </w:r>
    </w:p>
    <w:p w:rsidR="00FE23BC" w:rsidRPr="002839BD" w:rsidRDefault="00FE23BC" w:rsidP="00FE23BC">
      <w:pPr>
        <w:pStyle w:val="a4"/>
        <w:numPr>
          <w:ilvl w:val="0"/>
          <w:numId w:val="8"/>
        </w:numPr>
        <w:ind w:left="-567" w:firstLine="567"/>
        <w:jc w:val="both"/>
        <w:rPr>
          <w:sz w:val="28"/>
          <w:szCs w:val="28"/>
        </w:rPr>
      </w:pPr>
      <w:r w:rsidRPr="002839BD">
        <w:rPr>
          <w:sz w:val="28"/>
          <w:szCs w:val="28"/>
        </w:rPr>
        <w:t xml:space="preserve">Активное использование на уроках музыки </w:t>
      </w:r>
      <w:r w:rsidRPr="002839BD">
        <w:rPr>
          <w:color w:val="000000" w:themeColor="text1"/>
          <w:sz w:val="28"/>
          <w:szCs w:val="28"/>
        </w:rPr>
        <w:t>методов и приемов формирования продуктивной творческой деятельности в групповых формах обучения.</w:t>
      </w:r>
    </w:p>
    <w:p w:rsidR="00FE23BC" w:rsidRDefault="00FE23BC" w:rsidP="00FE23BC">
      <w:pPr>
        <w:pStyle w:val="a4"/>
        <w:numPr>
          <w:ilvl w:val="0"/>
          <w:numId w:val="8"/>
        </w:numPr>
        <w:ind w:left="-567" w:firstLine="567"/>
        <w:jc w:val="both"/>
        <w:rPr>
          <w:sz w:val="28"/>
          <w:szCs w:val="28"/>
        </w:rPr>
      </w:pPr>
      <w:r w:rsidRPr="002839BD">
        <w:rPr>
          <w:sz w:val="28"/>
          <w:szCs w:val="28"/>
        </w:rPr>
        <w:t>Урок музыки выстраивается по алгоритму: эмоциональный отклик на музыку – аналитическая работа – творчество.</w:t>
      </w:r>
    </w:p>
    <w:p w:rsidR="00A1172D" w:rsidRDefault="00850B3C" w:rsidP="00A1172D">
      <w:pPr>
        <w:pStyle w:val="a4"/>
        <w:numPr>
          <w:ilvl w:val="0"/>
          <w:numId w:val="8"/>
        </w:numPr>
        <w:ind w:left="-567" w:firstLine="567"/>
        <w:jc w:val="both"/>
        <w:rPr>
          <w:sz w:val="28"/>
          <w:szCs w:val="28"/>
        </w:rPr>
      </w:pPr>
      <w:r w:rsidRPr="00FE23BC">
        <w:rPr>
          <w:sz w:val="28"/>
          <w:szCs w:val="28"/>
        </w:rPr>
        <w:t>Музыкальное явление изучается с точки зрения традиций, современности и будущего.</w:t>
      </w:r>
    </w:p>
    <w:p w:rsidR="00A1172D" w:rsidRPr="002839BD" w:rsidRDefault="00850B3C" w:rsidP="00A1172D">
      <w:pPr>
        <w:ind w:left="-567" w:firstLine="567"/>
        <w:jc w:val="both"/>
        <w:rPr>
          <w:color w:val="000000" w:themeColor="text1"/>
          <w:sz w:val="28"/>
          <w:szCs w:val="28"/>
        </w:rPr>
      </w:pPr>
      <w:r w:rsidRPr="00A1172D">
        <w:rPr>
          <w:color w:val="000000" w:themeColor="text1"/>
          <w:sz w:val="28"/>
          <w:szCs w:val="28"/>
        </w:rPr>
        <w:t>Большое внимание уделяется презентациям, Интернет-ресурсам, наглядному и раздаточному материалу.</w:t>
      </w:r>
      <w:r w:rsidR="008A7730">
        <w:rPr>
          <w:color w:val="000000" w:themeColor="text1"/>
          <w:sz w:val="28"/>
          <w:szCs w:val="28"/>
        </w:rPr>
        <w:t xml:space="preserve"> </w:t>
      </w:r>
      <w:r w:rsidR="00A1172D" w:rsidRPr="002839BD">
        <w:rPr>
          <w:sz w:val="28"/>
          <w:szCs w:val="28"/>
        </w:rPr>
        <w:t xml:space="preserve">Визуальное оформление результатов </w:t>
      </w:r>
      <w:r w:rsidR="00A1172D" w:rsidRPr="002839BD">
        <w:rPr>
          <w:sz w:val="28"/>
          <w:szCs w:val="28"/>
        </w:rPr>
        <w:lastRenderedPageBreak/>
        <w:t>самостоятельного обсуждения способствует более полному пониманию явлений музыкального искусства.</w:t>
      </w:r>
    </w:p>
    <w:p w:rsidR="00125F83" w:rsidRPr="004B3AF8" w:rsidRDefault="00850B3C" w:rsidP="00850B3C">
      <w:pPr>
        <w:ind w:left="-567" w:firstLine="567"/>
        <w:jc w:val="both"/>
        <w:rPr>
          <w:sz w:val="28"/>
          <w:szCs w:val="28"/>
          <w:shd w:val="clear" w:color="auto" w:fill="FFFFFF"/>
        </w:rPr>
      </w:pPr>
      <w:r w:rsidRPr="00850B3C">
        <w:rPr>
          <w:color w:val="000000" w:themeColor="text1"/>
          <w:sz w:val="28"/>
          <w:szCs w:val="28"/>
        </w:rPr>
        <w:t>Доброжелательная атмосфера, положительная оценка, тактичная корректировка действий со стороны учителя</w:t>
      </w:r>
      <w:r w:rsidR="00FE23BC">
        <w:rPr>
          <w:color w:val="000000" w:themeColor="text1"/>
          <w:sz w:val="28"/>
          <w:szCs w:val="28"/>
        </w:rPr>
        <w:t xml:space="preserve"> с учетом рекомендаций ПМПК для каждого конкретного ребенка</w:t>
      </w:r>
      <w:r>
        <w:rPr>
          <w:color w:val="000000" w:themeColor="text1"/>
          <w:sz w:val="28"/>
          <w:szCs w:val="28"/>
        </w:rPr>
        <w:t xml:space="preserve">, </w:t>
      </w:r>
      <w:r w:rsidRPr="004B3AF8">
        <w:rPr>
          <w:color w:val="000000" w:themeColor="text1"/>
          <w:sz w:val="28"/>
          <w:szCs w:val="28"/>
        </w:rPr>
        <w:t xml:space="preserve">способствует </w:t>
      </w:r>
      <w:r>
        <w:rPr>
          <w:color w:val="000000" w:themeColor="text1"/>
          <w:sz w:val="28"/>
          <w:szCs w:val="28"/>
        </w:rPr>
        <w:t xml:space="preserve">не только </w:t>
      </w:r>
      <w:r w:rsidRPr="004B3AF8">
        <w:rPr>
          <w:color w:val="000000" w:themeColor="text1"/>
          <w:sz w:val="28"/>
          <w:szCs w:val="28"/>
        </w:rPr>
        <w:t>созданию педагогических условий на уроках музыки, благодаря которым в творческом про</w:t>
      </w:r>
      <w:r w:rsidR="00AD7F62">
        <w:rPr>
          <w:color w:val="000000" w:themeColor="text1"/>
          <w:sz w:val="28"/>
          <w:szCs w:val="28"/>
        </w:rPr>
        <w:t xml:space="preserve">цессе с удовольствием участвуют </w:t>
      </w:r>
      <w:r w:rsidRPr="004B3AF8">
        <w:rPr>
          <w:color w:val="000000" w:themeColor="text1"/>
          <w:sz w:val="28"/>
          <w:szCs w:val="28"/>
        </w:rPr>
        <w:t>обучающи</w:t>
      </w:r>
      <w:r w:rsidR="00AD7F62">
        <w:rPr>
          <w:color w:val="000000" w:themeColor="text1"/>
          <w:sz w:val="28"/>
          <w:szCs w:val="28"/>
        </w:rPr>
        <w:t>е</w:t>
      </w:r>
      <w:r w:rsidR="00AC66DC">
        <w:rPr>
          <w:color w:val="000000" w:themeColor="text1"/>
          <w:sz w:val="28"/>
          <w:szCs w:val="28"/>
        </w:rPr>
        <w:t>ся</w:t>
      </w:r>
      <w:r w:rsidRPr="004B3AF8">
        <w:rPr>
          <w:color w:val="000000" w:themeColor="text1"/>
          <w:sz w:val="28"/>
          <w:szCs w:val="28"/>
        </w:rPr>
        <w:t xml:space="preserve"> независимо от </w:t>
      </w:r>
      <w:r w:rsidR="00AD7F62">
        <w:rPr>
          <w:color w:val="000000" w:themeColor="text1"/>
          <w:sz w:val="28"/>
          <w:szCs w:val="28"/>
        </w:rPr>
        <w:t>способностей и</w:t>
      </w:r>
      <w:r w:rsidRPr="004B3AF8">
        <w:rPr>
          <w:color w:val="000000" w:themeColor="text1"/>
          <w:sz w:val="28"/>
          <w:szCs w:val="28"/>
        </w:rPr>
        <w:t xml:space="preserve"> возможносте</w:t>
      </w:r>
      <w:r>
        <w:rPr>
          <w:color w:val="000000" w:themeColor="text1"/>
          <w:sz w:val="28"/>
          <w:szCs w:val="28"/>
        </w:rPr>
        <w:t>й</w:t>
      </w:r>
      <w:r w:rsidR="004B3AF8" w:rsidRPr="004B3AF8">
        <w:rPr>
          <w:color w:val="000000" w:themeColor="text1"/>
          <w:sz w:val="28"/>
          <w:szCs w:val="28"/>
          <w:shd w:val="clear" w:color="auto" w:fill="FFFFFF"/>
        </w:rPr>
        <w:t xml:space="preserve">, но </w:t>
      </w:r>
      <w:r>
        <w:rPr>
          <w:color w:val="000000" w:themeColor="text1"/>
          <w:sz w:val="28"/>
          <w:szCs w:val="28"/>
          <w:shd w:val="clear" w:color="auto" w:fill="FFFFFF"/>
        </w:rPr>
        <w:t xml:space="preserve">и </w:t>
      </w:r>
      <w:r w:rsidR="00E00690" w:rsidRPr="002839BD">
        <w:rPr>
          <w:color w:val="000000" w:themeColor="text1"/>
          <w:sz w:val="28"/>
          <w:szCs w:val="28"/>
        </w:rPr>
        <w:t xml:space="preserve">достижению </w:t>
      </w:r>
      <w:r w:rsidR="004471A4" w:rsidRPr="002839BD">
        <w:rPr>
          <w:color w:val="000000" w:themeColor="text1"/>
          <w:sz w:val="28"/>
          <w:szCs w:val="28"/>
        </w:rPr>
        <w:t>основных целей</w:t>
      </w:r>
      <w:r w:rsidR="00E00690" w:rsidRPr="002839BD">
        <w:rPr>
          <w:color w:val="000000" w:themeColor="text1"/>
          <w:sz w:val="28"/>
          <w:szCs w:val="28"/>
        </w:rPr>
        <w:t xml:space="preserve"> </w:t>
      </w:r>
      <w:r w:rsidR="00F138AC" w:rsidRPr="002839BD">
        <w:rPr>
          <w:color w:val="000000" w:themeColor="text1"/>
          <w:sz w:val="28"/>
          <w:szCs w:val="28"/>
        </w:rPr>
        <w:t xml:space="preserve">каждого </w:t>
      </w:r>
      <w:r w:rsidR="00E00690" w:rsidRPr="002839BD">
        <w:rPr>
          <w:color w:val="000000" w:themeColor="text1"/>
          <w:sz w:val="28"/>
          <w:szCs w:val="28"/>
        </w:rPr>
        <w:t>конкретного урока.</w:t>
      </w:r>
    </w:p>
    <w:p w:rsidR="00850B3C" w:rsidRPr="00850B3C" w:rsidRDefault="00850B3C" w:rsidP="00850B3C">
      <w:pPr>
        <w:ind w:left="-567" w:firstLine="567"/>
        <w:jc w:val="both"/>
        <w:rPr>
          <w:sz w:val="28"/>
          <w:szCs w:val="28"/>
        </w:rPr>
      </w:pPr>
      <w:r w:rsidRPr="00850B3C">
        <w:rPr>
          <w:color w:val="000000" w:themeColor="text1"/>
          <w:sz w:val="28"/>
          <w:szCs w:val="28"/>
        </w:rPr>
        <w:t xml:space="preserve">Данная методика состоит из трех тематических разделов: </w:t>
      </w:r>
      <w:r w:rsidRPr="00850B3C">
        <w:rPr>
          <w:i/>
          <w:sz w:val="28"/>
          <w:szCs w:val="28"/>
        </w:rPr>
        <w:t xml:space="preserve">1. </w:t>
      </w:r>
      <w:r w:rsidRPr="00850B3C">
        <w:rPr>
          <w:sz w:val="28"/>
          <w:szCs w:val="28"/>
        </w:rPr>
        <w:t>«Я – творец!» 2. «Вместе к успеху!» 3. «Мы – команда!»</w:t>
      </w:r>
    </w:p>
    <w:p w:rsidR="00850B3C" w:rsidRPr="00850B3C" w:rsidRDefault="00850B3C" w:rsidP="00850B3C">
      <w:pPr>
        <w:ind w:left="-567" w:firstLine="567"/>
        <w:rPr>
          <w:b/>
          <w:sz w:val="28"/>
          <w:szCs w:val="28"/>
        </w:rPr>
      </w:pPr>
      <w:r w:rsidRPr="00850B3C">
        <w:rPr>
          <w:b/>
          <w:sz w:val="28"/>
          <w:szCs w:val="28"/>
        </w:rPr>
        <w:t xml:space="preserve">                                     «Я – творец!» </w:t>
      </w:r>
      <w:r w:rsidRPr="00850B3C">
        <w:rPr>
          <w:i/>
          <w:sz w:val="28"/>
          <w:szCs w:val="28"/>
        </w:rPr>
        <w:t>(импровизации)</w:t>
      </w:r>
    </w:p>
    <w:p w:rsidR="00FE23BC" w:rsidRDefault="00850B3C" w:rsidP="00FE23BC">
      <w:pPr>
        <w:ind w:left="-567" w:firstLine="567"/>
        <w:jc w:val="both"/>
        <w:rPr>
          <w:sz w:val="28"/>
          <w:szCs w:val="28"/>
        </w:rPr>
      </w:pPr>
      <w:r w:rsidRPr="00850B3C">
        <w:rPr>
          <w:sz w:val="28"/>
          <w:szCs w:val="28"/>
        </w:rPr>
        <w:t xml:space="preserve">Первый блок уроков направлен на </w:t>
      </w:r>
      <w:r w:rsidRPr="00850B3C">
        <w:rPr>
          <w:color w:val="000000" w:themeColor="text1"/>
          <w:sz w:val="28"/>
          <w:szCs w:val="28"/>
        </w:rPr>
        <w:t xml:space="preserve">достижение </w:t>
      </w:r>
      <w:proofErr w:type="gramStart"/>
      <w:r w:rsidRPr="00850B3C">
        <w:rPr>
          <w:color w:val="000000" w:themeColor="text1"/>
          <w:sz w:val="28"/>
          <w:szCs w:val="28"/>
        </w:rPr>
        <w:t>обучающимися</w:t>
      </w:r>
      <w:proofErr w:type="gramEnd"/>
      <w:r w:rsidRPr="00850B3C">
        <w:rPr>
          <w:color w:val="000000" w:themeColor="text1"/>
          <w:sz w:val="28"/>
          <w:szCs w:val="28"/>
        </w:rPr>
        <w:t xml:space="preserve"> чувства уверенности в том, что творить, фантазировать могут все. Т</w:t>
      </w:r>
      <w:r w:rsidRPr="00850B3C">
        <w:rPr>
          <w:sz w:val="28"/>
          <w:szCs w:val="28"/>
        </w:rPr>
        <w:t>ворческие задания носят конкретно-образный характер, используются простейшие виды импровизации и драматизации, основанные на одном или двух выразительных средствах:</w:t>
      </w:r>
      <w:r w:rsidRPr="00850B3C">
        <w:rPr>
          <w:color w:val="000000" w:themeColor="text1"/>
          <w:sz w:val="28"/>
          <w:szCs w:val="28"/>
        </w:rPr>
        <w:t xml:space="preserve"> </w:t>
      </w:r>
      <w:r w:rsidRPr="00850B3C">
        <w:rPr>
          <w:color w:val="000000" w:themeColor="text1"/>
          <w:sz w:val="28"/>
          <w:szCs w:val="28"/>
          <w:u w:val="single"/>
        </w:rPr>
        <w:t>«У зеркала»</w:t>
      </w:r>
      <w:r w:rsidRPr="00850B3C">
        <w:rPr>
          <w:color w:val="000000" w:themeColor="text1"/>
          <w:sz w:val="28"/>
          <w:szCs w:val="28"/>
        </w:rPr>
        <w:t xml:space="preserve"> - </w:t>
      </w:r>
      <w:r w:rsidRPr="00850B3C">
        <w:rPr>
          <w:color w:val="000000" w:themeColor="text1"/>
          <w:sz w:val="28"/>
          <w:szCs w:val="28"/>
          <w:u w:val="single"/>
        </w:rPr>
        <w:t xml:space="preserve">«Музыкальный разговор», </w:t>
      </w:r>
      <w:r w:rsidRPr="00850B3C">
        <w:rPr>
          <w:color w:val="000000" w:themeColor="text1"/>
          <w:sz w:val="28"/>
          <w:szCs w:val="28"/>
        </w:rPr>
        <w:t xml:space="preserve">«Пластическая импровизация», </w:t>
      </w:r>
      <w:r w:rsidRPr="00850B3C">
        <w:rPr>
          <w:sz w:val="28"/>
          <w:szCs w:val="28"/>
        </w:rPr>
        <w:t>методы «перевода музыки на язык другого вида искусства».</w:t>
      </w:r>
    </w:p>
    <w:p w:rsidR="00FE23BC" w:rsidRPr="00FE23BC" w:rsidRDefault="00FE23BC" w:rsidP="00FE23BC">
      <w:pPr>
        <w:ind w:left="-567" w:firstLine="567"/>
        <w:jc w:val="both"/>
        <w:rPr>
          <w:sz w:val="28"/>
          <w:szCs w:val="28"/>
        </w:rPr>
      </w:pPr>
      <w:r>
        <w:rPr>
          <w:color w:val="000000" w:themeColor="text1"/>
          <w:sz w:val="28"/>
          <w:szCs w:val="28"/>
        </w:rPr>
        <w:t xml:space="preserve">«Музыкальный разговор» -  учитель нараспев задает различные вопросы, обучающиеся также нараспев (не зная нотной грамоты) ему отвечают. Поощряется любая инициатива со стороны учеников, любой придуманный мотив. Постепенно правила импровизации усложняются: вопросы задают друг другу сами обучающиеся, сами же отвечают. </w:t>
      </w:r>
    </w:p>
    <w:p w:rsidR="00A1172D" w:rsidRDefault="00A1172D" w:rsidP="00FE23BC">
      <w:pPr>
        <w:ind w:left="-567" w:firstLine="567"/>
        <w:jc w:val="both"/>
        <w:rPr>
          <w:color w:val="000000" w:themeColor="text1"/>
          <w:sz w:val="28"/>
          <w:szCs w:val="28"/>
        </w:rPr>
      </w:pPr>
      <w:r w:rsidRPr="002839BD">
        <w:rPr>
          <w:sz w:val="28"/>
          <w:szCs w:val="28"/>
        </w:rPr>
        <w:t>Прием «Пластическая импровизация» (через движение передать характер музыки, изобразить сюжет произведения)</w:t>
      </w:r>
      <w:r w:rsidRPr="002839BD">
        <w:rPr>
          <w:color w:val="000000" w:themeColor="text1"/>
          <w:sz w:val="28"/>
          <w:szCs w:val="28"/>
        </w:rPr>
        <w:t xml:space="preserve"> способствует внутреннему раскрепощению </w:t>
      </w:r>
      <w:proofErr w:type="gramStart"/>
      <w:r w:rsidRPr="002839BD">
        <w:rPr>
          <w:color w:val="000000" w:themeColor="text1"/>
          <w:sz w:val="28"/>
          <w:szCs w:val="28"/>
        </w:rPr>
        <w:t>обучающихся</w:t>
      </w:r>
      <w:proofErr w:type="gramEnd"/>
      <w:r w:rsidRPr="002839BD">
        <w:rPr>
          <w:color w:val="000000" w:themeColor="text1"/>
          <w:sz w:val="28"/>
          <w:szCs w:val="28"/>
        </w:rPr>
        <w:t>, активизирует процесс слушания музыки. Данный прием интересен как творческое задание, эмоциональная разрядка или физкультурная минутка. Музыкальные паузы способствуют не только созданию комфортных условий на уроке, но и необходимы для эмоциональной разрядки, так как не все дети с ОВЗ выдерживают сорокаминутный ритм работы.</w:t>
      </w:r>
    </w:p>
    <w:p w:rsidR="00A1172D" w:rsidRDefault="00A1172D" w:rsidP="00A1172D">
      <w:pPr>
        <w:ind w:left="-567" w:firstLine="567"/>
        <w:jc w:val="both"/>
        <w:rPr>
          <w:sz w:val="28"/>
          <w:szCs w:val="28"/>
        </w:rPr>
      </w:pPr>
      <w:r>
        <w:rPr>
          <w:sz w:val="28"/>
          <w:szCs w:val="28"/>
        </w:rPr>
        <w:t>«Перевод музыки на язык изобразительного искусства» - предлагаются упражнения-игры типа: «Какую линию выбрать?», «Волшебная кисть», «Волшебная краска», «Палитра»</w:t>
      </w:r>
      <w:r w:rsidR="005D4F20">
        <w:rPr>
          <w:sz w:val="28"/>
          <w:szCs w:val="28"/>
        </w:rPr>
        <w:t xml:space="preserve"> </w:t>
      </w:r>
      <w:r w:rsidR="005D4F20" w:rsidRPr="00090BDA">
        <w:rPr>
          <w:sz w:val="28"/>
          <w:szCs w:val="28"/>
        </w:rPr>
        <w:t>[11]</w:t>
      </w:r>
      <w:r>
        <w:rPr>
          <w:sz w:val="28"/>
          <w:szCs w:val="28"/>
        </w:rPr>
        <w:t>. Цель этих упражнений – через художественное творчество, используя различные линии, цвета, геометрические фигуры, передать характер, настроение, внутреннее содержание музыкального произведения.</w:t>
      </w:r>
    </w:p>
    <w:p w:rsidR="00A1172D" w:rsidRDefault="00A1172D" w:rsidP="00A1172D">
      <w:pPr>
        <w:ind w:left="-567" w:firstLine="567"/>
        <w:jc w:val="both"/>
        <w:rPr>
          <w:color w:val="000000" w:themeColor="text1"/>
          <w:sz w:val="28"/>
          <w:szCs w:val="28"/>
        </w:rPr>
      </w:pPr>
      <w:r>
        <w:rPr>
          <w:color w:val="000000" w:themeColor="text1"/>
          <w:sz w:val="28"/>
          <w:szCs w:val="28"/>
        </w:rPr>
        <w:t>Обучающиеся на уроках музыки придумывают небольшие рассказы на темы музыкальных произведений. Например,</w:t>
      </w:r>
      <w:r w:rsidR="00ED465A">
        <w:rPr>
          <w:color w:val="000000" w:themeColor="text1"/>
          <w:sz w:val="28"/>
          <w:szCs w:val="28"/>
        </w:rPr>
        <w:t xml:space="preserve"> </w:t>
      </w:r>
      <w:r>
        <w:rPr>
          <w:color w:val="000000" w:themeColor="text1"/>
          <w:sz w:val="28"/>
          <w:szCs w:val="28"/>
        </w:rPr>
        <w:t xml:space="preserve">что делает </w:t>
      </w:r>
      <w:r w:rsidR="00ED465A">
        <w:rPr>
          <w:color w:val="000000" w:themeColor="text1"/>
          <w:sz w:val="28"/>
          <w:szCs w:val="28"/>
        </w:rPr>
        <w:t>герой в данный момент.</w:t>
      </w:r>
      <w:r>
        <w:rPr>
          <w:color w:val="000000" w:themeColor="text1"/>
          <w:sz w:val="28"/>
          <w:szCs w:val="28"/>
        </w:rPr>
        <w:t xml:space="preserve">  </w:t>
      </w:r>
      <w:r w:rsidR="00ED465A">
        <w:rPr>
          <w:color w:val="000000" w:themeColor="text1"/>
          <w:sz w:val="28"/>
          <w:szCs w:val="28"/>
        </w:rPr>
        <w:t>Им предлагается</w:t>
      </w:r>
      <w:r>
        <w:rPr>
          <w:color w:val="000000" w:themeColor="text1"/>
          <w:sz w:val="28"/>
          <w:szCs w:val="28"/>
        </w:rPr>
        <w:t xml:space="preserve"> придумать свою историю, которую, на взгляд </w:t>
      </w:r>
      <w:proofErr w:type="gramStart"/>
      <w:r>
        <w:rPr>
          <w:color w:val="000000" w:themeColor="text1"/>
          <w:sz w:val="28"/>
          <w:szCs w:val="28"/>
        </w:rPr>
        <w:t>обучающихся</w:t>
      </w:r>
      <w:proofErr w:type="gramEnd"/>
      <w:r>
        <w:rPr>
          <w:color w:val="000000" w:themeColor="text1"/>
          <w:sz w:val="28"/>
          <w:szCs w:val="28"/>
        </w:rPr>
        <w:t>, поведала музыка.</w:t>
      </w:r>
    </w:p>
    <w:p w:rsidR="00850B3C" w:rsidRPr="00FE23BC" w:rsidRDefault="00833FEC" w:rsidP="00FE23BC">
      <w:pPr>
        <w:ind w:left="-567" w:firstLine="567"/>
        <w:jc w:val="both"/>
        <w:rPr>
          <w:sz w:val="28"/>
          <w:szCs w:val="28"/>
        </w:rPr>
      </w:pPr>
      <w:r w:rsidRPr="002839BD">
        <w:rPr>
          <w:sz w:val="28"/>
          <w:szCs w:val="28"/>
        </w:rPr>
        <w:t>Основные формы работы – фронтальная и индивидуальная.</w:t>
      </w:r>
    </w:p>
    <w:p w:rsidR="00850B3C" w:rsidRPr="00850B3C" w:rsidRDefault="00850B3C" w:rsidP="00850B3C">
      <w:pPr>
        <w:ind w:left="-567" w:firstLine="567"/>
        <w:jc w:val="center"/>
        <w:rPr>
          <w:b/>
          <w:sz w:val="28"/>
          <w:szCs w:val="28"/>
        </w:rPr>
      </w:pPr>
      <w:r w:rsidRPr="00850B3C">
        <w:rPr>
          <w:b/>
          <w:sz w:val="28"/>
          <w:szCs w:val="28"/>
        </w:rPr>
        <w:t xml:space="preserve"> «Вместе к успеху!»</w:t>
      </w:r>
    </w:p>
    <w:p w:rsidR="00833FEC" w:rsidRPr="002839BD" w:rsidRDefault="00833FEC" w:rsidP="00833FEC">
      <w:pPr>
        <w:ind w:left="-567" w:firstLine="567"/>
        <w:jc w:val="both"/>
        <w:rPr>
          <w:color w:val="000000" w:themeColor="text1"/>
          <w:sz w:val="28"/>
          <w:szCs w:val="28"/>
        </w:rPr>
      </w:pPr>
      <w:r w:rsidRPr="002839BD">
        <w:rPr>
          <w:sz w:val="28"/>
          <w:szCs w:val="28"/>
        </w:rPr>
        <w:t>Следующий блок уроков направлен на организацию работы в парах</w:t>
      </w:r>
      <w:r w:rsidR="0080440C">
        <w:rPr>
          <w:sz w:val="28"/>
          <w:szCs w:val="28"/>
        </w:rPr>
        <w:t xml:space="preserve"> и малых группах (3-5 человек)</w:t>
      </w:r>
      <w:r w:rsidRPr="002839BD">
        <w:rPr>
          <w:sz w:val="28"/>
          <w:szCs w:val="28"/>
        </w:rPr>
        <w:t xml:space="preserve">. </w:t>
      </w:r>
      <w:r w:rsidRPr="002839BD">
        <w:rPr>
          <w:color w:val="000000" w:themeColor="text1"/>
          <w:sz w:val="28"/>
          <w:szCs w:val="28"/>
        </w:rPr>
        <w:t xml:space="preserve">На этом этапе перед </w:t>
      </w:r>
      <w:proofErr w:type="gramStart"/>
      <w:r w:rsidRPr="002839BD">
        <w:rPr>
          <w:color w:val="000000" w:themeColor="text1"/>
          <w:sz w:val="28"/>
          <w:szCs w:val="28"/>
        </w:rPr>
        <w:t>обучающимися</w:t>
      </w:r>
      <w:proofErr w:type="gramEnd"/>
      <w:r w:rsidRPr="002839BD">
        <w:rPr>
          <w:color w:val="000000" w:themeColor="text1"/>
          <w:sz w:val="28"/>
          <w:szCs w:val="28"/>
        </w:rPr>
        <w:t xml:space="preserve"> ставится конкретная задача – активная творческая деятельность каждого участника группы с целью достижения эффективного взаимодействия внутри команды.</w:t>
      </w:r>
    </w:p>
    <w:p w:rsidR="00833FEC" w:rsidRPr="002839BD" w:rsidRDefault="00D91FA3" w:rsidP="00833FEC">
      <w:pPr>
        <w:autoSpaceDE w:val="0"/>
        <w:autoSpaceDN w:val="0"/>
        <w:adjustRightInd w:val="0"/>
        <w:ind w:left="-567" w:firstLine="567"/>
        <w:jc w:val="both"/>
        <w:rPr>
          <w:color w:val="000000" w:themeColor="text1"/>
          <w:sz w:val="28"/>
          <w:szCs w:val="28"/>
        </w:rPr>
      </w:pPr>
      <w:r>
        <w:rPr>
          <w:color w:val="000000"/>
          <w:sz w:val="28"/>
          <w:szCs w:val="28"/>
        </w:rPr>
        <w:lastRenderedPageBreak/>
        <w:t>Работа</w:t>
      </w:r>
      <w:r w:rsidR="00ED465A">
        <w:rPr>
          <w:color w:val="000000"/>
          <w:sz w:val="28"/>
          <w:szCs w:val="28"/>
        </w:rPr>
        <w:t xml:space="preserve"> в парах</w:t>
      </w:r>
      <w:r>
        <w:rPr>
          <w:color w:val="000000"/>
          <w:sz w:val="28"/>
          <w:szCs w:val="28"/>
        </w:rPr>
        <w:t xml:space="preserve"> строится с учетом разнообразия</w:t>
      </w:r>
      <w:r w:rsidR="00833FEC" w:rsidRPr="002839BD">
        <w:rPr>
          <w:color w:val="000000"/>
          <w:sz w:val="28"/>
          <w:szCs w:val="28"/>
        </w:rPr>
        <w:t xml:space="preserve"> детей в класс</w:t>
      </w:r>
      <w:r>
        <w:rPr>
          <w:color w:val="000000"/>
          <w:sz w:val="28"/>
          <w:szCs w:val="28"/>
        </w:rPr>
        <w:t>е, их особенностей, возможностей, интересов</w:t>
      </w:r>
      <w:r w:rsidR="00833FEC" w:rsidRPr="002839BD">
        <w:rPr>
          <w:color w:val="000000"/>
          <w:sz w:val="28"/>
          <w:szCs w:val="28"/>
        </w:rPr>
        <w:t xml:space="preserve">, </w:t>
      </w:r>
      <w:r>
        <w:rPr>
          <w:color w:val="000000"/>
          <w:sz w:val="28"/>
          <w:szCs w:val="28"/>
        </w:rPr>
        <w:t xml:space="preserve">учитывая необходимость </w:t>
      </w:r>
      <w:r w:rsidR="00833FEC" w:rsidRPr="002839BD">
        <w:rPr>
          <w:color w:val="000000"/>
          <w:sz w:val="28"/>
          <w:szCs w:val="28"/>
        </w:rPr>
        <w:t xml:space="preserve">менять формы, методы и технологии работы для конкретных групп детей. </w:t>
      </w:r>
      <w:r w:rsidR="008A7730">
        <w:rPr>
          <w:color w:val="000000"/>
          <w:sz w:val="28"/>
          <w:szCs w:val="28"/>
        </w:rPr>
        <w:t>Удобно объединя</w:t>
      </w:r>
      <w:r w:rsidR="00833FEC" w:rsidRPr="002839BD">
        <w:rPr>
          <w:color w:val="000000"/>
          <w:sz w:val="28"/>
          <w:szCs w:val="28"/>
        </w:rPr>
        <w:t>ть детей в группы по схожим признакам: ограничение по здоровью, объём памяти и внимания. Д. Митчелл выделяет взаимное (парное) обучение как одну из ведущих технологий инклюзивного образования в школе – это ситуация, когда один ученик учит другого под наблюдением учителя</w:t>
      </w:r>
      <w:r w:rsidR="000774CF">
        <w:rPr>
          <w:color w:val="000000"/>
          <w:sz w:val="28"/>
          <w:szCs w:val="28"/>
        </w:rPr>
        <w:t xml:space="preserve"> </w:t>
      </w:r>
      <w:r w:rsidR="000774CF" w:rsidRPr="000774CF">
        <w:rPr>
          <w:color w:val="000000"/>
          <w:sz w:val="28"/>
          <w:szCs w:val="28"/>
        </w:rPr>
        <w:t>[6]</w:t>
      </w:r>
      <w:r w:rsidR="00833FEC" w:rsidRPr="002839BD">
        <w:rPr>
          <w:color w:val="000000"/>
          <w:sz w:val="28"/>
          <w:szCs w:val="28"/>
        </w:rPr>
        <w:t xml:space="preserve">. </w:t>
      </w:r>
      <w:r w:rsidR="00833FEC" w:rsidRPr="002839BD">
        <w:rPr>
          <w:color w:val="000000" w:themeColor="text1"/>
          <w:sz w:val="28"/>
          <w:szCs w:val="28"/>
        </w:rPr>
        <w:t>Главное условие – принимаются для обсуждения все идеи, версии, предложения, из них выбир</w:t>
      </w:r>
      <w:r w:rsidR="006F3A5A">
        <w:rPr>
          <w:color w:val="000000" w:themeColor="text1"/>
          <w:sz w:val="28"/>
          <w:szCs w:val="28"/>
        </w:rPr>
        <w:t>аются наиболее привлекательные.</w:t>
      </w:r>
    </w:p>
    <w:p w:rsidR="00850B3C" w:rsidRPr="00850B3C" w:rsidRDefault="00850B3C" w:rsidP="00850B3C">
      <w:pPr>
        <w:ind w:left="-567" w:firstLine="567"/>
        <w:jc w:val="both"/>
        <w:rPr>
          <w:color w:val="000000" w:themeColor="text1"/>
          <w:sz w:val="28"/>
          <w:szCs w:val="28"/>
        </w:rPr>
      </w:pPr>
      <w:r w:rsidRPr="00850B3C">
        <w:rPr>
          <w:color w:val="000000" w:themeColor="text1"/>
          <w:sz w:val="28"/>
          <w:szCs w:val="28"/>
        </w:rPr>
        <w:t>Важно, чтобы обучающиеся, с одной стороны, ощутили себя свободными в творческом процессе, с другой стороны, они должны проявлять толерантность по отношению друг к другу.</w:t>
      </w:r>
    </w:p>
    <w:p w:rsidR="00850B3C" w:rsidRPr="00850B3C" w:rsidRDefault="00850B3C" w:rsidP="00850B3C">
      <w:pPr>
        <w:ind w:left="-567" w:firstLine="567"/>
        <w:jc w:val="both"/>
        <w:rPr>
          <w:color w:val="000000" w:themeColor="text1"/>
          <w:sz w:val="28"/>
          <w:szCs w:val="28"/>
        </w:rPr>
      </w:pPr>
      <w:r w:rsidRPr="00850B3C">
        <w:rPr>
          <w:color w:val="000000" w:themeColor="text1"/>
          <w:sz w:val="28"/>
          <w:szCs w:val="28"/>
        </w:rPr>
        <w:t>Например, задание для групп: импровизировать музыку леса. 1 этап – звуковой анализ – подобрать звучания, которые смогли бы озвучить шорох листьев, пение птиц. 2 этап – поиск ритмов, звуковых сочетаний. 3 этап – художественное исполнение. 4 этап – сам</w:t>
      </w:r>
      <w:proofErr w:type="gramStart"/>
      <w:r w:rsidRPr="00850B3C">
        <w:rPr>
          <w:color w:val="000000" w:themeColor="text1"/>
          <w:sz w:val="28"/>
          <w:szCs w:val="28"/>
        </w:rPr>
        <w:t>о-</w:t>
      </w:r>
      <w:proofErr w:type="gramEnd"/>
      <w:r w:rsidRPr="00850B3C">
        <w:rPr>
          <w:color w:val="000000" w:themeColor="text1"/>
          <w:sz w:val="28"/>
          <w:szCs w:val="28"/>
        </w:rPr>
        <w:t xml:space="preserve"> и </w:t>
      </w:r>
      <w:proofErr w:type="spellStart"/>
      <w:r w:rsidRPr="00850B3C">
        <w:rPr>
          <w:color w:val="000000" w:themeColor="text1"/>
          <w:sz w:val="28"/>
          <w:szCs w:val="28"/>
        </w:rPr>
        <w:t>взаимооценка</w:t>
      </w:r>
      <w:proofErr w:type="spellEnd"/>
      <w:r w:rsidRPr="00850B3C">
        <w:rPr>
          <w:color w:val="000000" w:themeColor="text1"/>
          <w:sz w:val="28"/>
          <w:szCs w:val="28"/>
        </w:rPr>
        <w:t xml:space="preserve">, </w:t>
      </w:r>
      <w:r w:rsidRPr="00085A1E">
        <w:rPr>
          <w:color w:val="000000" w:themeColor="text1"/>
          <w:sz w:val="28"/>
          <w:szCs w:val="28"/>
        </w:rPr>
        <w:t>оценка учителя.</w:t>
      </w:r>
      <w:r w:rsidRPr="00850B3C">
        <w:rPr>
          <w:color w:val="000000" w:themeColor="text1"/>
          <w:sz w:val="28"/>
          <w:szCs w:val="28"/>
        </w:rPr>
        <w:t xml:space="preserve"> Можно использовать различные предметы – бумагу, целлофан, фольгу</w:t>
      </w:r>
      <w:r w:rsidR="005E0743">
        <w:rPr>
          <w:color w:val="000000" w:themeColor="text1"/>
          <w:sz w:val="28"/>
          <w:szCs w:val="28"/>
        </w:rPr>
        <w:t xml:space="preserve"> и др</w:t>
      </w:r>
      <w:r w:rsidRPr="00850B3C">
        <w:rPr>
          <w:color w:val="000000" w:themeColor="text1"/>
          <w:sz w:val="28"/>
          <w:szCs w:val="28"/>
        </w:rPr>
        <w:t>.</w:t>
      </w:r>
    </w:p>
    <w:p w:rsidR="00850B3C" w:rsidRPr="00850B3C" w:rsidRDefault="00850B3C" w:rsidP="00850B3C">
      <w:pPr>
        <w:ind w:left="-567" w:firstLine="567"/>
        <w:jc w:val="center"/>
        <w:rPr>
          <w:b/>
          <w:sz w:val="28"/>
          <w:szCs w:val="28"/>
        </w:rPr>
      </w:pPr>
      <w:r w:rsidRPr="00850B3C">
        <w:rPr>
          <w:b/>
          <w:sz w:val="28"/>
          <w:szCs w:val="28"/>
        </w:rPr>
        <w:t xml:space="preserve"> «Мы – команда!»</w:t>
      </w:r>
    </w:p>
    <w:p w:rsidR="00850B3C" w:rsidRPr="00850B3C" w:rsidRDefault="00850B3C" w:rsidP="00850B3C">
      <w:pPr>
        <w:ind w:left="-567" w:firstLine="567"/>
        <w:jc w:val="both"/>
        <w:rPr>
          <w:color w:val="000000" w:themeColor="text1"/>
          <w:sz w:val="28"/>
          <w:szCs w:val="28"/>
        </w:rPr>
      </w:pPr>
      <w:r w:rsidRPr="00850B3C">
        <w:rPr>
          <w:sz w:val="28"/>
          <w:szCs w:val="28"/>
        </w:rPr>
        <w:t>Когда отношения в группах начинают приобретать черты сотрудничества, важна организация продуктивного творческого процесса.</w:t>
      </w:r>
    </w:p>
    <w:p w:rsidR="00850B3C" w:rsidRPr="00850B3C" w:rsidRDefault="00850B3C" w:rsidP="00850B3C">
      <w:pPr>
        <w:ind w:left="-567" w:firstLine="567"/>
        <w:jc w:val="both"/>
        <w:rPr>
          <w:color w:val="000000" w:themeColor="text1"/>
          <w:sz w:val="28"/>
          <w:szCs w:val="28"/>
        </w:rPr>
      </w:pPr>
      <w:r w:rsidRPr="008A7730">
        <w:rPr>
          <w:color w:val="000000" w:themeColor="text1"/>
          <w:sz w:val="28"/>
          <w:szCs w:val="28"/>
        </w:rPr>
        <w:t>Так</w:t>
      </w:r>
      <w:r w:rsidRPr="00850B3C">
        <w:rPr>
          <w:i/>
          <w:color w:val="000000" w:themeColor="text1"/>
          <w:sz w:val="28"/>
          <w:szCs w:val="28"/>
        </w:rPr>
        <w:t>,</w:t>
      </w:r>
      <w:r w:rsidRPr="00850B3C">
        <w:rPr>
          <w:color w:val="000000" w:themeColor="text1"/>
          <w:sz w:val="28"/>
          <w:szCs w:val="28"/>
        </w:rPr>
        <w:t xml:space="preserve"> изучая тему «Песня русская в березах, песня русская в хлебах», используется метод театрализации сюжетов русских народных песен. </w:t>
      </w:r>
      <w:r w:rsidR="008A7730">
        <w:rPr>
          <w:color w:val="000000" w:themeColor="text1"/>
          <w:sz w:val="28"/>
          <w:szCs w:val="28"/>
        </w:rPr>
        <w:t xml:space="preserve">«Радиопостановка» - играя на элементарных музыкальных инструментах, дети озвучивают сказку. </w:t>
      </w:r>
      <w:r w:rsidRPr="00850B3C">
        <w:rPr>
          <w:color w:val="000000" w:themeColor="text1"/>
          <w:sz w:val="28"/>
          <w:szCs w:val="28"/>
        </w:rPr>
        <w:t xml:space="preserve">Изучая тему «Первое путешествие в музыкальный театр», организуется мини-проект «Опера»: описать условия создания </w:t>
      </w:r>
      <w:r w:rsidRPr="00850B3C">
        <w:rPr>
          <w:i/>
          <w:color w:val="000000" w:themeColor="text1"/>
          <w:sz w:val="28"/>
          <w:szCs w:val="28"/>
        </w:rPr>
        <w:t>оперы</w:t>
      </w:r>
      <w:r w:rsidRPr="00850B3C">
        <w:rPr>
          <w:color w:val="000000" w:themeColor="text1"/>
          <w:sz w:val="28"/>
          <w:szCs w:val="28"/>
        </w:rPr>
        <w:t xml:space="preserve"> и придумать либретто</w:t>
      </w:r>
      <w:r w:rsidR="006F3A5A">
        <w:rPr>
          <w:color w:val="000000" w:themeColor="text1"/>
          <w:sz w:val="28"/>
          <w:szCs w:val="28"/>
        </w:rPr>
        <w:t xml:space="preserve"> к русской народной сказке, например, «Теремок»</w:t>
      </w:r>
      <w:r w:rsidRPr="00850B3C">
        <w:rPr>
          <w:color w:val="000000" w:themeColor="text1"/>
          <w:sz w:val="28"/>
          <w:szCs w:val="28"/>
        </w:rPr>
        <w:t xml:space="preserve">. На </w:t>
      </w:r>
      <w:r w:rsidR="006F3A5A">
        <w:rPr>
          <w:color w:val="000000" w:themeColor="text1"/>
          <w:sz w:val="28"/>
          <w:szCs w:val="28"/>
        </w:rPr>
        <w:t>обобщающих уроках</w:t>
      </w:r>
      <w:r w:rsidRPr="00850B3C">
        <w:rPr>
          <w:color w:val="000000" w:themeColor="text1"/>
          <w:sz w:val="28"/>
          <w:szCs w:val="28"/>
        </w:rPr>
        <w:t xml:space="preserve"> пре</w:t>
      </w:r>
      <w:r w:rsidR="006F3A5A">
        <w:rPr>
          <w:color w:val="000000" w:themeColor="text1"/>
          <w:sz w:val="28"/>
          <w:szCs w:val="28"/>
        </w:rPr>
        <w:t>длагаю</w:t>
      </w:r>
      <w:r w:rsidRPr="00850B3C">
        <w:rPr>
          <w:color w:val="000000" w:themeColor="text1"/>
          <w:sz w:val="28"/>
          <w:szCs w:val="28"/>
        </w:rPr>
        <w:t xml:space="preserve">тся </w:t>
      </w:r>
      <w:r w:rsidR="006F3A5A">
        <w:rPr>
          <w:color w:val="000000" w:themeColor="text1"/>
          <w:sz w:val="28"/>
          <w:szCs w:val="28"/>
        </w:rPr>
        <w:t>музыкальные игры, викторины, КВН.</w:t>
      </w:r>
    </w:p>
    <w:p w:rsidR="000774CF" w:rsidRDefault="00850B3C" w:rsidP="006F3A5A">
      <w:pPr>
        <w:ind w:left="-567" w:firstLine="567"/>
        <w:jc w:val="both"/>
        <w:rPr>
          <w:color w:val="000000" w:themeColor="text1"/>
          <w:sz w:val="28"/>
          <w:szCs w:val="28"/>
        </w:rPr>
      </w:pPr>
      <w:r w:rsidRPr="00850B3C">
        <w:rPr>
          <w:color w:val="000000" w:themeColor="text1"/>
          <w:sz w:val="28"/>
          <w:szCs w:val="28"/>
        </w:rPr>
        <w:t>На всех этапах работы особое внимание уделяется рефлексии</w:t>
      </w:r>
      <w:r w:rsidR="006F3A5A">
        <w:rPr>
          <w:color w:val="000000" w:themeColor="text1"/>
          <w:sz w:val="28"/>
          <w:szCs w:val="28"/>
        </w:rPr>
        <w:t>:</w:t>
      </w:r>
      <w:r w:rsidR="006F3A5A" w:rsidRPr="006F3A5A">
        <w:rPr>
          <w:color w:val="000000" w:themeColor="text1"/>
          <w:sz w:val="28"/>
          <w:szCs w:val="28"/>
        </w:rPr>
        <w:t xml:space="preserve"> </w:t>
      </w:r>
      <w:r w:rsidR="006F3A5A" w:rsidRPr="002839BD">
        <w:rPr>
          <w:color w:val="000000" w:themeColor="text1"/>
          <w:sz w:val="28"/>
          <w:szCs w:val="28"/>
        </w:rPr>
        <w:t xml:space="preserve">карточки настроений, прием незаконченного предложения или анализа субъективного опыта,  оценки «приращения» знаний и достижения целей (высказывания «Я не знал… - Теперь я знаю…») и т.д. </w:t>
      </w:r>
    </w:p>
    <w:p w:rsidR="006F3A5A" w:rsidRPr="002839BD" w:rsidRDefault="006F3A5A" w:rsidP="006F3A5A">
      <w:pPr>
        <w:ind w:left="-567" w:firstLine="567"/>
        <w:jc w:val="both"/>
        <w:rPr>
          <w:sz w:val="28"/>
          <w:szCs w:val="28"/>
          <w:shd w:val="clear" w:color="auto" w:fill="FFFFFF"/>
        </w:rPr>
      </w:pPr>
      <w:r w:rsidRPr="002839BD">
        <w:rPr>
          <w:sz w:val="28"/>
          <w:szCs w:val="28"/>
        </w:rPr>
        <w:t xml:space="preserve">Для того чтобы в полной мере оценить продуктивную творческую деятельность обучающихся ОВЗ, их активность и неактивность, была создана адаптированная рейтинговая система оценивания. За каждое выполненное задание ученик получает балл. Если уровень выполнения заданий недостаточно высок, то ставится половина балла, лучшие варианты поощряются еще плюс половина балла. Баллы обучающиеся получают за </w:t>
      </w:r>
      <w:r>
        <w:rPr>
          <w:sz w:val="28"/>
          <w:szCs w:val="28"/>
        </w:rPr>
        <w:t>каждое выполненное задание, п</w:t>
      </w:r>
      <w:r w:rsidRPr="002839BD">
        <w:rPr>
          <w:sz w:val="28"/>
          <w:szCs w:val="28"/>
        </w:rPr>
        <w:t>равильные ответы, новую версию или вариант исполнения. При так</w:t>
      </w:r>
      <w:r w:rsidR="000774CF">
        <w:rPr>
          <w:sz w:val="28"/>
          <w:szCs w:val="28"/>
        </w:rPr>
        <w:t>ом подходе</w:t>
      </w:r>
      <w:r w:rsidRPr="002839BD">
        <w:rPr>
          <w:sz w:val="28"/>
          <w:szCs w:val="28"/>
        </w:rPr>
        <w:t xml:space="preserve"> дифференцируется система ответов обучающихся в зависимости </w:t>
      </w:r>
      <w:r w:rsidR="000774CF">
        <w:rPr>
          <w:sz w:val="28"/>
          <w:szCs w:val="28"/>
        </w:rPr>
        <w:t>от индивидуальных</w:t>
      </w:r>
      <w:r w:rsidRPr="002839BD">
        <w:rPr>
          <w:sz w:val="28"/>
          <w:szCs w:val="28"/>
        </w:rPr>
        <w:t xml:space="preserve"> возможностей. В результате складывается </w:t>
      </w:r>
      <w:r w:rsidRPr="002839BD">
        <w:rPr>
          <w:sz w:val="28"/>
          <w:szCs w:val="28"/>
          <w:shd w:val="clear" w:color="auto" w:fill="FFFFFF"/>
        </w:rPr>
        <w:t>уникальный числовой показатель оценки знаний обучающихся - рейтинг.</w:t>
      </w:r>
    </w:p>
    <w:p w:rsidR="006F3A5A" w:rsidRPr="002839BD" w:rsidRDefault="006F3A5A" w:rsidP="006F3A5A">
      <w:pPr>
        <w:ind w:left="-567" w:firstLine="567"/>
        <w:jc w:val="both"/>
        <w:rPr>
          <w:sz w:val="28"/>
          <w:szCs w:val="28"/>
        </w:rPr>
      </w:pPr>
      <w:r w:rsidRPr="002839BD">
        <w:rPr>
          <w:sz w:val="28"/>
          <w:szCs w:val="28"/>
        </w:rPr>
        <w:t xml:space="preserve">При организации учебного процесса с применением методики «Этюды творчества» используются такие типы уроков, как урок-экскурсия, урок-сказка, урок-концерт, урок-конкурс, урок-расследование и др., а также </w:t>
      </w:r>
      <w:r w:rsidRPr="002839BD">
        <w:rPr>
          <w:bCs/>
          <w:sz w:val="28"/>
          <w:szCs w:val="28"/>
        </w:rPr>
        <w:t xml:space="preserve">музыкальные </w:t>
      </w:r>
      <w:r w:rsidRPr="002839BD">
        <w:rPr>
          <w:bCs/>
          <w:sz w:val="28"/>
          <w:szCs w:val="28"/>
        </w:rPr>
        <w:lastRenderedPageBreak/>
        <w:t>КВН, игровые викторины, музыкальные гостиные и виртуальные путешествия с использованием ИКТ.</w:t>
      </w:r>
    </w:p>
    <w:p w:rsidR="009C335B" w:rsidRPr="002839BD" w:rsidRDefault="009C335B" w:rsidP="009C335B">
      <w:pPr>
        <w:ind w:left="-567" w:firstLine="567"/>
        <w:jc w:val="both"/>
        <w:rPr>
          <w:color w:val="000000" w:themeColor="text1"/>
          <w:sz w:val="28"/>
          <w:szCs w:val="28"/>
        </w:rPr>
      </w:pPr>
      <w:r w:rsidRPr="002839BD">
        <w:rPr>
          <w:color w:val="000000" w:themeColor="text1"/>
          <w:sz w:val="28"/>
          <w:szCs w:val="28"/>
        </w:rPr>
        <w:t>Практика показала, что использование данной методики должно сочетаться с традиционными методами обучения, иначе результаты уроков музыки могут быть противоположными. Все внимание детей будет обращено на процесс, а не на содержание предмета. Проводя уроки по методике «Этюды творчества», необходимо помнить о мониторинге времени.</w:t>
      </w:r>
    </w:p>
    <w:p w:rsidR="00125F83" w:rsidRPr="002839BD" w:rsidRDefault="00125F83" w:rsidP="002839BD">
      <w:pPr>
        <w:ind w:left="-567" w:firstLine="567"/>
        <w:jc w:val="both"/>
        <w:rPr>
          <w:sz w:val="28"/>
          <w:szCs w:val="28"/>
        </w:rPr>
      </w:pPr>
      <w:r w:rsidRPr="002839BD">
        <w:rPr>
          <w:sz w:val="28"/>
          <w:szCs w:val="28"/>
        </w:rPr>
        <w:t xml:space="preserve">Свое название </w:t>
      </w:r>
      <w:r w:rsidR="00E00690" w:rsidRPr="002839BD">
        <w:rPr>
          <w:color w:val="000000" w:themeColor="text1"/>
          <w:sz w:val="28"/>
          <w:szCs w:val="28"/>
        </w:rPr>
        <w:t xml:space="preserve">методика «Этюды творчества» </w:t>
      </w:r>
      <w:r w:rsidRPr="002839BD">
        <w:rPr>
          <w:sz w:val="28"/>
          <w:szCs w:val="28"/>
        </w:rPr>
        <w:t xml:space="preserve">получила не случайно. В музыке этюд – небольшая пьеса, упражнение. Качество исполнения музыкальных произведений во многом зависит от выработанных навыков. А сколько гениальных этюдов придумано такими композиторами, как Ф. Шопен, Ф. Лист, К. Черни и др. Творчество В. Моцарта тоже начиналось с этюдов – музыкальных упражнений на клавесине. Как в настоящем искусстве, прежде чем создать выдающееся произведение, автор упорно тренируется, пробует, ищет, так и на наших уроках творчество начинается с небольших заданий. Но каждое из них – ступенька </w:t>
      </w:r>
      <w:r w:rsidR="00E61AD1">
        <w:rPr>
          <w:sz w:val="28"/>
          <w:szCs w:val="28"/>
        </w:rPr>
        <w:t>к вершинам знаний для</w:t>
      </w:r>
      <w:r w:rsidRPr="002839BD">
        <w:rPr>
          <w:sz w:val="28"/>
          <w:szCs w:val="28"/>
        </w:rPr>
        <w:t xml:space="preserve"> каждого обучающегося</w:t>
      </w:r>
      <w:r w:rsidR="00E61AD1">
        <w:rPr>
          <w:sz w:val="28"/>
          <w:szCs w:val="28"/>
        </w:rPr>
        <w:t xml:space="preserve"> с ОВЗ</w:t>
      </w:r>
      <w:r w:rsidRPr="002839BD">
        <w:rPr>
          <w:sz w:val="28"/>
          <w:szCs w:val="28"/>
        </w:rPr>
        <w:t>.</w:t>
      </w:r>
    </w:p>
    <w:p w:rsidR="00125F83" w:rsidRPr="002839BD" w:rsidRDefault="00125F83" w:rsidP="002839BD">
      <w:pPr>
        <w:pStyle w:val="a3"/>
        <w:ind w:left="-567" w:firstLine="567"/>
        <w:jc w:val="both"/>
        <w:rPr>
          <w:rFonts w:ascii="Times New Roman" w:hAnsi="Times New Roman"/>
          <w:sz w:val="28"/>
          <w:szCs w:val="28"/>
        </w:rPr>
      </w:pPr>
      <w:r w:rsidRPr="002839BD">
        <w:rPr>
          <w:rFonts w:ascii="Times New Roman" w:hAnsi="Times New Roman"/>
          <w:sz w:val="28"/>
          <w:szCs w:val="28"/>
        </w:rPr>
        <w:t>Перефразируя известное выражение, можно сказать так: как из маленького зернышка вырастает большое красивое дерево, так на основе небольших творческих заданий формируется  гениальная личность.</w:t>
      </w:r>
    </w:p>
    <w:p w:rsidR="009C335B" w:rsidRPr="002839BD" w:rsidRDefault="0056628A" w:rsidP="009C335B">
      <w:pPr>
        <w:ind w:left="-567" w:firstLine="567"/>
        <w:jc w:val="both"/>
        <w:rPr>
          <w:color w:val="000000" w:themeColor="text1"/>
          <w:sz w:val="28"/>
          <w:szCs w:val="28"/>
        </w:rPr>
      </w:pPr>
      <w:r>
        <w:rPr>
          <w:color w:val="000000" w:themeColor="text1"/>
          <w:sz w:val="28"/>
          <w:szCs w:val="28"/>
        </w:rPr>
        <w:t>Методика «Этюды творчества»</w:t>
      </w:r>
      <w:r w:rsidR="00125F83" w:rsidRPr="002839BD">
        <w:rPr>
          <w:color w:val="000000" w:themeColor="text1"/>
          <w:sz w:val="28"/>
          <w:szCs w:val="28"/>
        </w:rPr>
        <w:t xml:space="preserve"> предназначен</w:t>
      </w:r>
      <w:r>
        <w:rPr>
          <w:color w:val="000000" w:themeColor="text1"/>
          <w:sz w:val="28"/>
          <w:szCs w:val="28"/>
        </w:rPr>
        <w:t>а</w:t>
      </w:r>
      <w:r w:rsidR="00125F83" w:rsidRPr="002839BD">
        <w:rPr>
          <w:color w:val="000000" w:themeColor="text1"/>
          <w:sz w:val="28"/>
          <w:szCs w:val="28"/>
        </w:rPr>
        <w:t xml:space="preserve"> для учителей музыки общеобразовательных школ, </w:t>
      </w:r>
      <w:r w:rsidR="009C335B">
        <w:rPr>
          <w:color w:val="000000" w:themeColor="text1"/>
          <w:sz w:val="28"/>
          <w:szCs w:val="28"/>
        </w:rPr>
        <w:t xml:space="preserve">работающих с разными категориями обучающихся, </w:t>
      </w:r>
      <w:r w:rsidR="009C335B" w:rsidRPr="002839BD">
        <w:rPr>
          <w:color w:val="000000" w:themeColor="text1"/>
          <w:sz w:val="28"/>
          <w:szCs w:val="28"/>
        </w:rPr>
        <w:t>музыкальных руководителей ДОУ, педагогов дополнительного образования, а также школьных пс</w:t>
      </w:r>
      <w:r w:rsidR="009C335B">
        <w:rPr>
          <w:color w:val="000000" w:themeColor="text1"/>
          <w:sz w:val="28"/>
          <w:szCs w:val="28"/>
        </w:rPr>
        <w:t xml:space="preserve">ихологов и социальных педагогов. </w:t>
      </w:r>
      <w:r>
        <w:rPr>
          <w:color w:val="000000" w:themeColor="text1"/>
          <w:sz w:val="28"/>
          <w:szCs w:val="28"/>
        </w:rPr>
        <w:t>Она может быть использована</w:t>
      </w:r>
      <w:r w:rsidR="009C335B" w:rsidRPr="009C335B">
        <w:rPr>
          <w:color w:val="000000" w:themeColor="text1"/>
          <w:sz w:val="28"/>
          <w:szCs w:val="28"/>
        </w:rPr>
        <w:t xml:space="preserve"> </w:t>
      </w:r>
      <w:r w:rsidR="009C335B" w:rsidRPr="002839BD">
        <w:rPr>
          <w:color w:val="000000" w:themeColor="text1"/>
          <w:sz w:val="28"/>
          <w:szCs w:val="28"/>
        </w:rPr>
        <w:t>как в урочной, так и внеурочной деятельности.</w:t>
      </w:r>
      <w:r w:rsidR="009C335B">
        <w:rPr>
          <w:color w:val="000000" w:themeColor="text1"/>
          <w:sz w:val="28"/>
          <w:szCs w:val="28"/>
        </w:rPr>
        <w:t xml:space="preserve"> </w:t>
      </w:r>
    </w:p>
    <w:p w:rsidR="00125F83" w:rsidRPr="002839BD" w:rsidRDefault="0056628A" w:rsidP="002839BD">
      <w:pPr>
        <w:ind w:left="-567" w:firstLine="567"/>
        <w:jc w:val="both"/>
        <w:rPr>
          <w:color w:val="000000" w:themeColor="text1"/>
          <w:sz w:val="28"/>
          <w:szCs w:val="28"/>
        </w:rPr>
      </w:pPr>
      <w:r>
        <w:rPr>
          <w:color w:val="000000" w:themeColor="text1"/>
          <w:sz w:val="28"/>
          <w:szCs w:val="28"/>
        </w:rPr>
        <w:t xml:space="preserve"> </w:t>
      </w:r>
      <w:bookmarkStart w:id="0" w:name="_GoBack"/>
      <w:bookmarkEnd w:id="0"/>
    </w:p>
    <w:p w:rsidR="00327918" w:rsidRDefault="00C05A45" w:rsidP="002839BD">
      <w:pPr>
        <w:ind w:left="-567" w:firstLine="567"/>
        <w:jc w:val="center"/>
        <w:rPr>
          <w:color w:val="000000" w:themeColor="text1"/>
          <w:sz w:val="28"/>
          <w:szCs w:val="28"/>
        </w:rPr>
      </w:pPr>
      <w:r>
        <w:rPr>
          <w:color w:val="000000" w:themeColor="text1"/>
          <w:sz w:val="28"/>
          <w:szCs w:val="28"/>
        </w:rPr>
        <w:t>Фрагмент урока</w:t>
      </w:r>
      <w:r w:rsidR="008E5ED5">
        <w:rPr>
          <w:color w:val="000000" w:themeColor="text1"/>
          <w:sz w:val="28"/>
          <w:szCs w:val="28"/>
        </w:rPr>
        <w:t>:</w:t>
      </w:r>
    </w:p>
    <w:p w:rsidR="008E5ED5" w:rsidRDefault="008E5ED5" w:rsidP="008E5ED5">
      <w:pPr>
        <w:ind w:left="-567" w:firstLine="567"/>
        <w:jc w:val="both"/>
        <w:rPr>
          <w:color w:val="000000" w:themeColor="text1"/>
          <w:sz w:val="28"/>
          <w:szCs w:val="28"/>
        </w:rPr>
      </w:pPr>
      <w:r>
        <w:rPr>
          <w:color w:val="000000" w:themeColor="text1"/>
          <w:sz w:val="28"/>
          <w:szCs w:val="28"/>
        </w:rPr>
        <w:t>Тема: «</w:t>
      </w:r>
      <w:proofErr w:type="spellStart"/>
      <w:r>
        <w:rPr>
          <w:color w:val="000000" w:themeColor="text1"/>
          <w:sz w:val="28"/>
          <w:szCs w:val="28"/>
        </w:rPr>
        <w:t>Колокольность</w:t>
      </w:r>
      <w:proofErr w:type="spellEnd"/>
      <w:r>
        <w:rPr>
          <w:color w:val="000000" w:themeColor="text1"/>
          <w:sz w:val="28"/>
          <w:szCs w:val="28"/>
        </w:rPr>
        <w:t xml:space="preserve"> в русской музыке»</w:t>
      </w:r>
    </w:p>
    <w:p w:rsidR="008E5ED5" w:rsidRPr="002839BD" w:rsidRDefault="008E5ED5" w:rsidP="008E5ED5">
      <w:pPr>
        <w:ind w:left="-567"/>
        <w:jc w:val="both"/>
        <w:rPr>
          <w:color w:val="000000" w:themeColor="text1"/>
          <w:sz w:val="28"/>
          <w:szCs w:val="28"/>
        </w:rPr>
      </w:pPr>
      <w:r>
        <w:rPr>
          <w:color w:val="000000" w:themeColor="text1"/>
          <w:sz w:val="28"/>
          <w:szCs w:val="28"/>
        </w:rPr>
        <w:t>- Вы когда-нибудь слышали, как звонят колокола?</w:t>
      </w:r>
      <w:r w:rsidR="000D5E2A">
        <w:rPr>
          <w:color w:val="000000" w:themeColor="text1"/>
          <w:sz w:val="28"/>
          <w:szCs w:val="28"/>
        </w:rPr>
        <w:t xml:space="preserve"> Предлагаю сегодня создать свою колокольню прямо в нашем классе</w:t>
      </w:r>
      <w:r w:rsidR="00145732">
        <w:rPr>
          <w:color w:val="000000" w:themeColor="text1"/>
          <w:sz w:val="28"/>
          <w:szCs w:val="28"/>
        </w:rPr>
        <w:t xml:space="preserve"> </w:t>
      </w:r>
      <w:r w:rsidR="00145732">
        <w:rPr>
          <w:i/>
          <w:color w:val="000000" w:themeColor="text1"/>
          <w:sz w:val="28"/>
          <w:szCs w:val="28"/>
        </w:rPr>
        <w:t>(картинка с колокольней)</w:t>
      </w:r>
      <w:r w:rsidR="000D5E2A">
        <w:rPr>
          <w:color w:val="000000" w:themeColor="text1"/>
          <w:sz w:val="28"/>
          <w:szCs w:val="28"/>
        </w:rPr>
        <w:t>. Для этого нам необходимо разделиться на три группы. Представьте, что вы все – колокола. Первая группа – самые низкие колокола, они на колокольне самые большие и тяжелые, их называют «благовест»</w:t>
      </w:r>
      <w:r w:rsidR="00145732">
        <w:rPr>
          <w:color w:val="000000" w:themeColor="text1"/>
          <w:sz w:val="28"/>
          <w:szCs w:val="28"/>
        </w:rPr>
        <w:t>, то есть «благая весть, хорошая новость»</w:t>
      </w:r>
      <w:r w:rsidR="000D5E2A">
        <w:rPr>
          <w:color w:val="000000" w:themeColor="text1"/>
          <w:sz w:val="28"/>
          <w:szCs w:val="28"/>
        </w:rPr>
        <w:t xml:space="preserve">. </w:t>
      </w:r>
      <w:r w:rsidR="00B37AA3">
        <w:rPr>
          <w:color w:val="000000" w:themeColor="text1"/>
          <w:sz w:val="28"/>
          <w:szCs w:val="28"/>
        </w:rPr>
        <w:t>Ваш звук «Бом</w:t>
      </w:r>
      <w:r w:rsidR="00B37AA3" w:rsidRPr="00145732">
        <w:rPr>
          <w:i/>
          <w:color w:val="000000" w:themeColor="text1"/>
          <w:sz w:val="28"/>
          <w:szCs w:val="28"/>
        </w:rPr>
        <w:t>» (тон «до» в до-мажоре</w:t>
      </w:r>
      <w:r w:rsidR="00CA68BE" w:rsidRPr="00145732">
        <w:rPr>
          <w:i/>
          <w:color w:val="000000" w:themeColor="text1"/>
          <w:sz w:val="28"/>
          <w:szCs w:val="28"/>
        </w:rPr>
        <w:t>, четверт</w:t>
      </w:r>
      <w:r w:rsidR="00145732" w:rsidRPr="00145732">
        <w:rPr>
          <w:i/>
          <w:color w:val="000000" w:themeColor="text1"/>
          <w:sz w:val="28"/>
          <w:szCs w:val="28"/>
        </w:rPr>
        <w:t>ная, детям даются карточки с большим колоколом</w:t>
      </w:r>
      <w:r w:rsidR="00B37AA3" w:rsidRPr="00145732">
        <w:rPr>
          <w:i/>
          <w:color w:val="000000" w:themeColor="text1"/>
          <w:sz w:val="28"/>
          <w:szCs w:val="28"/>
        </w:rPr>
        <w:t>)</w:t>
      </w:r>
      <w:r w:rsidR="00145732">
        <w:rPr>
          <w:color w:val="000000" w:themeColor="text1"/>
          <w:sz w:val="28"/>
          <w:szCs w:val="28"/>
        </w:rPr>
        <w:t>.</w:t>
      </w:r>
      <w:r w:rsidR="00B37AA3">
        <w:rPr>
          <w:color w:val="000000" w:themeColor="text1"/>
          <w:sz w:val="28"/>
          <w:szCs w:val="28"/>
        </w:rPr>
        <w:t xml:space="preserve"> </w:t>
      </w:r>
      <w:r w:rsidR="000D5E2A">
        <w:rPr>
          <w:color w:val="000000" w:themeColor="text1"/>
          <w:sz w:val="28"/>
          <w:szCs w:val="28"/>
        </w:rPr>
        <w:t>В середине располагаются</w:t>
      </w:r>
      <w:r w:rsidR="00B37AA3">
        <w:rPr>
          <w:color w:val="000000" w:themeColor="text1"/>
          <w:sz w:val="28"/>
          <w:szCs w:val="28"/>
        </w:rPr>
        <w:t xml:space="preserve"> </w:t>
      </w:r>
      <w:proofErr w:type="spellStart"/>
      <w:r w:rsidR="00B37AA3">
        <w:rPr>
          <w:color w:val="000000" w:themeColor="text1"/>
          <w:sz w:val="28"/>
          <w:szCs w:val="28"/>
        </w:rPr>
        <w:t>подзвонные</w:t>
      </w:r>
      <w:proofErr w:type="spellEnd"/>
      <w:r w:rsidR="00B37AA3">
        <w:rPr>
          <w:color w:val="000000" w:themeColor="text1"/>
          <w:sz w:val="28"/>
          <w:szCs w:val="28"/>
        </w:rPr>
        <w:t xml:space="preserve"> колокола, они легче и звук у них выше: «</w:t>
      </w:r>
      <w:proofErr w:type="spellStart"/>
      <w:r w:rsidR="00B37AA3">
        <w:rPr>
          <w:color w:val="000000" w:themeColor="text1"/>
          <w:sz w:val="28"/>
          <w:szCs w:val="28"/>
        </w:rPr>
        <w:t>Динь-дон</w:t>
      </w:r>
      <w:proofErr w:type="spellEnd"/>
      <w:r w:rsidR="00B37AA3">
        <w:rPr>
          <w:color w:val="000000" w:themeColor="text1"/>
          <w:sz w:val="28"/>
          <w:szCs w:val="28"/>
        </w:rPr>
        <w:t xml:space="preserve">» </w:t>
      </w:r>
      <w:r w:rsidR="00B37AA3" w:rsidRPr="00145732">
        <w:rPr>
          <w:i/>
          <w:color w:val="000000" w:themeColor="text1"/>
          <w:sz w:val="28"/>
          <w:szCs w:val="28"/>
        </w:rPr>
        <w:t>(тон «ми» в до-мажоре</w:t>
      </w:r>
      <w:r w:rsidR="00CA68BE" w:rsidRPr="00145732">
        <w:rPr>
          <w:i/>
          <w:color w:val="000000" w:themeColor="text1"/>
          <w:sz w:val="28"/>
          <w:szCs w:val="28"/>
        </w:rPr>
        <w:t>, восьмые</w:t>
      </w:r>
      <w:r w:rsidR="00145732" w:rsidRPr="00145732">
        <w:rPr>
          <w:i/>
          <w:color w:val="000000" w:themeColor="text1"/>
          <w:sz w:val="28"/>
          <w:szCs w:val="28"/>
        </w:rPr>
        <w:t>, у этой группы – карточки с изображением среднего колокола</w:t>
      </w:r>
      <w:r w:rsidR="00B37AA3" w:rsidRPr="00145732">
        <w:rPr>
          <w:i/>
          <w:color w:val="000000" w:themeColor="text1"/>
          <w:sz w:val="28"/>
          <w:szCs w:val="28"/>
        </w:rPr>
        <w:t>).</w:t>
      </w:r>
      <w:r w:rsidR="00B37AA3">
        <w:rPr>
          <w:color w:val="000000" w:themeColor="text1"/>
          <w:sz w:val="28"/>
          <w:szCs w:val="28"/>
        </w:rPr>
        <w:t xml:space="preserve"> Третья группа колоколов – </w:t>
      </w:r>
      <w:proofErr w:type="spellStart"/>
      <w:r w:rsidR="00B37AA3">
        <w:rPr>
          <w:color w:val="000000" w:themeColor="text1"/>
          <w:sz w:val="28"/>
          <w:szCs w:val="28"/>
        </w:rPr>
        <w:t>зазвонные</w:t>
      </w:r>
      <w:proofErr w:type="spellEnd"/>
      <w:r w:rsidR="00B37AA3">
        <w:rPr>
          <w:color w:val="000000" w:themeColor="text1"/>
          <w:sz w:val="28"/>
          <w:szCs w:val="28"/>
        </w:rPr>
        <w:t xml:space="preserve"> – </w:t>
      </w:r>
      <w:proofErr w:type="gramStart"/>
      <w:r w:rsidR="00B37AA3">
        <w:rPr>
          <w:color w:val="000000" w:themeColor="text1"/>
          <w:sz w:val="28"/>
          <w:szCs w:val="28"/>
        </w:rPr>
        <w:t>самые</w:t>
      </w:r>
      <w:proofErr w:type="gramEnd"/>
      <w:r w:rsidR="00B37AA3">
        <w:rPr>
          <w:color w:val="000000" w:themeColor="text1"/>
          <w:sz w:val="28"/>
          <w:szCs w:val="28"/>
        </w:rPr>
        <w:t xml:space="preserve"> высокие, </w:t>
      </w:r>
      <w:r w:rsidR="0056628A">
        <w:rPr>
          <w:color w:val="000000" w:themeColor="text1"/>
          <w:sz w:val="28"/>
          <w:szCs w:val="28"/>
        </w:rPr>
        <w:t>игривые</w:t>
      </w:r>
      <w:r w:rsidR="00CA68BE">
        <w:rPr>
          <w:color w:val="000000" w:themeColor="text1"/>
          <w:sz w:val="28"/>
          <w:szCs w:val="28"/>
        </w:rPr>
        <w:t>. Именно они в воскресный праздничный д</w:t>
      </w:r>
      <w:r w:rsidR="00145732">
        <w:rPr>
          <w:color w:val="000000" w:themeColor="text1"/>
          <w:sz w:val="28"/>
          <w:szCs w:val="28"/>
        </w:rPr>
        <w:t>ень весело приглашают всех</w:t>
      </w:r>
      <w:r w:rsidR="00CA68BE">
        <w:rPr>
          <w:color w:val="000000" w:themeColor="text1"/>
          <w:sz w:val="28"/>
          <w:szCs w:val="28"/>
        </w:rPr>
        <w:t xml:space="preserve"> на службу, а потом</w:t>
      </w:r>
      <w:r w:rsidR="00145732">
        <w:rPr>
          <w:color w:val="000000" w:themeColor="text1"/>
          <w:sz w:val="28"/>
          <w:szCs w:val="28"/>
        </w:rPr>
        <w:t xml:space="preserve"> возвещают нам об окончании праздничного богослужения. Ваш звук – «</w:t>
      </w:r>
      <w:proofErr w:type="spellStart"/>
      <w:r w:rsidR="00145732">
        <w:rPr>
          <w:color w:val="000000" w:themeColor="text1"/>
          <w:sz w:val="28"/>
          <w:szCs w:val="28"/>
        </w:rPr>
        <w:t>Ди-ли-ди-ли</w:t>
      </w:r>
      <w:proofErr w:type="spellEnd"/>
      <w:r w:rsidR="00145732">
        <w:rPr>
          <w:color w:val="000000" w:themeColor="text1"/>
          <w:sz w:val="28"/>
          <w:szCs w:val="28"/>
        </w:rPr>
        <w:t xml:space="preserve">» </w:t>
      </w:r>
      <w:r w:rsidR="00145732" w:rsidRPr="00145732">
        <w:rPr>
          <w:i/>
          <w:color w:val="000000" w:themeColor="text1"/>
          <w:sz w:val="28"/>
          <w:szCs w:val="28"/>
        </w:rPr>
        <w:t>(тон «соль» в до-мажоре шестнадцатые, изображения с малыми колоколами).</w:t>
      </w:r>
      <w:r w:rsidR="00145732">
        <w:rPr>
          <w:color w:val="000000" w:themeColor="text1"/>
          <w:sz w:val="28"/>
          <w:szCs w:val="28"/>
        </w:rPr>
        <w:t xml:space="preserve"> </w:t>
      </w:r>
      <w:r w:rsidR="00235C28">
        <w:rPr>
          <w:color w:val="000000" w:themeColor="text1"/>
          <w:sz w:val="28"/>
          <w:szCs w:val="28"/>
        </w:rPr>
        <w:t xml:space="preserve">А я буду звонарем. </w:t>
      </w:r>
      <w:r w:rsidR="00145732">
        <w:rPr>
          <w:color w:val="000000" w:themeColor="text1"/>
          <w:sz w:val="28"/>
          <w:szCs w:val="28"/>
        </w:rPr>
        <w:t>У каждой группы свой единственный звук. Я буду показывать</w:t>
      </w:r>
      <w:r w:rsidR="00073E57">
        <w:rPr>
          <w:color w:val="000000" w:themeColor="text1"/>
          <w:sz w:val="28"/>
          <w:szCs w:val="28"/>
        </w:rPr>
        <w:t>,</w:t>
      </w:r>
      <w:r w:rsidR="0056628A">
        <w:rPr>
          <w:color w:val="000000" w:themeColor="text1"/>
          <w:sz w:val="28"/>
          <w:szCs w:val="28"/>
        </w:rPr>
        <w:t xml:space="preserve"> какой </w:t>
      </w:r>
      <w:proofErr w:type="gramStart"/>
      <w:r w:rsidR="0056628A">
        <w:rPr>
          <w:color w:val="000000" w:themeColor="text1"/>
          <w:sz w:val="28"/>
          <w:szCs w:val="28"/>
        </w:rPr>
        <w:t>группе</w:t>
      </w:r>
      <w:proofErr w:type="gramEnd"/>
      <w:r w:rsidR="0056628A">
        <w:rPr>
          <w:color w:val="000000" w:themeColor="text1"/>
          <w:sz w:val="28"/>
          <w:szCs w:val="28"/>
        </w:rPr>
        <w:t xml:space="preserve"> когда вступать, </w:t>
      </w:r>
      <w:r w:rsidR="00073E57">
        <w:rPr>
          <w:color w:val="000000" w:themeColor="text1"/>
          <w:sz w:val="28"/>
          <w:szCs w:val="28"/>
        </w:rPr>
        <w:t>вы исполняете только свой звук. Давайте, попробуем</w:t>
      </w:r>
      <w:r w:rsidR="00E159BD">
        <w:rPr>
          <w:color w:val="000000" w:themeColor="text1"/>
          <w:sz w:val="28"/>
          <w:szCs w:val="28"/>
        </w:rPr>
        <w:t>!</w:t>
      </w:r>
      <w:r w:rsidR="00073E57">
        <w:rPr>
          <w:color w:val="000000" w:themeColor="text1"/>
          <w:sz w:val="28"/>
          <w:szCs w:val="28"/>
        </w:rPr>
        <w:t xml:space="preserve"> </w:t>
      </w:r>
      <w:proofErr w:type="gramStart"/>
      <w:r w:rsidR="00073E57" w:rsidRPr="00073E57">
        <w:rPr>
          <w:i/>
          <w:color w:val="000000" w:themeColor="text1"/>
          <w:sz w:val="28"/>
          <w:szCs w:val="28"/>
        </w:rPr>
        <w:t>(</w:t>
      </w:r>
      <w:r w:rsidR="00E159BD">
        <w:rPr>
          <w:i/>
          <w:color w:val="000000" w:themeColor="text1"/>
          <w:sz w:val="28"/>
          <w:szCs w:val="28"/>
        </w:rPr>
        <w:t>С</w:t>
      </w:r>
      <w:r w:rsidR="00073E57">
        <w:rPr>
          <w:i/>
          <w:color w:val="000000" w:themeColor="text1"/>
          <w:sz w:val="28"/>
          <w:szCs w:val="28"/>
        </w:rPr>
        <w:t xml:space="preserve">начала </w:t>
      </w:r>
      <w:r w:rsidR="00E159BD">
        <w:rPr>
          <w:i/>
          <w:color w:val="000000" w:themeColor="text1"/>
          <w:sz w:val="28"/>
          <w:szCs w:val="28"/>
        </w:rPr>
        <w:t xml:space="preserve">дети </w:t>
      </w:r>
      <w:r w:rsidR="00073E57">
        <w:rPr>
          <w:i/>
          <w:color w:val="000000" w:themeColor="text1"/>
          <w:sz w:val="28"/>
          <w:szCs w:val="28"/>
        </w:rPr>
        <w:t>поют по очереди</w:t>
      </w:r>
      <w:r w:rsidR="00E159BD">
        <w:rPr>
          <w:i/>
          <w:color w:val="000000" w:themeColor="text1"/>
          <w:sz w:val="28"/>
          <w:szCs w:val="28"/>
        </w:rPr>
        <w:t>,</w:t>
      </w:r>
      <w:r w:rsidR="00073E57">
        <w:rPr>
          <w:i/>
          <w:color w:val="000000" w:themeColor="text1"/>
          <w:sz w:val="28"/>
          <w:szCs w:val="28"/>
        </w:rPr>
        <w:t xml:space="preserve"> </w:t>
      </w:r>
      <w:r w:rsidR="00E159BD">
        <w:rPr>
          <w:i/>
          <w:color w:val="000000" w:themeColor="text1"/>
          <w:sz w:val="28"/>
          <w:szCs w:val="28"/>
        </w:rPr>
        <w:t>каждая группа свой</w:t>
      </w:r>
      <w:r w:rsidR="00073E57">
        <w:rPr>
          <w:i/>
          <w:color w:val="000000" w:themeColor="text1"/>
          <w:sz w:val="28"/>
          <w:szCs w:val="28"/>
        </w:rPr>
        <w:t xml:space="preserve"> звук</w:t>
      </w:r>
      <w:r w:rsidR="00E159BD">
        <w:rPr>
          <w:i/>
          <w:color w:val="000000" w:themeColor="text1"/>
          <w:sz w:val="28"/>
          <w:szCs w:val="28"/>
        </w:rPr>
        <w:t>,</w:t>
      </w:r>
      <w:r w:rsidR="00073E57">
        <w:rPr>
          <w:i/>
          <w:color w:val="000000" w:themeColor="text1"/>
          <w:sz w:val="28"/>
          <w:szCs w:val="28"/>
        </w:rPr>
        <w:t xml:space="preserve"> вверх и вниз</w:t>
      </w:r>
      <w:r w:rsidR="00E159BD">
        <w:rPr>
          <w:i/>
          <w:color w:val="000000" w:themeColor="text1"/>
          <w:sz w:val="28"/>
          <w:szCs w:val="28"/>
        </w:rPr>
        <w:t xml:space="preserve"> – погребальный и вечерний звон.</w:t>
      </w:r>
      <w:proofErr w:type="gramEnd"/>
      <w:r w:rsidR="00E159BD">
        <w:rPr>
          <w:i/>
          <w:color w:val="000000" w:themeColor="text1"/>
          <w:sz w:val="28"/>
          <w:szCs w:val="28"/>
        </w:rPr>
        <w:t xml:space="preserve"> Потом мелодия усложняется, группы поют вперемежку, по дирижерскому жесту учителя, изображая перезвон и трезвон, одновременно </w:t>
      </w:r>
      <w:r w:rsidR="00E159BD">
        <w:rPr>
          <w:i/>
          <w:color w:val="000000" w:themeColor="text1"/>
          <w:sz w:val="28"/>
          <w:szCs w:val="28"/>
        </w:rPr>
        <w:lastRenderedPageBreak/>
        <w:t xml:space="preserve">объясняются эти термины и  когда такие звоны исполняются. Освоив </w:t>
      </w:r>
      <w:r w:rsidR="0056628A">
        <w:rPr>
          <w:i/>
          <w:color w:val="000000" w:themeColor="text1"/>
          <w:sz w:val="28"/>
          <w:szCs w:val="28"/>
        </w:rPr>
        <w:t xml:space="preserve">одноголосное </w:t>
      </w:r>
      <w:r w:rsidR="00E159BD">
        <w:rPr>
          <w:i/>
          <w:color w:val="000000" w:themeColor="text1"/>
          <w:sz w:val="28"/>
          <w:szCs w:val="28"/>
        </w:rPr>
        <w:t xml:space="preserve">пение, переходим к </w:t>
      </w:r>
      <w:proofErr w:type="spellStart"/>
      <w:r w:rsidR="00E159BD">
        <w:rPr>
          <w:i/>
          <w:color w:val="000000" w:themeColor="text1"/>
          <w:sz w:val="28"/>
          <w:szCs w:val="28"/>
        </w:rPr>
        <w:t>двухголосию</w:t>
      </w:r>
      <w:proofErr w:type="spellEnd"/>
      <w:r w:rsidR="00E159BD">
        <w:rPr>
          <w:i/>
          <w:color w:val="000000" w:themeColor="text1"/>
          <w:sz w:val="28"/>
          <w:szCs w:val="28"/>
        </w:rPr>
        <w:t xml:space="preserve">: благовесты </w:t>
      </w:r>
      <w:r w:rsidR="00235C28">
        <w:rPr>
          <w:i/>
          <w:color w:val="000000" w:themeColor="text1"/>
          <w:sz w:val="28"/>
          <w:szCs w:val="28"/>
        </w:rPr>
        <w:t xml:space="preserve">исполняют звук «Бом» </w:t>
      </w:r>
      <w:r w:rsidR="00E159BD">
        <w:rPr>
          <w:i/>
          <w:color w:val="000000" w:themeColor="text1"/>
          <w:sz w:val="28"/>
          <w:szCs w:val="28"/>
        </w:rPr>
        <w:t>четвертями без остановок</w:t>
      </w:r>
      <w:r w:rsidR="00090BDA" w:rsidRPr="00090BDA">
        <w:rPr>
          <w:i/>
          <w:color w:val="000000" w:themeColor="text1"/>
          <w:sz w:val="28"/>
          <w:szCs w:val="28"/>
        </w:rPr>
        <w:t xml:space="preserve"> </w:t>
      </w:r>
      <w:r w:rsidR="0056628A">
        <w:rPr>
          <w:i/>
          <w:color w:val="000000" w:themeColor="text1"/>
          <w:sz w:val="28"/>
          <w:szCs w:val="28"/>
        </w:rPr>
        <w:t>на 4 ч</w:t>
      </w:r>
      <w:r w:rsidR="00090BDA">
        <w:rPr>
          <w:i/>
          <w:color w:val="000000" w:themeColor="text1"/>
          <w:sz w:val="28"/>
          <w:szCs w:val="28"/>
        </w:rPr>
        <w:t>е</w:t>
      </w:r>
      <w:r w:rsidR="0056628A">
        <w:rPr>
          <w:i/>
          <w:color w:val="000000" w:themeColor="text1"/>
          <w:sz w:val="28"/>
          <w:szCs w:val="28"/>
        </w:rPr>
        <w:t>тверти</w:t>
      </w:r>
      <w:r w:rsidR="00235C28">
        <w:rPr>
          <w:i/>
          <w:color w:val="000000" w:themeColor="text1"/>
          <w:sz w:val="28"/>
          <w:szCs w:val="28"/>
        </w:rPr>
        <w:t>. На их фоне складывается мелодия из двух звуков «</w:t>
      </w:r>
      <w:proofErr w:type="spellStart"/>
      <w:r w:rsidR="00235C28">
        <w:rPr>
          <w:i/>
          <w:color w:val="000000" w:themeColor="text1"/>
          <w:sz w:val="28"/>
          <w:szCs w:val="28"/>
        </w:rPr>
        <w:t>Динь-дон</w:t>
      </w:r>
      <w:proofErr w:type="spellEnd"/>
      <w:r w:rsidR="00235C28">
        <w:rPr>
          <w:i/>
          <w:color w:val="000000" w:themeColor="text1"/>
          <w:sz w:val="28"/>
          <w:szCs w:val="28"/>
        </w:rPr>
        <w:t>» и «</w:t>
      </w:r>
      <w:proofErr w:type="spellStart"/>
      <w:r w:rsidR="00235C28">
        <w:rPr>
          <w:i/>
          <w:color w:val="000000" w:themeColor="text1"/>
          <w:sz w:val="28"/>
          <w:szCs w:val="28"/>
        </w:rPr>
        <w:t>Ди-ли-ди-ли</w:t>
      </w:r>
      <w:proofErr w:type="spellEnd"/>
      <w:r w:rsidR="00235C28">
        <w:rPr>
          <w:i/>
          <w:color w:val="000000" w:themeColor="text1"/>
          <w:sz w:val="28"/>
          <w:szCs w:val="28"/>
        </w:rPr>
        <w:t xml:space="preserve">» в разнообразном  ритме. </w:t>
      </w:r>
      <w:proofErr w:type="gramStart"/>
      <w:r w:rsidR="00235C28">
        <w:rPr>
          <w:i/>
          <w:color w:val="000000" w:themeColor="text1"/>
          <w:sz w:val="28"/>
          <w:szCs w:val="28"/>
        </w:rPr>
        <w:t>В заключение можно пригласить кого-либо из детей</w:t>
      </w:r>
      <w:r w:rsidR="00E159BD">
        <w:rPr>
          <w:i/>
          <w:color w:val="000000" w:themeColor="text1"/>
          <w:sz w:val="28"/>
          <w:szCs w:val="28"/>
        </w:rPr>
        <w:t xml:space="preserve">  </w:t>
      </w:r>
      <w:r w:rsidR="00235C28">
        <w:rPr>
          <w:i/>
          <w:color w:val="000000" w:themeColor="text1"/>
          <w:sz w:val="28"/>
          <w:szCs w:val="28"/>
        </w:rPr>
        <w:t>на роль звонаря.</w:t>
      </w:r>
      <w:r w:rsidR="00073E57" w:rsidRPr="00073E57">
        <w:rPr>
          <w:i/>
          <w:color w:val="000000" w:themeColor="text1"/>
          <w:sz w:val="28"/>
          <w:szCs w:val="28"/>
        </w:rPr>
        <w:t>)</w:t>
      </w:r>
      <w:r w:rsidR="00073E57">
        <w:rPr>
          <w:color w:val="000000" w:themeColor="text1"/>
          <w:sz w:val="28"/>
          <w:szCs w:val="28"/>
        </w:rPr>
        <w:t>.</w:t>
      </w:r>
      <w:proofErr w:type="gramEnd"/>
      <w:r w:rsidR="00235C28">
        <w:rPr>
          <w:color w:val="000000" w:themeColor="text1"/>
          <w:sz w:val="28"/>
          <w:szCs w:val="28"/>
        </w:rPr>
        <w:t xml:space="preserve"> – Услышал, какая замечательная получилась у нас колокольная музыка! </w:t>
      </w:r>
      <w:r w:rsidR="00090BDA">
        <w:rPr>
          <w:color w:val="000000" w:themeColor="text1"/>
          <w:sz w:val="28"/>
          <w:szCs w:val="28"/>
        </w:rPr>
        <w:t>Как красиво звучат наши колокола!</w:t>
      </w:r>
      <w:r w:rsidR="00235C28">
        <w:rPr>
          <w:color w:val="000000" w:themeColor="text1"/>
          <w:sz w:val="28"/>
          <w:szCs w:val="28"/>
        </w:rPr>
        <w:t xml:space="preserve"> Если вдруг тебе покажется, что какой-то колокол с тобой </w:t>
      </w:r>
      <w:r w:rsidR="00090BDA">
        <w:rPr>
          <w:color w:val="000000" w:themeColor="text1"/>
          <w:sz w:val="28"/>
          <w:szCs w:val="28"/>
        </w:rPr>
        <w:t xml:space="preserve">вдруг </w:t>
      </w:r>
      <w:r w:rsidR="00235C28">
        <w:rPr>
          <w:color w:val="000000" w:themeColor="text1"/>
          <w:sz w:val="28"/>
          <w:szCs w:val="28"/>
        </w:rPr>
        <w:t>заговорил – не пугайся, просто ты стал НАСТОЯЩИМ звонарем!</w:t>
      </w:r>
      <w:r w:rsidR="00145732">
        <w:rPr>
          <w:color w:val="000000" w:themeColor="text1"/>
          <w:sz w:val="28"/>
          <w:szCs w:val="28"/>
        </w:rPr>
        <w:t xml:space="preserve"> </w:t>
      </w:r>
    </w:p>
    <w:p w:rsidR="00327918" w:rsidRPr="002839BD" w:rsidRDefault="00327918" w:rsidP="002839BD">
      <w:pPr>
        <w:ind w:left="-567" w:firstLine="567"/>
        <w:jc w:val="center"/>
        <w:rPr>
          <w:color w:val="000000" w:themeColor="text1"/>
          <w:sz w:val="28"/>
          <w:szCs w:val="28"/>
        </w:rPr>
      </w:pPr>
    </w:p>
    <w:p w:rsidR="00327918" w:rsidRPr="002839BD" w:rsidRDefault="00327918" w:rsidP="002839BD">
      <w:pPr>
        <w:ind w:left="-567" w:firstLine="567"/>
        <w:jc w:val="center"/>
        <w:rPr>
          <w:color w:val="000000" w:themeColor="text1"/>
          <w:sz w:val="28"/>
          <w:szCs w:val="28"/>
        </w:rPr>
      </w:pPr>
    </w:p>
    <w:p w:rsidR="00125F83" w:rsidRPr="002839BD" w:rsidRDefault="00125F83" w:rsidP="002839BD">
      <w:pPr>
        <w:ind w:left="-567" w:firstLine="567"/>
        <w:jc w:val="center"/>
        <w:rPr>
          <w:color w:val="000000" w:themeColor="text1"/>
          <w:sz w:val="28"/>
          <w:szCs w:val="28"/>
        </w:rPr>
      </w:pPr>
      <w:r w:rsidRPr="002839BD">
        <w:rPr>
          <w:color w:val="000000" w:themeColor="text1"/>
          <w:sz w:val="28"/>
          <w:szCs w:val="28"/>
        </w:rPr>
        <w:t>Список литературы:</w:t>
      </w:r>
    </w:p>
    <w:p w:rsidR="00ED11CD" w:rsidRPr="002839BD" w:rsidRDefault="00ED11CD" w:rsidP="002839BD">
      <w:pPr>
        <w:ind w:left="-567" w:firstLine="567"/>
        <w:jc w:val="both"/>
        <w:rPr>
          <w:color w:val="000000" w:themeColor="text1"/>
          <w:sz w:val="28"/>
          <w:szCs w:val="28"/>
        </w:rPr>
      </w:pPr>
      <w:r w:rsidRPr="002839BD">
        <w:rPr>
          <w:color w:val="000000" w:themeColor="text1"/>
          <w:sz w:val="28"/>
          <w:szCs w:val="28"/>
        </w:rPr>
        <w:t xml:space="preserve">1.Федеральный государственный образовательный стандарт начального общего образования обучающихся с ограниченными возможностями здоровья / </w:t>
      </w:r>
      <w:r w:rsidRPr="002839BD">
        <w:rPr>
          <w:sz w:val="28"/>
          <w:szCs w:val="28"/>
          <w:lang w:eastAsia="en-US"/>
        </w:rPr>
        <w:t xml:space="preserve">[Электронный ресурс: </w:t>
      </w:r>
      <w:hyperlink r:id="rId5" w:history="1">
        <w:r w:rsidRPr="002839BD">
          <w:rPr>
            <w:rStyle w:val="a6"/>
            <w:sz w:val="28"/>
            <w:szCs w:val="28"/>
          </w:rPr>
          <w:t>https://минобрнауки.рф/документы/5132</w:t>
        </w:r>
      </w:hyperlink>
      <w:proofErr w:type="gramStart"/>
      <w:r w:rsidRPr="002839BD">
        <w:rPr>
          <w:color w:val="000000" w:themeColor="text1"/>
          <w:sz w:val="28"/>
          <w:szCs w:val="28"/>
        </w:rPr>
        <w:t xml:space="preserve"> ]</w:t>
      </w:r>
      <w:proofErr w:type="gramEnd"/>
    </w:p>
    <w:p w:rsidR="00125F83" w:rsidRPr="002839BD" w:rsidRDefault="00ED11CD" w:rsidP="002839BD">
      <w:pPr>
        <w:ind w:left="-567" w:firstLine="567"/>
        <w:jc w:val="both"/>
        <w:rPr>
          <w:color w:val="000000" w:themeColor="text1"/>
          <w:sz w:val="28"/>
          <w:szCs w:val="28"/>
        </w:rPr>
      </w:pPr>
      <w:r w:rsidRPr="002839BD">
        <w:rPr>
          <w:color w:val="000000" w:themeColor="text1"/>
          <w:sz w:val="28"/>
          <w:szCs w:val="28"/>
        </w:rPr>
        <w:t>2.</w:t>
      </w:r>
      <w:r w:rsidR="00125F83" w:rsidRPr="002839BD">
        <w:rPr>
          <w:color w:val="000000" w:themeColor="text1"/>
          <w:sz w:val="28"/>
          <w:szCs w:val="28"/>
        </w:rPr>
        <w:t xml:space="preserve">Федеральный государственный образовательный стандарт </w:t>
      </w:r>
      <w:r w:rsidRPr="002839BD">
        <w:rPr>
          <w:color w:val="000000" w:themeColor="text1"/>
          <w:sz w:val="28"/>
          <w:szCs w:val="28"/>
        </w:rPr>
        <w:t>основного</w:t>
      </w:r>
      <w:r w:rsidR="00125F83" w:rsidRPr="002839BD">
        <w:rPr>
          <w:color w:val="000000" w:themeColor="text1"/>
          <w:sz w:val="28"/>
          <w:szCs w:val="28"/>
        </w:rPr>
        <w:t xml:space="preserve"> общего образования / </w:t>
      </w:r>
      <w:proofErr w:type="spellStart"/>
      <w:r w:rsidR="00125F83" w:rsidRPr="002839BD">
        <w:rPr>
          <w:color w:val="000000" w:themeColor="text1"/>
          <w:sz w:val="28"/>
          <w:szCs w:val="28"/>
        </w:rPr>
        <w:t>М-во</w:t>
      </w:r>
      <w:proofErr w:type="spellEnd"/>
      <w:r w:rsidR="00125F83" w:rsidRPr="002839BD">
        <w:rPr>
          <w:color w:val="000000" w:themeColor="text1"/>
          <w:sz w:val="28"/>
          <w:szCs w:val="28"/>
        </w:rPr>
        <w:t xml:space="preserve"> образования и науки</w:t>
      </w:r>
      <w:proofErr w:type="gramStart"/>
      <w:r w:rsidR="00125F83" w:rsidRPr="002839BD">
        <w:rPr>
          <w:color w:val="000000" w:themeColor="text1"/>
          <w:sz w:val="28"/>
          <w:szCs w:val="28"/>
        </w:rPr>
        <w:t xml:space="preserve"> Р</w:t>
      </w:r>
      <w:proofErr w:type="gramEnd"/>
      <w:r w:rsidR="00125F83" w:rsidRPr="002839BD">
        <w:rPr>
          <w:color w:val="000000" w:themeColor="text1"/>
          <w:sz w:val="28"/>
          <w:szCs w:val="28"/>
        </w:rPr>
        <w:t xml:space="preserve">ос. Федерации. – М.: Просвещение, 2011. – 48 </w:t>
      </w:r>
      <w:proofErr w:type="gramStart"/>
      <w:r w:rsidR="00125F83" w:rsidRPr="002839BD">
        <w:rPr>
          <w:color w:val="000000" w:themeColor="text1"/>
          <w:sz w:val="28"/>
          <w:szCs w:val="28"/>
        </w:rPr>
        <w:t>с</w:t>
      </w:r>
      <w:proofErr w:type="gramEnd"/>
      <w:r w:rsidR="00125F83" w:rsidRPr="002839BD">
        <w:rPr>
          <w:color w:val="000000" w:themeColor="text1"/>
          <w:sz w:val="28"/>
          <w:szCs w:val="28"/>
        </w:rPr>
        <w:t>. – (Стандарты второго поколения).</w:t>
      </w:r>
    </w:p>
    <w:p w:rsidR="00125F83" w:rsidRPr="002839BD" w:rsidRDefault="00ED11CD" w:rsidP="002839BD">
      <w:pPr>
        <w:shd w:val="clear" w:color="auto" w:fill="FFFFFF"/>
        <w:ind w:left="-567" w:firstLine="567"/>
        <w:rPr>
          <w:sz w:val="28"/>
          <w:szCs w:val="28"/>
        </w:rPr>
      </w:pPr>
      <w:r w:rsidRPr="002839BD">
        <w:rPr>
          <w:sz w:val="28"/>
          <w:szCs w:val="28"/>
        </w:rPr>
        <w:t>3</w:t>
      </w:r>
      <w:r w:rsidR="00125F83" w:rsidRPr="002839BD">
        <w:rPr>
          <w:sz w:val="28"/>
          <w:szCs w:val="28"/>
        </w:rPr>
        <w:t xml:space="preserve">. </w:t>
      </w:r>
      <w:r w:rsidR="00125F83" w:rsidRPr="002839BD">
        <w:rPr>
          <w:iCs/>
          <w:sz w:val="28"/>
          <w:szCs w:val="28"/>
        </w:rPr>
        <w:t>Иванов И. П.</w:t>
      </w:r>
      <w:r w:rsidR="00125F83" w:rsidRPr="002839BD">
        <w:rPr>
          <w:rStyle w:val="apple-converted-space"/>
          <w:sz w:val="28"/>
          <w:szCs w:val="28"/>
        </w:rPr>
        <w:t> </w:t>
      </w:r>
      <w:r w:rsidR="00125F83" w:rsidRPr="002839BD">
        <w:rPr>
          <w:sz w:val="28"/>
          <w:szCs w:val="28"/>
        </w:rPr>
        <w:t>Коллективное творческое воспитание</w:t>
      </w:r>
      <w:r w:rsidR="00125F83" w:rsidRPr="002839BD">
        <w:rPr>
          <w:rStyle w:val="apple-converted-space"/>
          <w:sz w:val="28"/>
          <w:szCs w:val="28"/>
        </w:rPr>
        <w:t> </w:t>
      </w:r>
      <w:r w:rsidR="00125F83" w:rsidRPr="002839BD">
        <w:rPr>
          <w:sz w:val="28"/>
          <w:szCs w:val="28"/>
        </w:rPr>
        <w:t>// Семья и школа. — 1989. — № 8.</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4</w:t>
      </w:r>
      <w:r w:rsidR="00125F83" w:rsidRPr="002839BD">
        <w:rPr>
          <w:color w:val="000000" w:themeColor="text1"/>
          <w:sz w:val="28"/>
          <w:szCs w:val="28"/>
        </w:rPr>
        <w:t xml:space="preserve">. </w:t>
      </w:r>
      <w:proofErr w:type="spellStart"/>
      <w:r w:rsidR="00125F83" w:rsidRPr="002839BD">
        <w:rPr>
          <w:color w:val="000000" w:themeColor="text1"/>
          <w:sz w:val="28"/>
          <w:szCs w:val="28"/>
        </w:rPr>
        <w:t>Кабалевский</w:t>
      </w:r>
      <w:proofErr w:type="spellEnd"/>
      <w:r w:rsidR="00125F83" w:rsidRPr="002839BD">
        <w:rPr>
          <w:color w:val="000000" w:themeColor="text1"/>
          <w:sz w:val="28"/>
          <w:szCs w:val="28"/>
        </w:rPr>
        <w:t xml:space="preserve"> Д. Б. Как рассказывать детям о музыке / Д. Б. </w:t>
      </w:r>
      <w:proofErr w:type="spellStart"/>
      <w:r w:rsidR="00125F83" w:rsidRPr="002839BD">
        <w:rPr>
          <w:color w:val="000000" w:themeColor="text1"/>
          <w:sz w:val="28"/>
          <w:szCs w:val="28"/>
        </w:rPr>
        <w:t>Кабалевский</w:t>
      </w:r>
      <w:proofErr w:type="spellEnd"/>
      <w:r w:rsidR="00125F83" w:rsidRPr="002839BD">
        <w:rPr>
          <w:color w:val="000000" w:themeColor="text1"/>
          <w:sz w:val="28"/>
          <w:szCs w:val="28"/>
        </w:rPr>
        <w:t xml:space="preserve"> –      М., </w:t>
      </w:r>
      <w:smartTag w:uri="urn:schemas-microsoft-com:office:smarttags" w:element="metricconverter">
        <w:smartTagPr>
          <w:attr w:name="ProductID" w:val="1989 г"/>
        </w:smartTagPr>
        <w:r w:rsidR="00125F83" w:rsidRPr="002839BD">
          <w:rPr>
            <w:color w:val="000000" w:themeColor="text1"/>
            <w:sz w:val="28"/>
            <w:szCs w:val="28"/>
          </w:rPr>
          <w:t>1989 г</w:t>
        </w:r>
      </w:smartTag>
      <w:r w:rsidR="00125F83" w:rsidRPr="002839BD">
        <w:rPr>
          <w:color w:val="000000" w:themeColor="text1"/>
          <w:sz w:val="28"/>
          <w:szCs w:val="28"/>
        </w:rPr>
        <w:t>.</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5</w:t>
      </w:r>
      <w:r w:rsidR="00125F83" w:rsidRPr="002839BD">
        <w:rPr>
          <w:color w:val="000000" w:themeColor="text1"/>
          <w:sz w:val="28"/>
          <w:szCs w:val="28"/>
        </w:rPr>
        <w:t xml:space="preserve">. </w:t>
      </w:r>
      <w:proofErr w:type="spellStart"/>
      <w:r w:rsidR="00125F83" w:rsidRPr="002839BD">
        <w:rPr>
          <w:color w:val="000000" w:themeColor="text1"/>
          <w:sz w:val="28"/>
          <w:szCs w:val="28"/>
        </w:rPr>
        <w:t>Кульневич</w:t>
      </w:r>
      <w:proofErr w:type="spellEnd"/>
      <w:r w:rsidR="00125F83" w:rsidRPr="002839BD">
        <w:rPr>
          <w:color w:val="000000" w:themeColor="text1"/>
          <w:sz w:val="28"/>
          <w:szCs w:val="28"/>
        </w:rPr>
        <w:t xml:space="preserve"> С. В., </w:t>
      </w:r>
      <w:proofErr w:type="spellStart"/>
      <w:r w:rsidR="00125F83" w:rsidRPr="002839BD">
        <w:rPr>
          <w:color w:val="000000" w:themeColor="text1"/>
          <w:sz w:val="28"/>
          <w:szCs w:val="28"/>
        </w:rPr>
        <w:t>Лакоценина</w:t>
      </w:r>
      <w:proofErr w:type="spellEnd"/>
      <w:r w:rsidR="00125F83" w:rsidRPr="002839BD">
        <w:rPr>
          <w:color w:val="000000" w:themeColor="text1"/>
          <w:sz w:val="28"/>
          <w:szCs w:val="28"/>
        </w:rPr>
        <w:t xml:space="preserve"> Т. П. Современный урок. Часть </w:t>
      </w:r>
      <w:r w:rsidR="00125F83" w:rsidRPr="002839BD">
        <w:rPr>
          <w:color w:val="000000" w:themeColor="text1"/>
          <w:sz w:val="28"/>
          <w:szCs w:val="28"/>
          <w:lang w:val="en-US"/>
        </w:rPr>
        <w:t>II</w:t>
      </w:r>
      <w:r w:rsidR="00125F83" w:rsidRPr="002839BD">
        <w:rPr>
          <w:color w:val="000000" w:themeColor="text1"/>
          <w:sz w:val="28"/>
          <w:szCs w:val="28"/>
        </w:rPr>
        <w:t xml:space="preserve">: </w:t>
      </w:r>
      <w:proofErr w:type="spellStart"/>
      <w:r w:rsidR="00125F83" w:rsidRPr="002839BD">
        <w:rPr>
          <w:color w:val="000000" w:themeColor="text1"/>
          <w:sz w:val="28"/>
          <w:szCs w:val="28"/>
        </w:rPr>
        <w:t>Научно-практич</w:t>
      </w:r>
      <w:proofErr w:type="spellEnd"/>
      <w:r w:rsidR="00125F83" w:rsidRPr="002839BD">
        <w:rPr>
          <w:color w:val="000000" w:themeColor="text1"/>
          <w:sz w:val="28"/>
          <w:szCs w:val="28"/>
        </w:rPr>
        <w:t xml:space="preserve">. пособие для учителей, методистов, руководителей учебных заведений, студентов </w:t>
      </w:r>
      <w:proofErr w:type="spellStart"/>
      <w:r w:rsidR="00125F83" w:rsidRPr="002839BD">
        <w:rPr>
          <w:color w:val="000000" w:themeColor="text1"/>
          <w:sz w:val="28"/>
          <w:szCs w:val="28"/>
        </w:rPr>
        <w:t>пед</w:t>
      </w:r>
      <w:proofErr w:type="spellEnd"/>
      <w:r w:rsidR="00125F83" w:rsidRPr="002839BD">
        <w:rPr>
          <w:color w:val="000000" w:themeColor="text1"/>
          <w:sz w:val="28"/>
          <w:szCs w:val="28"/>
        </w:rPr>
        <w:t>. учеб</w:t>
      </w:r>
      <w:proofErr w:type="gramStart"/>
      <w:r w:rsidR="00125F83" w:rsidRPr="002839BD">
        <w:rPr>
          <w:color w:val="000000" w:themeColor="text1"/>
          <w:sz w:val="28"/>
          <w:szCs w:val="28"/>
        </w:rPr>
        <w:t>.</w:t>
      </w:r>
      <w:proofErr w:type="gramEnd"/>
      <w:r w:rsidR="00125F83" w:rsidRPr="002839BD">
        <w:rPr>
          <w:color w:val="000000" w:themeColor="text1"/>
          <w:sz w:val="28"/>
          <w:szCs w:val="28"/>
        </w:rPr>
        <w:t xml:space="preserve"> </w:t>
      </w:r>
      <w:proofErr w:type="gramStart"/>
      <w:r w:rsidR="00125F83" w:rsidRPr="002839BD">
        <w:rPr>
          <w:color w:val="000000" w:themeColor="text1"/>
          <w:sz w:val="28"/>
          <w:szCs w:val="28"/>
        </w:rPr>
        <w:t>з</w:t>
      </w:r>
      <w:proofErr w:type="gramEnd"/>
      <w:r w:rsidR="00125F83" w:rsidRPr="002839BD">
        <w:rPr>
          <w:color w:val="000000" w:themeColor="text1"/>
          <w:sz w:val="28"/>
          <w:szCs w:val="28"/>
        </w:rPr>
        <w:t xml:space="preserve">аведений, слушателей ИПК. – </w:t>
      </w:r>
      <w:proofErr w:type="spellStart"/>
      <w:r w:rsidR="00125F83" w:rsidRPr="002839BD">
        <w:rPr>
          <w:color w:val="000000" w:themeColor="text1"/>
          <w:sz w:val="28"/>
          <w:szCs w:val="28"/>
        </w:rPr>
        <w:t>Ростов-н</w:t>
      </w:r>
      <w:proofErr w:type="spellEnd"/>
      <w:proofErr w:type="gramStart"/>
      <w:r w:rsidR="00125F83" w:rsidRPr="002839BD">
        <w:rPr>
          <w:color w:val="000000" w:themeColor="text1"/>
          <w:sz w:val="28"/>
          <w:szCs w:val="28"/>
        </w:rPr>
        <w:t>/Д</w:t>
      </w:r>
      <w:proofErr w:type="gramEnd"/>
      <w:r w:rsidR="00125F83" w:rsidRPr="002839BD">
        <w:rPr>
          <w:color w:val="000000" w:themeColor="text1"/>
          <w:sz w:val="28"/>
          <w:szCs w:val="28"/>
        </w:rPr>
        <w:t>: Изд-во «Учитель», 2005. – 288 с.</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 xml:space="preserve">6. Митчелл Д. Эффективные педагогические технологии специального и инклюзивного образования: главы из книги / Д. Митчелл - РООИ «Перспектива», 2011. </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7</w:t>
      </w:r>
      <w:r w:rsidR="00125F83" w:rsidRPr="002839BD">
        <w:rPr>
          <w:color w:val="000000" w:themeColor="text1"/>
          <w:sz w:val="28"/>
          <w:szCs w:val="28"/>
        </w:rPr>
        <w:t xml:space="preserve">. Музыка 5-7 классы. Искусство 8-9 классы. Сборник рабочих программ: пособие для учителей общеобразовательных учреждений / Г. П. Сергеева, Е. Д. Критская, И. Э. </w:t>
      </w:r>
      <w:proofErr w:type="spellStart"/>
      <w:r w:rsidR="00125F83" w:rsidRPr="002839BD">
        <w:rPr>
          <w:color w:val="000000" w:themeColor="text1"/>
          <w:sz w:val="28"/>
          <w:szCs w:val="28"/>
        </w:rPr>
        <w:t>Кашенкова</w:t>
      </w:r>
      <w:proofErr w:type="spellEnd"/>
      <w:r w:rsidR="00125F83" w:rsidRPr="002839BD">
        <w:rPr>
          <w:color w:val="000000" w:themeColor="text1"/>
          <w:sz w:val="28"/>
          <w:szCs w:val="28"/>
        </w:rPr>
        <w:t xml:space="preserve"> – М.: Просвещение, 2011. – 104 </w:t>
      </w:r>
      <w:proofErr w:type="gramStart"/>
      <w:r w:rsidR="00125F83" w:rsidRPr="002839BD">
        <w:rPr>
          <w:color w:val="000000" w:themeColor="text1"/>
          <w:sz w:val="28"/>
          <w:szCs w:val="28"/>
        </w:rPr>
        <w:t>с</w:t>
      </w:r>
      <w:proofErr w:type="gramEnd"/>
      <w:r w:rsidR="00125F83" w:rsidRPr="002839BD">
        <w:rPr>
          <w:color w:val="000000" w:themeColor="text1"/>
          <w:sz w:val="28"/>
          <w:szCs w:val="28"/>
        </w:rPr>
        <w:t>.</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8</w:t>
      </w:r>
      <w:r w:rsidR="00125F83" w:rsidRPr="002839BD">
        <w:rPr>
          <w:color w:val="000000" w:themeColor="text1"/>
          <w:sz w:val="28"/>
          <w:szCs w:val="28"/>
        </w:rPr>
        <w:t xml:space="preserve">. Музыка. 1-7 классы: тематические беседы, театрализованные концерты, музыкальная игротека / авт.-сост. Е. Н. Арсенина. – Волгоград: Учитель, 2009. – 205 </w:t>
      </w:r>
      <w:proofErr w:type="gramStart"/>
      <w:r w:rsidR="00125F83" w:rsidRPr="002839BD">
        <w:rPr>
          <w:color w:val="000000" w:themeColor="text1"/>
          <w:sz w:val="28"/>
          <w:szCs w:val="28"/>
        </w:rPr>
        <w:t>с</w:t>
      </w:r>
      <w:proofErr w:type="gramEnd"/>
      <w:r w:rsidR="00125F83" w:rsidRPr="002839BD">
        <w:rPr>
          <w:color w:val="000000" w:themeColor="text1"/>
          <w:sz w:val="28"/>
          <w:szCs w:val="28"/>
        </w:rPr>
        <w:t>.</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9</w:t>
      </w:r>
      <w:r w:rsidR="00125F83" w:rsidRPr="002839BD">
        <w:rPr>
          <w:color w:val="000000" w:themeColor="text1"/>
          <w:sz w:val="28"/>
          <w:szCs w:val="28"/>
        </w:rPr>
        <w:t>. Музыкальное образование в школе: Учебное пособие для студ. муз</w:t>
      </w:r>
      <w:proofErr w:type="gramStart"/>
      <w:r w:rsidR="00125F83" w:rsidRPr="002839BD">
        <w:rPr>
          <w:color w:val="000000" w:themeColor="text1"/>
          <w:sz w:val="28"/>
          <w:szCs w:val="28"/>
        </w:rPr>
        <w:t>.</w:t>
      </w:r>
      <w:proofErr w:type="gramEnd"/>
      <w:r w:rsidR="00125F83" w:rsidRPr="002839BD">
        <w:rPr>
          <w:color w:val="000000" w:themeColor="text1"/>
          <w:sz w:val="28"/>
          <w:szCs w:val="28"/>
        </w:rPr>
        <w:t xml:space="preserve"> </w:t>
      </w:r>
      <w:proofErr w:type="spellStart"/>
      <w:proofErr w:type="gramStart"/>
      <w:r w:rsidR="00125F83" w:rsidRPr="002839BD">
        <w:rPr>
          <w:color w:val="000000" w:themeColor="text1"/>
          <w:sz w:val="28"/>
          <w:szCs w:val="28"/>
        </w:rPr>
        <w:t>ф</w:t>
      </w:r>
      <w:proofErr w:type="gramEnd"/>
      <w:r w:rsidR="00125F83" w:rsidRPr="002839BD">
        <w:rPr>
          <w:color w:val="000000" w:themeColor="text1"/>
          <w:sz w:val="28"/>
          <w:szCs w:val="28"/>
        </w:rPr>
        <w:t>ак</w:t>
      </w:r>
      <w:proofErr w:type="spellEnd"/>
      <w:r w:rsidR="00125F83" w:rsidRPr="002839BD">
        <w:rPr>
          <w:color w:val="000000" w:themeColor="text1"/>
          <w:sz w:val="28"/>
          <w:szCs w:val="28"/>
        </w:rPr>
        <w:t xml:space="preserve">. и отд. </w:t>
      </w:r>
      <w:proofErr w:type="spellStart"/>
      <w:r w:rsidR="00125F83" w:rsidRPr="002839BD">
        <w:rPr>
          <w:color w:val="000000" w:themeColor="text1"/>
          <w:sz w:val="28"/>
          <w:szCs w:val="28"/>
        </w:rPr>
        <w:t>высш</w:t>
      </w:r>
      <w:proofErr w:type="spellEnd"/>
      <w:r w:rsidR="00125F83" w:rsidRPr="002839BD">
        <w:rPr>
          <w:color w:val="000000" w:themeColor="text1"/>
          <w:sz w:val="28"/>
          <w:szCs w:val="28"/>
        </w:rPr>
        <w:t xml:space="preserve">. и сред. </w:t>
      </w:r>
      <w:proofErr w:type="spellStart"/>
      <w:r w:rsidR="00125F83" w:rsidRPr="002839BD">
        <w:rPr>
          <w:color w:val="000000" w:themeColor="text1"/>
          <w:sz w:val="28"/>
          <w:szCs w:val="28"/>
        </w:rPr>
        <w:t>пед</w:t>
      </w:r>
      <w:proofErr w:type="spellEnd"/>
      <w:r w:rsidR="00125F83" w:rsidRPr="002839BD">
        <w:rPr>
          <w:color w:val="000000" w:themeColor="text1"/>
          <w:sz w:val="28"/>
          <w:szCs w:val="28"/>
        </w:rPr>
        <w:t xml:space="preserve">. учеб. Заведений / Л. В. Школяр, В. А. Школяр, Е. Д. </w:t>
      </w:r>
      <w:proofErr w:type="gramStart"/>
      <w:r w:rsidR="00125F83" w:rsidRPr="002839BD">
        <w:rPr>
          <w:color w:val="000000" w:themeColor="text1"/>
          <w:sz w:val="28"/>
          <w:szCs w:val="28"/>
        </w:rPr>
        <w:t>Критская</w:t>
      </w:r>
      <w:proofErr w:type="gramEnd"/>
      <w:r w:rsidR="00125F83" w:rsidRPr="002839BD">
        <w:rPr>
          <w:color w:val="000000" w:themeColor="text1"/>
          <w:sz w:val="28"/>
          <w:szCs w:val="28"/>
        </w:rPr>
        <w:t xml:space="preserve"> и др.; Под ред. Л. В. Школяр: - М.: Издательский центр «Академия»,   2001. – 232 </w:t>
      </w:r>
      <w:proofErr w:type="gramStart"/>
      <w:r w:rsidR="00125F83" w:rsidRPr="002839BD">
        <w:rPr>
          <w:color w:val="000000" w:themeColor="text1"/>
          <w:sz w:val="28"/>
          <w:szCs w:val="28"/>
        </w:rPr>
        <w:t>с</w:t>
      </w:r>
      <w:proofErr w:type="gramEnd"/>
      <w:r w:rsidR="00125F83" w:rsidRPr="002839BD">
        <w:rPr>
          <w:color w:val="000000" w:themeColor="text1"/>
          <w:sz w:val="28"/>
          <w:szCs w:val="28"/>
        </w:rPr>
        <w:t>.</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10</w:t>
      </w:r>
      <w:r w:rsidR="00125F83" w:rsidRPr="002839BD">
        <w:rPr>
          <w:color w:val="000000" w:themeColor="text1"/>
          <w:sz w:val="28"/>
          <w:szCs w:val="28"/>
        </w:rPr>
        <w:t xml:space="preserve">. </w:t>
      </w:r>
      <w:proofErr w:type="spellStart"/>
      <w:r w:rsidR="00125F83" w:rsidRPr="002839BD">
        <w:rPr>
          <w:color w:val="000000" w:themeColor="text1"/>
          <w:sz w:val="28"/>
          <w:szCs w:val="28"/>
        </w:rPr>
        <w:t>Надолинская</w:t>
      </w:r>
      <w:proofErr w:type="spellEnd"/>
      <w:r w:rsidR="00125F83" w:rsidRPr="002839BD">
        <w:rPr>
          <w:color w:val="000000" w:themeColor="text1"/>
          <w:sz w:val="28"/>
          <w:szCs w:val="28"/>
        </w:rPr>
        <w:t xml:space="preserve"> Т. В. Музыка (1-4). Методические рекомендации к учебному комплекту. Книга для учителя. – Таганрог: </w:t>
      </w:r>
      <w:proofErr w:type="spellStart"/>
      <w:r w:rsidR="00125F83" w:rsidRPr="002839BD">
        <w:rPr>
          <w:color w:val="000000" w:themeColor="text1"/>
          <w:sz w:val="28"/>
          <w:szCs w:val="28"/>
        </w:rPr>
        <w:t>Айкэн</w:t>
      </w:r>
      <w:proofErr w:type="spellEnd"/>
      <w:r w:rsidR="00125F83" w:rsidRPr="002839BD">
        <w:rPr>
          <w:color w:val="000000" w:themeColor="text1"/>
          <w:sz w:val="28"/>
          <w:szCs w:val="28"/>
        </w:rPr>
        <w:t>, 2001. – 160 с.</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11</w:t>
      </w:r>
      <w:r w:rsidR="00125F83" w:rsidRPr="002839BD">
        <w:rPr>
          <w:color w:val="000000" w:themeColor="text1"/>
          <w:sz w:val="28"/>
          <w:szCs w:val="28"/>
        </w:rPr>
        <w:t xml:space="preserve">. Смолина Е. А. Современный урок музыки: творческие приемы и задания / Е. А. Смолина – Ярославль: Академия развития, 2006. – 128 </w:t>
      </w:r>
      <w:proofErr w:type="gramStart"/>
      <w:r w:rsidR="00125F83" w:rsidRPr="002839BD">
        <w:rPr>
          <w:color w:val="000000" w:themeColor="text1"/>
          <w:sz w:val="28"/>
          <w:szCs w:val="28"/>
        </w:rPr>
        <w:t>с</w:t>
      </w:r>
      <w:proofErr w:type="gramEnd"/>
      <w:r w:rsidR="00125F83" w:rsidRPr="002839BD">
        <w:rPr>
          <w:color w:val="000000" w:themeColor="text1"/>
          <w:sz w:val="28"/>
          <w:szCs w:val="28"/>
        </w:rPr>
        <w:t>. – (В помощь учителю).</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lastRenderedPageBreak/>
        <w:t>12</w:t>
      </w:r>
      <w:r w:rsidR="00125F83" w:rsidRPr="002839BD">
        <w:rPr>
          <w:color w:val="000000" w:themeColor="text1"/>
          <w:sz w:val="28"/>
          <w:szCs w:val="28"/>
        </w:rPr>
        <w:t xml:space="preserve">. Сергеев И. С. Как организовать проектную деятельность учащихся. Практическое пособие для работников общеобразовательных учреждений /И. С. Сергеев – М.: АРКТИ, 2012. – 80 </w:t>
      </w:r>
      <w:proofErr w:type="gramStart"/>
      <w:r w:rsidR="00125F83" w:rsidRPr="002839BD">
        <w:rPr>
          <w:color w:val="000000" w:themeColor="text1"/>
          <w:sz w:val="28"/>
          <w:szCs w:val="28"/>
        </w:rPr>
        <w:t>с</w:t>
      </w:r>
      <w:proofErr w:type="gramEnd"/>
      <w:r w:rsidR="00125F83" w:rsidRPr="002839BD">
        <w:rPr>
          <w:color w:val="000000" w:themeColor="text1"/>
          <w:sz w:val="28"/>
          <w:szCs w:val="28"/>
        </w:rPr>
        <w:t>. – (</w:t>
      </w:r>
      <w:r w:rsidR="00125F83" w:rsidRPr="002839BD">
        <w:rPr>
          <w:i/>
          <w:color w:val="000000" w:themeColor="text1"/>
          <w:sz w:val="28"/>
          <w:szCs w:val="28"/>
        </w:rPr>
        <w:t>Школьное образование</w:t>
      </w:r>
      <w:r w:rsidR="00125F83" w:rsidRPr="002839BD">
        <w:rPr>
          <w:color w:val="000000" w:themeColor="text1"/>
          <w:sz w:val="28"/>
          <w:szCs w:val="28"/>
        </w:rPr>
        <w:t>).</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13</w:t>
      </w:r>
      <w:r w:rsidR="00125F83" w:rsidRPr="002839BD">
        <w:rPr>
          <w:color w:val="000000" w:themeColor="text1"/>
          <w:sz w:val="28"/>
          <w:szCs w:val="28"/>
        </w:rPr>
        <w:t xml:space="preserve">. </w:t>
      </w:r>
      <w:proofErr w:type="spellStart"/>
      <w:r w:rsidR="00125F83" w:rsidRPr="002839BD">
        <w:rPr>
          <w:color w:val="000000" w:themeColor="text1"/>
          <w:sz w:val="28"/>
          <w:szCs w:val="28"/>
        </w:rPr>
        <w:t>Селевко</w:t>
      </w:r>
      <w:proofErr w:type="spellEnd"/>
      <w:r w:rsidR="00125F83" w:rsidRPr="002839BD">
        <w:rPr>
          <w:color w:val="000000" w:themeColor="text1"/>
          <w:sz w:val="28"/>
          <w:szCs w:val="28"/>
        </w:rPr>
        <w:t xml:space="preserve"> Г. К. Альтернативные педагогические технологии. М.: НИИ школьных технологий, 2005. – 224 </w:t>
      </w:r>
      <w:proofErr w:type="gramStart"/>
      <w:r w:rsidR="00125F83" w:rsidRPr="002839BD">
        <w:rPr>
          <w:color w:val="000000" w:themeColor="text1"/>
          <w:sz w:val="28"/>
          <w:szCs w:val="28"/>
        </w:rPr>
        <w:t>с</w:t>
      </w:r>
      <w:proofErr w:type="gramEnd"/>
      <w:r w:rsidR="00125F83" w:rsidRPr="002839BD">
        <w:rPr>
          <w:color w:val="000000" w:themeColor="text1"/>
          <w:sz w:val="28"/>
          <w:szCs w:val="28"/>
        </w:rPr>
        <w:t>. – (</w:t>
      </w:r>
      <w:proofErr w:type="gramStart"/>
      <w:r w:rsidR="00125F83" w:rsidRPr="002839BD">
        <w:rPr>
          <w:color w:val="000000" w:themeColor="text1"/>
          <w:sz w:val="28"/>
          <w:szCs w:val="28"/>
        </w:rPr>
        <w:t>Серия</w:t>
      </w:r>
      <w:proofErr w:type="gramEnd"/>
      <w:r w:rsidR="00125F83" w:rsidRPr="002839BD">
        <w:rPr>
          <w:color w:val="000000" w:themeColor="text1"/>
          <w:sz w:val="28"/>
          <w:szCs w:val="28"/>
        </w:rPr>
        <w:t xml:space="preserve"> «Энциклопедия образовательных технологий»).</w:t>
      </w:r>
    </w:p>
    <w:p w:rsidR="00125F83" w:rsidRPr="002839BD" w:rsidRDefault="00FA1371" w:rsidP="002839BD">
      <w:pPr>
        <w:ind w:left="-567" w:firstLine="567"/>
        <w:jc w:val="both"/>
        <w:rPr>
          <w:color w:val="000000" w:themeColor="text1"/>
          <w:sz w:val="28"/>
          <w:szCs w:val="28"/>
        </w:rPr>
      </w:pPr>
      <w:r w:rsidRPr="002839BD">
        <w:rPr>
          <w:color w:val="000000" w:themeColor="text1"/>
          <w:sz w:val="28"/>
          <w:szCs w:val="28"/>
        </w:rPr>
        <w:t>14</w:t>
      </w:r>
      <w:r w:rsidR="00125F83" w:rsidRPr="002839BD">
        <w:rPr>
          <w:color w:val="000000" w:themeColor="text1"/>
          <w:sz w:val="28"/>
          <w:szCs w:val="28"/>
        </w:rPr>
        <w:t xml:space="preserve">. </w:t>
      </w:r>
      <w:proofErr w:type="spellStart"/>
      <w:r w:rsidR="00125F83" w:rsidRPr="002839BD">
        <w:rPr>
          <w:color w:val="000000" w:themeColor="text1"/>
          <w:sz w:val="28"/>
          <w:szCs w:val="28"/>
        </w:rPr>
        <w:t>Рябцун</w:t>
      </w:r>
      <w:proofErr w:type="spellEnd"/>
      <w:r w:rsidR="00125F83" w:rsidRPr="002839BD">
        <w:rPr>
          <w:color w:val="000000" w:themeColor="text1"/>
          <w:sz w:val="28"/>
          <w:szCs w:val="28"/>
        </w:rPr>
        <w:t xml:space="preserve"> Л. П. Учебные ситуации в структуре урока музыки / Сборник докладов-2012/2013. </w:t>
      </w:r>
      <w:proofErr w:type="spellStart"/>
      <w:r w:rsidR="00125F83" w:rsidRPr="002839BD">
        <w:rPr>
          <w:color w:val="000000" w:themeColor="text1"/>
          <w:sz w:val="28"/>
          <w:szCs w:val="28"/>
        </w:rPr>
        <w:t>Вып</w:t>
      </w:r>
      <w:proofErr w:type="spellEnd"/>
      <w:r w:rsidR="00125F83" w:rsidRPr="002839BD">
        <w:rPr>
          <w:color w:val="000000" w:themeColor="text1"/>
          <w:sz w:val="28"/>
          <w:szCs w:val="28"/>
        </w:rPr>
        <w:t xml:space="preserve">. 14 – Москва, 2013 – 100 </w:t>
      </w:r>
      <w:proofErr w:type="gramStart"/>
      <w:r w:rsidR="00125F83" w:rsidRPr="002839BD">
        <w:rPr>
          <w:color w:val="000000" w:themeColor="text1"/>
          <w:sz w:val="28"/>
          <w:szCs w:val="28"/>
        </w:rPr>
        <w:t>с</w:t>
      </w:r>
      <w:proofErr w:type="gramEnd"/>
      <w:r w:rsidR="00125F83" w:rsidRPr="002839BD">
        <w:rPr>
          <w:color w:val="000000" w:themeColor="text1"/>
          <w:sz w:val="28"/>
          <w:szCs w:val="28"/>
        </w:rPr>
        <w:t>.</w:t>
      </w:r>
    </w:p>
    <w:p w:rsidR="004A72A0" w:rsidRPr="002839BD" w:rsidRDefault="00FA1371" w:rsidP="002839BD">
      <w:pPr>
        <w:ind w:left="-567" w:firstLine="567"/>
        <w:jc w:val="both"/>
        <w:rPr>
          <w:sz w:val="28"/>
          <w:szCs w:val="28"/>
          <w:lang w:eastAsia="en-US"/>
        </w:rPr>
      </w:pPr>
      <w:r w:rsidRPr="002839BD">
        <w:rPr>
          <w:color w:val="000000" w:themeColor="text1"/>
          <w:sz w:val="28"/>
          <w:szCs w:val="28"/>
        </w:rPr>
        <w:t>15</w:t>
      </w:r>
      <w:r w:rsidR="00125F83" w:rsidRPr="002839BD">
        <w:rPr>
          <w:color w:val="000000" w:themeColor="text1"/>
          <w:sz w:val="28"/>
          <w:szCs w:val="28"/>
        </w:rPr>
        <w:t xml:space="preserve">. </w:t>
      </w:r>
      <w:proofErr w:type="spellStart"/>
      <w:proofErr w:type="gramStart"/>
      <w:r w:rsidR="00125F83" w:rsidRPr="002839BD">
        <w:rPr>
          <w:color w:val="000000" w:themeColor="text1"/>
          <w:sz w:val="28"/>
          <w:szCs w:val="28"/>
        </w:rPr>
        <w:t>Рябцун</w:t>
      </w:r>
      <w:proofErr w:type="spellEnd"/>
      <w:r w:rsidR="00125F83" w:rsidRPr="002839BD">
        <w:rPr>
          <w:color w:val="000000" w:themeColor="text1"/>
          <w:sz w:val="28"/>
          <w:szCs w:val="28"/>
        </w:rPr>
        <w:t xml:space="preserve"> Л. П. Программа внеурочной деятельности в ОУ </w:t>
      </w:r>
      <w:r w:rsidR="00125F83" w:rsidRPr="002839BD">
        <w:rPr>
          <w:sz w:val="28"/>
          <w:szCs w:val="28"/>
          <w:lang w:eastAsia="en-US"/>
        </w:rPr>
        <w:t>[Электронный ресурс:</w:t>
      </w:r>
      <w:proofErr w:type="gramEnd"/>
      <w:r w:rsidR="00125F83" w:rsidRPr="002839BD">
        <w:rPr>
          <w:sz w:val="28"/>
          <w:szCs w:val="28"/>
          <w:lang w:eastAsia="en-US"/>
        </w:rPr>
        <w:t xml:space="preserve"> </w:t>
      </w:r>
      <w:proofErr w:type="gramStart"/>
      <w:r w:rsidR="00125F83" w:rsidRPr="002839BD">
        <w:rPr>
          <w:sz w:val="28"/>
          <w:szCs w:val="28"/>
          <w:lang w:eastAsia="en-US"/>
        </w:rPr>
        <w:t>«Методические материалы в помощь учителю музыки» (приложение к программе повышения квалификации учителей музыки, 79-82) - диск ВИПКРО, 2013].</w:t>
      </w:r>
      <w:proofErr w:type="gramEnd"/>
    </w:p>
    <w:p w:rsidR="00EF06ED" w:rsidRPr="002839BD" w:rsidRDefault="00EF06ED" w:rsidP="002839BD">
      <w:pPr>
        <w:ind w:left="-567" w:firstLine="567"/>
        <w:jc w:val="both"/>
        <w:rPr>
          <w:sz w:val="28"/>
          <w:szCs w:val="28"/>
          <w:lang w:eastAsia="en-US"/>
        </w:rPr>
      </w:pPr>
      <w:r w:rsidRPr="002839BD">
        <w:rPr>
          <w:sz w:val="28"/>
          <w:szCs w:val="28"/>
          <w:lang w:eastAsia="en-US"/>
        </w:rPr>
        <w:t xml:space="preserve">16. </w:t>
      </w:r>
      <w:proofErr w:type="spellStart"/>
      <w:r w:rsidRPr="002839BD">
        <w:rPr>
          <w:sz w:val="28"/>
          <w:szCs w:val="28"/>
          <w:lang w:eastAsia="en-US"/>
        </w:rPr>
        <w:t>Рябцун</w:t>
      </w:r>
      <w:proofErr w:type="spellEnd"/>
      <w:r w:rsidRPr="002839BD">
        <w:rPr>
          <w:sz w:val="28"/>
          <w:szCs w:val="28"/>
          <w:lang w:eastAsia="en-US"/>
        </w:rPr>
        <w:t xml:space="preserve"> Л.</w:t>
      </w:r>
      <w:proofErr w:type="gramStart"/>
      <w:r w:rsidRPr="002839BD">
        <w:rPr>
          <w:sz w:val="28"/>
          <w:szCs w:val="28"/>
          <w:lang w:eastAsia="en-US"/>
        </w:rPr>
        <w:t>П</w:t>
      </w:r>
      <w:proofErr w:type="gramEnd"/>
      <w:r w:rsidRPr="002839BD">
        <w:rPr>
          <w:sz w:val="28"/>
          <w:szCs w:val="28"/>
          <w:lang w:eastAsia="en-US"/>
        </w:rPr>
        <w:t xml:space="preserve"> Рейтинговая система оценки знаний на уроках музыки [Электронный ресурс: https://schoolfiles.net/2784197].</w:t>
      </w:r>
    </w:p>
    <w:p w:rsidR="00EF06ED" w:rsidRPr="00125F83" w:rsidRDefault="00EF06ED" w:rsidP="00F138AC">
      <w:pPr>
        <w:spacing w:line="276" w:lineRule="auto"/>
        <w:jc w:val="both"/>
        <w:rPr>
          <w:sz w:val="28"/>
          <w:szCs w:val="28"/>
          <w:lang w:eastAsia="en-US"/>
        </w:rPr>
      </w:pPr>
    </w:p>
    <w:sectPr w:rsidR="00EF06ED" w:rsidRPr="00125F83" w:rsidSect="002839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C6B6A"/>
    <w:multiLevelType w:val="hybridMultilevel"/>
    <w:tmpl w:val="4642D7CC"/>
    <w:lvl w:ilvl="0" w:tplc="48E280D2">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286375"/>
    <w:multiLevelType w:val="hybridMultilevel"/>
    <w:tmpl w:val="03763112"/>
    <w:lvl w:ilvl="0" w:tplc="FEE2EA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A21EE8"/>
    <w:multiLevelType w:val="hybridMultilevel"/>
    <w:tmpl w:val="03CAA1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00762D"/>
    <w:multiLevelType w:val="hybridMultilevel"/>
    <w:tmpl w:val="D89A3F88"/>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1023136"/>
    <w:multiLevelType w:val="hybridMultilevel"/>
    <w:tmpl w:val="12744F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765DEA"/>
    <w:multiLevelType w:val="hybridMultilevel"/>
    <w:tmpl w:val="600884AC"/>
    <w:lvl w:ilvl="0" w:tplc="D35ACD9C">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8EE6CCA"/>
    <w:multiLevelType w:val="hybridMultilevel"/>
    <w:tmpl w:val="BA68A8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0A720F5"/>
    <w:multiLevelType w:val="hybridMultilevel"/>
    <w:tmpl w:val="2176FAA8"/>
    <w:lvl w:ilvl="0" w:tplc="C6CAE19E">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3B43F75"/>
    <w:multiLevelType w:val="hybridMultilevel"/>
    <w:tmpl w:val="50FA0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951D35"/>
    <w:multiLevelType w:val="hybridMultilevel"/>
    <w:tmpl w:val="CD5CD8DA"/>
    <w:lvl w:ilvl="0" w:tplc="04190001">
      <w:start w:val="1"/>
      <w:numFmt w:val="bullet"/>
      <w:lvlText w:val=""/>
      <w:lvlJc w:val="left"/>
      <w:pPr>
        <w:tabs>
          <w:tab w:val="num" w:pos="1518"/>
        </w:tabs>
        <w:ind w:left="1518" w:hanging="360"/>
      </w:pPr>
      <w:rPr>
        <w:rFonts w:ascii="Symbol" w:hAnsi="Symbol" w:hint="default"/>
      </w:rPr>
    </w:lvl>
    <w:lvl w:ilvl="1" w:tplc="B13A7C4C">
      <w:start w:val="1"/>
      <w:numFmt w:val="bullet"/>
      <w:lvlText w:val=""/>
      <w:lvlJc w:val="left"/>
      <w:pPr>
        <w:tabs>
          <w:tab w:val="num" w:pos="2238"/>
        </w:tabs>
        <w:ind w:left="2238" w:hanging="360"/>
      </w:pPr>
      <w:rPr>
        <w:rFonts w:ascii="Symbol" w:hAnsi="Symbol" w:hint="default"/>
        <w:color w:val="auto"/>
      </w:rPr>
    </w:lvl>
    <w:lvl w:ilvl="2" w:tplc="B4CEF80C">
      <w:start w:val="1"/>
      <w:numFmt w:val="decimal"/>
      <w:lvlText w:val="%3."/>
      <w:lvlJc w:val="left"/>
      <w:pPr>
        <w:tabs>
          <w:tab w:val="num" w:pos="2160"/>
        </w:tabs>
        <w:ind w:left="2160" w:hanging="360"/>
      </w:pPr>
      <w:rPr>
        <w:rFonts w:ascii="Times New Roman" w:eastAsia="Times New Roman" w:hAnsi="Times New Roman" w:cs="Times New Roman"/>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B0E14AC"/>
    <w:multiLevelType w:val="hybridMultilevel"/>
    <w:tmpl w:val="3364F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num>
  <w:num w:numId="5">
    <w:abstractNumId w:val="2"/>
  </w:num>
  <w:num w:numId="6">
    <w:abstractNumId w:val="6"/>
  </w:num>
  <w:num w:numId="7">
    <w:abstractNumId w:val="7"/>
  </w:num>
  <w:num w:numId="8">
    <w:abstractNumId w:val="0"/>
  </w:num>
  <w:num w:numId="9">
    <w:abstractNumId w:val="8"/>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compat/>
  <w:rsids>
    <w:rsidRoot w:val="00125F83"/>
    <w:rsid w:val="000007B2"/>
    <w:rsid w:val="000524A9"/>
    <w:rsid w:val="00073E57"/>
    <w:rsid w:val="000774CF"/>
    <w:rsid w:val="000828F3"/>
    <w:rsid w:val="00085A1E"/>
    <w:rsid w:val="00090BDA"/>
    <w:rsid w:val="000D5E2A"/>
    <w:rsid w:val="00125F83"/>
    <w:rsid w:val="00145732"/>
    <w:rsid w:val="00146231"/>
    <w:rsid w:val="00175FD7"/>
    <w:rsid w:val="001D02E9"/>
    <w:rsid w:val="00235C28"/>
    <w:rsid w:val="00274C01"/>
    <w:rsid w:val="002839BD"/>
    <w:rsid w:val="002D7D35"/>
    <w:rsid w:val="002E28BC"/>
    <w:rsid w:val="00327918"/>
    <w:rsid w:val="003B7B51"/>
    <w:rsid w:val="003D3CF8"/>
    <w:rsid w:val="004471A4"/>
    <w:rsid w:val="004662A9"/>
    <w:rsid w:val="004701D8"/>
    <w:rsid w:val="00474528"/>
    <w:rsid w:val="004A72A0"/>
    <w:rsid w:val="004B3AF8"/>
    <w:rsid w:val="004C3B75"/>
    <w:rsid w:val="00516944"/>
    <w:rsid w:val="005333E4"/>
    <w:rsid w:val="0056628A"/>
    <w:rsid w:val="005D4F20"/>
    <w:rsid w:val="005E0743"/>
    <w:rsid w:val="005F074B"/>
    <w:rsid w:val="006301A2"/>
    <w:rsid w:val="00677D1A"/>
    <w:rsid w:val="00681FF3"/>
    <w:rsid w:val="006F3A5A"/>
    <w:rsid w:val="00716BAE"/>
    <w:rsid w:val="007B557A"/>
    <w:rsid w:val="007C3F46"/>
    <w:rsid w:val="0080440C"/>
    <w:rsid w:val="008209EA"/>
    <w:rsid w:val="00833FEC"/>
    <w:rsid w:val="00850B3C"/>
    <w:rsid w:val="008A7730"/>
    <w:rsid w:val="008E5ED5"/>
    <w:rsid w:val="009B6C04"/>
    <w:rsid w:val="009C335B"/>
    <w:rsid w:val="00A1172D"/>
    <w:rsid w:val="00A2730F"/>
    <w:rsid w:val="00A34ADE"/>
    <w:rsid w:val="00A75338"/>
    <w:rsid w:val="00A82593"/>
    <w:rsid w:val="00AC66DC"/>
    <w:rsid w:val="00AD7F62"/>
    <w:rsid w:val="00B100DB"/>
    <w:rsid w:val="00B37AA3"/>
    <w:rsid w:val="00BE4AAF"/>
    <w:rsid w:val="00BE545F"/>
    <w:rsid w:val="00C05A45"/>
    <w:rsid w:val="00CA68BE"/>
    <w:rsid w:val="00CC034A"/>
    <w:rsid w:val="00CE3FFA"/>
    <w:rsid w:val="00D6329E"/>
    <w:rsid w:val="00D91FA3"/>
    <w:rsid w:val="00E00690"/>
    <w:rsid w:val="00E159BD"/>
    <w:rsid w:val="00E61AD1"/>
    <w:rsid w:val="00E70F0D"/>
    <w:rsid w:val="00E765B2"/>
    <w:rsid w:val="00E76DD3"/>
    <w:rsid w:val="00ED11CD"/>
    <w:rsid w:val="00ED465A"/>
    <w:rsid w:val="00EF06ED"/>
    <w:rsid w:val="00F138AC"/>
    <w:rsid w:val="00F170F4"/>
    <w:rsid w:val="00F17E9F"/>
    <w:rsid w:val="00F749A2"/>
    <w:rsid w:val="00F96429"/>
    <w:rsid w:val="00FA1371"/>
    <w:rsid w:val="00FC7678"/>
    <w:rsid w:val="00FE23BC"/>
    <w:rsid w:val="00FF40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A5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25F8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F83"/>
    <w:rPr>
      <w:rFonts w:ascii="Times New Roman" w:eastAsia="Times New Roman" w:hAnsi="Times New Roman" w:cs="Times New Roman"/>
      <w:b/>
      <w:bCs/>
      <w:kern w:val="36"/>
      <w:sz w:val="48"/>
      <w:szCs w:val="48"/>
      <w:lang w:eastAsia="ru-RU"/>
    </w:rPr>
  </w:style>
  <w:style w:type="character" w:customStyle="1" w:styleId="c0">
    <w:name w:val="c0"/>
    <w:basedOn w:val="a0"/>
    <w:rsid w:val="00125F83"/>
  </w:style>
  <w:style w:type="paragraph" w:customStyle="1" w:styleId="c23c24">
    <w:name w:val="c23 c24"/>
    <w:basedOn w:val="a"/>
    <w:rsid w:val="00125F83"/>
    <w:pPr>
      <w:spacing w:before="100" w:beforeAutospacing="1" w:after="100" w:afterAutospacing="1"/>
    </w:pPr>
  </w:style>
  <w:style w:type="paragraph" w:styleId="a3">
    <w:name w:val="No Spacing"/>
    <w:qFormat/>
    <w:rsid w:val="00125F83"/>
    <w:pPr>
      <w:spacing w:after="0" w:line="240" w:lineRule="auto"/>
    </w:pPr>
    <w:rPr>
      <w:rFonts w:ascii="Calibri" w:eastAsia="Calibri" w:hAnsi="Calibri" w:cs="Times New Roman"/>
    </w:rPr>
  </w:style>
  <w:style w:type="character" w:customStyle="1" w:styleId="c4">
    <w:name w:val="c4"/>
    <w:basedOn w:val="a0"/>
    <w:rsid w:val="00125F83"/>
  </w:style>
  <w:style w:type="paragraph" w:styleId="a4">
    <w:name w:val="List Paragraph"/>
    <w:basedOn w:val="a"/>
    <w:uiPriority w:val="34"/>
    <w:qFormat/>
    <w:rsid w:val="00125F83"/>
    <w:pPr>
      <w:ind w:left="720"/>
      <w:contextualSpacing/>
    </w:pPr>
  </w:style>
  <w:style w:type="paragraph" w:customStyle="1" w:styleId="c15">
    <w:name w:val="c15"/>
    <w:basedOn w:val="a"/>
    <w:rsid w:val="00125F83"/>
    <w:pPr>
      <w:spacing w:before="100" w:beforeAutospacing="1" w:after="100" w:afterAutospacing="1"/>
    </w:pPr>
  </w:style>
  <w:style w:type="paragraph" w:styleId="a5">
    <w:name w:val="Normal (Web)"/>
    <w:basedOn w:val="a"/>
    <w:uiPriority w:val="99"/>
    <w:rsid w:val="00125F83"/>
    <w:pPr>
      <w:spacing w:before="100" w:beforeAutospacing="1" w:after="100" w:afterAutospacing="1"/>
    </w:pPr>
  </w:style>
  <w:style w:type="character" w:customStyle="1" w:styleId="apple-converted-space">
    <w:name w:val="apple-converted-space"/>
    <w:basedOn w:val="a0"/>
    <w:rsid w:val="00125F83"/>
  </w:style>
  <w:style w:type="character" w:styleId="a6">
    <w:name w:val="Hyperlink"/>
    <w:basedOn w:val="a0"/>
    <w:rsid w:val="00125F83"/>
    <w:rPr>
      <w:color w:val="0000FF"/>
      <w:u w:val="single"/>
    </w:rPr>
  </w:style>
  <w:style w:type="paragraph" w:customStyle="1" w:styleId="Default">
    <w:name w:val="Default"/>
    <w:rsid w:val="00E76DD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53625131">
      <w:bodyDiv w:val="1"/>
      <w:marLeft w:val="0"/>
      <w:marRight w:val="0"/>
      <w:marTop w:val="0"/>
      <w:marBottom w:val="0"/>
      <w:divBdr>
        <w:top w:val="none" w:sz="0" w:space="0" w:color="auto"/>
        <w:left w:val="none" w:sz="0" w:space="0" w:color="auto"/>
        <w:bottom w:val="none" w:sz="0" w:space="0" w:color="auto"/>
        <w:right w:val="none" w:sz="0" w:space="0" w:color="auto"/>
      </w:divBdr>
    </w:div>
    <w:div w:id="118691334">
      <w:bodyDiv w:val="1"/>
      <w:marLeft w:val="0"/>
      <w:marRight w:val="0"/>
      <w:marTop w:val="0"/>
      <w:marBottom w:val="0"/>
      <w:divBdr>
        <w:top w:val="none" w:sz="0" w:space="0" w:color="auto"/>
        <w:left w:val="none" w:sz="0" w:space="0" w:color="auto"/>
        <w:bottom w:val="none" w:sz="0" w:space="0" w:color="auto"/>
        <w:right w:val="none" w:sz="0" w:space="0" w:color="auto"/>
      </w:divBdr>
    </w:div>
    <w:div w:id="744572941">
      <w:bodyDiv w:val="1"/>
      <w:marLeft w:val="0"/>
      <w:marRight w:val="0"/>
      <w:marTop w:val="0"/>
      <w:marBottom w:val="0"/>
      <w:divBdr>
        <w:top w:val="none" w:sz="0" w:space="0" w:color="auto"/>
        <w:left w:val="none" w:sz="0" w:space="0" w:color="auto"/>
        <w:bottom w:val="none" w:sz="0" w:space="0" w:color="auto"/>
        <w:right w:val="none" w:sz="0" w:space="0" w:color="auto"/>
      </w:divBdr>
    </w:div>
    <w:div w:id="761991379">
      <w:bodyDiv w:val="1"/>
      <w:marLeft w:val="0"/>
      <w:marRight w:val="0"/>
      <w:marTop w:val="0"/>
      <w:marBottom w:val="0"/>
      <w:divBdr>
        <w:top w:val="none" w:sz="0" w:space="0" w:color="auto"/>
        <w:left w:val="none" w:sz="0" w:space="0" w:color="auto"/>
        <w:bottom w:val="none" w:sz="0" w:space="0" w:color="auto"/>
        <w:right w:val="none" w:sz="0" w:space="0" w:color="auto"/>
      </w:divBdr>
    </w:div>
    <w:div w:id="922223410">
      <w:bodyDiv w:val="1"/>
      <w:marLeft w:val="0"/>
      <w:marRight w:val="0"/>
      <w:marTop w:val="0"/>
      <w:marBottom w:val="0"/>
      <w:divBdr>
        <w:top w:val="none" w:sz="0" w:space="0" w:color="auto"/>
        <w:left w:val="none" w:sz="0" w:space="0" w:color="auto"/>
        <w:bottom w:val="none" w:sz="0" w:space="0" w:color="auto"/>
        <w:right w:val="none" w:sz="0" w:space="0" w:color="auto"/>
      </w:divBdr>
    </w:div>
    <w:div w:id="1017806005">
      <w:bodyDiv w:val="1"/>
      <w:marLeft w:val="0"/>
      <w:marRight w:val="0"/>
      <w:marTop w:val="0"/>
      <w:marBottom w:val="0"/>
      <w:divBdr>
        <w:top w:val="none" w:sz="0" w:space="0" w:color="auto"/>
        <w:left w:val="none" w:sz="0" w:space="0" w:color="auto"/>
        <w:bottom w:val="none" w:sz="0" w:space="0" w:color="auto"/>
        <w:right w:val="none" w:sz="0" w:space="0" w:color="auto"/>
      </w:divBdr>
    </w:div>
    <w:div w:id="1685815237">
      <w:bodyDiv w:val="1"/>
      <w:marLeft w:val="0"/>
      <w:marRight w:val="0"/>
      <w:marTop w:val="0"/>
      <w:marBottom w:val="0"/>
      <w:divBdr>
        <w:top w:val="none" w:sz="0" w:space="0" w:color="auto"/>
        <w:left w:val="none" w:sz="0" w:space="0" w:color="auto"/>
        <w:bottom w:val="none" w:sz="0" w:space="0" w:color="auto"/>
        <w:right w:val="none" w:sz="0" w:space="0" w:color="auto"/>
      </w:divBdr>
    </w:div>
    <w:div w:id="1897164511">
      <w:bodyDiv w:val="1"/>
      <w:marLeft w:val="0"/>
      <w:marRight w:val="0"/>
      <w:marTop w:val="0"/>
      <w:marBottom w:val="0"/>
      <w:divBdr>
        <w:top w:val="none" w:sz="0" w:space="0" w:color="auto"/>
        <w:left w:val="none" w:sz="0" w:space="0" w:color="auto"/>
        <w:bottom w:val="none" w:sz="0" w:space="0" w:color="auto"/>
        <w:right w:val="none" w:sz="0" w:space="0" w:color="auto"/>
      </w:divBdr>
    </w:div>
    <w:div w:id="20690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1084;&#1080;&#1085;&#1086;&#1073;&#1088;&#1085;&#1072;&#1091;&#1082;&#1080;.&#1088;&#1092;/&#1076;&#1086;&#1082;&#1091;&#1084;&#1077;&#1085;&#1090;&#1099;/513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2133</Words>
  <Characters>12159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2018-04-05T15:11:00Z</dcterms:created>
  <dcterms:modified xsi:type="dcterms:W3CDTF">2018-04-05T17:33:00Z</dcterms:modified>
</cp:coreProperties>
</file>