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0498" w:rsidRDefault="00810498" w:rsidP="00810498">
      <w:pPr>
        <w:pStyle w:val="12"/>
        <w:jc w:val="center"/>
        <w:rPr>
          <w:rFonts w:ascii="Times" w:eastAsia="Times" w:hAnsi="Times" w:cs="Times"/>
          <w:sz w:val="28"/>
          <w:szCs w:val="28"/>
        </w:rPr>
      </w:pPr>
      <w:r>
        <w:rPr>
          <w:rFonts w:ascii="Times" w:eastAsia="Times" w:hAnsi="Times" w:cs="Times"/>
          <w:sz w:val="28"/>
          <w:szCs w:val="28"/>
        </w:rPr>
        <w:t>Министерство спорта Красноярского края</w:t>
      </w:r>
    </w:p>
    <w:p w:rsidR="005556CC" w:rsidRDefault="00810498" w:rsidP="00810498">
      <w:pPr>
        <w:pStyle w:val="12"/>
        <w:spacing w:line="360" w:lineRule="auto"/>
        <w:jc w:val="center"/>
        <w:rPr>
          <w:rFonts w:ascii="Times" w:eastAsia="Times" w:hAnsi="Times" w:cs="Times"/>
          <w:sz w:val="28"/>
          <w:szCs w:val="28"/>
        </w:rPr>
      </w:pPr>
      <w:r>
        <w:rPr>
          <w:rFonts w:ascii="Times" w:eastAsia="Times" w:hAnsi="Times" w:cs="Times"/>
          <w:sz w:val="28"/>
          <w:szCs w:val="28"/>
        </w:rPr>
        <w:t xml:space="preserve">Краевое государственное автономное профессиональное образовательное учреждение </w:t>
      </w:r>
    </w:p>
    <w:p w:rsidR="00810498" w:rsidRDefault="00810498" w:rsidP="00810498">
      <w:pPr>
        <w:pStyle w:val="12"/>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Pr>
          <w:rFonts w:ascii="Times" w:eastAsia="Times" w:hAnsi="Times" w:cs="Times"/>
          <w:sz w:val="28"/>
          <w:szCs w:val="28"/>
        </w:rPr>
        <w:t>Красноярский колледж олимпийского резерва</w:t>
      </w:r>
      <w:r>
        <w:rPr>
          <w:rFonts w:ascii="Times New Roman" w:eastAsia="Times New Roman" w:hAnsi="Times New Roman" w:cs="Times New Roman"/>
          <w:sz w:val="28"/>
          <w:szCs w:val="28"/>
        </w:rPr>
        <w:t>»</w:t>
      </w:r>
    </w:p>
    <w:p w:rsidR="00810498" w:rsidRDefault="00810498" w:rsidP="00810498">
      <w:pPr>
        <w:pStyle w:val="12"/>
        <w:spacing w:line="360" w:lineRule="auto"/>
        <w:jc w:val="both"/>
        <w:rPr>
          <w:rFonts w:ascii="Times New Roman" w:eastAsia="Times New Roman" w:hAnsi="Times New Roman" w:cs="Times New Roman"/>
          <w:sz w:val="28"/>
          <w:szCs w:val="28"/>
        </w:rPr>
      </w:pPr>
    </w:p>
    <w:p w:rsidR="00104334" w:rsidRDefault="00104334" w:rsidP="00810498">
      <w:pPr>
        <w:pStyle w:val="12"/>
        <w:spacing w:line="360" w:lineRule="auto"/>
        <w:jc w:val="both"/>
        <w:rPr>
          <w:rFonts w:ascii="Times New Roman" w:eastAsia="Times New Roman" w:hAnsi="Times New Roman" w:cs="Times New Roman"/>
          <w:sz w:val="28"/>
          <w:szCs w:val="28"/>
        </w:rPr>
      </w:pPr>
    </w:p>
    <w:p w:rsidR="00104334" w:rsidRDefault="00104334" w:rsidP="00810498">
      <w:pPr>
        <w:pStyle w:val="12"/>
        <w:spacing w:line="360" w:lineRule="auto"/>
        <w:jc w:val="both"/>
        <w:rPr>
          <w:rFonts w:ascii="Times New Roman" w:eastAsia="Times New Roman" w:hAnsi="Times New Roman" w:cs="Times New Roman"/>
          <w:sz w:val="28"/>
          <w:szCs w:val="28"/>
        </w:rPr>
      </w:pPr>
    </w:p>
    <w:p w:rsidR="00104334" w:rsidRDefault="00104334" w:rsidP="00810498">
      <w:pPr>
        <w:pStyle w:val="12"/>
        <w:spacing w:line="360" w:lineRule="auto"/>
        <w:jc w:val="both"/>
        <w:rPr>
          <w:rFonts w:ascii="Times New Roman" w:eastAsia="Times New Roman" w:hAnsi="Times New Roman" w:cs="Times New Roman"/>
          <w:sz w:val="28"/>
          <w:szCs w:val="28"/>
        </w:rPr>
      </w:pPr>
    </w:p>
    <w:p w:rsidR="00104334" w:rsidRDefault="00104334" w:rsidP="00810498">
      <w:pPr>
        <w:pStyle w:val="12"/>
        <w:spacing w:line="360" w:lineRule="auto"/>
        <w:jc w:val="both"/>
        <w:rPr>
          <w:rFonts w:ascii="Times New Roman" w:eastAsia="Times New Roman" w:hAnsi="Times New Roman" w:cs="Times New Roman"/>
          <w:sz w:val="28"/>
          <w:szCs w:val="28"/>
        </w:rPr>
      </w:pPr>
    </w:p>
    <w:p w:rsidR="00810498" w:rsidRDefault="00810498" w:rsidP="00810498">
      <w:pPr>
        <w:pStyle w:val="12"/>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p>
    <w:p w:rsidR="00810498" w:rsidRDefault="00810498" w:rsidP="00810498">
      <w:pPr>
        <w:pStyle w:val="12"/>
        <w:spacing w:line="360" w:lineRule="auto"/>
        <w:jc w:val="both"/>
        <w:rPr>
          <w:rFonts w:ascii="Times New Roman" w:eastAsia="Times New Roman" w:hAnsi="Times New Roman" w:cs="Times New Roman"/>
          <w:sz w:val="28"/>
          <w:szCs w:val="28"/>
        </w:rPr>
      </w:pPr>
    </w:p>
    <w:p w:rsidR="00810498" w:rsidRDefault="00810498" w:rsidP="00810498">
      <w:pPr>
        <w:pStyle w:val="12"/>
        <w:spacing w:line="360" w:lineRule="auto"/>
        <w:jc w:val="both"/>
        <w:rPr>
          <w:rFonts w:ascii="Times New Roman" w:eastAsia="Times New Roman" w:hAnsi="Times New Roman" w:cs="Times New Roman"/>
          <w:sz w:val="28"/>
          <w:szCs w:val="28"/>
        </w:rPr>
      </w:pPr>
    </w:p>
    <w:p w:rsidR="00810498" w:rsidRPr="00541247" w:rsidRDefault="00810498" w:rsidP="00810498">
      <w:pPr>
        <w:pStyle w:val="a8"/>
        <w:spacing w:line="360" w:lineRule="auto"/>
        <w:ind w:left="0"/>
        <w:jc w:val="center"/>
        <w:rPr>
          <w:b/>
          <w:sz w:val="28"/>
          <w:szCs w:val="28"/>
        </w:rPr>
      </w:pPr>
      <w:r w:rsidRPr="00541247">
        <w:rPr>
          <w:b/>
          <w:sz w:val="28"/>
          <w:szCs w:val="28"/>
        </w:rPr>
        <w:t>Индивидуальная проектная работа</w:t>
      </w:r>
    </w:p>
    <w:p w:rsidR="00810498" w:rsidRDefault="00810498" w:rsidP="00810498">
      <w:pPr>
        <w:pStyle w:val="12"/>
        <w:spacing w:line="360" w:lineRule="auto"/>
        <w:jc w:val="both"/>
        <w:rPr>
          <w:rFonts w:ascii="Times" w:eastAsia="Times" w:hAnsi="Times" w:cs="Times"/>
          <w:b/>
          <w:sz w:val="28"/>
          <w:szCs w:val="28"/>
        </w:rPr>
      </w:pPr>
    </w:p>
    <w:p w:rsidR="00810498" w:rsidRDefault="00810498" w:rsidP="00810498">
      <w:pPr>
        <w:pStyle w:val="12"/>
        <w:spacing w:line="360" w:lineRule="auto"/>
        <w:jc w:val="both"/>
        <w:rPr>
          <w:rFonts w:ascii="Times" w:eastAsia="Times" w:hAnsi="Times" w:cs="Times"/>
          <w:b/>
          <w:sz w:val="28"/>
          <w:szCs w:val="28"/>
        </w:rPr>
      </w:pPr>
    </w:p>
    <w:p w:rsidR="00810498" w:rsidRPr="000B50F2" w:rsidRDefault="00810498" w:rsidP="00810498">
      <w:pPr>
        <w:pStyle w:val="12"/>
        <w:spacing w:line="360" w:lineRule="auto"/>
        <w:jc w:val="center"/>
        <w:rPr>
          <w:rFonts w:ascii="Times New Roman" w:eastAsia="Times New Roman" w:hAnsi="Times New Roman" w:cs="Times New Roman"/>
          <w:sz w:val="28"/>
          <w:szCs w:val="28"/>
        </w:rPr>
      </w:pPr>
      <w:r w:rsidRPr="000B50F2">
        <w:rPr>
          <w:rFonts w:ascii="Times New Roman" w:eastAsia="Times" w:hAnsi="Times New Roman" w:cs="Times New Roman"/>
          <w:sz w:val="28"/>
          <w:szCs w:val="28"/>
        </w:rPr>
        <w:t xml:space="preserve">Тема:  </w:t>
      </w:r>
      <w:r w:rsidRPr="000B50F2">
        <w:rPr>
          <w:rFonts w:ascii="Times New Roman" w:eastAsia="Times New Roman" w:hAnsi="Times New Roman" w:cs="Times New Roman"/>
          <w:sz w:val="28"/>
          <w:szCs w:val="28"/>
        </w:rPr>
        <w:t>«</w:t>
      </w:r>
      <w:r>
        <w:rPr>
          <w:rFonts w:ascii="Times New Roman" w:eastAsia="Times New Roman" w:hAnsi="Times New Roman" w:cs="Times New Roman"/>
          <w:sz w:val="28"/>
          <w:szCs w:val="28"/>
        </w:rPr>
        <w:t>Математика в искусстве</w:t>
      </w:r>
      <w:r w:rsidRPr="000B50F2">
        <w:rPr>
          <w:rFonts w:ascii="Times New Roman" w:eastAsia="Times New Roman" w:hAnsi="Times New Roman" w:cs="Times New Roman"/>
          <w:sz w:val="28"/>
          <w:szCs w:val="28"/>
        </w:rPr>
        <w:t>»</w:t>
      </w:r>
    </w:p>
    <w:p w:rsidR="00810498" w:rsidRDefault="00810498" w:rsidP="00810498">
      <w:pPr>
        <w:pStyle w:val="12"/>
        <w:spacing w:line="360" w:lineRule="auto"/>
        <w:jc w:val="center"/>
        <w:rPr>
          <w:rFonts w:ascii="Times New Roman" w:eastAsia="Times New Roman" w:hAnsi="Times New Roman" w:cs="Times New Roman"/>
          <w:sz w:val="28"/>
          <w:szCs w:val="28"/>
        </w:rPr>
      </w:pPr>
    </w:p>
    <w:p w:rsidR="00810498" w:rsidRDefault="00810498" w:rsidP="00810498">
      <w:pPr>
        <w:pStyle w:val="12"/>
        <w:spacing w:line="360" w:lineRule="auto"/>
        <w:jc w:val="both"/>
        <w:rPr>
          <w:rFonts w:ascii="Times New Roman" w:eastAsia="Times New Roman" w:hAnsi="Times New Roman" w:cs="Times New Roman"/>
          <w:sz w:val="28"/>
          <w:szCs w:val="28"/>
        </w:rPr>
      </w:pPr>
    </w:p>
    <w:p w:rsidR="00810498" w:rsidRDefault="00810498" w:rsidP="00810498">
      <w:pPr>
        <w:pStyle w:val="12"/>
        <w:spacing w:line="240" w:lineRule="auto"/>
        <w:ind w:left="4956"/>
        <w:jc w:val="both"/>
        <w:rPr>
          <w:rFonts w:ascii="Times" w:eastAsia="Times" w:hAnsi="Times" w:cs="Times"/>
          <w:sz w:val="28"/>
          <w:szCs w:val="28"/>
        </w:rPr>
      </w:pPr>
    </w:p>
    <w:p w:rsidR="00810498" w:rsidRDefault="00810498" w:rsidP="00810498">
      <w:pPr>
        <w:pStyle w:val="12"/>
        <w:spacing w:line="240" w:lineRule="auto"/>
        <w:jc w:val="both"/>
        <w:rPr>
          <w:rFonts w:ascii="Times" w:eastAsia="Times" w:hAnsi="Times" w:cs="Times"/>
          <w:sz w:val="28"/>
          <w:szCs w:val="28"/>
        </w:rPr>
      </w:pPr>
    </w:p>
    <w:p w:rsidR="00810498" w:rsidRDefault="00810498" w:rsidP="00810498">
      <w:pPr>
        <w:pStyle w:val="12"/>
        <w:spacing w:line="240" w:lineRule="auto"/>
        <w:ind w:left="4956"/>
        <w:jc w:val="both"/>
        <w:rPr>
          <w:rFonts w:ascii="Times" w:eastAsia="Times" w:hAnsi="Times" w:cs="Times"/>
          <w:sz w:val="28"/>
          <w:szCs w:val="28"/>
        </w:rPr>
      </w:pPr>
      <w:r>
        <w:rPr>
          <w:rFonts w:ascii="Times" w:eastAsia="Times" w:hAnsi="Times" w:cs="Times"/>
          <w:sz w:val="28"/>
          <w:szCs w:val="28"/>
        </w:rPr>
        <w:t xml:space="preserve">Выполнила: </w:t>
      </w:r>
      <w:proofErr w:type="gramStart"/>
      <w:r w:rsidRPr="00573402">
        <w:rPr>
          <w:rFonts w:ascii="Times New Roman" w:hAnsi="Times New Roman" w:cs="Times New Roman"/>
          <w:sz w:val="26"/>
          <w:szCs w:val="26"/>
        </w:rPr>
        <w:t>обучающаяся</w:t>
      </w:r>
      <w:proofErr w:type="gramEnd"/>
      <w:r>
        <w:rPr>
          <w:rFonts w:ascii="Times" w:eastAsia="Times" w:hAnsi="Times" w:cs="Times"/>
          <w:sz w:val="28"/>
          <w:szCs w:val="28"/>
        </w:rPr>
        <w:t xml:space="preserve"> </w:t>
      </w:r>
      <w:r>
        <w:rPr>
          <w:rFonts w:ascii="Times" w:eastAsia="Times" w:hAnsi="Times" w:cs="Times"/>
          <w:sz w:val="28"/>
          <w:szCs w:val="28"/>
          <w:lang w:val="en-US"/>
        </w:rPr>
        <w:t>I</w:t>
      </w:r>
      <w:r>
        <w:rPr>
          <w:rFonts w:ascii="Times" w:eastAsia="Times" w:hAnsi="Times" w:cs="Times"/>
          <w:sz w:val="28"/>
          <w:szCs w:val="28"/>
        </w:rPr>
        <w:t xml:space="preserve"> курса </w:t>
      </w:r>
    </w:p>
    <w:p w:rsidR="00810498" w:rsidRDefault="00810498" w:rsidP="00810498">
      <w:pPr>
        <w:pStyle w:val="12"/>
        <w:spacing w:line="240" w:lineRule="auto"/>
        <w:ind w:left="4956"/>
        <w:jc w:val="both"/>
        <w:rPr>
          <w:rFonts w:ascii="Times" w:eastAsia="Times" w:hAnsi="Times" w:cs="Times"/>
          <w:sz w:val="28"/>
          <w:szCs w:val="28"/>
        </w:rPr>
      </w:pPr>
      <w:r>
        <w:rPr>
          <w:rFonts w:ascii="Times" w:eastAsia="Times" w:hAnsi="Times" w:cs="Times"/>
          <w:sz w:val="28"/>
          <w:szCs w:val="28"/>
        </w:rPr>
        <w:t>группы 02/1/2017Глухова Анастасия</w:t>
      </w:r>
    </w:p>
    <w:p w:rsidR="00810498" w:rsidRDefault="00810498" w:rsidP="00810498">
      <w:pPr>
        <w:pStyle w:val="12"/>
        <w:spacing w:line="240" w:lineRule="auto"/>
        <w:ind w:left="4956"/>
        <w:rPr>
          <w:rFonts w:ascii="Times" w:eastAsia="Times" w:hAnsi="Times" w:cs="Times"/>
          <w:sz w:val="28"/>
          <w:szCs w:val="28"/>
        </w:rPr>
      </w:pPr>
      <w:r>
        <w:rPr>
          <w:rFonts w:ascii="Times" w:eastAsia="Times" w:hAnsi="Times" w:cs="Times"/>
          <w:sz w:val="28"/>
          <w:szCs w:val="28"/>
        </w:rPr>
        <w:t xml:space="preserve">Руководитель: преподаватель </w:t>
      </w:r>
      <w:proofErr w:type="spellStart"/>
      <w:r>
        <w:rPr>
          <w:rFonts w:ascii="Times" w:eastAsia="Times" w:hAnsi="Times" w:cs="Times"/>
          <w:sz w:val="28"/>
          <w:szCs w:val="28"/>
        </w:rPr>
        <w:t>Жмурикова</w:t>
      </w:r>
      <w:proofErr w:type="spellEnd"/>
      <w:r>
        <w:rPr>
          <w:rFonts w:ascii="Times" w:eastAsia="Times" w:hAnsi="Times" w:cs="Times"/>
          <w:sz w:val="28"/>
          <w:szCs w:val="28"/>
        </w:rPr>
        <w:t xml:space="preserve"> А.М.  </w:t>
      </w:r>
    </w:p>
    <w:p w:rsidR="00810498" w:rsidRDefault="00810498" w:rsidP="00810498">
      <w:pPr>
        <w:pStyle w:val="12"/>
        <w:spacing w:line="240" w:lineRule="auto"/>
        <w:ind w:left="4956"/>
        <w:jc w:val="both"/>
        <w:rPr>
          <w:rFonts w:ascii="Times New Roman" w:eastAsia="Times New Roman" w:hAnsi="Times New Roman" w:cs="Times New Roman"/>
          <w:sz w:val="28"/>
          <w:szCs w:val="28"/>
        </w:rPr>
      </w:pPr>
      <w:r>
        <w:rPr>
          <w:rFonts w:ascii="Times" w:eastAsia="Times" w:hAnsi="Times" w:cs="Times"/>
          <w:sz w:val="28"/>
          <w:szCs w:val="28"/>
        </w:rPr>
        <w:t xml:space="preserve">Оценка: </w:t>
      </w:r>
      <w:r>
        <w:rPr>
          <w:rFonts w:ascii="Times New Roman" w:eastAsia="Times New Roman" w:hAnsi="Times New Roman" w:cs="Times New Roman"/>
          <w:sz w:val="28"/>
          <w:szCs w:val="28"/>
        </w:rPr>
        <w:t>«________»______________</w:t>
      </w:r>
    </w:p>
    <w:p w:rsidR="00810498" w:rsidRDefault="005556CC" w:rsidP="00810498">
      <w:pPr>
        <w:pStyle w:val="12"/>
        <w:spacing w:line="240" w:lineRule="auto"/>
        <w:ind w:left="7080"/>
        <w:jc w:val="both"/>
        <w:rPr>
          <w:rFonts w:ascii="Times" w:eastAsia="Times" w:hAnsi="Times" w:cs="Times"/>
          <w:sz w:val="24"/>
          <w:szCs w:val="24"/>
        </w:rPr>
      </w:pPr>
      <w:bookmarkStart w:id="0" w:name="_GoBack"/>
      <w:bookmarkEnd w:id="0"/>
      <w:r>
        <w:rPr>
          <w:rFonts w:ascii="Times New Roman" w:eastAsia="Times New Roman" w:hAnsi="Times New Roman" w:cs="Times New Roman"/>
          <w:sz w:val="24"/>
          <w:szCs w:val="24"/>
        </w:rPr>
        <w:t xml:space="preserve">            </w:t>
      </w:r>
      <w:r w:rsidR="00810498">
        <w:rPr>
          <w:rFonts w:ascii="Times New Roman" w:eastAsia="Times New Roman" w:hAnsi="Times New Roman" w:cs="Times New Roman"/>
          <w:sz w:val="24"/>
          <w:szCs w:val="24"/>
        </w:rPr>
        <w:t>(</w:t>
      </w:r>
      <w:r w:rsidR="00810498">
        <w:rPr>
          <w:rFonts w:ascii="Times" w:eastAsia="Times" w:hAnsi="Times" w:cs="Times"/>
          <w:sz w:val="24"/>
          <w:szCs w:val="24"/>
        </w:rPr>
        <w:t>подпись)</w:t>
      </w:r>
    </w:p>
    <w:p w:rsidR="00810498" w:rsidRDefault="00810498" w:rsidP="00810498">
      <w:pPr>
        <w:pStyle w:val="12"/>
        <w:spacing w:line="240" w:lineRule="auto"/>
        <w:ind w:left="4956"/>
        <w:rPr>
          <w:rFonts w:ascii="Times" w:eastAsia="Times" w:hAnsi="Times" w:cs="Times"/>
          <w:sz w:val="28"/>
          <w:szCs w:val="28"/>
        </w:rPr>
      </w:pPr>
      <w:r>
        <w:rPr>
          <w:rFonts w:ascii="Times" w:eastAsia="Times" w:hAnsi="Times" w:cs="Times"/>
          <w:sz w:val="28"/>
          <w:szCs w:val="28"/>
        </w:rPr>
        <w:t>Дата проверки:</w:t>
      </w:r>
      <w:r>
        <w:rPr>
          <w:rFonts w:ascii="Times New Roman" w:eastAsia="Times New Roman" w:hAnsi="Times New Roman" w:cs="Times New Roman"/>
          <w:sz w:val="28"/>
          <w:szCs w:val="28"/>
        </w:rPr>
        <w:t>«___»________20___</w:t>
      </w:r>
      <w:r>
        <w:rPr>
          <w:rFonts w:ascii="Times" w:eastAsia="Times" w:hAnsi="Times" w:cs="Times"/>
          <w:sz w:val="28"/>
          <w:szCs w:val="28"/>
        </w:rPr>
        <w:t>г.</w:t>
      </w:r>
    </w:p>
    <w:p w:rsidR="00810498" w:rsidRDefault="00810498" w:rsidP="00810498">
      <w:pPr>
        <w:pStyle w:val="12"/>
        <w:spacing w:line="360" w:lineRule="auto"/>
        <w:jc w:val="both"/>
        <w:rPr>
          <w:rFonts w:ascii="Times" w:eastAsia="Times" w:hAnsi="Times" w:cs="Times"/>
          <w:sz w:val="28"/>
          <w:szCs w:val="28"/>
        </w:rPr>
      </w:pPr>
    </w:p>
    <w:p w:rsidR="00810498" w:rsidRDefault="00810498" w:rsidP="00810498">
      <w:pPr>
        <w:pStyle w:val="12"/>
        <w:rPr>
          <w:sz w:val="28"/>
          <w:szCs w:val="28"/>
        </w:rPr>
      </w:pPr>
    </w:p>
    <w:p w:rsidR="00810498" w:rsidRDefault="00810498" w:rsidP="00810498">
      <w:pPr>
        <w:pStyle w:val="12"/>
        <w:jc w:val="center"/>
        <w:rPr>
          <w:sz w:val="28"/>
          <w:szCs w:val="28"/>
        </w:rPr>
      </w:pPr>
    </w:p>
    <w:p w:rsidR="00810498" w:rsidRDefault="00810498" w:rsidP="00810498">
      <w:pPr>
        <w:pStyle w:val="12"/>
        <w:jc w:val="center"/>
        <w:rPr>
          <w:sz w:val="28"/>
          <w:szCs w:val="28"/>
        </w:rPr>
      </w:pPr>
    </w:p>
    <w:p w:rsidR="00810498" w:rsidRDefault="00810498" w:rsidP="00810498">
      <w:pPr>
        <w:pStyle w:val="12"/>
        <w:jc w:val="center"/>
      </w:pPr>
      <w:r>
        <w:rPr>
          <w:sz w:val="28"/>
          <w:szCs w:val="28"/>
        </w:rPr>
        <w:br/>
      </w:r>
    </w:p>
    <w:p w:rsidR="00CC1AEC" w:rsidRDefault="00CC1AEC" w:rsidP="00810498">
      <w:pPr>
        <w:pStyle w:val="12"/>
        <w:jc w:val="center"/>
        <w:rPr>
          <w:rFonts w:ascii="Times New Roman" w:hAnsi="Times New Roman" w:cs="Times New Roman"/>
          <w:sz w:val="28"/>
          <w:szCs w:val="28"/>
        </w:rPr>
      </w:pPr>
    </w:p>
    <w:p w:rsidR="00810498" w:rsidRPr="00C7134D" w:rsidRDefault="00810498" w:rsidP="00810498">
      <w:pPr>
        <w:pStyle w:val="12"/>
        <w:jc w:val="center"/>
        <w:rPr>
          <w:rFonts w:ascii="Times New Roman" w:hAnsi="Times New Roman" w:cs="Times New Roman"/>
          <w:sz w:val="28"/>
          <w:szCs w:val="28"/>
        </w:rPr>
      </w:pPr>
      <w:r w:rsidRPr="00C7134D">
        <w:rPr>
          <w:rFonts w:ascii="Times New Roman" w:hAnsi="Times New Roman" w:cs="Times New Roman"/>
          <w:sz w:val="28"/>
          <w:szCs w:val="28"/>
        </w:rPr>
        <w:t>Красноярск 2018</w:t>
      </w:r>
    </w:p>
    <w:p w:rsidR="006E5F11" w:rsidRPr="00584403" w:rsidRDefault="006E5F11" w:rsidP="00584403">
      <w:pPr>
        <w:spacing w:line="360" w:lineRule="auto"/>
        <w:jc w:val="center"/>
        <w:rPr>
          <w:rFonts w:ascii="Times New Roman" w:hAnsi="Times New Roman" w:cs="Times New Roman"/>
          <w:sz w:val="28"/>
          <w:szCs w:val="28"/>
        </w:rPr>
      </w:pPr>
      <w:r w:rsidRPr="00584403">
        <w:rPr>
          <w:rFonts w:ascii="Times New Roman" w:hAnsi="Times New Roman" w:cs="Times New Roman"/>
          <w:sz w:val="28"/>
          <w:szCs w:val="28"/>
        </w:rPr>
        <w:lastRenderedPageBreak/>
        <w:t>Содержание</w:t>
      </w:r>
      <w:proofErr w:type="gramStart"/>
      <w:r w:rsidRPr="00584403">
        <w:rPr>
          <w:rFonts w:ascii="Times New Roman" w:hAnsi="Times New Roman" w:cs="Times New Roman"/>
          <w:sz w:val="28"/>
          <w:szCs w:val="28"/>
        </w:rPr>
        <w:t xml:space="preserve"> :</w:t>
      </w:r>
      <w:proofErr w:type="gramEnd"/>
    </w:p>
    <w:p w:rsidR="00335F40" w:rsidRPr="00584403" w:rsidRDefault="00335F40" w:rsidP="00335F40">
      <w:pPr>
        <w:spacing w:line="360" w:lineRule="auto"/>
        <w:rPr>
          <w:rFonts w:ascii="Times New Roman" w:hAnsi="Times New Roman" w:cs="Times New Roman"/>
          <w:sz w:val="28"/>
          <w:szCs w:val="28"/>
        </w:rPr>
      </w:pPr>
      <w:r w:rsidRPr="00584403">
        <w:rPr>
          <w:rFonts w:ascii="Times New Roman" w:hAnsi="Times New Roman" w:cs="Times New Roman"/>
          <w:sz w:val="28"/>
          <w:szCs w:val="28"/>
        </w:rPr>
        <w:t>Введение………………………………………………………………………</w:t>
      </w:r>
      <w:r w:rsidR="00CC1AEC">
        <w:rPr>
          <w:rFonts w:ascii="Times New Roman" w:hAnsi="Times New Roman" w:cs="Times New Roman"/>
          <w:sz w:val="28"/>
          <w:szCs w:val="28"/>
        </w:rPr>
        <w:t>….</w:t>
      </w:r>
      <w:r w:rsidRPr="00584403">
        <w:rPr>
          <w:rFonts w:ascii="Times New Roman" w:hAnsi="Times New Roman" w:cs="Times New Roman"/>
          <w:sz w:val="28"/>
          <w:szCs w:val="28"/>
        </w:rPr>
        <w:t>3</w:t>
      </w:r>
    </w:p>
    <w:p w:rsidR="00335F40" w:rsidRPr="00584403" w:rsidRDefault="00335F40" w:rsidP="00335F40">
      <w:pPr>
        <w:pStyle w:val="a6"/>
        <w:spacing w:line="360" w:lineRule="auto"/>
        <w:rPr>
          <w:iCs/>
          <w:sz w:val="28"/>
          <w:szCs w:val="28"/>
        </w:rPr>
      </w:pPr>
      <w:r w:rsidRPr="00584403">
        <w:rPr>
          <w:iCs/>
          <w:sz w:val="28"/>
          <w:szCs w:val="28"/>
        </w:rPr>
        <w:t>Глава 1. Понятие математики и искусства в древности………………</w:t>
      </w:r>
      <w:r w:rsidR="00CC1AEC">
        <w:rPr>
          <w:iCs/>
          <w:sz w:val="28"/>
          <w:szCs w:val="28"/>
        </w:rPr>
        <w:t>……….</w:t>
      </w:r>
      <w:r w:rsidRPr="00584403">
        <w:rPr>
          <w:iCs/>
          <w:sz w:val="28"/>
          <w:szCs w:val="28"/>
        </w:rPr>
        <w:t>5</w:t>
      </w:r>
    </w:p>
    <w:p w:rsidR="00335F40" w:rsidRPr="00584403" w:rsidRDefault="00335F40" w:rsidP="00335F40">
      <w:pPr>
        <w:spacing w:line="360" w:lineRule="auto"/>
        <w:rPr>
          <w:rFonts w:ascii="Times New Roman" w:hAnsi="Times New Roman" w:cs="Times New Roman"/>
          <w:sz w:val="28"/>
          <w:szCs w:val="28"/>
        </w:rPr>
      </w:pPr>
      <w:r w:rsidRPr="00584403">
        <w:rPr>
          <w:rFonts w:ascii="Times New Roman" w:hAnsi="Times New Roman" w:cs="Times New Roman"/>
          <w:sz w:val="28"/>
          <w:szCs w:val="28"/>
        </w:rPr>
        <w:t>Глава 2. Математика и ее применение в искусстве……………………</w:t>
      </w:r>
      <w:r w:rsidR="00CC1AEC">
        <w:rPr>
          <w:rFonts w:ascii="Times New Roman" w:hAnsi="Times New Roman" w:cs="Times New Roman"/>
          <w:sz w:val="28"/>
          <w:szCs w:val="28"/>
        </w:rPr>
        <w:t>……….</w:t>
      </w:r>
      <w:r w:rsidRPr="00584403">
        <w:rPr>
          <w:rFonts w:ascii="Times New Roman" w:hAnsi="Times New Roman" w:cs="Times New Roman"/>
          <w:sz w:val="28"/>
          <w:szCs w:val="28"/>
        </w:rPr>
        <w:t xml:space="preserve">7 </w:t>
      </w:r>
    </w:p>
    <w:p w:rsidR="00335F40" w:rsidRPr="00584403" w:rsidRDefault="00335F40" w:rsidP="00335F40">
      <w:pPr>
        <w:spacing w:line="360" w:lineRule="auto"/>
        <w:rPr>
          <w:rFonts w:ascii="Times New Roman" w:hAnsi="Times New Roman" w:cs="Times New Roman"/>
          <w:sz w:val="28"/>
          <w:szCs w:val="28"/>
        </w:rPr>
      </w:pPr>
      <w:r w:rsidRPr="00584403">
        <w:rPr>
          <w:rFonts w:ascii="Times New Roman" w:hAnsi="Times New Roman" w:cs="Times New Roman"/>
          <w:sz w:val="28"/>
          <w:szCs w:val="28"/>
        </w:rPr>
        <w:t xml:space="preserve">            2.1. Математика и музыка…………………………………………</w:t>
      </w:r>
      <w:r w:rsidR="00CC1AEC">
        <w:rPr>
          <w:rFonts w:ascii="Times New Roman" w:hAnsi="Times New Roman" w:cs="Times New Roman"/>
          <w:sz w:val="28"/>
          <w:szCs w:val="28"/>
        </w:rPr>
        <w:t>……..</w:t>
      </w:r>
      <w:r w:rsidRPr="00584403">
        <w:rPr>
          <w:rFonts w:ascii="Times New Roman" w:hAnsi="Times New Roman" w:cs="Times New Roman"/>
          <w:sz w:val="28"/>
          <w:szCs w:val="28"/>
        </w:rPr>
        <w:t>7</w:t>
      </w:r>
    </w:p>
    <w:p w:rsidR="00335F40" w:rsidRPr="00584403" w:rsidRDefault="00335F40" w:rsidP="00335F40">
      <w:pPr>
        <w:spacing w:after="0" w:line="360" w:lineRule="auto"/>
        <w:outlineLvl w:val="0"/>
        <w:rPr>
          <w:rFonts w:ascii="Times New Roman" w:eastAsia="Times New Roman" w:hAnsi="Times New Roman" w:cs="Times New Roman"/>
          <w:bCs/>
          <w:kern w:val="36"/>
          <w:sz w:val="28"/>
          <w:szCs w:val="28"/>
        </w:rPr>
      </w:pPr>
      <w:r w:rsidRPr="00584403">
        <w:rPr>
          <w:rFonts w:ascii="Times New Roman" w:hAnsi="Times New Roman" w:cs="Times New Roman"/>
          <w:sz w:val="28"/>
          <w:szCs w:val="28"/>
        </w:rPr>
        <w:t xml:space="preserve">            </w:t>
      </w:r>
      <w:r w:rsidRPr="00584403">
        <w:rPr>
          <w:rFonts w:ascii="Times New Roman" w:eastAsia="Times New Roman" w:hAnsi="Times New Roman" w:cs="Times New Roman"/>
          <w:bCs/>
          <w:kern w:val="36"/>
          <w:sz w:val="28"/>
          <w:szCs w:val="28"/>
        </w:rPr>
        <w:t>2.2.Математика и живопись…………………………………………</w:t>
      </w:r>
      <w:r w:rsidR="00CC1AEC">
        <w:rPr>
          <w:rFonts w:ascii="Times New Roman" w:eastAsia="Times New Roman" w:hAnsi="Times New Roman" w:cs="Times New Roman"/>
          <w:bCs/>
          <w:kern w:val="36"/>
          <w:sz w:val="28"/>
          <w:szCs w:val="28"/>
        </w:rPr>
        <w:t>……</w:t>
      </w:r>
      <w:r w:rsidRPr="00584403">
        <w:rPr>
          <w:rFonts w:ascii="Times New Roman" w:eastAsia="Times New Roman" w:hAnsi="Times New Roman" w:cs="Times New Roman"/>
          <w:bCs/>
          <w:kern w:val="36"/>
          <w:sz w:val="28"/>
          <w:szCs w:val="28"/>
        </w:rPr>
        <w:t>8</w:t>
      </w:r>
    </w:p>
    <w:p w:rsidR="00335F40" w:rsidRPr="00584403" w:rsidRDefault="00335F40" w:rsidP="00335F40">
      <w:pPr>
        <w:rPr>
          <w:rFonts w:ascii="Times New Roman" w:hAnsi="Times New Roman" w:cs="Times New Roman"/>
          <w:sz w:val="28"/>
          <w:szCs w:val="28"/>
        </w:rPr>
      </w:pPr>
      <w:r w:rsidRPr="00584403">
        <w:rPr>
          <w:rFonts w:ascii="Times New Roman" w:hAnsi="Times New Roman" w:cs="Times New Roman"/>
          <w:sz w:val="28"/>
          <w:szCs w:val="28"/>
        </w:rPr>
        <w:t xml:space="preserve">            2.3.Математика и архитектура……………………………………</w:t>
      </w:r>
      <w:r w:rsidR="00CC1AEC">
        <w:rPr>
          <w:rFonts w:ascii="Times New Roman" w:hAnsi="Times New Roman" w:cs="Times New Roman"/>
          <w:sz w:val="28"/>
          <w:szCs w:val="28"/>
        </w:rPr>
        <w:t>…….</w:t>
      </w:r>
      <w:r w:rsidRPr="00584403">
        <w:rPr>
          <w:rFonts w:ascii="Times New Roman" w:hAnsi="Times New Roman" w:cs="Times New Roman"/>
          <w:sz w:val="28"/>
          <w:szCs w:val="28"/>
        </w:rPr>
        <w:t>10</w:t>
      </w:r>
    </w:p>
    <w:p w:rsidR="00335F40" w:rsidRPr="00584403" w:rsidRDefault="00335F40" w:rsidP="00335F40">
      <w:pPr>
        <w:pStyle w:val="a6"/>
        <w:spacing w:before="0" w:beforeAutospacing="0" w:after="0" w:afterAutospacing="0" w:line="360" w:lineRule="auto"/>
        <w:rPr>
          <w:sz w:val="28"/>
          <w:szCs w:val="28"/>
        </w:rPr>
      </w:pPr>
      <w:r w:rsidRPr="00584403">
        <w:rPr>
          <w:sz w:val="28"/>
          <w:szCs w:val="28"/>
        </w:rPr>
        <w:t>Глава 3 Исследовательская часть…………………………………………</w:t>
      </w:r>
      <w:r w:rsidR="00CC1AEC">
        <w:rPr>
          <w:sz w:val="28"/>
          <w:szCs w:val="28"/>
        </w:rPr>
        <w:t>…….</w:t>
      </w:r>
      <w:r w:rsidRPr="00584403">
        <w:rPr>
          <w:sz w:val="28"/>
          <w:szCs w:val="28"/>
        </w:rPr>
        <w:t>14</w:t>
      </w:r>
    </w:p>
    <w:p w:rsidR="00584403" w:rsidRPr="00584403" w:rsidRDefault="00335F40" w:rsidP="00584403">
      <w:pPr>
        <w:pStyle w:val="a6"/>
        <w:spacing w:before="0" w:beforeAutospacing="0" w:after="0" w:afterAutospacing="0" w:line="360" w:lineRule="auto"/>
        <w:rPr>
          <w:sz w:val="28"/>
          <w:szCs w:val="28"/>
        </w:rPr>
      </w:pPr>
      <w:r w:rsidRPr="00584403">
        <w:rPr>
          <w:sz w:val="28"/>
          <w:szCs w:val="28"/>
        </w:rPr>
        <w:t xml:space="preserve">             3.1 Золотой прямоугольник………………………………………...</w:t>
      </w:r>
      <w:r w:rsidR="00CC1AEC">
        <w:rPr>
          <w:sz w:val="28"/>
          <w:szCs w:val="28"/>
        </w:rPr>
        <w:t>......</w:t>
      </w:r>
      <w:r w:rsidR="00584403" w:rsidRPr="00584403">
        <w:rPr>
          <w:sz w:val="28"/>
          <w:szCs w:val="28"/>
        </w:rPr>
        <w:t>14</w:t>
      </w:r>
    </w:p>
    <w:p w:rsidR="00584403" w:rsidRPr="00584403" w:rsidRDefault="00584403" w:rsidP="00584403">
      <w:pPr>
        <w:pStyle w:val="a6"/>
        <w:spacing w:before="0" w:beforeAutospacing="0" w:after="0" w:afterAutospacing="0" w:line="360" w:lineRule="auto"/>
        <w:rPr>
          <w:rStyle w:val="11"/>
          <w:bCs/>
          <w:color w:val="000000"/>
          <w:sz w:val="28"/>
          <w:szCs w:val="28"/>
        </w:rPr>
      </w:pPr>
      <w:r w:rsidRPr="00584403">
        <w:rPr>
          <w:sz w:val="28"/>
          <w:szCs w:val="28"/>
        </w:rPr>
        <w:t xml:space="preserve">            </w:t>
      </w:r>
      <w:r w:rsidRPr="00584403">
        <w:rPr>
          <w:rStyle w:val="11"/>
          <w:bCs/>
          <w:color w:val="000000"/>
          <w:sz w:val="28"/>
          <w:szCs w:val="28"/>
        </w:rPr>
        <w:t>3.2.Идеальные пропорции человека………………………………</w:t>
      </w:r>
      <w:r w:rsidR="00CC1AEC">
        <w:rPr>
          <w:rStyle w:val="11"/>
          <w:bCs/>
          <w:color w:val="000000"/>
          <w:sz w:val="28"/>
          <w:szCs w:val="28"/>
        </w:rPr>
        <w:t>……</w:t>
      </w:r>
      <w:r w:rsidRPr="00584403">
        <w:rPr>
          <w:rStyle w:val="11"/>
          <w:bCs/>
          <w:color w:val="000000"/>
          <w:sz w:val="28"/>
          <w:szCs w:val="28"/>
        </w:rPr>
        <w:t>15</w:t>
      </w:r>
    </w:p>
    <w:p w:rsidR="00584403" w:rsidRPr="00584403" w:rsidRDefault="00584403" w:rsidP="00584403">
      <w:pPr>
        <w:pStyle w:val="a6"/>
        <w:spacing w:before="0" w:beforeAutospacing="0" w:after="0" w:afterAutospacing="0" w:line="360" w:lineRule="auto"/>
        <w:rPr>
          <w:rStyle w:val="11"/>
          <w:bCs/>
          <w:color w:val="000000"/>
          <w:sz w:val="28"/>
          <w:szCs w:val="28"/>
        </w:rPr>
      </w:pPr>
      <w:r w:rsidRPr="00584403">
        <w:rPr>
          <w:rStyle w:val="11"/>
          <w:bCs/>
          <w:color w:val="000000"/>
          <w:sz w:val="28"/>
          <w:szCs w:val="28"/>
        </w:rPr>
        <w:t>Заключение……………………………………………………………………</w:t>
      </w:r>
      <w:r w:rsidR="00CC1AEC">
        <w:rPr>
          <w:rStyle w:val="11"/>
          <w:bCs/>
          <w:color w:val="000000"/>
          <w:sz w:val="28"/>
          <w:szCs w:val="28"/>
        </w:rPr>
        <w:t>…</w:t>
      </w:r>
      <w:r w:rsidRPr="00584403">
        <w:rPr>
          <w:rStyle w:val="11"/>
          <w:bCs/>
          <w:color w:val="000000"/>
          <w:sz w:val="28"/>
          <w:szCs w:val="28"/>
        </w:rPr>
        <w:t>18</w:t>
      </w:r>
    </w:p>
    <w:p w:rsidR="00584403" w:rsidRPr="00CC1AEC" w:rsidRDefault="00584403" w:rsidP="00584403">
      <w:pPr>
        <w:pStyle w:val="a6"/>
        <w:spacing w:before="0" w:beforeAutospacing="0" w:after="0" w:afterAutospacing="0" w:line="360" w:lineRule="auto"/>
        <w:rPr>
          <w:rStyle w:val="11"/>
          <w:sz w:val="28"/>
          <w:szCs w:val="28"/>
        </w:rPr>
      </w:pPr>
      <w:r w:rsidRPr="00584403">
        <w:rPr>
          <w:rStyle w:val="11"/>
          <w:bCs/>
          <w:color w:val="000000"/>
          <w:sz w:val="28"/>
          <w:szCs w:val="28"/>
        </w:rPr>
        <w:t>Список литературы</w:t>
      </w:r>
      <w:r w:rsidRPr="00CC1AEC">
        <w:rPr>
          <w:rStyle w:val="11"/>
          <w:bCs/>
          <w:color w:val="000000"/>
          <w:sz w:val="28"/>
          <w:szCs w:val="28"/>
        </w:rPr>
        <w:t>………………………………………………………</w:t>
      </w:r>
      <w:r w:rsidR="00CC1AEC">
        <w:rPr>
          <w:rStyle w:val="11"/>
          <w:bCs/>
          <w:color w:val="000000"/>
          <w:sz w:val="28"/>
          <w:szCs w:val="28"/>
        </w:rPr>
        <w:t>…..</w:t>
      </w:r>
      <w:r w:rsidRPr="00CC1AEC">
        <w:rPr>
          <w:rStyle w:val="11"/>
          <w:bCs/>
          <w:color w:val="000000"/>
          <w:sz w:val="28"/>
          <w:szCs w:val="28"/>
        </w:rPr>
        <w:t>….19</w:t>
      </w: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335F40" w:rsidRDefault="00335F40" w:rsidP="00335F40">
      <w:pPr>
        <w:spacing w:line="360" w:lineRule="auto"/>
        <w:rPr>
          <w:rFonts w:ascii="Times New Roman" w:hAnsi="Times New Roman" w:cs="Times New Roman"/>
          <w:b/>
          <w:sz w:val="28"/>
          <w:szCs w:val="28"/>
        </w:rPr>
      </w:pPr>
    </w:p>
    <w:p w:rsidR="008E5A98" w:rsidRPr="00810498" w:rsidRDefault="00FB45FF" w:rsidP="00810498">
      <w:pPr>
        <w:spacing w:line="360" w:lineRule="auto"/>
        <w:jc w:val="center"/>
        <w:rPr>
          <w:rFonts w:ascii="Times New Roman" w:hAnsi="Times New Roman" w:cs="Times New Roman"/>
          <w:b/>
          <w:sz w:val="28"/>
          <w:szCs w:val="28"/>
        </w:rPr>
      </w:pPr>
      <w:r w:rsidRPr="00810498">
        <w:rPr>
          <w:rFonts w:ascii="Times New Roman" w:hAnsi="Times New Roman" w:cs="Times New Roman"/>
          <w:b/>
          <w:sz w:val="28"/>
          <w:szCs w:val="28"/>
        </w:rPr>
        <w:lastRenderedPageBreak/>
        <w:t>Введение</w:t>
      </w:r>
    </w:p>
    <w:p w:rsidR="008151D7" w:rsidRPr="009C774B" w:rsidRDefault="00810498" w:rsidP="0081049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A1A2D" w:rsidRPr="009C774B">
        <w:rPr>
          <w:rFonts w:ascii="Times New Roman" w:hAnsi="Times New Roman" w:cs="Times New Roman"/>
          <w:sz w:val="28"/>
          <w:szCs w:val="28"/>
        </w:rPr>
        <w:t>Искусство, наука, красота... Как часто мы произносим и слышим эти слова и как редко утруждаем себя задуматься над их смыслом и содержанием! Как любим мы поговорить о произведениях искусства или достижениях науки и как редко замечаем, что обе эти великие сферы человеческой деятельности, внешне столь разные и далекие друг от друга, тесно переплетены между собой незримыми узами!</w:t>
      </w:r>
      <w:r w:rsidR="008151D7" w:rsidRPr="009C774B">
        <w:rPr>
          <w:rFonts w:ascii="Times New Roman" w:hAnsi="Times New Roman" w:cs="Times New Roman"/>
          <w:sz w:val="28"/>
          <w:szCs w:val="28"/>
        </w:rPr>
        <w:t xml:space="preserve"> </w:t>
      </w:r>
    </w:p>
    <w:p w:rsidR="00FB45FF" w:rsidRDefault="008151D7" w:rsidP="00810498">
      <w:p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 xml:space="preserve">Исторически, математика играла важную роль в изобразительном искусстве, в частности при изображении перспективы, подразумевающем реалистичное изображение трехмерной сцены на плоском холсте или листе бумаги. Каждая эпоха – будь то времена античной цивилизации, средние века, эпоха Возрождения или ХХ век – оставляет свой след, обогащает культуру новыми знаниями. </w:t>
      </w:r>
      <w:r w:rsidR="009A1A2D" w:rsidRPr="009C774B">
        <w:rPr>
          <w:rFonts w:ascii="Times New Roman" w:hAnsi="Times New Roman" w:cs="Times New Roman"/>
          <w:sz w:val="28"/>
          <w:szCs w:val="28"/>
        </w:rPr>
        <w:t xml:space="preserve"> В чем же заключается красота науки?</w:t>
      </w:r>
      <w:r w:rsidR="00D363F0" w:rsidRPr="009C774B">
        <w:rPr>
          <w:rFonts w:ascii="Times New Roman" w:hAnsi="Times New Roman" w:cs="Times New Roman"/>
          <w:sz w:val="28"/>
          <w:szCs w:val="28"/>
        </w:rPr>
        <w:t xml:space="preserve"> Где встречается математика в искусстве? </w:t>
      </w:r>
    </w:p>
    <w:p w:rsidR="00810498" w:rsidRPr="00810498" w:rsidRDefault="00810498" w:rsidP="00810498">
      <w:pPr>
        <w:spacing w:after="0" w:line="360" w:lineRule="auto"/>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        </w:t>
      </w:r>
      <w:r w:rsidRPr="00810498">
        <w:rPr>
          <w:rFonts w:ascii="Times New Roman" w:hAnsi="Times New Roman" w:cs="Times New Roman"/>
          <w:color w:val="000000"/>
          <w:sz w:val="28"/>
          <w:szCs w:val="28"/>
          <w:shd w:val="clear" w:color="auto" w:fill="FFFFFF"/>
        </w:rPr>
        <w:t>На уроках алгебры и геометрии нам не хватает времени, чтобы больше узнать о роли математических наук в жизни человека и их связи с различными областями жизнедеятельности, об истории возникновении и развитии этой науки, ученых и их достижениях. В результате мы часто задаемся вопросом: «Зачем мы изучаем математику? Какое место в нашей жизни она занимает?» Поэтому в своей работе я хочу показать тесную связь между жизнью человека и математическими науками, их применении не только для решения задач, но и для использования в повседневной жизни. </w:t>
      </w:r>
    </w:p>
    <w:p w:rsidR="00451618" w:rsidRPr="009C774B" w:rsidRDefault="008151D7" w:rsidP="00810498">
      <w:pPr>
        <w:pStyle w:val="c3"/>
        <w:spacing w:before="0" w:beforeAutospacing="0" w:after="0" w:afterAutospacing="0" w:line="360" w:lineRule="auto"/>
        <w:jc w:val="both"/>
        <w:rPr>
          <w:sz w:val="28"/>
          <w:szCs w:val="28"/>
        </w:rPr>
      </w:pPr>
      <w:r w:rsidRPr="009C774B">
        <w:rPr>
          <w:sz w:val="28"/>
          <w:szCs w:val="28"/>
        </w:rPr>
        <w:t>Все вышеперечисленные факторы, вопросы и обусловили актуальность моего исследования.</w:t>
      </w:r>
    </w:p>
    <w:p w:rsidR="00451618" w:rsidRPr="009C774B" w:rsidRDefault="00451618" w:rsidP="00810498">
      <w:pPr>
        <w:pStyle w:val="c3"/>
        <w:spacing w:before="0" w:beforeAutospacing="0" w:after="0" w:afterAutospacing="0" w:line="360" w:lineRule="auto"/>
        <w:jc w:val="both"/>
        <w:rPr>
          <w:sz w:val="28"/>
          <w:szCs w:val="28"/>
        </w:rPr>
      </w:pPr>
      <w:r w:rsidRPr="009C774B">
        <w:rPr>
          <w:sz w:val="28"/>
          <w:szCs w:val="28"/>
        </w:rPr>
        <w:t xml:space="preserve"> </w:t>
      </w:r>
      <w:r w:rsidRPr="009C774B">
        <w:rPr>
          <w:rStyle w:val="c10"/>
          <w:b/>
          <w:sz w:val="28"/>
          <w:szCs w:val="28"/>
        </w:rPr>
        <w:t>Гипотеза</w:t>
      </w:r>
      <w:r w:rsidRPr="009C774B">
        <w:rPr>
          <w:rStyle w:val="c5"/>
          <w:sz w:val="28"/>
          <w:szCs w:val="28"/>
        </w:rPr>
        <w:t>: Математика в нашей жизни необходима не только на уроках, но и в жизни чтобы понимать искусство.</w:t>
      </w:r>
    </w:p>
    <w:p w:rsidR="008151D7" w:rsidRPr="009C774B" w:rsidRDefault="008151D7" w:rsidP="00810498">
      <w:pPr>
        <w:pStyle w:val="a6"/>
        <w:spacing w:before="0" w:beforeAutospacing="0" w:after="0" w:afterAutospacing="0" w:line="360" w:lineRule="auto"/>
        <w:jc w:val="both"/>
        <w:rPr>
          <w:sz w:val="28"/>
          <w:szCs w:val="28"/>
        </w:rPr>
      </w:pPr>
      <w:r w:rsidRPr="009C774B">
        <w:rPr>
          <w:rStyle w:val="a7"/>
          <w:sz w:val="28"/>
          <w:szCs w:val="28"/>
        </w:rPr>
        <w:t>Целью</w:t>
      </w:r>
      <w:r w:rsidRPr="009C774B">
        <w:rPr>
          <w:sz w:val="28"/>
          <w:szCs w:val="28"/>
        </w:rPr>
        <w:t xml:space="preserve"> работы является изучение связи между искусством и математическими науками, расширение представления о сферах применения математики.</w:t>
      </w:r>
    </w:p>
    <w:p w:rsidR="00983D46" w:rsidRPr="009C774B" w:rsidRDefault="00983D46" w:rsidP="00810498">
      <w:pPr>
        <w:pStyle w:val="a6"/>
        <w:spacing w:before="0" w:beforeAutospacing="0" w:after="0" w:afterAutospacing="0" w:line="360" w:lineRule="auto"/>
        <w:jc w:val="both"/>
        <w:rPr>
          <w:sz w:val="28"/>
          <w:szCs w:val="28"/>
        </w:rPr>
      </w:pPr>
      <w:r w:rsidRPr="009C774B">
        <w:rPr>
          <w:sz w:val="28"/>
          <w:szCs w:val="28"/>
        </w:rPr>
        <w:lastRenderedPageBreak/>
        <w:t xml:space="preserve">В соответствии с поставленной целью решались следующие </w:t>
      </w:r>
      <w:r w:rsidRPr="009C774B">
        <w:rPr>
          <w:rStyle w:val="a7"/>
          <w:sz w:val="28"/>
          <w:szCs w:val="28"/>
        </w:rPr>
        <w:t>основные задачи</w:t>
      </w:r>
      <w:r w:rsidRPr="009C774B">
        <w:rPr>
          <w:sz w:val="28"/>
          <w:szCs w:val="28"/>
        </w:rPr>
        <w:t>:</w:t>
      </w:r>
    </w:p>
    <w:p w:rsidR="00983D46" w:rsidRPr="009C774B" w:rsidRDefault="00983D46" w:rsidP="00810498">
      <w:pPr>
        <w:pStyle w:val="a6"/>
        <w:spacing w:before="0" w:beforeAutospacing="0" w:after="0" w:afterAutospacing="0" w:line="360" w:lineRule="auto"/>
        <w:jc w:val="both"/>
        <w:rPr>
          <w:sz w:val="28"/>
          <w:szCs w:val="28"/>
        </w:rPr>
      </w:pPr>
      <w:r w:rsidRPr="009C774B">
        <w:rPr>
          <w:sz w:val="28"/>
          <w:szCs w:val="28"/>
        </w:rPr>
        <w:t>1. Расширение представления о сферах применения математики не только в естественных науках, но и в искусстве.</w:t>
      </w:r>
    </w:p>
    <w:p w:rsidR="00983D46" w:rsidRPr="009C774B" w:rsidRDefault="00983D46" w:rsidP="00810498">
      <w:pPr>
        <w:pStyle w:val="a6"/>
        <w:spacing w:before="0" w:beforeAutospacing="0" w:after="0" w:afterAutospacing="0" w:line="360" w:lineRule="auto"/>
        <w:jc w:val="both"/>
        <w:rPr>
          <w:sz w:val="28"/>
          <w:szCs w:val="28"/>
        </w:rPr>
      </w:pPr>
      <w:r w:rsidRPr="009C774B">
        <w:rPr>
          <w:sz w:val="28"/>
          <w:szCs w:val="28"/>
        </w:rPr>
        <w:t>2. Знакомство с золотой пропорцией и связанных с нею соотношений.</w:t>
      </w:r>
    </w:p>
    <w:p w:rsidR="00983D46" w:rsidRPr="009C774B" w:rsidRDefault="00983D46" w:rsidP="00810498">
      <w:pPr>
        <w:pStyle w:val="a6"/>
        <w:spacing w:before="0" w:beforeAutospacing="0" w:after="0" w:afterAutospacing="0" w:line="360" w:lineRule="auto"/>
        <w:jc w:val="both"/>
        <w:rPr>
          <w:sz w:val="28"/>
          <w:szCs w:val="28"/>
        </w:rPr>
      </w:pPr>
      <w:r w:rsidRPr="009C774B">
        <w:rPr>
          <w:sz w:val="28"/>
          <w:szCs w:val="28"/>
        </w:rPr>
        <w:t>3. Проведени</w:t>
      </w:r>
      <w:r w:rsidR="0011563C">
        <w:rPr>
          <w:sz w:val="28"/>
          <w:szCs w:val="28"/>
        </w:rPr>
        <w:t>е исследования: «Золотой прямоугольник», «Идеальные пропорции человека»</w:t>
      </w:r>
      <w:r w:rsidRPr="009C774B">
        <w:rPr>
          <w:sz w:val="28"/>
          <w:szCs w:val="28"/>
        </w:rPr>
        <w:t>.</w:t>
      </w:r>
    </w:p>
    <w:p w:rsidR="0011563C" w:rsidRDefault="0011563C" w:rsidP="00810498">
      <w:pPr>
        <w:spacing w:after="0" w:line="360" w:lineRule="auto"/>
        <w:jc w:val="both"/>
        <w:rPr>
          <w:color w:val="000000"/>
          <w:sz w:val="27"/>
          <w:szCs w:val="27"/>
          <w:shd w:val="clear" w:color="auto" w:fill="FFFFFF"/>
        </w:rPr>
      </w:pPr>
      <w:r>
        <w:rPr>
          <w:b/>
          <w:bCs/>
          <w:color w:val="000000"/>
          <w:sz w:val="27"/>
          <w:szCs w:val="27"/>
          <w:shd w:val="clear" w:color="auto" w:fill="FFFFFF"/>
        </w:rPr>
        <w:t>Объект исследования – </w:t>
      </w:r>
      <w:r>
        <w:rPr>
          <w:color w:val="000000"/>
          <w:sz w:val="27"/>
          <w:szCs w:val="27"/>
          <w:shd w:val="clear" w:color="auto" w:fill="FFFFFF"/>
        </w:rPr>
        <w:t>тесная связь искусства с математическими науками</w:t>
      </w:r>
    </w:p>
    <w:p w:rsidR="008151D7" w:rsidRPr="009C774B" w:rsidRDefault="0011563C" w:rsidP="00810498">
      <w:pPr>
        <w:spacing w:after="0" w:line="360" w:lineRule="auto"/>
        <w:jc w:val="both"/>
        <w:rPr>
          <w:rFonts w:ascii="Times New Roman" w:hAnsi="Times New Roman" w:cs="Times New Roman"/>
          <w:sz w:val="28"/>
          <w:szCs w:val="28"/>
        </w:rPr>
      </w:pPr>
      <w:r>
        <w:rPr>
          <w:color w:val="000000"/>
          <w:sz w:val="27"/>
          <w:szCs w:val="27"/>
          <w:shd w:val="clear" w:color="auto" w:fill="FFFFFF"/>
        </w:rPr>
        <w:t>.</w:t>
      </w:r>
      <w:r w:rsidR="00A0710E" w:rsidRPr="009C774B">
        <w:rPr>
          <w:rFonts w:ascii="Times New Roman" w:hAnsi="Times New Roman" w:cs="Times New Roman"/>
          <w:b/>
          <w:sz w:val="28"/>
          <w:szCs w:val="28"/>
        </w:rPr>
        <w:t>Объектам</w:t>
      </w:r>
      <w:r w:rsidR="00A0710E" w:rsidRPr="009C774B">
        <w:rPr>
          <w:rFonts w:ascii="Times New Roman" w:hAnsi="Times New Roman" w:cs="Times New Roman"/>
          <w:sz w:val="28"/>
          <w:szCs w:val="28"/>
        </w:rPr>
        <w:t xml:space="preserve"> является: живопись</w:t>
      </w:r>
      <w:r w:rsidR="00FD5091" w:rsidRPr="009C774B">
        <w:rPr>
          <w:rFonts w:ascii="Times New Roman" w:hAnsi="Times New Roman" w:cs="Times New Roman"/>
          <w:sz w:val="28"/>
          <w:szCs w:val="28"/>
        </w:rPr>
        <w:t>, музыка</w:t>
      </w:r>
      <w:r>
        <w:rPr>
          <w:rFonts w:ascii="Times New Roman" w:hAnsi="Times New Roman" w:cs="Times New Roman"/>
          <w:sz w:val="28"/>
          <w:szCs w:val="28"/>
        </w:rPr>
        <w:t>, архитектура, человек</w:t>
      </w: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11563C" w:rsidRDefault="0011563C" w:rsidP="00810498">
      <w:pPr>
        <w:shd w:val="clear" w:color="auto" w:fill="FFFFFF"/>
        <w:spacing w:after="0" w:line="360" w:lineRule="auto"/>
        <w:jc w:val="both"/>
        <w:rPr>
          <w:rFonts w:ascii="Times New Roman" w:hAnsi="Times New Roman" w:cs="Times New Roman"/>
          <w:sz w:val="28"/>
          <w:szCs w:val="28"/>
        </w:rPr>
      </w:pPr>
    </w:p>
    <w:p w:rsidR="0011563C" w:rsidRDefault="0011563C" w:rsidP="00810498">
      <w:pPr>
        <w:shd w:val="clear" w:color="auto" w:fill="FFFFFF"/>
        <w:spacing w:after="0" w:line="360" w:lineRule="auto"/>
        <w:jc w:val="both"/>
        <w:rPr>
          <w:rFonts w:ascii="Times New Roman" w:hAnsi="Times New Roman" w:cs="Times New Roman"/>
          <w:sz w:val="28"/>
          <w:szCs w:val="28"/>
        </w:rPr>
      </w:pPr>
    </w:p>
    <w:p w:rsidR="0011563C" w:rsidRDefault="0011563C" w:rsidP="00810498">
      <w:pPr>
        <w:shd w:val="clear" w:color="auto" w:fill="FFFFFF"/>
        <w:spacing w:after="0" w:line="360" w:lineRule="auto"/>
        <w:jc w:val="both"/>
        <w:rPr>
          <w:rFonts w:ascii="Times New Roman" w:hAnsi="Times New Roman" w:cs="Times New Roman"/>
          <w:sz w:val="28"/>
          <w:szCs w:val="28"/>
        </w:rPr>
      </w:pPr>
    </w:p>
    <w:p w:rsidR="006E0842" w:rsidRDefault="006E0842"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810498" w:rsidRDefault="00810498" w:rsidP="00810498">
      <w:pPr>
        <w:shd w:val="clear" w:color="auto" w:fill="FFFFFF"/>
        <w:spacing w:after="0" w:line="360" w:lineRule="auto"/>
        <w:jc w:val="both"/>
        <w:rPr>
          <w:rFonts w:ascii="Times New Roman" w:hAnsi="Times New Roman" w:cs="Times New Roman"/>
          <w:sz w:val="28"/>
          <w:szCs w:val="28"/>
        </w:rPr>
      </w:pPr>
    </w:p>
    <w:p w:rsidR="00335F40" w:rsidRDefault="00335F40" w:rsidP="00810498">
      <w:pPr>
        <w:shd w:val="clear" w:color="auto" w:fill="FFFFFF"/>
        <w:spacing w:after="0" w:line="360" w:lineRule="auto"/>
        <w:jc w:val="both"/>
        <w:rPr>
          <w:rFonts w:ascii="Times New Roman" w:hAnsi="Times New Roman" w:cs="Times New Roman"/>
          <w:sz w:val="28"/>
          <w:szCs w:val="28"/>
        </w:rPr>
      </w:pPr>
    </w:p>
    <w:p w:rsidR="00810498" w:rsidRPr="00307D94" w:rsidRDefault="00335F40" w:rsidP="00307D94">
      <w:pPr>
        <w:pStyle w:val="a6"/>
        <w:spacing w:line="360" w:lineRule="auto"/>
        <w:jc w:val="center"/>
        <w:rPr>
          <w:b/>
          <w:iCs/>
          <w:sz w:val="28"/>
          <w:szCs w:val="28"/>
        </w:rPr>
      </w:pPr>
      <w:r>
        <w:rPr>
          <w:b/>
          <w:iCs/>
          <w:sz w:val="28"/>
          <w:szCs w:val="28"/>
        </w:rPr>
        <w:lastRenderedPageBreak/>
        <w:t>Г</w:t>
      </w:r>
      <w:r w:rsidR="00810498" w:rsidRPr="00307D94">
        <w:rPr>
          <w:b/>
          <w:iCs/>
          <w:sz w:val="28"/>
          <w:szCs w:val="28"/>
        </w:rPr>
        <w:t xml:space="preserve">лава 1. </w:t>
      </w:r>
      <w:r w:rsidR="00307D94" w:rsidRPr="00307D94">
        <w:rPr>
          <w:b/>
          <w:iCs/>
          <w:sz w:val="28"/>
          <w:szCs w:val="28"/>
        </w:rPr>
        <w:t>Понятие математики и искусства в древности</w:t>
      </w:r>
    </w:p>
    <w:p w:rsidR="00A470D7" w:rsidRPr="009C774B" w:rsidRDefault="00451618" w:rsidP="00E959D1">
      <w:pPr>
        <w:pStyle w:val="a6"/>
        <w:spacing w:line="360" w:lineRule="auto"/>
        <w:rPr>
          <w:sz w:val="28"/>
          <w:szCs w:val="28"/>
        </w:rPr>
      </w:pPr>
      <w:r w:rsidRPr="009C774B">
        <w:rPr>
          <w:i/>
          <w:iCs/>
          <w:sz w:val="28"/>
          <w:szCs w:val="28"/>
        </w:rPr>
        <w:t>Потребность красоты и творчества, воплощающего ее,- неразлучна с человеком, и без нее человек, быть может, не захотел бы жить на свете.</w:t>
      </w:r>
      <w:r w:rsidRPr="009C774B">
        <w:rPr>
          <w:sz w:val="28"/>
          <w:szCs w:val="28"/>
        </w:rPr>
        <w:t xml:space="preserve"> </w:t>
      </w:r>
    </w:p>
    <w:p w:rsidR="00451618" w:rsidRPr="009C774B" w:rsidRDefault="00451618" w:rsidP="00810498">
      <w:pPr>
        <w:pStyle w:val="a6"/>
        <w:spacing w:line="360" w:lineRule="auto"/>
        <w:jc w:val="right"/>
        <w:rPr>
          <w:sz w:val="28"/>
          <w:szCs w:val="28"/>
        </w:rPr>
      </w:pPr>
      <w:r w:rsidRPr="009C774B">
        <w:rPr>
          <w:sz w:val="28"/>
          <w:szCs w:val="28"/>
        </w:rPr>
        <w:t xml:space="preserve">Ф. Достоевский </w:t>
      </w:r>
    </w:p>
    <w:p w:rsidR="00451618" w:rsidRPr="009C774B" w:rsidRDefault="00810498" w:rsidP="00810498">
      <w:pPr>
        <w:pStyle w:val="author"/>
        <w:spacing w:before="0" w:beforeAutospacing="0" w:after="0" w:afterAutospacing="0" w:line="360" w:lineRule="auto"/>
        <w:jc w:val="both"/>
        <w:rPr>
          <w:rStyle w:val="c5"/>
          <w:sz w:val="28"/>
          <w:szCs w:val="28"/>
        </w:rPr>
      </w:pPr>
      <w:r>
        <w:rPr>
          <w:rStyle w:val="c5"/>
          <w:sz w:val="28"/>
          <w:szCs w:val="28"/>
        </w:rPr>
        <w:t xml:space="preserve">        </w:t>
      </w:r>
      <w:r w:rsidR="00451618" w:rsidRPr="009C774B">
        <w:rPr>
          <w:rStyle w:val="c5"/>
          <w:sz w:val="28"/>
          <w:szCs w:val="28"/>
        </w:rPr>
        <w:t> </w:t>
      </w:r>
      <w:r w:rsidR="00A312B3" w:rsidRPr="009C774B">
        <w:rPr>
          <w:rStyle w:val="c5"/>
          <w:sz w:val="28"/>
          <w:szCs w:val="28"/>
        </w:rPr>
        <w:t>Самой древней математической деятельностью был счет. Счет был нужен, чтобы следить за поголовьем скота и вести торговлю. Первыми существенными успехами в арифметике</w:t>
      </w:r>
      <w:r w:rsidR="002B0FBA" w:rsidRPr="009C774B">
        <w:rPr>
          <w:rStyle w:val="c5"/>
          <w:sz w:val="28"/>
          <w:szCs w:val="28"/>
        </w:rPr>
        <w:t xml:space="preserve"> числа и изобретение четырех осн</w:t>
      </w:r>
      <w:r w:rsidR="00A312B3" w:rsidRPr="009C774B">
        <w:rPr>
          <w:rStyle w:val="c5"/>
          <w:sz w:val="28"/>
          <w:szCs w:val="28"/>
        </w:rPr>
        <w:t>овных действий: сложения, вычитания, умножения и деления. Первые достижения геометрии связаны с такими простыми понятиями, как прямая и окружность.</w:t>
      </w:r>
    </w:p>
    <w:p w:rsidR="00A312B3" w:rsidRPr="009C774B" w:rsidRDefault="00810498" w:rsidP="00810498">
      <w:pPr>
        <w:pStyle w:val="author"/>
        <w:spacing w:before="0" w:beforeAutospacing="0" w:after="0" w:afterAutospacing="0" w:line="360" w:lineRule="auto"/>
        <w:jc w:val="both"/>
        <w:rPr>
          <w:sz w:val="28"/>
          <w:szCs w:val="28"/>
        </w:rPr>
      </w:pPr>
      <w:r>
        <w:rPr>
          <w:sz w:val="28"/>
          <w:szCs w:val="28"/>
        </w:rPr>
        <w:t xml:space="preserve">         </w:t>
      </w:r>
      <w:r w:rsidR="00A312B3" w:rsidRPr="009C774B">
        <w:rPr>
          <w:sz w:val="28"/>
          <w:szCs w:val="28"/>
        </w:rPr>
        <w:t>Давайте посетим Древнюю Грецию... Из всех народов античности греки оказали самое сильное влияние на развитие европейской цивилиза</w:t>
      </w:r>
      <w:r w:rsidR="00A470D7" w:rsidRPr="009C774B">
        <w:rPr>
          <w:sz w:val="28"/>
          <w:szCs w:val="28"/>
        </w:rPr>
        <w:t>ции. Вероятно</w:t>
      </w:r>
      <w:r w:rsidR="00A312B3" w:rsidRPr="009C774B">
        <w:rPr>
          <w:sz w:val="28"/>
          <w:szCs w:val="28"/>
        </w:rPr>
        <w:t xml:space="preserve">, греки сумели не отвергать, а усваивать уроки, дабы извлечь из них оригинальную культуру, ставшую основой и непревзойденным образцом для дальнейшего развития человечества. </w:t>
      </w:r>
    </w:p>
    <w:p w:rsidR="00983D46" w:rsidRPr="009C774B" w:rsidRDefault="00810498" w:rsidP="00810498">
      <w:pPr>
        <w:pStyle w:val="author"/>
        <w:spacing w:before="0" w:beforeAutospacing="0" w:after="0" w:afterAutospacing="0" w:line="360" w:lineRule="auto"/>
        <w:jc w:val="both"/>
        <w:rPr>
          <w:sz w:val="28"/>
          <w:szCs w:val="28"/>
        </w:rPr>
      </w:pPr>
      <w:r>
        <w:rPr>
          <w:sz w:val="28"/>
          <w:szCs w:val="28"/>
        </w:rPr>
        <w:t xml:space="preserve">         </w:t>
      </w:r>
      <w:r w:rsidR="00A312B3" w:rsidRPr="009C774B">
        <w:rPr>
          <w:sz w:val="28"/>
          <w:szCs w:val="28"/>
        </w:rPr>
        <w:t>Характерно, что наука, искусство и ремесло в то время не отгородились еще друг от друга высокими стенами. Аристотель считал, что наука и искусство должны объединяться во всеобщей мудрости.</w:t>
      </w:r>
    </w:p>
    <w:p w:rsidR="00A312B3" w:rsidRPr="009C774B" w:rsidRDefault="00A312B3" w:rsidP="00810498">
      <w:pPr>
        <w:pStyle w:val="author"/>
        <w:spacing w:before="0" w:beforeAutospacing="0" w:after="0" w:afterAutospacing="0" w:line="360" w:lineRule="auto"/>
        <w:jc w:val="both"/>
        <w:rPr>
          <w:sz w:val="28"/>
          <w:szCs w:val="28"/>
        </w:rPr>
      </w:pPr>
      <w:r w:rsidRPr="009C774B">
        <w:rPr>
          <w:sz w:val="28"/>
          <w:szCs w:val="28"/>
        </w:rPr>
        <w:t>Была и другая эпоха науки и искусства - эпоха Возрождения. Символом слияния науки и искусства является гениальная фигура Леонардо да Винчи (1452</w:t>
      </w:r>
      <w:r w:rsidR="00D57F7F" w:rsidRPr="009C774B">
        <w:rPr>
          <w:sz w:val="28"/>
          <w:szCs w:val="28"/>
        </w:rPr>
        <w:t>-1519), итальянского живописца</w:t>
      </w:r>
      <w:r w:rsidRPr="009C774B">
        <w:rPr>
          <w:sz w:val="28"/>
          <w:szCs w:val="28"/>
        </w:rPr>
        <w:t>, математика, механика, изобретателя</w:t>
      </w:r>
      <w:r w:rsidR="00D57F7F" w:rsidRPr="009C774B">
        <w:rPr>
          <w:sz w:val="28"/>
          <w:szCs w:val="28"/>
        </w:rPr>
        <w:t xml:space="preserve">, </w:t>
      </w:r>
      <w:r w:rsidRPr="009C774B">
        <w:rPr>
          <w:sz w:val="28"/>
          <w:szCs w:val="28"/>
        </w:rPr>
        <w:t>биолога. Леонардо да Винчи - одна из загадок в истории человеч</w:t>
      </w:r>
      <w:r w:rsidR="00A470D7" w:rsidRPr="009C774B">
        <w:rPr>
          <w:sz w:val="28"/>
          <w:szCs w:val="28"/>
        </w:rPr>
        <w:t xml:space="preserve">ества. Его разносторонний гений, </w:t>
      </w:r>
      <w:r w:rsidRPr="009C774B">
        <w:rPr>
          <w:sz w:val="28"/>
          <w:szCs w:val="28"/>
        </w:rPr>
        <w:t>художника, великого ученого и неутомимого исследователя во все века повергал человеческий разум в смятение. Для самого Леонардо да Винчи наука и искусство были слиты воедино.</w:t>
      </w:r>
      <w:r w:rsidR="00D57F7F" w:rsidRPr="009C774B">
        <w:rPr>
          <w:sz w:val="28"/>
          <w:szCs w:val="28"/>
        </w:rPr>
        <w:t xml:space="preserve"> </w:t>
      </w:r>
    </w:p>
    <w:p w:rsidR="00D57F7F" w:rsidRPr="009C774B" w:rsidRDefault="00810498" w:rsidP="00810498">
      <w:pPr>
        <w:pStyle w:val="author"/>
        <w:spacing w:before="0" w:beforeAutospacing="0" w:after="0" w:afterAutospacing="0" w:line="360" w:lineRule="auto"/>
        <w:jc w:val="both"/>
        <w:rPr>
          <w:sz w:val="28"/>
          <w:szCs w:val="28"/>
        </w:rPr>
      </w:pPr>
      <w:r>
        <w:rPr>
          <w:sz w:val="28"/>
          <w:szCs w:val="28"/>
        </w:rPr>
        <w:t xml:space="preserve">         </w:t>
      </w:r>
      <w:r w:rsidR="00D57F7F" w:rsidRPr="009C774B">
        <w:rPr>
          <w:sz w:val="28"/>
          <w:szCs w:val="28"/>
        </w:rPr>
        <w:t xml:space="preserve">Следующий, XVIII век, был веком стремительного развития и торжества науки - эпохой Просвещения. Во многом просветители были </w:t>
      </w:r>
      <w:r w:rsidR="00A470D7" w:rsidRPr="009C774B">
        <w:rPr>
          <w:sz w:val="28"/>
          <w:szCs w:val="28"/>
        </w:rPr>
        <w:t>- Вольтер, Дидро, Руссо</w:t>
      </w:r>
      <w:r w:rsidR="00D57F7F" w:rsidRPr="009C774B">
        <w:rPr>
          <w:sz w:val="28"/>
          <w:szCs w:val="28"/>
        </w:rPr>
        <w:t xml:space="preserve">, </w:t>
      </w:r>
      <w:r w:rsidR="00A470D7" w:rsidRPr="009C774B">
        <w:rPr>
          <w:sz w:val="28"/>
          <w:szCs w:val="28"/>
        </w:rPr>
        <w:t>Ломоносов</w:t>
      </w:r>
      <w:r w:rsidR="00D57F7F" w:rsidRPr="009C774B">
        <w:rPr>
          <w:sz w:val="28"/>
          <w:szCs w:val="28"/>
        </w:rPr>
        <w:t xml:space="preserve">. Но что отличало просветителей - это вера </w:t>
      </w:r>
      <w:r w:rsidR="00D57F7F" w:rsidRPr="009C774B">
        <w:rPr>
          <w:sz w:val="28"/>
          <w:szCs w:val="28"/>
        </w:rPr>
        <w:lastRenderedPageBreak/>
        <w:t>в торжество разума, культ разума как лекарства от всех бед и разочарование в силе нравственных идеалов.</w:t>
      </w:r>
    </w:p>
    <w:p w:rsidR="00D57F7F" w:rsidRPr="009C774B" w:rsidRDefault="00810498" w:rsidP="00810498">
      <w:pPr>
        <w:pStyle w:val="author"/>
        <w:spacing w:before="0" w:beforeAutospacing="0" w:after="0" w:afterAutospacing="0" w:line="360" w:lineRule="auto"/>
        <w:jc w:val="both"/>
        <w:rPr>
          <w:sz w:val="28"/>
          <w:szCs w:val="28"/>
        </w:rPr>
      </w:pPr>
      <w:r>
        <w:rPr>
          <w:sz w:val="28"/>
          <w:szCs w:val="28"/>
        </w:rPr>
        <w:t xml:space="preserve">             </w:t>
      </w:r>
      <w:r w:rsidR="00D57F7F" w:rsidRPr="009C774B">
        <w:rPr>
          <w:sz w:val="28"/>
          <w:szCs w:val="28"/>
        </w:rPr>
        <w:t>Перенесемся же во вторую половину XX века, когда споры о науке и искусстве достигли наивысшего накала. Главная причина, вызвавшая вспышку таких споров, заключается в том, что в условиях современной научно-технической революции наука стала непосредственной производительной силой, охватившей значительную часть общества. Проблема, взаимоотн</w:t>
      </w:r>
      <w:r w:rsidR="00A470D7" w:rsidRPr="009C774B">
        <w:rPr>
          <w:sz w:val="28"/>
          <w:szCs w:val="28"/>
        </w:rPr>
        <w:t>ошения науки и искусства давно у</w:t>
      </w:r>
      <w:r w:rsidR="00D57F7F" w:rsidRPr="009C774B">
        <w:rPr>
          <w:sz w:val="28"/>
          <w:szCs w:val="28"/>
        </w:rPr>
        <w:t>же признана философской проблемой, и решается она не на уровне эмоций и газетных вскриков, а за "круглым столом" в атмосфере взаимоуважения и доброжелательства.</w:t>
      </w:r>
    </w:p>
    <w:p w:rsidR="00A0710E" w:rsidRPr="009C774B" w:rsidRDefault="00810498" w:rsidP="0081049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A470D7" w:rsidRPr="009C774B">
        <w:rPr>
          <w:rFonts w:ascii="Times New Roman" w:hAnsi="Times New Roman" w:cs="Times New Roman"/>
          <w:sz w:val="28"/>
          <w:szCs w:val="28"/>
        </w:rPr>
        <w:t>Что же сближает и что разъединяет науку и искусство? Прежде всего, наука и искусство - две грани одного и того же процесса - творчества. Наука и искусство - это дороги, а часто и крутые нехоженые тропы к вершинам человеческой культуры. Таким образом, цель и у науки, и у искусства одна - торжество человеческой культуры, хотя достигается она разными путями.</w:t>
      </w:r>
    </w:p>
    <w:p w:rsidR="008E5A98" w:rsidRPr="009C774B" w:rsidRDefault="008E5A98" w:rsidP="00810498">
      <w:pPr>
        <w:spacing w:after="0" w:line="360" w:lineRule="auto"/>
        <w:jc w:val="both"/>
        <w:rPr>
          <w:rFonts w:ascii="Times New Roman" w:hAnsi="Times New Roman" w:cs="Times New Roman"/>
          <w:sz w:val="28"/>
          <w:szCs w:val="28"/>
        </w:rPr>
      </w:pPr>
    </w:p>
    <w:p w:rsidR="009C774B" w:rsidRPr="009C774B" w:rsidRDefault="009C774B" w:rsidP="00810498">
      <w:pPr>
        <w:spacing w:after="0" w:line="360" w:lineRule="auto"/>
        <w:jc w:val="both"/>
        <w:rPr>
          <w:rFonts w:ascii="Times New Roman" w:hAnsi="Times New Roman" w:cs="Times New Roman"/>
          <w:sz w:val="28"/>
          <w:szCs w:val="28"/>
        </w:rPr>
      </w:pPr>
    </w:p>
    <w:p w:rsidR="009C774B" w:rsidRPr="009C774B" w:rsidRDefault="009C774B" w:rsidP="00810498">
      <w:pPr>
        <w:spacing w:after="0" w:line="360" w:lineRule="auto"/>
        <w:jc w:val="both"/>
        <w:rPr>
          <w:rFonts w:ascii="Times New Roman" w:hAnsi="Times New Roman" w:cs="Times New Roman"/>
          <w:sz w:val="28"/>
          <w:szCs w:val="28"/>
        </w:rPr>
      </w:pPr>
    </w:p>
    <w:p w:rsidR="009C774B" w:rsidRPr="009C774B" w:rsidRDefault="009C774B" w:rsidP="00E959D1">
      <w:pPr>
        <w:spacing w:line="360" w:lineRule="auto"/>
        <w:jc w:val="right"/>
        <w:rPr>
          <w:rFonts w:ascii="Times New Roman" w:hAnsi="Times New Roman" w:cs="Times New Roman"/>
          <w:sz w:val="28"/>
          <w:szCs w:val="28"/>
        </w:rPr>
      </w:pPr>
    </w:p>
    <w:p w:rsidR="009C774B" w:rsidRPr="009C774B" w:rsidRDefault="009C774B" w:rsidP="00E959D1">
      <w:pPr>
        <w:spacing w:line="360" w:lineRule="auto"/>
        <w:jc w:val="right"/>
        <w:rPr>
          <w:rFonts w:ascii="Times New Roman" w:hAnsi="Times New Roman" w:cs="Times New Roman"/>
          <w:sz w:val="28"/>
          <w:szCs w:val="28"/>
        </w:rPr>
      </w:pPr>
    </w:p>
    <w:p w:rsidR="009C774B" w:rsidRPr="009C774B" w:rsidRDefault="009C774B" w:rsidP="00E959D1">
      <w:pPr>
        <w:spacing w:line="360" w:lineRule="auto"/>
        <w:jc w:val="right"/>
        <w:rPr>
          <w:rFonts w:ascii="Times New Roman" w:hAnsi="Times New Roman" w:cs="Times New Roman"/>
          <w:sz w:val="28"/>
          <w:szCs w:val="28"/>
        </w:rPr>
      </w:pPr>
    </w:p>
    <w:p w:rsidR="009C774B" w:rsidRDefault="009C774B" w:rsidP="00E959D1">
      <w:pPr>
        <w:spacing w:line="360" w:lineRule="auto"/>
        <w:jc w:val="center"/>
        <w:rPr>
          <w:rFonts w:ascii="Times New Roman" w:hAnsi="Times New Roman" w:cs="Times New Roman"/>
          <w:b/>
          <w:sz w:val="28"/>
          <w:szCs w:val="28"/>
        </w:rPr>
      </w:pPr>
    </w:p>
    <w:p w:rsidR="00307D94" w:rsidRDefault="00307D94" w:rsidP="00E959D1">
      <w:pPr>
        <w:spacing w:line="360" w:lineRule="auto"/>
        <w:jc w:val="center"/>
        <w:rPr>
          <w:rFonts w:ascii="Times New Roman" w:hAnsi="Times New Roman" w:cs="Times New Roman"/>
          <w:b/>
          <w:sz w:val="28"/>
          <w:szCs w:val="28"/>
        </w:rPr>
      </w:pPr>
    </w:p>
    <w:p w:rsidR="00307D94" w:rsidRDefault="00307D94" w:rsidP="00E959D1">
      <w:pPr>
        <w:spacing w:line="360" w:lineRule="auto"/>
        <w:jc w:val="center"/>
        <w:rPr>
          <w:rFonts w:ascii="Times New Roman" w:hAnsi="Times New Roman" w:cs="Times New Roman"/>
          <w:b/>
          <w:sz w:val="28"/>
          <w:szCs w:val="28"/>
        </w:rPr>
      </w:pPr>
    </w:p>
    <w:p w:rsidR="00307D94" w:rsidRDefault="00307D94" w:rsidP="00E959D1">
      <w:pPr>
        <w:spacing w:line="360" w:lineRule="auto"/>
        <w:jc w:val="center"/>
        <w:rPr>
          <w:rFonts w:ascii="Times New Roman" w:hAnsi="Times New Roman" w:cs="Times New Roman"/>
          <w:b/>
          <w:sz w:val="28"/>
          <w:szCs w:val="28"/>
        </w:rPr>
      </w:pPr>
    </w:p>
    <w:p w:rsidR="00335F40" w:rsidRDefault="00335F40" w:rsidP="00E959D1">
      <w:pPr>
        <w:spacing w:line="360" w:lineRule="auto"/>
        <w:jc w:val="center"/>
        <w:rPr>
          <w:rFonts w:ascii="Times New Roman" w:hAnsi="Times New Roman" w:cs="Times New Roman"/>
          <w:b/>
          <w:sz w:val="28"/>
          <w:szCs w:val="28"/>
        </w:rPr>
      </w:pPr>
    </w:p>
    <w:p w:rsidR="00307D94" w:rsidRDefault="00307D94" w:rsidP="00E959D1">
      <w:pPr>
        <w:spacing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2. Математика и ее применение в искусстве. </w:t>
      </w:r>
    </w:p>
    <w:p w:rsidR="00577134" w:rsidRPr="009C774B" w:rsidRDefault="00307D94" w:rsidP="00E959D1">
      <w:pPr>
        <w:spacing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2.1. </w:t>
      </w:r>
      <w:r w:rsidR="00577134" w:rsidRPr="009C774B">
        <w:rPr>
          <w:rFonts w:ascii="Times New Roman" w:hAnsi="Times New Roman" w:cs="Times New Roman"/>
          <w:b/>
          <w:sz w:val="28"/>
          <w:szCs w:val="28"/>
        </w:rPr>
        <w:t>Математика и музыка</w:t>
      </w:r>
    </w:p>
    <w:p w:rsidR="00BB47B6" w:rsidRPr="009C774B" w:rsidRDefault="00E959D1" w:rsidP="00307D9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77134" w:rsidRPr="009C774B">
        <w:rPr>
          <w:rFonts w:ascii="Times New Roman" w:hAnsi="Times New Roman" w:cs="Times New Roman"/>
          <w:sz w:val="28"/>
          <w:szCs w:val="28"/>
        </w:rPr>
        <w:t>Наш разговор о многообразных отношениях между математикой и искусством мы не случайно начинаем с музыки, ибо связь математики и музыки представляется наиболее обусловленной как исторически, так и внутренне. Математика - самая абстрактная из наук, а музыка - наиболее отвлеченное из искусств.</w:t>
      </w:r>
      <w:r w:rsidR="004B734A" w:rsidRPr="009C774B">
        <w:rPr>
          <w:rFonts w:ascii="Times New Roman" w:hAnsi="Times New Roman" w:cs="Times New Roman"/>
          <w:sz w:val="28"/>
          <w:szCs w:val="28"/>
        </w:rPr>
        <w:t xml:space="preserve"> А вот осмысленное и систематическое приложение к искусству математика нашла, конечно, в музыке, в трудах древнегреческого математика Пифагора, его многочисленных учеников последователей. </w:t>
      </w:r>
    </w:p>
    <w:p w:rsidR="009E64A2" w:rsidRPr="009C774B" w:rsidRDefault="009E64A2" w:rsidP="00307D94">
      <w:p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 xml:space="preserve">В начале нашего столетия на одном из заседаний Московского научно-музыкального кружка, членами которого вместе с композиторами и пианистами Танеевым, Рахманиновым, Глиэром, </w:t>
      </w:r>
      <w:proofErr w:type="spellStart"/>
      <w:r w:rsidRPr="009C774B">
        <w:rPr>
          <w:rFonts w:ascii="Times New Roman" w:hAnsi="Times New Roman" w:cs="Times New Roman"/>
          <w:sz w:val="28"/>
          <w:szCs w:val="28"/>
        </w:rPr>
        <w:t>Гольденвейзером</w:t>
      </w:r>
      <w:proofErr w:type="spellEnd"/>
      <w:r w:rsidRPr="009C774B">
        <w:rPr>
          <w:rFonts w:ascii="Times New Roman" w:hAnsi="Times New Roman" w:cs="Times New Roman"/>
          <w:sz w:val="28"/>
          <w:szCs w:val="28"/>
        </w:rPr>
        <w:t xml:space="preserve"> были и крупные московские ученые, Розенов выступил с докладом "Закон золотого сечения в поэзии и музыке". Эту работу можно считать одним из первых математических исследований музыкальных произведений. Изучим немного </w:t>
      </w:r>
      <w:proofErr w:type="gramStart"/>
      <w:r w:rsidRPr="009C774B">
        <w:rPr>
          <w:rFonts w:ascii="Times New Roman" w:hAnsi="Times New Roman" w:cs="Times New Roman"/>
          <w:sz w:val="28"/>
          <w:szCs w:val="28"/>
        </w:rPr>
        <w:t>по</w:t>
      </w:r>
      <w:proofErr w:type="gramEnd"/>
      <w:r w:rsidRPr="009C774B">
        <w:rPr>
          <w:rFonts w:ascii="Times New Roman" w:hAnsi="Times New Roman" w:cs="Times New Roman"/>
          <w:sz w:val="28"/>
          <w:szCs w:val="28"/>
        </w:rPr>
        <w:t xml:space="preserve"> подробнее.</w:t>
      </w:r>
    </w:p>
    <w:p w:rsidR="009E64A2" w:rsidRPr="009C774B" w:rsidRDefault="00307D94" w:rsidP="00307D9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E64A2" w:rsidRPr="009C774B">
        <w:rPr>
          <w:rFonts w:ascii="Times New Roman" w:hAnsi="Times New Roman" w:cs="Times New Roman"/>
          <w:sz w:val="28"/>
          <w:szCs w:val="28"/>
        </w:rPr>
        <w:t>Огромная роль золотого сечения в пространственных искусствах (скульптуре, архитектуре, живописи) известна с античных времен и имеет немало объяснений. Например, такое: линия глаз, на которой человек привык концентрировать свое внимание, слушая собеседника, делит длину лица в отношении золотого сечения. Поэтому при взгляде на любой предмет мы невольно направляем глаза в точку золотого деления, которая кажется нам привычной, естественной, а потому и красивой. Что касается искусств, развивающихся во времени (поэзия, музыка), то здесь неизвестны аналогичные природные предпосылки закона золотого сечения. Но тем более удивительным оказывается действие этого закона в поэзии и музыке, которое, по-видимому, первым обнаружил Розенов.</w:t>
      </w:r>
    </w:p>
    <w:p w:rsidR="009E64A2" w:rsidRPr="009C774B" w:rsidRDefault="00307D94" w:rsidP="00307D9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E64A2" w:rsidRPr="009C774B">
        <w:rPr>
          <w:rFonts w:ascii="Times New Roman" w:hAnsi="Times New Roman" w:cs="Times New Roman"/>
          <w:sz w:val="28"/>
          <w:szCs w:val="28"/>
        </w:rPr>
        <w:t xml:space="preserve">Розенов проанализировал "популярнейшие и наиболее излюбленные произведения гениальных авторов Баха, Моцарта, Бетховена, Шопена, Вагнера, Глинки, а также произведения народного творчества наиболее </w:t>
      </w:r>
      <w:r w:rsidR="009E64A2" w:rsidRPr="009C774B">
        <w:rPr>
          <w:rFonts w:ascii="Times New Roman" w:hAnsi="Times New Roman" w:cs="Times New Roman"/>
          <w:sz w:val="28"/>
          <w:szCs w:val="28"/>
        </w:rPr>
        <w:lastRenderedPageBreak/>
        <w:t>древнего происхождения, живучесть которых является достаточным доказательством их эстетической ценности и широкой популярности".</w:t>
      </w:r>
      <w:r w:rsidR="008F064C" w:rsidRPr="009C774B">
        <w:rPr>
          <w:rFonts w:ascii="Times New Roman" w:hAnsi="Times New Roman" w:cs="Times New Roman"/>
          <w:sz w:val="28"/>
          <w:szCs w:val="28"/>
        </w:rPr>
        <w:t xml:space="preserve"> Остановимся на анализе Хроматической фантазии и фуги И. С. Баха,</w:t>
      </w:r>
    </w:p>
    <w:p w:rsidR="008F064C" w:rsidRPr="009C774B" w:rsidRDefault="008F064C" w:rsidP="00307D94">
      <w:p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Итак, простой математический анализ, не выходящий за рамки арифметики, позволяет совершенно иными глазами взглянуть на музыкальное произведение, увидеть его скрытую внутреннюю красоту, которую мы только ощущаем, слушая произведение, и которую мы "видим", проводя его математический анализ. Вот как сказал об этом Розенов: "При взгляде на схемы Хроматической фантазии и фуги... невольно приходишь в священный трепет перед гениальностью мастера, воплотившего силой художественной чуткости до такой степени точности законы природного творчества".</w:t>
      </w:r>
    </w:p>
    <w:p w:rsidR="009C774B" w:rsidRPr="00335F40" w:rsidRDefault="00307D94" w:rsidP="00307D94">
      <w:pPr>
        <w:spacing w:after="0" w:line="360" w:lineRule="auto"/>
        <w:jc w:val="center"/>
        <w:outlineLvl w:val="0"/>
        <w:rPr>
          <w:rFonts w:ascii="Times New Roman" w:eastAsia="Times New Roman" w:hAnsi="Times New Roman" w:cs="Times New Roman"/>
          <w:b/>
          <w:bCs/>
          <w:kern w:val="36"/>
          <w:sz w:val="28"/>
          <w:szCs w:val="28"/>
        </w:rPr>
      </w:pPr>
      <w:r w:rsidRPr="00335F40">
        <w:rPr>
          <w:rFonts w:ascii="Times New Roman" w:eastAsia="Times New Roman" w:hAnsi="Times New Roman" w:cs="Times New Roman"/>
          <w:b/>
          <w:bCs/>
          <w:kern w:val="36"/>
          <w:sz w:val="28"/>
          <w:szCs w:val="28"/>
        </w:rPr>
        <w:t>2.</w:t>
      </w:r>
      <w:r w:rsidR="00A645E2">
        <w:rPr>
          <w:rFonts w:ascii="Times New Roman" w:eastAsia="Times New Roman" w:hAnsi="Times New Roman" w:cs="Times New Roman"/>
          <w:b/>
          <w:bCs/>
          <w:kern w:val="36"/>
          <w:sz w:val="28"/>
          <w:szCs w:val="28"/>
        </w:rPr>
        <w:t>2</w:t>
      </w:r>
      <w:r w:rsidRPr="00335F40">
        <w:rPr>
          <w:rFonts w:ascii="Times New Roman" w:eastAsia="Times New Roman" w:hAnsi="Times New Roman" w:cs="Times New Roman"/>
          <w:b/>
          <w:bCs/>
          <w:kern w:val="36"/>
          <w:sz w:val="28"/>
          <w:szCs w:val="28"/>
        </w:rPr>
        <w:t>.</w:t>
      </w:r>
      <w:r w:rsidR="008F064C" w:rsidRPr="00335F40">
        <w:rPr>
          <w:rFonts w:ascii="Times New Roman" w:eastAsia="Times New Roman" w:hAnsi="Times New Roman" w:cs="Times New Roman"/>
          <w:b/>
          <w:bCs/>
          <w:kern w:val="36"/>
          <w:sz w:val="28"/>
          <w:szCs w:val="28"/>
        </w:rPr>
        <w:t>Математика и живопись</w:t>
      </w:r>
    </w:p>
    <w:p w:rsidR="008F064C" w:rsidRPr="009C774B" w:rsidRDefault="008F064C" w:rsidP="00307D94">
      <w:pPr>
        <w:pStyle w:val="a6"/>
        <w:spacing w:before="0" w:beforeAutospacing="0" w:after="0" w:afterAutospacing="0" w:line="360" w:lineRule="auto"/>
        <w:jc w:val="right"/>
        <w:rPr>
          <w:sz w:val="28"/>
          <w:szCs w:val="28"/>
        </w:rPr>
      </w:pPr>
      <w:r w:rsidRPr="009C774B">
        <w:rPr>
          <w:i/>
          <w:iCs/>
          <w:sz w:val="28"/>
          <w:szCs w:val="28"/>
        </w:rPr>
        <w:t>Человек - мера всех вещей.</w:t>
      </w:r>
      <w:r w:rsidRPr="009C774B">
        <w:rPr>
          <w:sz w:val="28"/>
          <w:szCs w:val="28"/>
        </w:rPr>
        <w:t xml:space="preserve"> </w:t>
      </w:r>
    </w:p>
    <w:p w:rsidR="008F064C" w:rsidRPr="009C774B" w:rsidRDefault="008F064C" w:rsidP="00307D94">
      <w:pPr>
        <w:pStyle w:val="author"/>
        <w:spacing w:before="0" w:beforeAutospacing="0" w:after="0" w:afterAutospacing="0" w:line="360" w:lineRule="auto"/>
        <w:jc w:val="right"/>
        <w:rPr>
          <w:sz w:val="28"/>
          <w:szCs w:val="28"/>
        </w:rPr>
      </w:pPr>
      <w:r w:rsidRPr="009C774B">
        <w:rPr>
          <w:sz w:val="28"/>
          <w:szCs w:val="28"/>
        </w:rPr>
        <w:t xml:space="preserve">Протагор </w:t>
      </w:r>
    </w:p>
    <w:p w:rsidR="008F064C"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8F064C" w:rsidRPr="009C774B">
        <w:rPr>
          <w:sz w:val="28"/>
          <w:szCs w:val="28"/>
        </w:rPr>
        <w:t>Во все времена, от наскальной живописи в Сахаре до полотен Сальвадора Дали, человек был и остается главной темой изобразительного искусства.</w:t>
      </w:r>
    </w:p>
    <w:p w:rsidR="003D1016"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8F064C" w:rsidRPr="009C774B">
        <w:rPr>
          <w:sz w:val="28"/>
          <w:szCs w:val="28"/>
        </w:rPr>
        <w:t xml:space="preserve">Свои теоретические воззрения о пропорциях человека </w:t>
      </w:r>
      <w:proofErr w:type="spellStart"/>
      <w:r w:rsidR="008F064C" w:rsidRPr="009C774B">
        <w:rPr>
          <w:sz w:val="28"/>
          <w:szCs w:val="28"/>
        </w:rPr>
        <w:t>Поликлет</w:t>
      </w:r>
      <w:proofErr w:type="spellEnd"/>
      <w:r w:rsidR="008F064C" w:rsidRPr="009C774B">
        <w:rPr>
          <w:sz w:val="28"/>
          <w:szCs w:val="28"/>
        </w:rPr>
        <w:t xml:space="preserve"> изложил в трактате "Канон". Трактат этот, </w:t>
      </w:r>
      <w:proofErr w:type="gramStart"/>
      <w:r w:rsidR="008F064C" w:rsidRPr="009C774B">
        <w:rPr>
          <w:sz w:val="28"/>
          <w:szCs w:val="28"/>
        </w:rPr>
        <w:t>увы</w:t>
      </w:r>
      <w:proofErr w:type="gramEnd"/>
      <w:r w:rsidR="008F064C" w:rsidRPr="009C774B">
        <w:rPr>
          <w:sz w:val="28"/>
          <w:szCs w:val="28"/>
        </w:rPr>
        <w:t>, не сохранился. К сожалению, мы опять-таки не знаем, в каких конкретных математических отнош</w:t>
      </w:r>
      <w:r w:rsidR="003D1016" w:rsidRPr="009C774B">
        <w:rPr>
          <w:sz w:val="28"/>
          <w:szCs w:val="28"/>
        </w:rPr>
        <w:t xml:space="preserve">ениях выражался канон </w:t>
      </w:r>
      <w:proofErr w:type="spellStart"/>
      <w:r w:rsidR="003D1016" w:rsidRPr="009C774B">
        <w:rPr>
          <w:sz w:val="28"/>
          <w:szCs w:val="28"/>
        </w:rPr>
        <w:t>Поликлета</w:t>
      </w:r>
      <w:proofErr w:type="spellEnd"/>
      <w:r w:rsidR="008F064C" w:rsidRPr="009C774B">
        <w:rPr>
          <w:sz w:val="28"/>
          <w:szCs w:val="28"/>
        </w:rPr>
        <w:t xml:space="preserve">. </w:t>
      </w:r>
      <w:proofErr w:type="spellStart"/>
      <w:r w:rsidR="008F064C" w:rsidRPr="009C774B">
        <w:rPr>
          <w:sz w:val="28"/>
          <w:szCs w:val="28"/>
        </w:rPr>
        <w:t>Поликлет</w:t>
      </w:r>
      <w:proofErr w:type="spellEnd"/>
      <w:r w:rsidR="008F064C" w:rsidRPr="009C774B">
        <w:rPr>
          <w:sz w:val="28"/>
          <w:szCs w:val="28"/>
        </w:rPr>
        <w:t xml:space="preserve"> был пифагорейцем, следовательно, он был неплохим математиком и, безусловно, был знаком с золотой пропорцией, которую пифагорейцы считали верхом совершенства.</w:t>
      </w:r>
      <w:r w:rsidR="003D1016" w:rsidRPr="009C774B">
        <w:rPr>
          <w:sz w:val="28"/>
          <w:szCs w:val="28"/>
        </w:rPr>
        <w:t xml:space="preserve"> </w:t>
      </w:r>
    </w:p>
    <w:p w:rsidR="003D1016"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3D1016" w:rsidRPr="009C774B">
        <w:rPr>
          <w:sz w:val="28"/>
          <w:szCs w:val="28"/>
        </w:rPr>
        <w:t xml:space="preserve">Заметим, что в самом методе построения пропорций </w:t>
      </w:r>
      <w:proofErr w:type="spellStart"/>
      <w:r w:rsidR="003D1016" w:rsidRPr="009C774B">
        <w:rPr>
          <w:sz w:val="28"/>
          <w:szCs w:val="28"/>
        </w:rPr>
        <w:t>Поликлета</w:t>
      </w:r>
      <w:proofErr w:type="spellEnd"/>
      <w:r w:rsidR="003D1016" w:rsidRPr="009C774B">
        <w:rPr>
          <w:sz w:val="28"/>
          <w:szCs w:val="28"/>
        </w:rPr>
        <w:t xml:space="preserve"> есть принципиальное отличие от метода </w:t>
      </w:r>
      <w:proofErr w:type="spellStart"/>
      <w:r w:rsidR="003D1016" w:rsidRPr="009C774B">
        <w:rPr>
          <w:sz w:val="28"/>
          <w:szCs w:val="28"/>
        </w:rPr>
        <w:t>пропорционирования</w:t>
      </w:r>
      <w:proofErr w:type="spellEnd"/>
      <w:r w:rsidR="003D1016" w:rsidRPr="009C774B">
        <w:rPr>
          <w:sz w:val="28"/>
          <w:szCs w:val="28"/>
        </w:rPr>
        <w:t xml:space="preserve"> египтян. Египтяне исходили из какой-то условной единицы измерения, например длины среднего пальца, которую затем целое число раз "укладывали" в ту или иную часть изображения человека. </w:t>
      </w:r>
      <w:proofErr w:type="spellStart"/>
      <w:r w:rsidR="003D1016" w:rsidRPr="009C774B">
        <w:rPr>
          <w:sz w:val="28"/>
          <w:szCs w:val="28"/>
        </w:rPr>
        <w:t>Поликлет</w:t>
      </w:r>
      <w:proofErr w:type="spellEnd"/>
      <w:r w:rsidR="003D1016" w:rsidRPr="009C774B">
        <w:rPr>
          <w:sz w:val="28"/>
          <w:szCs w:val="28"/>
        </w:rPr>
        <w:t xml:space="preserve"> же рост человека принимает за единицу, затем фиксирует определенную часть тела, какова бы она ни была по размерам, и находит их отношение. Такое отношение могло выражаться </w:t>
      </w:r>
      <w:r w:rsidR="003D1016" w:rsidRPr="009C774B">
        <w:rPr>
          <w:sz w:val="28"/>
          <w:szCs w:val="28"/>
        </w:rPr>
        <w:lastRenderedPageBreak/>
        <w:t xml:space="preserve">не только отношением целых чисел, как у египтян, но и быть иррациональным числом, как в случае золотого сечения. </w:t>
      </w:r>
    </w:p>
    <w:p w:rsidR="000B65F5"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0B65F5" w:rsidRPr="009C774B">
        <w:rPr>
          <w:sz w:val="28"/>
          <w:szCs w:val="28"/>
        </w:rPr>
        <w:t xml:space="preserve">Говоря о золотом сечении, можно </w:t>
      </w:r>
      <w:proofErr w:type="gramStart"/>
      <w:r w:rsidR="000B65F5" w:rsidRPr="009C774B">
        <w:rPr>
          <w:sz w:val="28"/>
          <w:szCs w:val="28"/>
        </w:rPr>
        <w:t>утверждать</w:t>
      </w:r>
      <w:proofErr w:type="gramEnd"/>
      <w:r w:rsidR="000B65F5" w:rsidRPr="009C774B">
        <w:rPr>
          <w:sz w:val="28"/>
          <w:szCs w:val="28"/>
        </w:rPr>
        <w:t xml:space="preserve"> что всё находится в неких пропорциях. Что же </w:t>
      </w:r>
      <w:proofErr w:type="gramStart"/>
      <w:r w:rsidR="000B65F5" w:rsidRPr="009C774B">
        <w:rPr>
          <w:sz w:val="28"/>
          <w:szCs w:val="28"/>
        </w:rPr>
        <w:t>такой</w:t>
      </w:r>
      <w:proofErr w:type="gramEnd"/>
      <w:r w:rsidR="000B65F5" w:rsidRPr="009C774B">
        <w:rPr>
          <w:sz w:val="28"/>
          <w:szCs w:val="28"/>
        </w:rPr>
        <w:t xml:space="preserve"> золотое сечение?</w:t>
      </w:r>
    </w:p>
    <w:p w:rsidR="009408CB"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0D3A72" w:rsidRPr="009C774B">
        <w:rPr>
          <w:sz w:val="28"/>
          <w:szCs w:val="28"/>
        </w:rPr>
        <w:t>Золотое сечени</w:t>
      </w:r>
      <w:proofErr w:type="gramStart"/>
      <w:r w:rsidR="000D3A72" w:rsidRPr="009C774B">
        <w:rPr>
          <w:sz w:val="28"/>
          <w:szCs w:val="28"/>
        </w:rPr>
        <w:t>е(</w:t>
      </w:r>
      <w:proofErr w:type="gramEnd"/>
      <w:r w:rsidR="000D3A72" w:rsidRPr="009C774B">
        <w:rPr>
          <w:sz w:val="28"/>
          <w:szCs w:val="28"/>
        </w:rPr>
        <w:t xml:space="preserve">золотая пропорция)- это такое пропорциональное деление отрезка на неравные части, при котором весь отрезок так относится к большей части, как сама большая часть относится к меньшей ( a:b = c:b или c:b = b:a ). </w:t>
      </w:r>
      <w:r w:rsidR="00A431FB" w:rsidRPr="009C774B">
        <w:rPr>
          <w:sz w:val="28"/>
          <w:szCs w:val="28"/>
        </w:rPr>
        <w:t>П</w:t>
      </w:r>
      <w:r w:rsidR="002B0FBA" w:rsidRPr="009C774B">
        <w:rPr>
          <w:sz w:val="28"/>
          <w:szCs w:val="28"/>
        </w:rPr>
        <w:t xml:space="preserve">риблизительно равное 1,618, было известно ещё Евклиду. </w:t>
      </w:r>
    </w:p>
    <w:p w:rsidR="00C4688F" w:rsidRPr="009C774B" w:rsidRDefault="00307D94" w:rsidP="00307D94">
      <w:pPr>
        <w:pStyle w:val="a6"/>
        <w:spacing w:before="0" w:beforeAutospacing="0" w:after="0" w:afterAutospacing="0" w:line="360" w:lineRule="auto"/>
        <w:jc w:val="both"/>
        <w:rPr>
          <w:rStyle w:val="c0"/>
          <w:sz w:val="28"/>
          <w:szCs w:val="28"/>
        </w:rPr>
      </w:pPr>
      <w:r>
        <w:rPr>
          <w:rStyle w:val="c0"/>
          <w:sz w:val="28"/>
          <w:szCs w:val="28"/>
        </w:rPr>
        <w:t xml:space="preserve">         </w:t>
      </w:r>
      <w:proofErr w:type="gramStart"/>
      <w:r w:rsidR="009408CB" w:rsidRPr="009C774B">
        <w:rPr>
          <w:rStyle w:val="c0"/>
          <w:sz w:val="28"/>
          <w:szCs w:val="28"/>
        </w:rPr>
        <w:t>Древнейшим литературным памятником, в котором встречается "Золотое сечение", являются "Начала" Евклида (3 в. до н. э.).</w:t>
      </w:r>
      <w:proofErr w:type="gramEnd"/>
      <w:r w:rsidR="009408CB" w:rsidRPr="009C774B">
        <w:rPr>
          <w:rStyle w:val="c0"/>
          <w:sz w:val="28"/>
          <w:szCs w:val="28"/>
        </w:rPr>
        <w:t xml:space="preserve"> Известно, что о золотом </w:t>
      </w:r>
      <w:r w:rsidR="00092FDA">
        <w:rPr>
          <w:rStyle w:val="c0"/>
          <w:sz w:val="28"/>
          <w:szCs w:val="28"/>
        </w:rPr>
        <w:t xml:space="preserve"> </w:t>
      </w:r>
      <w:r w:rsidR="009408CB" w:rsidRPr="009C774B">
        <w:rPr>
          <w:rStyle w:val="c0"/>
          <w:sz w:val="28"/>
          <w:szCs w:val="28"/>
        </w:rPr>
        <w:t xml:space="preserve">сечении знали Пифагор и его ученики (6 в. до н. э.). Как следствие многочисленных применений золотого </w:t>
      </w:r>
      <w:proofErr w:type="gramStart"/>
      <w:r w:rsidR="009408CB" w:rsidRPr="009C774B">
        <w:rPr>
          <w:rStyle w:val="c0"/>
          <w:sz w:val="28"/>
          <w:szCs w:val="28"/>
        </w:rPr>
        <w:t>сечения</w:t>
      </w:r>
      <w:proofErr w:type="gramEnd"/>
      <w:r w:rsidR="009408CB" w:rsidRPr="009C774B">
        <w:rPr>
          <w:rStyle w:val="c0"/>
          <w:sz w:val="28"/>
          <w:szCs w:val="28"/>
        </w:rPr>
        <w:t xml:space="preserve"> как в геометрии, так и в искусстве в эпоху Возрождения появилась книга "Божественная пропорция", а сам термин был введен Леонардо да Винчи в 15 веке. Пропорция золотого сечения лежит в основе многих творений Фидия, Тициана, Рафаэля и других</w:t>
      </w:r>
      <w:r w:rsidR="00C4688F" w:rsidRPr="009C774B">
        <w:rPr>
          <w:rStyle w:val="c0"/>
          <w:sz w:val="28"/>
          <w:szCs w:val="28"/>
        </w:rPr>
        <w:t xml:space="preserve">… </w:t>
      </w:r>
    </w:p>
    <w:p w:rsidR="00E438AB"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2B0FBA" w:rsidRPr="009C774B">
        <w:rPr>
          <w:sz w:val="28"/>
          <w:szCs w:val="28"/>
        </w:rPr>
        <w:t xml:space="preserve">Многие современники утверждают, что оно применялось в искусстве и архитектуре Древнего Египта, Древней Греции, однако достоверных подтверждений этому нет. </w:t>
      </w:r>
      <w:r w:rsidR="00A431FB" w:rsidRPr="009C774B">
        <w:rPr>
          <w:sz w:val="28"/>
          <w:szCs w:val="28"/>
        </w:rPr>
        <w:t>Так же это число называют числом (фи).</w:t>
      </w:r>
    </w:p>
    <w:p w:rsidR="00A431FB" w:rsidRDefault="00A431FB" w:rsidP="00307D94">
      <w:pPr>
        <w:pStyle w:val="a6"/>
        <w:spacing w:before="0" w:beforeAutospacing="0" w:after="0" w:afterAutospacing="0" w:line="360" w:lineRule="auto"/>
        <w:jc w:val="both"/>
        <w:rPr>
          <w:noProof/>
          <w:sz w:val="28"/>
          <w:szCs w:val="28"/>
        </w:rPr>
      </w:pPr>
      <w:r w:rsidRPr="009C774B">
        <w:rPr>
          <w:sz w:val="28"/>
          <w:szCs w:val="28"/>
        </w:rPr>
        <w:t xml:space="preserve">Леонардо да Винчи также много внимания уделял изучению золотой пропорции. Он производил сечение стереометрического тела. В своих художественных произведениях Леонардо да </w:t>
      </w:r>
      <w:proofErr w:type="gramStart"/>
      <w:r w:rsidRPr="009C774B">
        <w:rPr>
          <w:sz w:val="28"/>
          <w:szCs w:val="28"/>
        </w:rPr>
        <w:t>Винчи</w:t>
      </w:r>
      <w:proofErr w:type="gramEnd"/>
      <w:r w:rsidRPr="009C774B">
        <w:rPr>
          <w:sz w:val="28"/>
          <w:szCs w:val="28"/>
        </w:rPr>
        <w:t xml:space="preserve"> конечно же использовал пропорции золотого сечения. </w:t>
      </w:r>
      <w:proofErr w:type="gramStart"/>
      <w:r w:rsidRPr="009C774B">
        <w:rPr>
          <w:sz w:val="28"/>
          <w:szCs w:val="28"/>
        </w:rPr>
        <w:t>Так</w:t>
      </w:r>
      <w:proofErr w:type="gramEnd"/>
      <w:r w:rsidRPr="009C774B">
        <w:rPr>
          <w:sz w:val="28"/>
          <w:szCs w:val="28"/>
        </w:rPr>
        <w:t xml:space="preserve"> например это соотношения между высотой  шириной лица Моно Лизы на картине «</w:t>
      </w:r>
      <w:r w:rsidR="009F26F4" w:rsidRPr="009C774B">
        <w:rPr>
          <w:sz w:val="28"/>
          <w:szCs w:val="28"/>
        </w:rPr>
        <w:t>Джо</w:t>
      </w:r>
      <w:r w:rsidR="006446DF" w:rsidRPr="009C774B">
        <w:rPr>
          <w:sz w:val="28"/>
          <w:szCs w:val="28"/>
        </w:rPr>
        <w:t xml:space="preserve">конда» </w:t>
      </w:r>
    </w:p>
    <w:p w:rsidR="00307D94" w:rsidRDefault="00307D94" w:rsidP="00307D94">
      <w:pPr>
        <w:pStyle w:val="a6"/>
        <w:spacing w:before="0" w:beforeAutospacing="0" w:after="0" w:afterAutospacing="0" w:line="360" w:lineRule="auto"/>
        <w:jc w:val="both"/>
        <w:rPr>
          <w:sz w:val="28"/>
          <w:szCs w:val="28"/>
        </w:rPr>
      </w:pPr>
      <w:r w:rsidRPr="009C774B">
        <w:rPr>
          <w:noProof/>
          <w:sz w:val="28"/>
          <w:szCs w:val="28"/>
        </w:rPr>
        <w:drawing>
          <wp:inline distT="0" distB="0" distL="0" distR="0" wp14:anchorId="12D3ACA5" wp14:editId="5D92FF72">
            <wp:extent cx="1382151" cy="1842868"/>
            <wp:effectExtent l="0" t="0" r="0" b="0"/>
            <wp:docPr id="7" name="Рисунок 3" descr="з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с.jpg"/>
                    <pic:cNvPicPr/>
                  </pic:nvPicPr>
                  <pic:blipFill>
                    <a:blip r:embed="rId9" cstate="print"/>
                    <a:stretch>
                      <a:fillRect/>
                    </a:stretch>
                  </pic:blipFill>
                  <pic:spPr>
                    <a:xfrm>
                      <a:off x="0" y="0"/>
                      <a:ext cx="1381202" cy="1841603"/>
                    </a:xfrm>
                    <a:prstGeom prst="rect">
                      <a:avLst/>
                    </a:prstGeom>
                  </pic:spPr>
                </pic:pic>
              </a:graphicData>
            </a:graphic>
          </wp:inline>
        </w:drawing>
      </w:r>
    </w:p>
    <w:p w:rsidR="00B1249F" w:rsidRPr="00335F40" w:rsidRDefault="00B1249F" w:rsidP="00B1249F">
      <w:pPr>
        <w:jc w:val="center"/>
        <w:rPr>
          <w:rFonts w:ascii="Times New Roman" w:hAnsi="Times New Roman" w:cs="Times New Roman"/>
          <w:b/>
          <w:sz w:val="28"/>
          <w:szCs w:val="28"/>
        </w:rPr>
      </w:pPr>
      <w:r w:rsidRPr="00335F40">
        <w:rPr>
          <w:rFonts w:ascii="Times New Roman" w:hAnsi="Times New Roman" w:cs="Times New Roman"/>
          <w:b/>
          <w:sz w:val="28"/>
          <w:szCs w:val="28"/>
        </w:rPr>
        <w:lastRenderedPageBreak/>
        <w:t>2.3.Математика и архитектура.</w:t>
      </w:r>
    </w:p>
    <w:p w:rsidR="0011563C" w:rsidRDefault="00B1249F" w:rsidP="0011563C">
      <w:pPr>
        <w:spacing w:after="0" w:line="360" w:lineRule="auto"/>
        <w:jc w:val="both"/>
        <w:rPr>
          <w:rFonts w:ascii="Times New Roman" w:hAnsi="Times New Roman" w:cs="Times New Roman"/>
          <w:color w:val="000000"/>
          <w:sz w:val="28"/>
          <w:szCs w:val="28"/>
          <w:shd w:val="clear" w:color="auto" w:fill="F7F7F6"/>
        </w:rPr>
      </w:pPr>
      <w:r>
        <w:rPr>
          <w:rFonts w:ascii="Times New Roman" w:hAnsi="Times New Roman" w:cs="Times New Roman"/>
          <w:color w:val="000000"/>
          <w:sz w:val="28"/>
          <w:szCs w:val="28"/>
          <w:shd w:val="clear" w:color="auto" w:fill="F7F7F6"/>
        </w:rPr>
        <w:t xml:space="preserve">          </w:t>
      </w:r>
      <w:r w:rsidRPr="00B1249F">
        <w:rPr>
          <w:rFonts w:ascii="Times New Roman" w:hAnsi="Times New Roman" w:cs="Times New Roman"/>
          <w:color w:val="000000"/>
          <w:sz w:val="28"/>
          <w:szCs w:val="28"/>
          <w:shd w:val="clear" w:color="auto" w:fill="F7F7F6"/>
        </w:rPr>
        <w:t xml:space="preserve">В современном мире большинство архитектурных построек являются однотипными: они представляют собой здания в форме прямоугольного </w:t>
      </w:r>
      <w:proofErr w:type="spellStart"/>
      <w:r w:rsidRPr="00B1249F">
        <w:rPr>
          <w:rFonts w:ascii="Times New Roman" w:hAnsi="Times New Roman" w:cs="Times New Roman"/>
          <w:color w:val="000000"/>
          <w:sz w:val="28"/>
          <w:szCs w:val="28"/>
          <w:shd w:val="clear" w:color="auto" w:fill="F7F7F6"/>
        </w:rPr>
        <w:t>параллепипеда</w:t>
      </w:r>
      <w:proofErr w:type="spellEnd"/>
      <w:r w:rsidRPr="00B1249F">
        <w:rPr>
          <w:rFonts w:ascii="Times New Roman" w:hAnsi="Times New Roman" w:cs="Times New Roman"/>
          <w:color w:val="000000"/>
          <w:sz w:val="28"/>
          <w:szCs w:val="28"/>
          <w:shd w:val="clear" w:color="auto" w:fill="F7F7F6"/>
        </w:rPr>
        <w:t xml:space="preserve">. Но встречаются и такие постройки, в которых применяются разнообразные геометрические формы, математические отношения и симметрия. При этом если мы посмотрим на памятники древней архитектуры, то обязательно увидим, что в них вся структура здания построена на основе сложных математических расчетов, которые, как мне кажется, придают им не только красоту, но и </w:t>
      </w:r>
      <w:proofErr w:type="spellStart"/>
      <w:r w:rsidRPr="00B1249F">
        <w:rPr>
          <w:rFonts w:ascii="Times New Roman" w:hAnsi="Times New Roman" w:cs="Times New Roman"/>
          <w:color w:val="000000"/>
          <w:sz w:val="28"/>
          <w:szCs w:val="28"/>
          <w:shd w:val="clear" w:color="auto" w:fill="F7F7F6"/>
        </w:rPr>
        <w:t>устойчивость</w:t>
      </w:r>
      <w:proofErr w:type="gramStart"/>
      <w:r w:rsidRPr="00B1249F">
        <w:rPr>
          <w:rFonts w:ascii="Times New Roman" w:hAnsi="Times New Roman" w:cs="Times New Roman"/>
          <w:color w:val="000000"/>
          <w:sz w:val="28"/>
          <w:szCs w:val="28"/>
          <w:shd w:val="clear" w:color="auto" w:fill="F7F7F6"/>
        </w:rPr>
        <w:t>,в</w:t>
      </w:r>
      <w:proofErr w:type="gramEnd"/>
      <w:r w:rsidRPr="00B1249F">
        <w:rPr>
          <w:rFonts w:ascii="Times New Roman" w:hAnsi="Times New Roman" w:cs="Times New Roman"/>
          <w:color w:val="000000"/>
          <w:sz w:val="28"/>
          <w:szCs w:val="28"/>
          <w:shd w:val="clear" w:color="auto" w:fill="F7F7F6"/>
        </w:rPr>
        <w:t>едь</w:t>
      </w:r>
      <w:proofErr w:type="spellEnd"/>
      <w:r w:rsidRPr="00B1249F">
        <w:rPr>
          <w:rFonts w:ascii="Times New Roman" w:hAnsi="Times New Roman" w:cs="Times New Roman"/>
          <w:color w:val="000000"/>
          <w:sz w:val="28"/>
          <w:szCs w:val="28"/>
          <w:shd w:val="clear" w:color="auto" w:fill="F7F7F6"/>
        </w:rPr>
        <w:t xml:space="preserve"> не зря до нас доходят очень старые архитектурные шедевры древности, которые достаточно сильно сопротивляются вредным воздействиям окружающей среды. В современном обществе архитекторы уже начали понимать вышесказанное и ведутся разработки в данном направление</w:t>
      </w:r>
      <w:r w:rsidR="0011563C">
        <w:rPr>
          <w:rFonts w:ascii="Times New Roman" w:hAnsi="Times New Roman" w:cs="Times New Roman"/>
          <w:color w:val="000000"/>
          <w:sz w:val="28"/>
          <w:szCs w:val="28"/>
          <w:shd w:val="clear" w:color="auto" w:fill="F7F7F6"/>
        </w:rPr>
        <w:t>.</w:t>
      </w:r>
    </w:p>
    <w:p w:rsidR="0011563C" w:rsidRDefault="0011563C" w:rsidP="0011563C">
      <w:pPr>
        <w:spacing w:after="0" w:line="360" w:lineRule="auto"/>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Pr="0011563C">
        <w:rPr>
          <w:rFonts w:ascii="Times New Roman" w:hAnsi="Times New Roman" w:cs="Times New Roman"/>
          <w:color w:val="000000"/>
          <w:sz w:val="28"/>
          <w:szCs w:val="28"/>
          <w:shd w:val="clear" w:color="auto" w:fill="FFFFFF"/>
        </w:rPr>
        <w:t>Известно, что принципы симметрии являются руководящими принципами для любого архитектора. В одних случаях архитектор ограничивается примитивной симметрией прямоугольного параллелепипеда, в других – использует более утонченную симметрию, как например, в случае здания «Совета Экономической Взаимопомощи» в Москве. Правильнее говорить не о «примитивной» или «уточенной» симметрии, а о том, каким образом тот или иной архитектор решает вопрос о соотношении между симметрией и асимметрией. Тадж-Махал</w:t>
      </w:r>
      <w:r>
        <w:rPr>
          <w:rFonts w:ascii="Times New Roman" w:hAnsi="Times New Roman" w:cs="Times New Roman"/>
          <w:color w:val="000000"/>
          <w:sz w:val="28"/>
          <w:szCs w:val="28"/>
          <w:shd w:val="clear" w:color="auto" w:fill="FFFFFF"/>
        </w:rPr>
        <w:t>.</w:t>
      </w:r>
    </w:p>
    <w:p w:rsidR="0011563C" w:rsidRDefault="0011563C" w:rsidP="0011563C">
      <w:pPr>
        <w:spacing w:after="0" w:line="360" w:lineRule="auto"/>
        <w:jc w:val="both"/>
        <w:rPr>
          <w:rFonts w:ascii="Times New Roman" w:hAnsi="Times New Roman" w:cs="Times New Roman"/>
          <w:color w:val="000000"/>
          <w:sz w:val="28"/>
          <w:szCs w:val="28"/>
          <w:shd w:val="clear" w:color="auto" w:fill="FFFFFF"/>
        </w:rPr>
      </w:pPr>
      <w:r>
        <w:rPr>
          <w:noProof/>
        </w:rPr>
        <w:drawing>
          <wp:inline distT="0" distB="0" distL="0" distR="0">
            <wp:extent cx="3840480" cy="2368827"/>
            <wp:effectExtent l="0" t="0" r="0" b="0"/>
            <wp:docPr id="6" name="Рисунок 6" descr="http://1.bp.blogspot.com/-ySlqgeqDnuk/TuTAes2cHfI/AAAAAAAAAHo/4RZyw8M8zbM/s1600/DSC_04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ySlqgeqDnuk/TuTAes2cHfI/AAAAAAAAAHo/4RZyw8M8zbM/s1600/DSC_0450-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7287" cy="2373026"/>
                    </a:xfrm>
                    <a:prstGeom prst="rect">
                      <a:avLst/>
                    </a:prstGeom>
                    <a:noFill/>
                    <a:ln>
                      <a:noFill/>
                    </a:ln>
                  </pic:spPr>
                </pic:pic>
              </a:graphicData>
            </a:graphic>
          </wp:inline>
        </w:drawing>
      </w:r>
    </w:p>
    <w:p w:rsidR="0011563C" w:rsidRDefault="0011563C" w:rsidP="0011563C">
      <w:pPr>
        <w:spacing w:after="0" w:line="360" w:lineRule="auto"/>
        <w:jc w:val="both"/>
        <w:rPr>
          <w:rFonts w:ascii="Times New Roman" w:hAnsi="Times New Roman" w:cs="Times New Roman"/>
          <w:color w:val="000000"/>
          <w:sz w:val="28"/>
          <w:szCs w:val="28"/>
          <w:shd w:val="clear" w:color="auto" w:fill="FFFFFF"/>
        </w:rPr>
      </w:pPr>
      <w:r>
        <w:rPr>
          <w:color w:val="000000"/>
          <w:sz w:val="27"/>
          <w:szCs w:val="27"/>
          <w:shd w:val="clear" w:color="auto" w:fill="FFFFFF"/>
        </w:rPr>
        <w:lastRenderedPageBreak/>
        <w:t xml:space="preserve">          </w:t>
      </w:r>
      <w:r w:rsidRPr="0011563C">
        <w:rPr>
          <w:rFonts w:ascii="Times New Roman" w:hAnsi="Times New Roman" w:cs="Times New Roman"/>
          <w:color w:val="000000"/>
          <w:sz w:val="28"/>
          <w:szCs w:val="28"/>
          <w:shd w:val="clear" w:color="auto" w:fill="FFFFFF"/>
        </w:rPr>
        <w:t>Асимметричное в целом сооружение может являть собой гармоничную композицию из симметричных элементов. Примером может служить собор Василия Блаженного на Красной площади в Москве. Нельзя не восхищаться этой причудливой композицией из десяти различных храмов. Каждый храм геометрически симметричен, однако собор как целое не обладает ни зеркальной, ни поворотной симметрией. Архитектурные формы собора как бы накладываются друг на друга, и завершаются центральным шатром</w:t>
      </w:r>
    </w:p>
    <w:p w:rsidR="0011563C" w:rsidRDefault="0011563C" w:rsidP="0011563C">
      <w:pPr>
        <w:spacing w:after="0" w:line="360" w:lineRule="auto"/>
        <w:jc w:val="both"/>
        <w:rPr>
          <w:rFonts w:ascii="Times New Roman" w:hAnsi="Times New Roman" w:cs="Times New Roman"/>
          <w:color w:val="000000"/>
          <w:sz w:val="28"/>
          <w:szCs w:val="28"/>
          <w:shd w:val="clear" w:color="auto" w:fill="FFFFFF"/>
        </w:rPr>
      </w:pPr>
      <w:r>
        <w:rPr>
          <w:noProof/>
        </w:rPr>
        <w:drawing>
          <wp:inline distT="0" distB="0" distL="0" distR="0">
            <wp:extent cx="2682421" cy="1969477"/>
            <wp:effectExtent l="0" t="0" r="3810" b="0"/>
            <wp:docPr id="8" name="Рисунок 8" descr="http://1000place.ru/images/stories/virtuemart/product/sobor-vasiliya-blajennogo-2_700x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000place.ru/images/stories/virtuemart/product/sobor-vasiliya-blajennogo-2_700x51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4165" cy="1970757"/>
                    </a:xfrm>
                    <a:prstGeom prst="rect">
                      <a:avLst/>
                    </a:prstGeom>
                    <a:noFill/>
                    <a:ln>
                      <a:noFill/>
                    </a:ln>
                  </pic:spPr>
                </pic:pic>
              </a:graphicData>
            </a:graphic>
          </wp:inline>
        </w:drawing>
      </w:r>
      <w:r w:rsidRPr="0011563C">
        <w:rPr>
          <w:rFonts w:ascii="Times New Roman" w:hAnsi="Times New Roman" w:cs="Times New Roman"/>
          <w:color w:val="000000"/>
          <w:sz w:val="28"/>
          <w:szCs w:val="28"/>
          <w:shd w:val="clear" w:color="auto" w:fill="FFFFFF"/>
        </w:rPr>
        <w:t>.</w:t>
      </w:r>
    </w:p>
    <w:p w:rsidR="00335F40" w:rsidRDefault="00335F40" w:rsidP="0011563C">
      <w:pPr>
        <w:spacing w:after="0" w:line="360" w:lineRule="auto"/>
        <w:jc w:val="both"/>
        <w:rPr>
          <w:rFonts w:ascii="Times New Roman" w:hAnsi="Times New Roman" w:cs="Times New Roman"/>
          <w:color w:val="000000"/>
          <w:sz w:val="28"/>
          <w:szCs w:val="28"/>
          <w:shd w:val="clear" w:color="auto" w:fill="F7F7F6"/>
        </w:rPr>
      </w:pPr>
      <w:r>
        <w:rPr>
          <w:rFonts w:ascii="Times New Roman" w:hAnsi="Times New Roman" w:cs="Times New Roman"/>
          <w:bCs/>
          <w:color w:val="000000"/>
          <w:sz w:val="28"/>
          <w:szCs w:val="28"/>
          <w:shd w:val="clear" w:color="auto" w:fill="F7F7F6"/>
        </w:rPr>
        <w:t xml:space="preserve">           </w:t>
      </w:r>
      <w:r w:rsidR="0011563C" w:rsidRPr="00335F40">
        <w:rPr>
          <w:rFonts w:ascii="Times New Roman" w:hAnsi="Times New Roman" w:cs="Times New Roman"/>
          <w:bCs/>
          <w:color w:val="000000"/>
          <w:sz w:val="28"/>
          <w:szCs w:val="28"/>
          <w:shd w:val="clear" w:color="auto" w:fill="F7F7F6"/>
        </w:rPr>
        <w:t>Разнообразие геометрических форм в Европейской архитектуре:</w:t>
      </w:r>
      <w:r w:rsidR="0011563C" w:rsidRPr="00335F40">
        <w:rPr>
          <w:rFonts w:ascii="Times New Roman" w:hAnsi="Times New Roman" w:cs="Times New Roman"/>
          <w:color w:val="000000"/>
          <w:sz w:val="28"/>
          <w:szCs w:val="28"/>
          <w:shd w:val="clear" w:color="auto" w:fill="F7F7F6"/>
        </w:rPr>
        <w:t> К шедеврам Европейской архитектуры, относительно их геометрических форм, можно отнести большинство современных зданий. Например, центральный офис корпорации «</w:t>
      </w:r>
      <w:proofErr w:type="spellStart"/>
      <w:r w:rsidR="0011563C" w:rsidRPr="00335F40">
        <w:rPr>
          <w:rFonts w:ascii="Times New Roman" w:hAnsi="Times New Roman" w:cs="Times New Roman"/>
          <w:color w:val="000000"/>
          <w:sz w:val="28"/>
          <w:szCs w:val="28"/>
          <w:shd w:val="clear" w:color="auto" w:fill="F7F7F6"/>
        </w:rPr>
        <w:t>Херст</w:t>
      </w:r>
      <w:proofErr w:type="spellEnd"/>
      <w:r w:rsidR="0011563C" w:rsidRPr="00335F40">
        <w:rPr>
          <w:rFonts w:ascii="Times New Roman" w:hAnsi="Times New Roman" w:cs="Times New Roman"/>
          <w:color w:val="000000"/>
          <w:sz w:val="28"/>
          <w:szCs w:val="28"/>
          <w:shd w:val="clear" w:color="auto" w:fill="F7F7F6"/>
        </w:rPr>
        <w:t>»</w:t>
      </w:r>
      <w:r w:rsidR="00A645E2" w:rsidRPr="00335F40">
        <w:rPr>
          <w:rFonts w:ascii="Times New Roman" w:hAnsi="Times New Roman" w:cs="Times New Roman"/>
          <w:color w:val="000000"/>
          <w:sz w:val="28"/>
          <w:szCs w:val="28"/>
          <w:shd w:val="clear" w:color="auto" w:fill="F7F7F6"/>
        </w:rPr>
        <w:t xml:space="preserve"> </w:t>
      </w:r>
      <w:r w:rsidR="0011563C" w:rsidRPr="00335F40">
        <w:rPr>
          <w:rFonts w:ascii="Times New Roman" w:hAnsi="Times New Roman" w:cs="Times New Roman"/>
          <w:color w:val="000000"/>
          <w:sz w:val="28"/>
          <w:szCs w:val="28"/>
          <w:shd w:val="clear" w:color="auto" w:fill="F7F7F6"/>
        </w:rPr>
        <w:t>в Нью-Йорке. Это здание состоит из стеклянных блоков, которые представляют собой правильные треугольники. А они, в свою очередь, составляют правильные шестиугольники. Другим представителем Европейской архитектуры является центральный офис «</w:t>
      </w:r>
      <w:proofErr w:type="spellStart"/>
      <w:r w:rsidR="0011563C" w:rsidRPr="00335F40">
        <w:rPr>
          <w:rFonts w:ascii="Times New Roman" w:hAnsi="Times New Roman" w:cs="Times New Roman"/>
          <w:color w:val="000000"/>
          <w:sz w:val="28"/>
          <w:szCs w:val="28"/>
          <w:shd w:val="clear" w:color="auto" w:fill="F7F7F6"/>
        </w:rPr>
        <w:t>Свисс</w:t>
      </w:r>
      <w:proofErr w:type="spellEnd"/>
      <w:r w:rsidR="0011563C" w:rsidRPr="00335F40">
        <w:rPr>
          <w:rFonts w:ascii="Times New Roman" w:hAnsi="Times New Roman" w:cs="Times New Roman"/>
          <w:color w:val="000000"/>
          <w:sz w:val="28"/>
          <w:szCs w:val="28"/>
          <w:shd w:val="clear" w:color="auto" w:fill="F7F7F6"/>
        </w:rPr>
        <w:t xml:space="preserve"> Ре» в Лондоне </w:t>
      </w:r>
      <w:r w:rsidR="00A645E2">
        <w:rPr>
          <w:noProof/>
        </w:rPr>
        <w:drawing>
          <wp:inline distT="0" distB="0" distL="0" distR="0" wp14:anchorId="628D0155" wp14:editId="56790F5E">
            <wp:extent cx="2505765" cy="2152357"/>
            <wp:effectExtent l="0" t="0" r="0" b="0"/>
            <wp:docPr id="10" name="Рисунок 10" descr="hello_html_e90a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e90ab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2840" cy="2158434"/>
                    </a:xfrm>
                    <a:prstGeom prst="rect">
                      <a:avLst/>
                    </a:prstGeom>
                    <a:noFill/>
                    <a:ln>
                      <a:noFill/>
                    </a:ln>
                  </pic:spPr>
                </pic:pic>
              </a:graphicData>
            </a:graphic>
          </wp:inline>
        </w:drawing>
      </w:r>
    </w:p>
    <w:p w:rsidR="00335F40" w:rsidRDefault="00335F40" w:rsidP="0011563C">
      <w:pPr>
        <w:spacing w:after="0" w:line="360" w:lineRule="auto"/>
        <w:jc w:val="both"/>
      </w:pPr>
      <w:r>
        <w:rPr>
          <w:noProof/>
        </w:rPr>
        <w:lastRenderedPageBreak/>
        <w:drawing>
          <wp:inline distT="0" distB="0" distL="0" distR="0">
            <wp:extent cx="3192854" cy="2686930"/>
            <wp:effectExtent l="0" t="0" r="7620" b="0"/>
            <wp:docPr id="11" name="Рисунок 11" descr="hello_html_61f70a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61f70a1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93010" cy="2687061"/>
                    </a:xfrm>
                    <a:prstGeom prst="rect">
                      <a:avLst/>
                    </a:prstGeom>
                    <a:noFill/>
                    <a:ln>
                      <a:noFill/>
                    </a:ln>
                  </pic:spPr>
                </pic:pic>
              </a:graphicData>
            </a:graphic>
          </wp:inline>
        </w:drawing>
      </w:r>
      <w:r w:rsidRPr="00335F40">
        <w:t xml:space="preserve"> </w:t>
      </w:r>
    </w:p>
    <w:p w:rsidR="00335F40" w:rsidRDefault="0011563C" w:rsidP="0011563C">
      <w:pPr>
        <w:spacing w:after="0" w:line="360" w:lineRule="auto"/>
        <w:jc w:val="both"/>
        <w:rPr>
          <w:rFonts w:ascii="Times New Roman" w:hAnsi="Times New Roman" w:cs="Times New Roman"/>
          <w:color w:val="000000"/>
          <w:sz w:val="28"/>
          <w:szCs w:val="28"/>
          <w:shd w:val="clear" w:color="auto" w:fill="F7F7F6"/>
        </w:rPr>
      </w:pPr>
      <w:r w:rsidRPr="00335F40">
        <w:rPr>
          <w:rFonts w:ascii="Times New Roman" w:hAnsi="Times New Roman" w:cs="Times New Roman"/>
          <w:color w:val="000000"/>
          <w:sz w:val="28"/>
          <w:szCs w:val="28"/>
          <w:shd w:val="clear" w:color="auto" w:fill="F7F7F6"/>
        </w:rPr>
        <w:t xml:space="preserve"> Он состоит из ромбовидных стеклянных панелей разных оттенков, которые, в свою очередь, состоят из меньших по площади ромбов. Все ромбы образуют спирали.</w:t>
      </w:r>
    </w:p>
    <w:p w:rsidR="00335F40" w:rsidRDefault="00335F40" w:rsidP="0011563C">
      <w:pPr>
        <w:spacing w:after="0" w:line="360" w:lineRule="auto"/>
        <w:jc w:val="both"/>
        <w:rPr>
          <w:rFonts w:ascii="Times New Roman" w:hAnsi="Times New Roman" w:cs="Times New Roman"/>
          <w:i/>
          <w:iCs/>
          <w:color w:val="000000"/>
          <w:sz w:val="28"/>
          <w:szCs w:val="28"/>
          <w:shd w:val="clear" w:color="auto" w:fill="F7F7F6"/>
        </w:rPr>
      </w:pPr>
      <w:r>
        <w:rPr>
          <w:rFonts w:ascii="Times New Roman" w:hAnsi="Times New Roman" w:cs="Times New Roman"/>
          <w:color w:val="000000"/>
          <w:sz w:val="28"/>
          <w:szCs w:val="28"/>
          <w:shd w:val="clear" w:color="auto" w:fill="F7F7F6"/>
        </w:rPr>
        <w:t xml:space="preserve">       </w:t>
      </w:r>
      <w:r w:rsidR="0011563C" w:rsidRPr="00335F40">
        <w:rPr>
          <w:rFonts w:ascii="Times New Roman" w:hAnsi="Times New Roman" w:cs="Times New Roman"/>
          <w:color w:val="000000"/>
          <w:sz w:val="28"/>
          <w:szCs w:val="28"/>
          <w:shd w:val="clear" w:color="auto" w:fill="F7F7F6"/>
        </w:rPr>
        <w:t xml:space="preserve"> Следующим шедевром архитектуры Европы является центральная башня в Токио </w:t>
      </w:r>
      <w:r>
        <w:rPr>
          <w:noProof/>
        </w:rPr>
        <w:drawing>
          <wp:inline distT="0" distB="0" distL="0" distR="0">
            <wp:extent cx="2560320" cy="2314738"/>
            <wp:effectExtent l="0" t="0" r="0" b="9525"/>
            <wp:docPr id="13" name="Рисунок 13" descr="hello_html_22b0744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22b0744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60357" cy="2314772"/>
                    </a:xfrm>
                    <a:prstGeom prst="rect">
                      <a:avLst/>
                    </a:prstGeom>
                    <a:noFill/>
                    <a:ln>
                      <a:noFill/>
                    </a:ln>
                  </pic:spPr>
                </pic:pic>
              </a:graphicData>
            </a:graphic>
          </wp:inline>
        </w:drawing>
      </w:r>
      <w:r w:rsidRPr="00335F40">
        <w:rPr>
          <w:rFonts w:ascii="Times New Roman" w:hAnsi="Times New Roman" w:cs="Times New Roman"/>
          <w:i/>
          <w:iCs/>
          <w:color w:val="000000"/>
          <w:sz w:val="28"/>
          <w:szCs w:val="28"/>
          <w:shd w:val="clear" w:color="auto" w:fill="F7F7F6"/>
        </w:rPr>
        <w:t xml:space="preserve"> </w:t>
      </w:r>
    </w:p>
    <w:p w:rsidR="00335F40" w:rsidRDefault="00335F40" w:rsidP="0011563C">
      <w:pPr>
        <w:spacing w:after="0" w:line="360" w:lineRule="auto"/>
        <w:jc w:val="both"/>
        <w:rPr>
          <w:rFonts w:ascii="Times New Roman" w:hAnsi="Times New Roman" w:cs="Times New Roman"/>
          <w:color w:val="000000"/>
          <w:sz w:val="28"/>
          <w:szCs w:val="28"/>
          <w:shd w:val="clear" w:color="auto" w:fill="F7F7F6"/>
        </w:rPr>
      </w:pPr>
      <w:r>
        <w:rPr>
          <w:rFonts w:ascii="Times New Roman" w:hAnsi="Times New Roman" w:cs="Times New Roman"/>
          <w:i/>
          <w:iCs/>
          <w:color w:val="000000"/>
          <w:sz w:val="28"/>
          <w:szCs w:val="28"/>
          <w:shd w:val="clear" w:color="auto" w:fill="F7F7F6"/>
        </w:rPr>
        <w:t xml:space="preserve">        </w:t>
      </w:r>
      <w:r w:rsidR="0011563C" w:rsidRPr="00335F40">
        <w:rPr>
          <w:rFonts w:ascii="Times New Roman" w:hAnsi="Times New Roman" w:cs="Times New Roman"/>
          <w:color w:val="000000"/>
          <w:sz w:val="28"/>
          <w:szCs w:val="28"/>
          <w:shd w:val="clear" w:color="auto" w:fill="F7F7F6"/>
        </w:rPr>
        <w:t>Это двадцатиэтажное здание, хорошо вписывающееся в архитектурную среду города, но при этом имеющее</w:t>
      </w:r>
      <w:r w:rsidR="0011563C" w:rsidRPr="0011563C">
        <w:rPr>
          <w:rFonts w:ascii="Times New Roman" w:hAnsi="Times New Roman" w:cs="Times New Roman"/>
          <w:color w:val="000000"/>
          <w:sz w:val="28"/>
          <w:szCs w:val="28"/>
          <w:shd w:val="clear" w:color="auto" w:fill="F7F7F6"/>
        </w:rPr>
        <w:t xml:space="preserve"> собственный характер. В структуре дома хорошо просматриваются, некоторые геометрические фигуры: трапеции, треугольники и прямоугольники. Это здание состоит из двух башен. Из-за того что здание построено из стекла, минимального количества бетона и железных перекрытий, в самое сердце попадает свет. Таким образом, создается контраст глухой поверхности стен и мягких лучей света, что очень любят японцы. Банк в Гонконге - это тоже шедевр архитектуры </w:t>
      </w:r>
    </w:p>
    <w:p w:rsidR="00335F40" w:rsidRDefault="00335F40" w:rsidP="0011563C">
      <w:pPr>
        <w:spacing w:after="0" w:line="360" w:lineRule="auto"/>
        <w:jc w:val="both"/>
        <w:rPr>
          <w:rFonts w:ascii="Times New Roman" w:hAnsi="Times New Roman" w:cs="Times New Roman"/>
          <w:color w:val="000000"/>
          <w:sz w:val="28"/>
          <w:szCs w:val="28"/>
          <w:shd w:val="clear" w:color="auto" w:fill="F7F7F6"/>
        </w:rPr>
      </w:pPr>
      <w:r>
        <w:rPr>
          <w:noProof/>
        </w:rPr>
        <w:lastRenderedPageBreak/>
        <w:drawing>
          <wp:inline distT="0" distB="0" distL="0" distR="0">
            <wp:extent cx="2556646" cy="2405576"/>
            <wp:effectExtent l="0" t="0" r="0" b="0"/>
            <wp:docPr id="14" name="Рисунок 14" descr="hello_html_298e6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298e6e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56731" cy="2405656"/>
                    </a:xfrm>
                    <a:prstGeom prst="rect">
                      <a:avLst/>
                    </a:prstGeom>
                    <a:noFill/>
                    <a:ln>
                      <a:noFill/>
                    </a:ln>
                  </pic:spPr>
                </pic:pic>
              </a:graphicData>
            </a:graphic>
          </wp:inline>
        </w:drawing>
      </w:r>
    </w:p>
    <w:p w:rsidR="00335F40" w:rsidRDefault="0011563C" w:rsidP="0011563C">
      <w:pPr>
        <w:spacing w:after="0" w:line="360" w:lineRule="auto"/>
        <w:jc w:val="both"/>
        <w:rPr>
          <w:rFonts w:ascii="Times New Roman" w:hAnsi="Times New Roman" w:cs="Times New Roman"/>
          <w:color w:val="000000"/>
          <w:sz w:val="28"/>
          <w:szCs w:val="28"/>
          <w:shd w:val="clear" w:color="auto" w:fill="F7F7F6"/>
        </w:rPr>
      </w:pPr>
      <w:r w:rsidRPr="0011563C">
        <w:rPr>
          <w:rFonts w:ascii="Times New Roman" w:hAnsi="Times New Roman" w:cs="Times New Roman"/>
          <w:color w:val="000000"/>
          <w:sz w:val="28"/>
          <w:szCs w:val="28"/>
          <w:shd w:val="clear" w:color="auto" w:fill="F7F7F6"/>
        </w:rPr>
        <w:t>В этом здании присутствует симметрия</w:t>
      </w:r>
      <w:r>
        <w:rPr>
          <w:color w:val="000000"/>
          <w:shd w:val="clear" w:color="auto" w:fill="F7F7F6"/>
        </w:rPr>
        <w:t xml:space="preserve"> </w:t>
      </w:r>
      <w:r w:rsidRPr="00335F40">
        <w:rPr>
          <w:rFonts w:ascii="Times New Roman" w:hAnsi="Times New Roman" w:cs="Times New Roman"/>
          <w:color w:val="000000"/>
          <w:sz w:val="28"/>
          <w:szCs w:val="28"/>
          <w:shd w:val="clear" w:color="auto" w:fill="F7F7F6"/>
        </w:rPr>
        <w:t>и равнобедренные треугольники.</w:t>
      </w:r>
    </w:p>
    <w:p w:rsidR="00335F40" w:rsidRDefault="00335F40" w:rsidP="0011563C">
      <w:pPr>
        <w:spacing w:after="0" w:line="360" w:lineRule="auto"/>
        <w:jc w:val="both"/>
        <w:rPr>
          <w:rFonts w:ascii="Times New Roman" w:hAnsi="Times New Roman" w:cs="Times New Roman"/>
          <w:color w:val="000000"/>
          <w:sz w:val="28"/>
          <w:szCs w:val="28"/>
          <w:shd w:val="clear" w:color="auto" w:fill="F7F7F6"/>
        </w:rPr>
      </w:pPr>
      <w:r>
        <w:rPr>
          <w:noProof/>
        </w:rPr>
        <w:drawing>
          <wp:inline distT="0" distB="0" distL="0" distR="0">
            <wp:extent cx="2447779" cy="2616362"/>
            <wp:effectExtent l="0" t="0" r="0" b="0"/>
            <wp:docPr id="15" name="Рисунок 15" descr="hello_html_1a54b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1a54b7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7925" cy="2616518"/>
                    </a:xfrm>
                    <a:prstGeom prst="rect">
                      <a:avLst/>
                    </a:prstGeom>
                    <a:noFill/>
                    <a:ln>
                      <a:noFill/>
                    </a:ln>
                  </pic:spPr>
                </pic:pic>
              </a:graphicData>
            </a:graphic>
          </wp:inline>
        </w:drawing>
      </w:r>
    </w:p>
    <w:p w:rsidR="00335F40" w:rsidRDefault="0011563C" w:rsidP="0011563C">
      <w:pPr>
        <w:spacing w:after="0" w:line="360" w:lineRule="auto"/>
        <w:jc w:val="both"/>
        <w:rPr>
          <w:rFonts w:ascii="Times New Roman" w:hAnsi="Times New Roman" w:cs="Times New Roman"/>
          <w:color w:val="000000"/>
          <w:sz w:val="28"/>
          <w:szCs w:val="28"/>
          <w:shd w:val="clear" w:color="auto" w:fill="F7F7F6"/>
        </w:rPr>
      </w:pPr>
      <w:r w:rsidRPr="00335F40">
        <w:rPr>
          <w:rFonts w:ascii="Times New Roman" w:hAnsi="Times New Roman" w:cs="Times New Roman"/>
          <w:color w:val="000000"/>
          <w:sz w:val="28"/>
          <w:szCs w:val="28"/>
          <w:shd w:val="clear" w:color="auto" w:fill="F7F7F6"/>
        </w:rPr>
        <w:t>Центр Микроэлектроники </w:t>
      </w:r>
      <w:r w:rsidR="00335F40">
        <w:rPr>
          <w:rFonts w:ascii="Times New Roman" w:hAnsi="Times New Roman" w:cs="Times New Roman"/>
          <w:color w:val="000000"/>
          <w:sz w:val="28"/>
          <w:szCs w:val="28"/>
          <w:shd w:val="clear" w:color="auto" w:fill="F7F7F6"/>
        </w:rPr>
        <w:t xml:space="preserve">- </w:t>
      </w:r>
      <w:r w:rsidRPr="00335F40">
        <w:rPr>
          <w:rFonts w:ascii="Times New Roman" w:hAnsi="Times New Roman" w:cs="Times New Roman"/>
          <w:i/>
          <w:iCs/>
          <w:color w:val="000000"/>
          <w:sz w:val="28"/>
          <w:szCs w:val="28"/>
          <w:shd w:val="clear" w:color="auto" w:fill="F7F7F6"/>
        </w:rPr>
        <w:t> </w:t>
      </w:r>
      <w:r w:rsidRPr="00335F40">
        <w:rPr>
          <w:rFonts w:ascii="Times New Roman" w:hAnsi="Times New Roman" w:cs="Times New Roman"/>
          <w:color w:val="000000"/>
          <w:sz w:val="28"/>
          <w:szCs w:val="28"/>
          <w:shd w:val="clear" w:color="auto" w:fill="F7F7F6"/>
        </w:rPr>
        <w:t>это тоже шедевр Европейского зодчества. Он имеет цилиндрическую форму. Так же здание симметричн</w:t>
      </w:r>
      <w:r w:rsidR="00A645E2">
        <w:rPr>
          <w:rFonts w:ascii="Times New Roman" w:hAnsi="Times New Roman" w:cs="Times New Roman"/>
          <w:color w:val="000000"/>
          <w:sz w:val="28"/>
          <w:szCs w:val="28"/>
          <w:shd w:val="clear" w:color="auto" w:fill="F7F7F6"/>
        </w:rPr>
        <w:t>о</w:t>
      </w:r>
      <w:r w:rsidR="00335F40">
        <w:rPr>
          <w:rFonts w:ascii="Times New Roman" w:hAnsi="Times New Roman" w:cs="Times New Roman"/>
          <w:color w:val="000000"/>
          <w:sz w:val="28"/>
          <w:szCs w:val="28"/>
          <w:shd w:val="clear" w:color="auto" w:fill="F7F7F6"/>
        </w:rPr>
        <w:t>.</w:t>
      </w:r>
    </w:p>
    <w:p w:rsidR="00B1249F" w:rsidRPr="0011563C" w:rsidRDefault="00B1249F" w:rsidP="0011563C">
      <w:pPr>
        <w:spacing w:after="0" w:line="360" w:lineRule="auto"/>
        <w:jc w:val="both"/>
        <w:rPr>
          <w:rFonts w:ascii="Times New Roman" w:eastAsia="Times New Roman" w:hAnsi="Times New Roman" w:cs="Times New Roman"/>
          <w:b/>
          <w:sz w:val="28"/>
          <w:szCs w:val="28"/>
        </w:rPr>
      </w:pPr>
      <w:r w:rsidRPr="00335F40">
        <w:rPr>
          <w:rFonts w:ascii="Times New Roman" w:hAnsi="Times New Roman" w:cs="Times New Roman"/>
          <w:b/>
          <w:sz w:val="28"/>
          <w:szCs w:val="28"/>
        </w:rPr>
        <w:br w:type="page"/>
      </w:r>
    </w:p>
    <w:p w:rsidR="00307D94" w:rsidRPr="00335F40" w:rsidRDefault="00307D94" w:rsidP="00307D94">
      <w:pPr>
        <w:pStyle w:val="a6"/>
        <w:spacing w:before="0" w:beforeAutospacing="0" w:after="0" w:afterAutospacing="0" w:line="360" w:lineRule="auto"/>
        <w:jc w:val="center"/>
        <w:rPr>
          <w:b/>
          <w:sz w:val="28"/>
          <w:szCs w:val="28"/>
        </w:rPr>
      </w:pPr>
      <w:r w:rsidRPr="00335F40">
        <w:rPr>
          <w:b/>
          <w:sz w:val="28"/>
          <w:szCs w:val="28"/>
        </w:rPr>
        <w:lastRenderedPageBreak/>
        <w:t>Глава 3 Исследовательская часть</w:t>
      </w:r>
    </w:p>
    <w:p w:rsidR="00307D94" w:rsidRPr="00335F40" w:rsidRDefault="00307D94" w:rsidP="00307D94">
      <w:pPr>
        <w:pStyle w:val="a6"/>
        <w:spacing w:before="0" w:beforeAutospacing="0" w:after="0" w:afterAutospacing="0" w:line="360" w:lineRule="auto"/>
        <w:jc w:val="center"/>
        <w:rPr>
          <w:b/>
          <w:sz w:val="28"/>
          <w:szCs w:val="28"/>
        </w:rPr>
      </w:pPr>
      <w:r w:rsidRPr="00335F40">
        <w:rPr>
          <w:b/>
          <w:sz w:val="28"/>
          <w:szCs w:val="28"/>
        </w:rPr>
        <w:t>3.1 Золотой прямоугольник</w:t>
      </w:r>
    </w:p>
    <w:p w:rsidR="00334B8C"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017CA3" w:rsidRPr="009C774B">
        <w:rPr>
          <w:sz w:val="28"/>
          <w:szCs w:val="28"/>
        </w:rPr>
        <w:t xml:space="preserve">В те времена появилось определение «золотого прямоугольника». </w:t>
      </w:r>
      <w:r w:rsidR="00334B8C" w:rsidRPr="009C774B">
        <w:rPr>
          <w:b/>
          <w:bCs/>
          <w:sz w:val="28"/>
          <w:szCs w:val="28"/>
        </w:rPr>
        <w:t>Золотой прямоугольник</w:t>
      </w:r>
      <w:r w:rsidR="00334B8C" w:rsidRPr="009C774B">
        <w:rPr>
          <w:sz w:val="28"/>
          <w:szCs w:val="28"/>
        </w:rPr>
        <w:t xml:space="preserve"> — это прямоугольник, длины сторон которого находятся в золотой пропорции </w:t>
      </w:r>
      <w:r w:rsidR="00017CA3" w:rsidRPr="009C774B">
        <w:rPr>
          <w:sz w:val="28"/>
          <w:szCs w:val="28"/>
        </w:rPr>
        <w:t xml:space="preserve"> 1,681 к 1.</w:t>
      </w:r>
    </w:p>
    <w:p w:rsidR="00334B8C" w:rsidRPr="009C774B" w:rsidRDefault="00334B8C" w:rsidP="00307D94">
      <w:pPr>
        <w:pStyle w:val="a6"/>
        <w:spacing w:before="0" w:beforeAutospacing="0" w:after="0" w:afterAutospacing="0" w:line="360" w:lineRule="auto"/>
        <w:jc w:val="both"/>
        <w:rPr>
          <w:sz w:val="28"/>
          <w:szCs w:val="28"/>
        </w:rPr>
      </w:pPr>
      <w:r w:rsidRPr="009C774B">
        <w:rPr>
          <w:sz w:val="28"/>
          <w:szCs w:val="28"/>
        </w:rPr>
        <w:t xml:space="preserve"> Золотой прямоугольник можно построить с помощью циркуля и линейки следующим способом: </w:t>
      </w:r>
    </w:p>
    <w:p w:rsidR="00334B8C" w:rsidRPr="009C774B" w:rsidRDefault="00334B8C" w:rsidP="00307D94">
      <w:pPr>
        <w:numPr>
          <w:ilvl w:val="0"/>
          <w:numId w:val="2"/>
        </w:num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Строим обычный квадрат.</w:t>
      </w:r>
    </w:p>
    <w:p w:rsidR="00334B8C" w:rsidRPr="009C774B" w:rsidRDefault="00334B8C" w:rsidP="00307D94">
      <w:pPr>
        <w:numPr>
          <w:ilvl w:val="0"/>
          <w:numId w:val="2"/>
        </w:num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Из угла проводится линия до середины противоположной стороны.</w:t>
      </w:r>
    </w:p>
    <w:p w:rsidR="00334B8C" w:rsidRPr="009C774B" w:rsidRDefault="00334B8C" w:rsidP="00307D94">
      <w:pPr>
        <w:numPr>
          <w:ilvl w:val="0"/>
          <w:numId w:val="2"/>
        </w:num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Строим окружность, используя точку пересечения в качестве центра окружности, а в качестве радиуса используем полученный отрезок.</w:t>
      </w:r>
    </w:p>
    <w:p w:rsidR="00334B8C" w:rsidRPr="009C774B" w:rsidRDefault="00334B8C" w:rsidP="00307D94">
      <w:pPr>
        <w:numPr>
          <w:ilvl w:val="0"/>
          <w:numId w:val="2"/>
        </w:numPr>
        <w:spacing w:after="0" w:line="360" w:lineRule="auto"/>
        <w:jc w:val="both"/>
        <w:rPr>
          <w:rFonts w:ascii="Times New Roman" w:hAnsi="Times New Roman" w:cs="Times New Roman"/>
          <w:sz w:val="28"/>
          <w:szCs w:val="28"/>
        </w:rPr>
      </w:pPr>
      <w:r w:rsidRPr="009C774B">
        <w:rPr>
          <w:rFonts w:ascii="Times New Roman" w:hAnsi="Times New Roman" w:cs="Times New Roman"/>
          <w:sz w:val="28"/>
          <w:szCs w:val="28"/>
        </w:rPr>
        <w:t>Продолжаем противоположную сторону до пересечения с окружностью.</w:t>
      </w:r>
    </w:p>
    <w:p w:rsidR="005205F4" w:rsidRDefault="00307D94" w:rsidP="00307D94">
      <w:pPr>
        <w:pStyle w:val="a6"/>
        <w:spacing w:before="0" w:beforeAutospacing="0" w:after="0" w:afterAutospacing="0" w:line="360" w:lineRule="auto"/>
        <w:jc w:val="both"/>
        <w:rPr>
          <w:sz w:val="28"/>
          <w:szCs w:val="28"/>
        </w:rPr>
      </w:pPr>
      <w:r>
        <w:rPr>
          <w:sz w:val="28"/>
          <w:szCs w:val="28"/>
        </w:rPr>
        <w:t xml:space="preserve">           </w:t>
      </w:r>
      <w:r w:rsidR="009F26F4" w:rsidRPr="009C774B">
        <w:rPr>
          <w:sz w:val="28"/>
          <w:szCs w:val="28"/>
        </w:rPr>
        <w:t xml:space="preserve">На основании этого убеждения, я решила сделать исследование. </w:t>
      </w:r>
      <w:proofErr w:type="gramStart"/>
      <w:r w:rsidR="004867EC" w:rsidRPr="009C774B">
        <w:rPr>
          <w:sz w:val="28"/>
          <w:szCs w:val="28"/>
        </w:rPr>
        <w:t>На сколько</w:t>
      </w:r>
      <w:proofErr w:type="gramEnd"/>
      <w:r w:rsidR="004867EC" w:rsidRPr="009C774B">
        <w:rPr>
          <w:sz w:val="28"/>
          <w:szCs w:val="28"/>
        </w:rPr>
        <w:t xml:space="preserve"> точно глаза могут определить золотой прямоугольник.</w:t>
      </w:r>
      <w:r>
        <w:rPr>
          <w:sz w:val="28"/>
          <w:szCs w:val="28"/>
        </w:rPr>
        <w:t xml:space="preserve"> Я нарисовала 7</w:t>
      </w:r>
      <w:r w:rsidR="0073350C" w:rsidRPr="009C774B">
        <w:rPr>
          <w:sz w:val="28"/>
          <w:szCs w:val="28"/>
        </w:rPr>
        <w:t>прямоугольников</w:t>
      </w:r>
      <w:r w:rsidR="005205F4">
        <w:rPr>
          <w:sz w:val="28"/>
          <w:szCs w:val="28"/>
        </w:rPr>
        <w:t>.</w:t>
      </w:r>
      <w:r w:rsidR="005205F4" w:rsidRPr="009C774B">
        <w:rPr>
          <w:noProof/>
          <w:sz w:val="28"/>
          <w:szCs w:val="28"/>
        </w:rPr>
        <w:drawing>
          <wp:inline distT="0" distB="0" distL="0" distR="0" wp14:anchorId="290A72D5" wp14:editId="10E427BA">
            <wp:extent cx="5175520" cy="3190672"/>
            <wp:effectExtent l="19050" t="0" r="6080" b="0"/>
            <wp:docPr id="9" name="Рисунок 2" descr="ипр 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пр п1.jpg"/>
                    <pic:cNvPicPr/>
                  </pic:nvPicPr>
                  <pic:blipFill>
                    <a:blip r:embed="rId17" cstate="print"/>
                    <a:stretch>
                      <a:fillRect/>
                    </a:stretch>
                  </pic:blipFill>
                  <pic:spPr>
                    <a:xfrm>
                      <a:off x="0" y="0"/>
                      <a:ext cx="5175520" cy="3190672"/>
                    </a:xfrm>
                    <a:prstGeom prst="rect">
                      <a:avLst/>
                    </a:prstGeom>
                  </pic:spPr>
                </pic:pic>
              </a:graphicData>
            </a:graphic>
          </wp:inline>
        </w:drawing>
      </w:r>
    </w:p>
    <w:p w:rsidR="0073350C" w:rsidRPr="009C774B" w:rsidRDefault="00307D94" w:rsidP="00307D94">
      <w:pPr>
        <w:pStyle w:val="a6"/>
        <w:spacing w:before="0" w:beforeAutospacing="0" w:after="0" w:afterAutospacing="0" w:line="360" w:lineRule="auto"/>
        <w:jc w:val="both"/>
        <w:rPr>
          <w:sz w:val="28"/>
          <w:szCs w:val="28"/>
        </w:rPr>
      </w:pPr>
      <w:r>
        <w:rPr>
          <w:sz w:val="28"/>
          <w:szCs w:val="28"/>
        </w:rPr>
        <w:t xml:space="preserve">            </w:t>
      </w:r>
      <w:r w:rsidR="0073350C" w:rsidRPr="009C774B">
        <w:rPr>
          <w:sz w:val="28"/>
          <w:szCs w:val="28"/>
        </w:rPr>
        <w:t xml:space="preserve">Среди них я спрятала один </w:t>
      </w:r>
      <w:r w:rsidR="00803945" w:rsidRPr="009C774B">
        <w:rPr>
          <w:sz w:val="28"/>
          <w:szCs w:val="28"/>
        </w:rPr>
        <w:t>прямоугольник, который выполнен по золотому сечению.</w:t>
      </w:r>
      <w:r w:rsidR="00334B8C" w:rsidRPr="009C774B">
        <w:rPr>
          <w:sz w:val="28"/>
          <w:szCs w:val="28"/>
        </w:rPr>
        <w:t xml:space="preserve"> Затем я расспросила одноклассников, учителей, родных и друзей, какой прямоугольник кажется им наиболее гармоничным?</w:t>
      </w:r>
      <w:r w:rsidR="003170D7" w:rsidRPr="009C774B">
        <w:rPr>
          <w:sz w:val="28"/>
          <w:szCs w:val="28"/>
        </w:rPr>
        <w:t xml:space="preserve"> </w:t>
      </w:r>
      <w:proofErr w:type="gramStart"/>
      <w:r w:rsidR="006446DF" w:rsidRPr="009C774B">
        <w:rPr>
          <w:sz w:val="28"/>
          <w:szCs w:val="28"/>
        </w:rPr>
        <w:t>Всего было опрошено 36 человек и</w:t>
      </w:r>
      <w:r w:rsidR="003170D7" w:rsidRPr="009C774B">
        <w:rPr>
          <w:sz w:val="28"/>
          <w:szCs w:val="28"/>
        </w:rPr>
        <w:t xml:space="preserve"> получила</w:t>
      </w:r>
      <w:proofErr w:type="gramEnd"/>
      <w:r w:rsidR="003170D7" w:rsidRPr="009C774B">
        <w:rPr>
          <w:sz w:val="28"/>
          <w:szCs w:val="28"/>
        </w:rPr>
        <w:t xml:space="preserve"> такие результаты </w:t>
      </w:r>
      <w:r w:rsidR="003170D7" w:rsidRPr="009C774B">
        <w:rPr>
          <w:color w:val="FF0000"/>
          <w:sz w:val="28"/>
          <w:szCs w:val="28"/>
        </w:rPr>
        <w:t>(таблица 1)</w:t>
      </w:r>
      <w:r w:rsidR="003170D7" w:rsidRPr="009C774B">
        <w:rPr>
          <w:sz w:val="28"/>
          <w:szCs w:val="28"/>
        </w:rPr>
        <w:t>:</w:t>
      </w:r>
    </w:p>
    <w:tbl>
      <w:tblPr>
        <w:tblStyle w:val="a9"/>
        <w:tblW w:w="0" w:type="auto"/>
        <w:tblLook w:val="04A0" w:firstRow="1" w:lastRow="0" w:firstColumn="1" w:lastColumn="0" w:noHBand="0" w:noVBand="1"/>
      </w:tblPr>
      <w:tblGrid>
        <w:gridCol w:w="2050"/>
        <w:gridCol w:w="1073"/>
        <w:gridCol w:w="1072"/>
        <w:gridCol w:w="1072"/>
        <w:gridCol w:w="1074"/>
        <w:gridCol w:w="1087"/>
        <w:gridCol w:w="1068"/>
        <w:gridCol w:w="1075"/>
      </w:tblGrid>
      <w:tr w:rsidR="00A965E3" w:rsidRPr="009C774B" w:rsidTr="00A965E3">
        <w:tc>
          <w:tcPr>
            <w:tcW w:w="1196" w:type="dxa"/>
          </w:tcPr>
          <w:p w:rsidR="00A965E3" w:rsidRPr="009C774B" w:rsidRDefault="00A965E3" w:rsidP="00307D94">
            <w:pPr>
              <w:pStyle w:val="a6"/>
              <w:spacing w:before="0" w:beforeAutospacing="0" w:after="0" w:afterAutospacing="0" w:line="360" w:lineRule="auto"/>
              <w:jc w:val="both"/>
              <w:rPr>
                <w:sz w:val="28"/>
                <w:szCs w:val="28"/>
              </w:rPr>
            </w:pPr>
            <w:r w:rsidRPr="009C774B">
              <w:rPr>
                <w:sz w:val="28"/>
                <w:szCs w:val="28"/>
              </w:rPr>
              <w:lastRenderedPageBreak/>
              <w:t>прямоугольник</w:t>
            </w:r>
          </w:p>
        </w:tc>
        <w:tc>
          <w:tcPr>
            <w:tcW w:w="1196"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A</w:t>
            </w:r>
          </w:p>
        </w:tc>
        <w:tc>
          <w:tcPr>
            <w:tcW w:w="1196"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B</w:t>
            </w:r>
          </w:p>
        </w:tc>
        <w:tc>
          <w:tcPr>
            <w:tcW w:w="1196"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C</w:t>
            </w:r>
          </w:p>
        </w:tc>
        <w:tc>
          <w:tcPr>
            <w:tcW w:w="1196"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D</w:t>
            </w:r>
          </w:p>
        </w:tc>
        <w:tc>
          <w:tcPr>
            <w:tcW w:w="1197"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E</w:t>
            </w:r>
          </w:p>
        </w:tc>
        <w:tc>
          <w:tcPr>
            <w:tcW w:w="1197"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F</w:t>
            </w:r>
          </w:p>
        </w:tc>
        <w:tc>
          <w:tcPr>
            <w:tcW w:w="1197" w:type="dxa"/>
          </w:tcPr>
          <w:p w:rsidR="00A965E3" w:rsidRPr="009C774B" w:rsidRDefault="00A965E3" w:rsidP="00307D94">
            <w:pPr>
              <w:pStyle w:val="a6"/>
              <w:spacing w:before="0" w:beforeAutospacing="0" w:after="0" w:afterAutospacing="0" w:line="360" w:lineRule="auto"/>
              <w:jc w:val="both"/>
              <w:rPr>
                <w:sz w:val="28"/>
                <w:szCs w:val="28"/>
                <w:lang w:val="en-US"/>
              </w:rPr>
            </w:pPr>
            <w:r w:rsidRPr="009C774B">
              <w:rPr>
                <w:sz w:val="28"/>
                <w:szCs w:val="28"/>
                <w:lang w:val="en-US"/>
              </w:rPr>
              <w:t>G</w:t>
            </w:r>
          </w:p>
        </w:tc>
      </w:tr>
      <w:tr w:rsidR="00A965E3" w:rsidRPr="009C774B" w:rsidTr="00A965E3">
        <w:tc>
          <w:tcPr>
            <w:tcW w:w="1196" w:type="dxa"/>
          </w:tcPr>
          <w:p w:rsidR="00A965E3" w:rsidRPr="009C774B" w:rsidRDefault="00A965E3" w:rsidP="00307D94">
            <w:pPr>
              <w:pStyle w:val="a6"/>
              <w:spacing w:before="0" w:beforeAutospacing="0" w:after="0" w:afterAutospacing="0" w:line="360" w:lineRule="auto"/>
              <w:jc w:val="both"/>
              <w:rPr>
                <w:sz w:val="28"/>
                <w:szCs w:val="28"/>
              </w:rPr>
            </w:pPr>
            <w:r w:rsidRPr="009C774B">
              <w:rPr>
                <w:sz w:val="28"/>
                <w:szCs w:val="28"/>
              </w:rPr>
              <w:t>голоса</w:t>
            </w:r>
          </w:p>
        </w:tc>
        <w:tc>
          <w:tcPr>
            <w:tcW w:w="1196"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4</w:t>
            </w:r>
          </w:p>
        </w:tc>
        <w:tc>
          <w:tcPr>
            <w:tcW w:w="1196"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5</w:t>
            </w:r>
          </w:p>
        </w:tc>
        <w:tc>
          <w:tcPr>
            <w:tcW w:w="1196"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3</w:t>
            </w:r>
          </w:p>
        </w:tc>
        <w:tc>
          <w:tcPr>
            <w:tcW w:w="1196"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4</w:t>
            </w:r>
          </w:p>
        </w:tc>
        <w:tc>
          <w:tcPr>
            <w:tcW w:w="1197"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11</w:t>
            </w:r>
          </w:p>
        </w:tc>
        <w:tc>
          <w:tcPr>
            <w:tcW w:w="1197"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3</w:t>
            </w:r>
          </w:p>
        </w:tc>
        <w:tc>
          <w:tcPr>
            <w:tcW w:w="1197" w:type="dxa"/>
          </w:tcPr>
          <w:p w:rsidR="00A965E3" w:rsidRPr="009C774B" w:rsidRDefault="006446DF" w:rsidP="00307D94">
            <w:pPr>
              <w:pStyle w:val="a6"/>
              <w:spacing w:before="0" w:beforeAutospacing="0" w:after="0" w:afterAutospacing="0" w:line="360" w:lineRule="auto"/>
              <w:jc w:val="both"/>
              <w:rPr>
                <w:sz w:val="28"/>
                <w:szCs w:val="28"/>
              </w:rPr>
            </w:pPr>
            <w:r w:rsidRPr="009C774B">
              <w:rPr>
                <w:sz w:val="28"/>
                <w:szCs w:val="28"/>
              </w:rPr>
              <w:t>6</w:t>
            </w:r>
          </w:p>
        </w:tc>
      </w:tr>
    </w:tbl>
    <w:p w:rsidR="00CC14FE" w:rsidRDefault="00307D94" w:rsidP="00307D94">
      <w:pPr>
        <w:pStyle w:val="a6"/>
        <w:spacing w:before="0" w:beforeAutospacing="0" w:after="0" w:afterAutospacing="0" w:line="360" w:lineRule="auto"/>
        <w:jc w:val="both"/>
        <w:rPr>
          <w:sz w:val="28"/>
          <w:szCs w:val="28"/>
        </w:rPr>
      </w:pPr>
      <w:r>
        <w:rPr>
          <w:sz w:val="28"/>
          <w:szCs w:val="28"/>
        </w:rPr>
        <w:t xml:space="preserve">         </w:t>
      </w:r>
      <w:r w:rsidR="00A965E3" w:rsidRPr="009C774B">
        <w:rPr>
          <w:sz w:val="28"/>
          <w:szCs w:val="28"/>
        </w:rPr>
        <w:t xml:space="preserve">«Золотой прямоугольник» на моем чертеже был подписан буквой </w:t>
      </w:r>
      <w:r w:rsidR="00A965E3" w:rsidRPr="009C774B">
        <w:rPr>
          <w:sz w:val="28"/>
          <w:szCs w:val="28"/>
          <w:lang w:val="en-US"/>
        </w:rPr>
        <w:t>E</w:t>
      </w:r>
      <w:r w:rsidR="00A965E3" w:rsidRPr="009C774B">
        <w:rPr>
          <w:sz w:val="28"/>
          <w:szCs w:val="28"/>
        </w:rPr>
        <w:t xml:space="preserve">. Как видно из приведенной таблицы, подавляющее большинство </w:t>
      </w:r>
      <w:proofErr w:type="gramStart"/>
      <w:r w:rsidR="00A965E3" w:rsidRPr="009C774B">
        <w:rPr>
          <w:sz w:val="28"/>
          <w:szCs w:val="28"/>
        </w:rPr>
        <w:t>опрошенных</w:t>
      </w:r>
      <w:proofErr w:type="gramEnd"/>
      <w:r w:rsidR="00A965E3" w:rsidRPr="009C774B">
        <w:rPr>
          <w:sz w:val="28"/>
          <w:szCs w:val="28"/>
        </w:rPr>
        <w:t xml:space="preserve"> выбрало «золотой прямоугольник». Мы можем подвести итоги: золотое сечение действительно выглядит гармоничным и радует глаз</w:t>
      </w:r>
      <w:r w:rsidR="00C4688F" w:rsidRPr="009C774B">
        <w:rPr>
          <w:sz w:val="28"/>
          <w:szCs w:val="28"/>
        </w:rPr>
        <w:t>.</w:t>
      </w:r>
    </w:p>
    <w:p w:rsidR="006E0842" w:rsidRPr="00584403" w:rsidRDefault="00307D94" w:rsidP="006E0842">
      <w:pPr>
        <w:spacing w:line="360" w:lineRule="auto"/>
        <w:jc w:val="center"/>
        <w:rPr>
          <w:rStyle w:val="11"/>
          <w:rFonts w:ascii="Times New Roman" w:hAnsi="Times New Roman" w:cs="Times New Roman"/>
          <w:b/>
          <w:bCs/>
          <w:color w:val="000000"/>
          <w:sz w:val="28"/>
          <w:szCs w:val="28"/>
        </w:rPr>
      </w:pPr>
      <w:r w:rsidRPr="00584403">
        <w:rPr>
          <w:rStyle w:val="11"/>
          <w:rFonts w:ascii="Times New Roman" w:hAnsi="Times New Roman" w:cs="Times New Roman"/>
          <w:b/>
          <w:bCs/>
          <w:color w:val="000000"/>
          <w:sz w:val="28"/>
          <w:szCs w:val="28"/>
        </w:rPr>
        <w:t>3.2.</w:t>
      </w:r>
      <w:r w:rsidR="006E0842" w:rsidRPr="00584403">
        <w:rPr>
          <w:rStyle w:val="11"/>
          <w:rFonts w:ascii="Times New Roman" w:hAnsi="Times New Roman" w:cs="Times New Roman"/>
          <w:b/>
          <w:bCs/>
          <w:color w:val="000000"/>
          <w:sz w:val="28"/>
          <w:szCs w:val="28"/>
        </w:rPr>
        <w:t>Идеальные пропорции человека</w:t>
      </w:r>
    </w:p>
    <w:p w:rsidR="00B1249F" w:rsidRDefault="00CC1AEC" w:rsidP="00B1249F">
      <w:pPr>
        <w:pStyle w:val="af"/>
        <w:spacing w:after="0" w:line="360" w:lineRule="auto"/>
        <w:rPr>
          <w:rStyle w:val="11"/>
          <w:color w:val="000000"/>
          <w:sz w:val="28"/>
          <w:szCs w:val="28"/>
        </w:rPr>
      </w:pPr>
      <w:r>
        <w:rPr>
          <w:noProof/>
          <w:lang w:eastAsia="ru-RU" w:bidi="ar-SA"/>
        </w:rPr>
        <mc:AlternateContent>
          <mc:Choice Requires="wps">
            <w:drawing>
              <wp:anchor distT="0" distB="0" distL="0" distR="0" simplePos="0" relativeHeight="251659264" behindDoc="0" locked="0" layoutInCell="1" allowOverlap="1">
                <wp:simplePos x="0" y="0"/>
                <wp:positionH relativeFrom="column">
                  <wp:posOffset>3432175</wp:posOffset>
                </wp:positionH>
                <wp:positionV relativeFrom="paragraph">
                  <wp:posOffset>562610</wp:posOffset>
                </wp:positionV>
                <wp:extent cx="2452370" cy="2708910"/>
                <wp:effectExtent l="0" t="0" r="0" b="63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2370" cy="2708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E0842" w:rsidRDefault="006E0842" w:rsidP="006E0842">
                            <w:pPr>
                              <w:pStyle w:val="af1"/>
                            </w:pPr>
                            <w:r>
                              <w:rPr>
                                <w:noProof/>
                                <w:sz w:val="22"/>
                                <w:szCs w:val="22"/>
                                <w:lang w:eastAsia="ru-RU" w:bidi="ar-SA"/>
                              </w:rPr>
                              <w:drawing>
                                <wp:inline distT="0" distB="0" distL="0" distR="0" wp14:anchorId="565449CE" wp14:editId="7AA04431">
                                  <wp:extent cx="2453640" cy="24726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3640" cy="2472690"/>
                                          </a:xfrm>
                                          <a:prstGeom prst="rect">
                                            <a:avLst/>
                                          </a:prstGeom>
                                          <a:solidFill>
                                            <a:srgbClr val="FFFFFF"/>
                                          </a:solidFill>
                                          <a:ln>
                                            <a:noFill/>
                                          </a:ln>
                                        </pic:spPr>
                                      </pic:pic>
                                    </a:graphicData>
                                  </a:graphic>
                                </wp:inline>
                              </w:drawing>
                            </w:r>
                            <w:r>
                              <w:rPr>
                                <w:rStyle w:val="11"/>
                                <w:sz w:val="22"/>
                                <w:szCs w:val="22"/>
                              </w:rPr>
                              <w:t>Рисунок 1: «</w:t>
                            </w:r>
                            <w:proofErr w:type="spellStart"/>
                            <w:r>
                              <w:rPr>
                                <w:rStyle w:val="11"/>
                                <w:sz w:val="22"/>
                                <w:szCs w:val="22"/>
                              </w:rPr>
                              <w:t>Витрувианский</w:t>
                            </w:r>
                            <w:proofErr w:type="spellEnd"/>
                            <w:r>
                              <w:rPr>
                                <w:rStyle w:val="11"/>
                                <w:sz w:val="22"/>
                                <w:szCs w:val="22"/>
                              </w:rPr>
                              <w:t xml:space="preserve"> человек»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270.25pt;margin-top:44.3pt;width:193.1pt;height:213.3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" stroked="f">
                <v:textbox inset="0,0,0,0">
                  <w:txbxContent>
                    <w:p w:rsidR="006E0842" w:rsidRDefault="006E0842" w:rsidP="006E0842">
                      <w:pPr>
                        <w:pStyle w:val="af1"/>
                      </w:pPr>
                      <w:r>
                        <w:rPr>
                          <w:noProof/>
                          <w:sz w:val="22"/>
                          <w:szCs w:val="22"/>
                          <w:lang w:eastAsia="ru-RU" w:bidi="ar-SA"/>
                        </w:rPr>
                        <w:drawing>
                          <wp:inline distT="0" distB="0" distL="0" distR="0" wp14:anchorId="565449CE" wp14:editId="7AA04431">
                            <wp:extent cx="2453640" cy="247269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53640" cy="2472690"/>
                                    </a:xfrm>
                                    <a:prstGeom prst="rect">
                                      <a:avLst/>
                                    </a:prstGeom>
                                    <a:solidFill>
                                      <a:srgbClr val="FFFFFF"/>
                                    </a:solidFill>
                                    <a:ln>
                                      <a:noFill/>
                                    </a:ln>
                                  </pic:spPr>
                                </pic:pic>
                              </a:graphicData>
                            </a:graphic>
                          </wp:inline>
                        </w:drawing>
                      </w:r>
                      <w:r>
                        <w:rPr>
                          <w:rStyle w:val="11"/>
                          <w:sz w:val="22"/>
                          <w:szCs w:val="22"/>
                        </w:rPr>
                        <w:t>Рисунок 1: «Витрувианский человек»</w:t>
                      </w:r>
                    </w:p>
                  </w:txbxContent>
                </v:textbox>
                <w10:wrap type="square"/>
              </v:shape>
            </w:pict>
          </mc:Fallback>
        </mc:AlternateContent>
      </w:r>
      <w:r w:rsidR="00307D94">
        <w:rPr>
          <w:rStyle w:val="11"/>
          <w:color w:val="000000"/>
          <w:sz w:val="28"/>
          <w:szCs w:val="28"/>
        </w:rPr>
        <w:t xml:space="preserve">         </w:t>
      </w:r>
      <w:r w:rsidR="006E0842">
        <w:rPr>
          <w:rStyle w:val="11"/>
          <w:color w:val="000000"/>
          <w:sz w:val="28"/>
          <w:szCs w:val="28"/>
        </w:rPr>
        <w:t>Великий итальянский художник и скульптор в 1490 г. создал знаменитый рисунок под названием «</w:t>
      </w:r>
      <w:proofErr w:type="spellStart"/>
      <w:r w:rsidR="006E0842">
        <w:rPr>
          <w:rStyle w:val="11"/>
          <w:color w:val="000000"/>
          <w:sz w:val="28"/>
          <w:szCs w:val="28"/>
        </w:rPr>
        <w:t>Витрувианский</w:t>
      </w:r>
      <w:proofErr w:type="spellEnd"/>
      <w:r w:rsidR="006E0842">
        <w:rPr>
          <w:rStyle w:val="11"/>
          <w:color w:val="000000"/>
          <w:sz w:val="28"/>
          <w:szCs w:val="28"/>
        </w:rPr>
        <w:t xml:space="preserve"> человек». Он изображает фигуру мужчины в двух позициях, которые наложены одна на другую. Согласно логике да Винчи лишь идеальные пропорции человеческого тела позволяют вписать фигуры в указа</w:t>
      </w:r>
      <w:r w:rsidR="009E5D8F">
        <w:rPr>
          <w:rStyle w:val="11"/>
          <w:color w:val="000000"/>
          <w:sz w:val="28"/>
          <w:szCs w:val="28"/>
        </w:rPr>
        <w:t>нных позициях в круг и квадрат.</w:t>
      </w:r>
      <w:r w:rsidR="00B1249F">
        <w:rPr>
          <w:rStyle w:val="11"/>
          <w:color w:val="000000"/>
          <w:sz w:val="28"/>
          <w:szCs w:val="28"/>
        </w:rPr>
        <w:t xml:space="preserve">   Более того образ человека, его пропорции нашли воплощение в архитектурных произведениях от античных и древнерусских храмов до современных сооружений. Я хочу вам рассказать об этих пропорциях – «законах красоты» человека.</w:t>
      </w:r>
    </w:p>
    <w:p w:rsidR="00B1249F" w:rsidRDefault="00B1249F" w:rsidP="00B1249F">
      <w:pPr>
        <w:pStyle w:val="af"/>
        <w:spacing w:after="0" w:line="360" w:lineRule="auto"/>
        <w:rPr>
          <w:rStyle w:val="11"/>
          <w:rFonts w:eastAsia="Times New Roman" w:cs="Times New Roman"/>
          <w:color w:val="000000"/>
          <w:sz w:val="28"/>
          <w:szCs w:val="28"/>
          <w:shd w:val="clear" w:color="auto" w:fill="FFFFFF"/>
        </w:rPr>
      </w:pPr>
      <w:r>
        <w:rPr>
          <w:rStyle w:val="11"/>
          <w:color w:val="000000"/>
          <w:sz w:val="28"/>
          <w:szCs w:val="28"/>
          <w:shd w:val="clear" w:color="auto" w:fill="FFFFFF"/>
        </w:rPr>
        <w:t xml:space="preserve">        К </w:t>
      </w:r>
      <w:r>
        <w:rPr>
          <w:rStyle w:val="11"/>
          <w:color w:val="000000"/>
          <w:sz w:val="28"/>
          <w:szCs w:val="28"/>
          <w:shd w:val="clear" w:color="auto" w:fill="FFFFFF"/>
          <w:lang w:val="en-US"/>
        </w:rPr>
        <w:t>XXI</w:t>
      </w:r>
      <w:r>
        <w:rPr>
          <w:rStyle w:val="11"/>
          <w:color w:val="000000"/>
          <w:sz w:val="28"/>
          <w:szCs w:val="28"/>
          <w:shd w:val="clear" w:color="auto" w:fill="FFFFFF"/>
        </w:rPr>
        <w:t xml:space="preserve"> веку были выведены следующие идеальные  пропорции человека: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shd w:val="clear" w:color="auto" w:fill="FFFFFF"/>
        </w:rPr>
        <w:t>•</w:t>
      </w:r>
      <w:r>
        <w:rPr>
          <w:rStyle w:val="11"/>
          <w:color w:val="000000"/>
          <w:sz w:val="28"/>
          <w:szCs w:val="28"/>
          <w:shd w:val="clear" w:color="auto" w:fill="FFFFFF"/>
        </w:rPr>
        <w:t xml:space="preserve"> Размах рук равен росту человека;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rPr>
        <w:t>•</w:t>
      </w:r>
      <w:r>
        <w:rPr>
          <w:rStyle w:val="11"/>
          <w:color w:val="000000"/>
          <w:sz w:val="28"/>
          <w:szCs w:val="28"/>
        </w:rPr>
        <w:t xml:space="preserve"> Расстояние от подбородка до линии волос - 1/10 роста человека;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rPr>
        <w:t>•</w:t>
      </w:r>
      <w:r>
        <w:rPr>
          <w:rStyle w:val="11"/>
          <w:color w:val="000000"/>
          <w:sz w:val="28"/>
          <w:szCs w:val="28"/>
        </w:rPr>
        <w:t xml:space="preserve"> От макушки до центра груди и от кончиков пальцев до локтя - 1/4 роста;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rPr>
        <w:t>•</w:t>
      </w:r>
      <w:r>
        <w:rPr>
          <w:rStyle w:val="11"/>
          <w:color w:val="000000"/>
          <w:sz w:val="28"/>
          <w:szCs w:val="28"/>
        </w:rPr>
        <w:t xml:space="preserve"> От макушки до подбородка и от подмышки до локтя - 1/8 роста;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rPr>
        <w:t>•</w:t>
      </w:r>
      <w:r>
        <w:rPr>
          <w:rStyle w:val="11"/>
          <w:color w:val="000000"/>
          <w:sz w:val="28"/>
          <w:szCs w:val="28"/>
        </w:rPr>
        <w:t xml:space="preserve"> Максимальная ширина плеч - 1/4 роста;</w:t>
      </w:r>
    </w:p>
    <w:p w:rsidR="00B1249F" w:rsidRDefault="00B1249F" w:rsidP="00B1249F">
      <w:pPr>
        <w:pStyle w:val="af"/>
        <w:spacing w:after="0" w:line="360" w:lineRule="auto"/>
        <w:rPr>
          <w:rStyle w:val="11"/>
          <w:rFonts w:eastAsia="Times New Roman" w:cs="Times New Roman"/>
          <w:color w:val="000000"/>
          <w:sz w:val="28"/>
          <w:szCs w:val="28"/>
        </w:rPr>
      </w:pPr>
      <w:r>
        <w:rPr>
          <w:rStyle w:val="11"/>
          <w:rFonts w:eastAsia="Times New Roman" w:cs="Times New Roman"/>
          <w:color w:val="000000"/>
          <w:sz w:val="28"/>
          <w:szCs w:val="28"/>
        </w:rPr>
        <w:t>•</w:t>
      </w:r>
      <w:r>
        <w:rPr>
          <w:rStyle w:val="11"/>
          <w:color w:val="000000"/>
          <w:sz w:val="28"/>
          <w:szCs w:val="28"/>
        </w:rPr>
        <w:t xml:space="preserve"> Длина руки - 2/5 от высоты человека;</w:t>
      </w:r>
    </w:p>
    <w:p w:rsidR="00B1249F" w:rsidRDefault="00B1249F" w:rsidP="00B1249F">
      <w:pPr>
        <w:pStyle w:val="af"/>
        <w:spacing w:after="0" w:line="360" w:lineRule="auto"/>
        <w:rPr>
          <w:color w:val="000000"/>
          <w:sz w:val="28"/>
          <w:szCs w:val="28"/>
          <w:shd w:val="clear" w:color="auto" w:fill="FFFFFF"/>
        </w:rPr>
      </w:pPr>
      <w:r>
        <w:rPr>
          <w:rStyle w:val="11"/>
          <w:rFonts w:eastAsia="Times New Roman" w:cs="Times New Roman"/>
          <w:color w:val="000000"/>
          <w:sz w:val="28"/>
          <w:szCs w:val="28"/>
        </w:rPr>
        <w:t>•</w:t>
      </w:r>
      <w:r>
        <w:rPr>
          <w:rStyle w:val="11"/>
          <w:color w:val="000000"/>
          <w:sz w:val="28"/>
          <w:szCs w:val="28"/>
        </w:rPr>
        <w:t xml:space="preserve"> Длина ушей, расстояние от носа до подбородка, от бровей до линии волос - 1/3 длины лица.</w:t>
      </w:r>
    </w:p>
    <w:p w:rsidR="00B1249F" w:rsidRDefault="00B1249F" w:rsidP="009E5D8F">
      <w:pPr>
        <w:pStyle w:val="af"/>
        <w:spacing w:after="0" w:line="360" w:lineRule="auto"/>
        <w:rPr>
          <w:color w:val="000000"/>
          <w:sz w:val="28"/>
          <w:szCs w:val="28"/>
          <w:shd w:val="clear" w:color="auto" w:fill="FFFFFF"/>
        </w:rPr>
      </w:pPr>
    </w:p>
    <w:p w:rsidR="006E0842" w:rsidRDefault="00307D94" w:rsidP="00B1249F">
      <w:pPr>
        <w:pStyle w:val="af"/>
        <w:spacing w:after="0" w:line="360" w:lineRule="auto"/>
        <w:jc w:val="both"/>
        <w:rPr>
          <w:sz w:val="28"/>
          <w:szCs w:val="28"/>
        </w:rPr>
      </w:pPr>
      <w:r>
        <w:rPr>
          <w:color w:val="000000"/>
          <w:sz w:val="28"/>
          <w:szCs w:val="28"/>
        </w:rPr>
        <w:lastRenderedPageBreak/>
        <w:t xml:space="preserve">       </w:t>
      </w:r>
      <w:r w:rsidR="006E0842">
        <w:rPr>
          <w:color w:val="000000"/>
          <w:sz w:val="28"/>
          <w:szCs w:val="28"/>
        </w:rPr>
        <w:t xml:space="preserve">   Чтобы доказать что красота человека неразрывно связана с математикой, я провела эксперимент. Сделав измерения шесть подростков, я сформулировала вывод на их основе. Результат моих измерений собран в таблицах.</w:t>
      </w:r>
    </w:p>
    <w:p w:rsidR="006E0842" w:rsidRDefault="006E0842" w:rsidP="006E0842">
      <w:pPr>
        <w:pStyle w:val="af"/>
        <w:spacing w:after="0"/>
        <w:rPr>
          <w:sz w:val="28"/>
          <w:szCs w:val="28"/>
        </w:rPr>
      </w:pPr>
    </w:p>
    <w:p w:rsidR="006E0842" w:rsidRDefault="006E0842" w:rsidP="006E0842">
      <w:pPr>
        <w:pStyle w:val="af"/>
        <w:spacing w:after="0"/>
        <w:rPr>
          <w:sz w:val="28"/>
          <w:szCs w:val="28"/>
        </w:rPr>
      </w:pPr>
      <w:r>
        <w:rPr>
          <w:sz w:val="28"/>
          <w:szCs w:val="28"/>
        </w:rPr>
        <w:t xml:space="preserve">Таблица 1.1 Измерения </w:t>
      </w:r>
    </w:p>
    <w:p w:rsidR="006E0842" w:rsidRDefault="006E0842" w:rsidP="006E0842">
      <w:pPr>
        <w:pStyle w:val="af"/>
        <w:spacing w:after="0"/>
        <w:rPr>
          <w:sz w:val="28"/>
          <w:szCs w:val="28"/>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471"/>
        <w:gridCol w:w="850"/>
        <w:gridCol w:w="850"/>
        <w:gridCol w:w="850"/>
        <w:gridCol w:w="850"/>
        <w:gridCol w:w="850"/>
        <w:gridCol w:w="850"/>
      </w:tblGrid>
      <w:tr w:rsidR="006E0842" w:rsidTr="001160B5">
        <w:trPr>
          <w:trHeight w:val="1411"/>
        </w:trPr>
        <w:tc>
          <w:tcPr>
            <w:tcW w:w="4471" w:type="dxa"/>
            <w:tcBorders>
              <w:top w:val="single" w:sz="1" w:space="0" w:color="000000"/>
              <w:left w:val="single" w:sz="1" w:space="0" w:color="000000"/>
              <w:bottom w:val="single" w:sz="1" w:space="0" w:color="000000"/>
            </w:tcBorders>
            <w:shd w:val="clear" w:color="auto" w:fill="auto"/>
          </w:tcPr>
          <w:p w:rsidR="006E0842" w:rsidRDefault="006E0842" w:rsidP="001160B5">
            <w:pPr>
              <w:pStyle w:val="af3"/>
              <w:rPr>
                <w:sz w:val="28"/>
                <w:szCs w:val="28"/>
              </w:rPr>
            </w:pP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6E0842" w:rsidP="001160B5">
            <w:pPr>
              <w:pStyle w:val="af3"/>
              <w:rPr>
                <w:sz w:val="28"/>
                <w:szCs w:val="28"/>
              </w:rPr>
            </w:pPr>
            <w:r>
              <w:rPr>
                <w:sz w:val="28"/>
                <w:szCs w:val="28"/>
              </w:rPr>
              <w:t xml:space="preserve">Настя </w:t>
            </w:r>
            <w:proofErr w:type="gramStart"/>
            <w:r>
              <w:rPr>
                <w:sz w:val="28"/>
                <w:szCs w:val="28"/>
              </w:rPr>
              <w:t xml:space="preserve">( </w:t>
            </w:r>
            <w:proofErr w:type="gramEnd"/>
            <w:r>
              <w:rPr>
                <w:sz w:val="28"/>
                <w:szCs w:val="28"/>
              </w:rPr>
              <w:t>я )</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6E0842" w:rsidP="001160B5">
            <w:pPr>
              <w:pStyle w:val="af3"/>
              <w:rPr>
                <w:sz w:val="28"/>
                <w:szCs w:val="28"/>
              </w:rPr>
            </w:pPr>
            <w:r>
              <w:rPr>
                <w:sz w:val="28"/>
                <w:szCs w:val="28"/>
              </w:rPr>
              <w:t>Надя</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6E0842" w:rsidP="006E0842">
            <w:pPr>
              <w:pStyle w:val="af3"/>
              <w:rPr>
                <w:sz w:val="28"/>
                <w:szCs w:val="28"/>
              </w:rPr>
            </w:pPr>
            <w:r>
              <w:rPr>
                <w:sz w:val="28"/>
                <w:szCs w:val="28"/>
              </w:rPr>
              <w:t>Маша</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6E0842" w:rsidP="001160B5">
            <w:pPr>
              <w:pStyle w:val="af3"/>
              <w:rPr>
                <w:sz w:val="28"/>
                <w:szCs w:val="28"/>
              </w:rPr>
            </w:pPr>
            <w:r>
              <w:rPr>
                <w:sz w:val="28"/>
                <w:szCs w:val="28"/>
              </w:rPr>
              <w:t>Эля</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6E0842" w:rsidP="001160B5">
            <w:pPr>
              <w:pStyle w:val="af3"/>
              <w:rPr>
                <w:sz w:val="28"/>
                <w:szCs w:val="28"/>
              </w:rPr>
            </w:pPr>
            <w:r>
              <w:rPr>
                <w:sz w:val="28"/>
                <w:szCs w:val="28"/>
              </w:rPr>
              <w:t>Полина</w:t>
            </w:r>
          </w:p>
        </w:tc>
        <w:tc>
          <w:tcPr>
            <w:tcW w:w="850" w:type="dxa"/>
            <w:tcBorders>
              <w:top w:val="single" w:sz="1" w:space="0" w:color="000000"/>
              <w:left w:val="single" w:sz="1" w:space="0" w:color="000000"/>
              <w:bottom w:val="single" w:sz="1" w:space="0" w:color="000000"/>
              <w:right w:val="single" w:sz="1" w:space="0" w:color="000000"/>
            </w:tcBorders>
            <w:shd w:val="clear" w:color="auto" w:fill="auto"/>
            <w:textDirection w:val="btLr"/>
          </w:tcPr>
          <w:p w:rsidR="006E0842" w:rsidRDefault="006E0842" w:rsidP="001160B5">
            <w:pPr>
              <w:pStyle w:val="af3"/>
            </w:pPr>
            <w:r>
              <w:rPr>
                <w:sz w:val="28"/>
                <w:szCs w:val="28"/>
              </w:rPr>
              <w:t>Алёна</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Рост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170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165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160,5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180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175</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177</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Размах рук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170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165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163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187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183</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180</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Расстояние от подбородка до линии волос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18</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22</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19</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Ширина плеч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42</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44</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44</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45</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ind w:right="57"/>
              <w:rPr>
                <w:sz w:val="28"/>
                <w:szCs w:val="28"/>
              </w:rPr>
            </w:pPr>
            <w:r>
              <w:rPr>
                <w:sz w:val="28"/>
                <w:szCs w:val="28"/>
              </w:rPr>
              <w:t>Длина руки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68</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71</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67</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rStyle w:val="11"/>
                <w:sz w:val="28"/>
                <w:szCs w:val="28"/>
              </w:rPr>
              <w:t xml:space="preserve">Расстояние  </w:t>
            </w:r>
            <w:r>
              <w:rPr>
                <w:rStyle w:val="11"/>
                <w:color w:val="000000"/>
                <w:sz w:val="28"/>
                <w:szCs w:val="28"/>
              </w:rPr>
              <w:t>от макушки до центра груди (</w:t>
            </w:r>
            <w:proofErr w:type="gramStart"/>
            <w:r>
              <w:rPr>
                <w:rStyle w:val="11"/>
                <w:color w:val="000000"/>
                <w:sz w:val="28"/>
                <w:szCs w:val="28"/>
              </w:rPr>
              <w:t>см</w:t>
            </w:r>
            <w:proofErr w:type="gramEnd"/>
            <w:r>
              <w:rPr>
                <w:rStyle w:val="11"/>
                <w:color w:val="000000"/>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41</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50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45</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45</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Расстояние от кончиков пальцев до локтя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41</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42</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49</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45</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50</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Расстояние от макушки до подбородка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22</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25</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24</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21</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Расстояние от подмышки до локтя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24</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23</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30</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28</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27</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tabs>
                <w:tab w:val="left" w:pos="1929"/>
              </w:tabs>
              <w:ind w:right="-214"/>
              <w:rPr>
                <w:sz w:val="28"/>
                <w:szCs w:val="28"/>
              </w:rPr>
            </w:pPr>
            <w:r>
              <w:rPr>
                <w:sz w:val="28"/>
                <w:szCs w:val="28"/>
              </w:rPr>
              <w:t>Длина ушей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6</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tabs>
                <w:tab w:val="left" w:pos="1929"/>
              </w:tabs>
              <w:ind w:right="-214"/>
              <w:rPr>
                <w:sz w:val="28"/>
                <w:szCs w:val="28"/>
              </w:rPr>
            </w:pPr>
            <w:r>
              <w:rPr>
                <w:sz w:val="28"/>
                <w:szCs w:val="28"/>
              </w:rPr>
              <w:t>Расстояние от носа до подбородка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6</w:t>
            </w:r>
          </w:p>
        </w:tc>
      </w:tr>
      <w:tr w:rsidR="006E0842" w:rsidTr="001160B5">
        <w:tc>
          <w:tcPr>
            <w:tcW w:w="4471" w:type="dxa"/>
            <w:tcBorders>
              <w:left w:val="single" w:sz="1" w:space="0" w:color="000000"/>
              <w:bottom w:val="single" w:sz="1" w:space="0" w:color="000000"/>
            </w:tcBorders>
            <w:shd w:val="clear" w:color="auto" w:fill="auto"/>
          </w:tcPr>
          <w:p w:rsidR="006E0842" w:rsidRDefault="006E0842" w:rsidP="001160B5">
            <w:pPr>
              <w:pStyle w:val="af3"/>
              <w:tabs>
                <w:tab w:val="left" w:pos="1929"/>
              </w:tabs>
              <w:ind w:right="-214"/>
              <w:rPr>
                <w:sz w:val="28"/>
                <w:szCs w:val="28"/>
              </w:rPr>
            </w:pPr>
            <w:r>
              <w:rPr>
                <w:sz w:val="28"/>
                <w:szCs w:val="28"/>
              </w:rPr>
              <w:t xml:space="preserve">Расстояние от бровей до линии </w:t>
            </w:r>
          </w:p>
          <w:p w:rsidR="006E0842" w:rsidRDefault="006E0842" w:rsidP="001160B5">
            <w:pPr>
              <w:pStyle w:val="af3"/>
              <w:tabs>
                <w:tab w:val="left" w:pos="1929"/>
              </w:tabs>
              <w:ind w:right="-214"/>
              <w:rPr>
                <w:sz w:val="28"/>
                <w:szCs w:val="28"/>
              </w:rPr>
            </w:pPr>
            <w:r>
              <w:rPr>
                <w:sz w:val="28"/>
                <w:szCs w:val="28"/>
              </w:rPr>
              <w:t>волос (</w:t>
            </w:r>
            <w:proofErr w:type="gramStart"/>
            <w:r>
              <w:rPr>
                <w:sz w:val="28"/>
                <w:szCs w:val="28"/>
              </w:rPr>
              <w:t>см</w:t>
            </w:r>
            <w:proofErr w:type="gramEnd"/>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6</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8</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8</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7</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sz w:val="28"/>
                <w:szCs w:val="28"/>
              </w:rPr>
              <w:t>7</w:t>
            </w:r>
          </w:p>
        </w:tc>
      </w:tr>
    </w:tbl>
    <w:p w:rsidR="006E0842" w:rsidRDefault="006E0842" w:rsidP="006E0842">
      <w:pPr>
        <w:pStyle w:val="af"/>
        <w:spacing w:after="0"/>
        <w:rPr>
          <w:sz w:val="28"/>
          <w:szCs w:val="28"/>
        </w:rPr>
      </w:pPr>
    </w:p>
    <w:p w:rsidR="00092FDA" w:rsidRDefault="006E0842" w:rsidP="00B1249F">
      <w:pPr>
        <w:pStyle w:val="af"/>
        <w:spacing w:after="0" w:line="360" w:lineRule="auto"/>
        <w:jc w:val="both"/>
        <w:rPr>
          <w:color w:val="000000"/>
          <w:sz w:val="28"/>
          <w:szCs w:val="28"/>
        </w:rPr>
      </w:pPr>
      <w:r>
        <w:rPr>
          <w:color w:val="000000"/>
          <w:sz w:val="28"/>
          <w:szCs w:val="28"/>
        </w:rPr>
        <w:t xml:space="preserve">     Пропорция — равенство отношений двух и более величин. Сделав измерения, я оценила пропорциональность человека к своим измерениям.</w:t>
      </w:r>
    </w:p>
    <w:p w:rsidR="00092FDA" w:rsidRDefault="00092FDA" w:rsidP="006E0842">
      <w:pPr>
        <w:pStyle w:val="af"/>
        <w:spacing w:after="0"/>
        <w:rPr>
          <w:color w:val="000000"/>
          <w:sz w:val="28"/>
          <w:szCs w:val="28"/>
        </w:rPr>
      </w:pPr>
    </w:p>
    <w:p w:rsidR="00B1249F" w:rsidRDefault="00B1249F" w:rsidP="006E0842">
      <w:pPr>
        <w:pStyle w:val="af"/>
        <w:spacing w:after="0"/>
        <w:rPr>
          <w:color w:val="000000"/>
          <w:sz w:val="28"/>
          <w:szCs w:val="28"/>
        </w:rPr>
      </w:pPr>
    </w:p>
    <w:p w:rsidR="00B1249F" w:rsidRDefault="00B1249F" w:rsidP="006E0842">
      <w:pPr>
        <w:pStyle w:val="af"/>
        <w:spacing w:after="0"/>
        <w:rPr>
          <w:color w:val="000000"/>
          <w:sz w:val="28"/>
          <w:szCs w:val="28"/>
        </w:rPr>
      </w:pPr>
    </w:p>
    <w:p w:rsidR="00B1249F" w:rsidRDefault="00B1249F" w:rsidP="006E0842">
      <w:pPr>
        <w:pStyle w:val="af"/>
        <w:spacing w:after="0"/>
        <w:rPr>
          <w:color w:val="000000"/>
          <w:sz w:val="28"/>
          <w:szCs w:val="28"/>
        </w:rPr>
      </w:pPr>
    </w:p>
    <w:p w:rsidR="006E0842" w:rsidRDefault="006E0842" w:rsidP="006E0842">
      <w:pPr>
        <w:pStyle w:val="af"/>
        <w:spacing w:after="0"/>
        <w:rPr>
          <w:color w:val="000000"/>
          <w:sz w:val="28"/>
          <w:szCs w:val="28"/>
        </w:rPr>
      </w:pPr>
      <w:r>
        <w:rPr>
          <w:color w:val="000000"/>
          <w:sz w:val="28"/>
          <w:szCs w:val="28"/>
        </w:rPr>
        <w:lastRenderedPageBreak/>
        <w:t xml:space="preserve">Таблица 2.1 Пропорции </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271"/>
        <w:gridCol w:w="850"/>
        <w:gridCol w:w="850"/>
        <w:gridCol w:w="850"/>
        <w:gridCol w:w="850"/>
        <w:gridCol w:w="850"/>
        <w:gridCol w:w="850"/>
      </w:tblGrid>
      <w:tr w:rsidR="006E0842" w:rsidTr="001160B5">
        <w:trPr>
          <w:trHeight w:val="1175"/>
        </w:trPr>
        <w:tc>
          <w:tcPr>
            <w:tcW w:w="4271" w:type="dxa"/>
            <w:tcBorders>
              <w:top w:val="single" w:sz="1" w:space="0" w:color="000000"/>
              <w:left w:val="single" w:sz="1" w:space="0" w:color="000000"/>
              <w:bottom w:val="single" w:sz="1" w:space="0" w:color="000000"/>
            </w:tcBorders>
            <w:shd w:val="clear" w:color="auto" w:fill="auto"/>
          </w:tcPr>
          <w:p w:rsidR="006E0842" w:rsidRDefault="006E0842" w:rsidP="001160B5">
            <w:pPr>
              <w:pStyle w:val="af3"/>
              <w:rPr>
                <w:sz w:val="28"/>
                <w:szCs w:val="28"/>
              </w:rPr>
            </w:pP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092FDA" w:rsidP="001160B5">
            <w:pPr>
              <w:pStyle w:val="af3"/>
              <w:rPr>
                <w:sz w:val="28"/>
                <w:szCs w:val="28"/>
              </w:rPr>
            </w:pPr>
            <w:r>
              <w:rPr>
                <w:sz w:val="28"/>
                <w:szCs w:val="28"/>
              </w:rPr>
              <w:t>Настя (я)</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092FDA" w:rsidP="001160B5">
            <w:pPr>
              <w:pStyle w:val="af3"/>
              <w:rPr>
                <w:sz w:val="28"/>
                <w:szCs w:val="28"/>
              </w:rPr>
            </w:pPr>
            <w:r>
              <w:rPr>
                <w:sz w:val="28"/>
                <w:szCs w:val="28"/>
              </w:rPr>
              <w:t>Надя</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092FDA" w:rsidP="001160B5">
            <w:pPr>
              <w:pStyle w:val="af3"/>
              <w:rPr>
                <w:sz w:val="28"/>
                <w:szCs w:val="28"/>
              </w:rPr>
            </w:pPr>
            <w:r>
              <w:rPr>
                <w:sz w:val="28"/>
                <w:szCs w:val="28"/>
              </w:rPr>
              <w:t>Маша</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092FDA" w:rsidP="001160B5">
            <w:pPr>
              <w:pStyle w:val="af3"/>
              <w:rPr>
                <w:sz w:val="28"/>
                <w:szCs w:val="28"/>
              </w:rPr>
            </w:pPr>
            <w:r>
              <w:rPr>
                <w:sz w:val="28"/>
                <w:szCs w:val="28"/>
              </w:rPr>
              <w:t>Эля</w:t>
            </w:r>
          </w:p>
        </w:tc>
        <w:tc>
          <w:tcPr>
            <w:tcW w:w="850" w:type="dxa"/>
            <w:tcBorders>
              <w:top w:val="single" w:sz="1" w:space="0" w:color="000000"/>
              <w:left w:val="single" w:sz="1" w:space="0" w:color="000000"/>
              <w:bottom w:val="single" w:sz="1" w:space="0" w:color="000000"/>
            </w:tcBorders>
            <w:shd w:val="clear" w:color="auto" w:fill="auto"/>
            <w:textDirection w:val="btLr"/>
          </w:tcPr>
          <w:p w:rsidR="006E0842" w:rsidRDefault="00092FDA" w:rsidP="001160B5">
            <w:pPr>
              <w:pStyle w:val="af3"/>
              <w:rPr>
                <w:sz w:val="28"/>
                <w:szCs w:val="28"/>
              </w:rPr>
            </w:pPr>
            <w:r>
              <w:rPr>
                <w:sz w:val="28"/>
                <w:szCs w:val="28"/>
              </w:rPr>
              <w:t>Полина</w:t>
            </w:r>
          </w:p>
        </w:tc>
        <w:tc>
          <w:tcPr>
            <w:tcW w:w="850" w:type="dxa"/>
            <w:tcBorders>
              <w:top w:val="single" w:sz="1" w:space="0" w:color="000000"/>
              <w:left w:val="single" w:sz="1" w:space="0" w:color="000000"/>
              <w:bottom w:val="single" w:sz="1" w:space="0" w:color="000000"/>
              <w:right w:val="single" w:sz="1" w:space="0" w:color="000000"/>
            </w:tcBorders>
            <w:shd w:val="clear" w:color="auto" w:fill="auto"/>
            <w:textDirection w:val="btLr"/>
          </w:tcPr>
          <w:p w:rsidR="006E0842" w:rsidRDefault="00092FDA" w:rsidP="001160B5">
            <w:pPr>
              <w:pStyle w:val="af3"/>
            </w:pPr>
            <w:r w:rsidRPr="00092FDA">
              <w:rPr>
                <w:sz w:val="28"/>
              </w:rPr>
              <w:t>Алёна</w:t>
            </w:r>
          </w:p>
        </w:tc>
      </w:tr>
      <w:tr w:rsidR="006E0842" w:rsidTr="001160B5">
        <w:tc>
          <w:tcPr>
            <w:tcW w:w="4271" w:type="dxa"/>
            <w:tcBorders>
              <w:left w:val="single" w:sz="1" w:space="0" w:color="000000"/>
              <w:bottom w:val="single" w:sz="1" w:space="0" w:color="000000"/>
            </w:tcBorders>
            <w:shd w:val="clear" w:color="auto" w:fill="auto"/>
          </w:tcPr>
          <w:p w:rsidR="006E0842" w:rsidRPr="00B1249F" w:rsidRDefault="006E0842" w:rsidP="001160B5">
            <w:pPr>
              <w:rPr>
                <w:rFonts w:ascii="Times New Roman" w:hAnsi="Times New Roman" w:cs="Times New Roman"/>
                <w:color w:val="000000"/>
                <w:sz w:val="28"/>
                <w:szCs w:val="28"/>
                <w:shd w:val="clear" w:color="auto" w:fill="FFFFFF"/>
              </w:rPr>
            </w:pPr>
            <w:r w:rsidRPr="00B1249F">
              <w:rPr>
                <w:rStyle w:val="11"/>
                <w:rFonts w:ascii="Times New Roman" w:hAnsi="Times New Roman" w:cs="Times New Roman"/>
                <w:color w:val="000000"/>
                <w:sz w:val="28"/>
                <w:szCs w:val="28"/>
                <w:shd w:val="clear" w:color="auto" w:fill="FFFFFF"/>
              </w:rPr>
              <w:t>Размах рук равен росту человека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sz w:val="28"/>
                <w:szCs w:val="28"/>
              </w:rPr>
            </w:pPr>
            <w:r>
              <w:rPr>
                <w:color w:val="000000"/>
                <w:sz w:val="28"/>
                <w:szCs w:val="28"/>
              </w:rPr>
              <w:t>Расстояние от подбородка до линии волос - 1/10 роста человека</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sz w:val="28"/>
                <w:szCs w:val="28"/>
              </w:rPr>
            </w:pPr>
            <w:r>
              <w:rPr>
                <w:color w:val="000000"/>
                <w:sz w:val="28"/>
                <w:szCs w:val="28"/>
              </w:rPr>
              <w:t>Расстояние от макушки до центра груди - 1/4 роста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sz w:val="28"/>
                <w:szCs w:val="28"/>
              </w:rPr>
            </w:pPr>
            <w:r>
              <w:rPr>
                <w:color w:val="000000"/>
                <w:sz w:val="28"/>
                <w:szCs w:val="28"/>
              </w:rPr>
              <w:t xml:space="preserve">Расстояние от кончиков пальцев до локтя - 1/4 роста </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sz w:val="28"/>
                <w:szCs w:val="28"/>
              </w:rPr>
            </w:pPr>
            <w:r>
              <w:rPr>
                <w:color w:val="000000"/>
                <w:sz w:val="28"/>
                <w:szCs w:val="28"/>
              </w:rPr>
              <w:t>Расстояние от макушки до подбородка - 1/8 роста</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rStyle w:val="11"/>
                <w:rFonts w:eastAsia="Times New Roman" w:cs="Times New Roman"/>
                <w:sz w:val="28"/>
                <w:szCs w:val="28"/>
              </w:rPr>
            </w:pPr>
            <w:r>
              <w:rPr>
                <w:color w:val="000000"/>
                <w:sz w:val="28"/>
                <w:szCs w:val="28"/>
              </w:rPr>
              <w:t xml:space="preserve">Расстояние от подмышки </w:t>
            </w:r>
            <w:r>
              <w:rPr>
                <w:color w:val="000000"/>
                <w:sz w:val="28"/>
                <w:szCs w:val="28"/>
              </w:rPr>
              <w:br/>
              <w:t>до локтя - 1/8 роста</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rStyle w:val="11"/>
                <w:rFonts w:eastAsia="Times New Roman" w:cs="Times New Roman"/>
                <w:sz w:val="28"/>
                <w:szCs w:val="28"/>
              </w:rPr>
            </w:pPr>
            <w:r>
              <w:rPr>
                <w:color w:val="000000"/>
                <w:sz w:val="28"/>
                <w:szCs w:val="28"/>
              </w:rPr>
              <w:t>Максимальная ширина плеч - 1/4 роста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rPr>
                <w:sz w:val="28"/>
                <w:szCs w:val="28"/>
              </w:rPr>
            </w:pPr>
            <w:r>
              <w:rPr>
                <w:color w:val="000000"/>
                <w:sz w:val="28"/>
                <w:szCs w:val="28"/>
              </w:rPr>
              <w:t>Длина руки - 2/5 от высоты человека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b/>
                <w:bCs/>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Fonts w:eastAsia="Times New Roman" w:cs="Times New Roman"/>
                <w:sz w:val="28"/>
                <w:szCs w:val="28"/>
              </w:rPr>
            </w:pPr>
            <w:r>
              <w:rPr>
                <w:rStyle w:val="11"/>
                <w:rFonts w:eastAsia="Times New Roman" w:cs="Times New Roman"/>
                <w:b/>
                <w:bCs/>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ind w:right="43"/>
              <w:rPr>
                <w:sz w:val="28"/>
                <w:szCs w:val="28"/>
              </w:rPr>
            </w:pPr>
            <w:r>
              <w:rPr>
                <w:color w:val="000000"/>
                <w:sz w:val="28"/>
                <w:szCs w:val="28"/>
              </w:rPr>
              <w:t>Длина ушей - 1/3 длины лица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ind w:right="43"/>
              <w:rPr>
                <w:rStyle w:val="11"/>
                <w:rFonts w:eastAsia="Times New Roman" w:cs="Times New Roman"/>
                <w:sz w:val="28"/>
                <w:szCs w:val="28"/>
              </w:rPr>
            </w:pPr>
            <w:r>
              <w:rPr>
                <w:color w:val="000000"/>
                <w:sz w:val="28"/>
                <w:szCs w:val="28"/>
              </w:rPr>
              <w:t xml:space="preserve">Расстояние от носа до </w:t>
            </w:r>
            <w:r>
              <w:rPr>
                <w:color w:val="000000"/>
                <w:sz w:val="28"/>
                <w:szCs w:val="28"/>
              </w:rPr>
              <w:br/>
              <w:t>подбородка — 1/3 длины лица</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pPr>
            <w:r>
              <w:rPr>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t>+</w:t>
            </w:r>
          </w:p>
        </w:tc>
      </w:tr>
      <w:tr w:rsidR="006E0842" w:rsidTr="001160B5">
        <w:tc>
          <w:tcPr>
            <w:tcW w:w="4271" w:type="dxa"/>
            <w:tcBorders>
              <w:left w:val="single" w:sz="1" w:space="0" w:color="000000"/>
              <w:bottom w:val="single" w:sz="1" w:space="0" w:color="000000"/>
            </w:tcBorders>
            <w:shd w:val="clear" w:color="auto" w:fill="auto"/>
          </w:tcPr>
          <w:p w:rsidR="006E0842" w:rsidRDefault="006E0842" w:rsidP="001160B5">
            <w:pPr>
              <w:pStyle w:val="af"/>
              <w:spacing w:after="0"/>
              <w:ind w:right="43"/>
              <w:rPr>
                <w:sz w:val="28"/>
                <w:szCs w:val="28"/>
              </w:rPr>
            </w:pPr>
            <w:r>
              <w:rPr>
                <w:color w:val="000000"/>
                <w:sz w:val="28"/>
                <w:szCs w:val="28"/>
              </w:rPr>
              <w:t>Расстояние от бровей до линии волос - 1/3 длины лица</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sz w:val="28"/>
                <w:szCs w:val="28"/>
              </w:rPr>
            </w:pPr>
            <w: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sz w:val="28"/>
                <w:szCs w:val="28"/>
              </w:rPr>
              <w:t>+</w:t>
            </w:r>
          </w:p>
        </w:tc>
        <w:tc>
          <w:tcPr>
            <w:tcW w:w="850" w:type="dxa"/>
            <w:tcBorders>
              <w:left w:val="single" w:sz="1" w:space="0" w:color="000000"/>
              <w:bottom w:val="single" w:sz="1" w:space="0" w:color="000000"/>
            </w:tcBorders>
            <w:shd w:val="clear" w:color="auto" w:fill="auto"/>
          </w:tcPr>
          <w:p w:rsidR="006E0842" w:rsidRDefault="006E0842" w:rsidP="001160B5">
            <w:pPr>
              <w:pStyle w:val="af3"/>
              <w:rPr>
                <w:rStyle w:val="11"/>
                <w:rFonts w:eastAsia="Times New Roman" w:cs="Times New Roman"/>
                <w:sz w:val="28"/>
                <w:szCs w:val="28"/>
              </w:rPr>
            </w:pPr>
            <w:r>
              <w:rPr>
                <w:rStyle w:val="11"/>
                <w:rFonts w:eastAsia="Times New Roman" w:cs="Times New Roman"/>
                <w:sz w:val="28"/>
                <w:szCs w:val="28"/>
              </w:rPr>
              <w:t>+</w:t>
            </w:r>
          </w:p>
        </w:tc>
        <w:tc>
          <w:tcPr>
            <w:tcW w:w="850" w:type="dxa"/>
            <w:tcBorders>
              <w:left w:val="single" w:sz="1" w:space="0" w:color="000000"/>
              <w:bottom w:val="single" w:sz="1" w:space="0" w:color="000000"/>
              <w:right w:val="single" w:sz="1" w:space="0" w:color="000000"/>
            </w:tcBorders>
            <w:shd w:val="clear" w:color="auto" w:fill="auto"/>
          </w:tcPr>
          <w:p w:rsidR="006E0842" w:rsidRDefault="006E0842" w:rsidP="001160B5">
            <w:pPr>
              <w:pStyle w:val="af3"/>
            </w:pPr>
            <w:r>
              <w:rPr>
                <w:rStyle w:val="11"/>
                <w:rFonts w:eastAsia="Times New Roman" w:cs="Times New Roman"/>
                <w:sz w:val="28"/>
                <w:szCs w:val="28"/>
              </w:rPr>
              <w:t>−</w:t>
            </w:r>
          </w:p>
        </w:tc>
      </w:tr>
    </w:tbl>
    <w:p w:rsidR="005556CC" w:rsidRDefault="00B1249F" w:rsidP="00B1249F">
      <w:pPr>
        <w:pStyle w:val="af"/>
        <w:spacing w:after="0" w:line="360" w:lineRule="auto"/>
        <w:jc w:val="both"/>
        <w:rPr>
          <w:sz w:val="28"/>
          <w:szCs w:val="28"/>
        </w:rPr>
      </w:pPr>
      <w:r>
        <w:rPr>
          <w:sz w:val="28"/>
          <w:szCs w:val="28"/>
        </w:rPr>
        <w:t xml:space="preserve">        </w:t>
      </w:r>
    </w:p>
    <w:p w:rsidR="00092FDA" w:rsidRDefault="00B1249F" w:rsidP="00B1249F">
      <w:pPr>
        <w:pStyle w:val="af"/>
        <w:spacing w:after="0" w:line="360" w:lineRule="auto"/>
        <w:jc w:val="both"/>
        <w:rPr>
          <w:sz w:val="28"/>
          <w:szCs w:val="28"/>
        </w:rPr>
      </w:pPr>
      <w:r>
        <w:rPr>
          <w:sz w:val="28"/>
          <w:szCs w:val="28"/>
        </w:rPr>
        <w:t xml:space="preserve"> </w:t>
      </w:r>
      <w:r w:rsidR="005556CC">
        <w:rPr>
          <w:sz w:val="28"/>
          <w:szCs w:val="28"/>
        </w:rPr>
        <w:t xml:space="preserve">          </w:t>
      </w:r>
      <w:r>
        <w:rPr>
          <w:sz w:val="28"/>
          <w:szCs w:val="28"/>
        </w:rPr>
        <w:t xml:space="preserve">Получаем, что </w:t>
      </w:r>
      <w:r w:rsidR="00092FDA">
        <w:rPr>
          <w:sz w:val="28"/>
          <w:szCs w:val="28"/>
        </w:rPr>
        <w:t xml:space="preserve"> в </w:t>
      </w:r>
      <w:r>
        <w:rPr>
          <w:sz w:val="28"/>
          <w:szCs w:val="28"/>
        </w:rPr>
        <w:t>результате наблюдений я выяснил</w:t>
      </w:r>
      <w:r w:rsidR="005556CC">
        <w:rPr>
          <w:sz w:val="28"/>
          <w:szCs w:val="28"/>
        </w:rPr>
        <w:t>а</w:t>
      </w:r>
      <w:r>
        <w:rPr>
          <w:sz w:val="28"/>
          <w:szCs w:val="28"/>
        </w:rPr>
        <w:t xml:space="preserve">: </w:t>
      </w:r>
      <w:r w:rsidR="00092FDA">
        <w:rPr>
          <w:sz w:val="28"/>
          <w:szCs w:val="28"/>
        </w:rPr>
        <w:t xml:space="preserve"> я практически соответствую </w:t>
      </w:r>
      <w:r w:rsidR="005205F4">
        <w:rPr>
          <w:sz w:val="28"/>
          <w:szCs w:val="28"/>
        </w:rPr>
        <w:t xml:space="preserve">пропорциям, самая не пропорциональной оказалась Маша. Это связано </w:t>
      </w:r>
      <w:r w:rsidR="00092FDA">
        <w:rPr>
          <w:sz w:val="28"/>
          <w:szCs w:val="28"/>
        </w:rPr>
        <w:t xml:space="preserve">с тем, что </w:t>
      </w:r>
      <w:r w:rsidR="005205F4">
        <w:rPr>
          <w:sz w:val="28"/>
          <w:szCs w:val="28"/>
        </w:rPr>
        <w:t>подросток — ещё не</w:t>
      </w:r>
      <w:r w:rsidR="00092FDA">
        <w:rPr>
          <w:sz w:val="28"/>
          <w:szCs w:val="28"/>
        </w:rPr>
        <w:t xml:space="preserve"> полностью сформированный организм. </w:t>
      </w:r>
    </w:p>
    <w:p w:rsidR="005205F4" w:rsidRDefault="005205F4" w:rsidP="005205F4">
      <w:pPr>
        <w:pStyle w:val="af"/>
        <w:spacing w:after="0" w:line="360" w:lineRule="auto"/>
        <w:rPr>
          <w:sz w:val="28"/>
          <w:szCs w:val="28"/>
        </w:rPr>
      </w:pPr>
    </w:p>
    <w:p w:rsidR="005205F4" w:rsidRDefault="005205F4" w:rsidP="00092FDA">
      <w:pPr>
        <w:pStyle w:val="af"/>
        <w:spacing w:after="0"/>
        <w:rPr>
          <w:color w:val="000000"/>
          <w:sz w:val="28"/>
          <w:szCs w:val="28"/>
          <w:shd w:val="clear" w:color="auto" w:fill="FFFFFF"/>
        </w:rPr>
      </w:pPr>
    </w:p>
    <w:p w:rsidR="00092FDA" w:rsidRDefault="00092FDA" w:rsidP="00092FDA">
      <w:pPr>
        <w:pStyle w:val="a6"/>
        <w:spacing w:line="360" w:lineRule="auto"/>
        <w:rPr>
          <w:b/>
          <w:sz w:val="28"/>
          <w:szCs w:val="28"/>
        </w:rPr>
      </w:pPr>
    </w:p>
    <w:p w:rsidR="00092FDA" w:rsidRDefault="00092FDA" w:rsidP="00092FDA">
      <w:pPr>
        <w:pStyle w:val="a6"/>
        <w:spacing w:line="360" w:lineRule="auto"/>
        <w:rPr>
          <w:b/>
          <w:sz w:val="28"/>
          <w:szCs w:val="28"/>
        </w:rPr>
      </w:pPr>
    </w:p>
    <w:p w:rsidR="00092FDA" w:rsidRDefault="00CC14FE" w:rsidP="00A645E2">
      <w:pPr>
        <w:pStyle w:val="a6"/>
        <w:spacing w:line="360" w:lineRule="auto"/>
        <w:jc w:val="center"/>
        <w:rPr>
          <w:b/>
          <w:sz w:val="28"/>
          <w:szCs w:val="28"/>
        </w:rPr>
      </w:pPr>
      <w:r w:rsidRPr="009C774B">
        <w:rPr>
          <w:b/>
          <w:sz w:val="28"/>
          <w:szCs w:val="28"/>
        </w:rPr>
        <w:lastRenderedPageBreak/>
        <w:t>Заключение</w:t>
      </w:r>
    </w:p>
    <w:p w:rsidR="00A645E2" w:rsidRPr="00A645E2" w:rsidRDefault="00A645E2" w:rsidP="00A645E2">
      <w:pPr>
        <w:pStyle w:val="c7"/>
        <w:spacing w:before="0" w:beforeAutospacing="0" w:after="0" w:afterAutospacing="0" w:line="360" w:lineRule="auto"/>
        <w:jc w:val="both"/>
        <w:rPr>
          <w:rStyle w:val="c0"/>
          <w:sz w:val="28"/>
          <w:szCs w:val="28"/>
        </w:rPr>
      </w:pPr>
      <w:r w:rsidRPr="00A645E2">
        <w:rPr>
          <w:color w:val="000000"/>
          <w:sz w:val="28"/>
          <w:szCs w:val="28"/>
          <w:shd w:val="clear" w:color="auto" w:fill="F7F7F6"/>
        </w:rPr>
        <w:t xml:space="preserve">        И</w:t>
      </w:r>
      <w:r w:rsidRPr="00A645E2">
        <w:rPr>
          <w:sz w:val="28"/>
          <w:szCs w:val="28"/>
        </w:rPr>
        <w:t xml:space="preserve">скусство - самостоятельная форма познания реальной действительности, оно живет своей жизнью. </w:t>
      </w:r>
      <w:r w:rsidRPr="00A645E2">
        <w:rPr>
          <w:rStyle w:val="c0"/>
          <w:sz w:val="28"/>
          <w:szCs w:val="28"/>
        </w:rPr>
        <w:t>Настоящее искусство имеет свою теорию. Иногда эту теорию можно выразить в терминах математики, так как она тесно связана практически со всеми разновидностями современно искусства и искусства древних времен.</w:t>
      </w:r>
    </w:p>
    <w:p w:rsidR="00A645E2" w:rsidRPr="00A645E2" w:rsidRDefault="00A645E2" w:rsidP="00A645E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A645E2">
        <w:rPr>
          <w:rFonts w:ascii="Times New Roman" w:hAnsi="Times New Roman" w:cs="Times New Roman"/>
          <w:sz w:val="28"/>
          <w:szCs w:val="28"/>
        </w:rPr>
        <w:t>Мы не осознаем, насколько наша жизнь связана с математикой. Даже такие творческие направления деятельности человека, как живопись,</w:t>
      </w:r>
      <w:r w:rsidR="00CC1AEC">
        <w:rPr>
          <w:rFonts w:ascii="Times New Roman" w:hAnsi="Times New Roman" w:cs="Times New Roman"/>
          <w:sz w:val="28"/>
          <w:szCs w:val="28"/>
        </w:rPr>
        <w:t xml:space="preserve"> музыка, </w:t>
      </w:r>
      <w:r w:rsidRPr="00A645E2">
        <w:rPr>
          <w:rFonts w:ascii="Times New Roman" w:hAnsi="Times New Roman" w:cs="Times New Roman"/>
          <w:sz w:val="28"/>
          <w:szCs w:val="28"/>
        </w:rPr>
        <w:t xml:space="preserve"> архитектура без математических законов не могут существовать и развиваться. В своей работе я постаралась это показать и считаю, что моя работа дает более широкие представления о математике и ее использовании в разных областях деятельности человека и отвечает на вопрос: «Где встречается математика в искусстве?»</w:t>
      </w:r>
    </w:p>
    <w:p w:rsidR="005205F4" w:rsidRDefault="005205F4"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CC1AEC" w:rsidRDefault="00CC1AEC" w:rsidP="008F064C">
      <w:pPr>
        <w:rPr>
          <w:rFonts w:ascii="Times New Roman" w:hAnsi="Times New Roman" w:cs="Times New Roman"/>
          <w:sz w:val="28"/>
          <w:szCs w:val="28"/>
        </w:rPr>
      </w:pPr>
    </w:p>
    <w:p w:rsidR="00BB6B76" w:rsidRPr="009C774B" w:rsidRDefault="00BB6B76" w:rsidP="00A645E2">
      <w:pPr>
        <w:jc w:val="center"/>
        <w:rPr>
          <w:rFonts w:ascii="Times New Roman" w:hAnsi="Times New Roman" w:cs="Times New Roman"/>
          <w:sz w:val="28"/>
          <w:szCs w:val="28"/>
        </w:rPr>
      </w:pPr>
      <w:r w:rsidRPr="009C774B">
        <w:rPr>
          <w:rFonts w:ascii="Times New Roman" w:hAnsi="Times New Roman" w:cs="Times New Roman"/>
          <w:sz w:val="28"/>
          <w:szCs w:val="28"/>
        </w:rPr>
        <w:lastRenderedPageBreak/>
        <w:t>Литература:</w:t>
      </w:r>
    </w:p>
    <w:p w:rsidR="00BB6B76" w:rsidRPr="00A645E2" w:rsidRDefault="00BB6B76" w:rsidP="00A645E2">
      <w:pPr>
        <w:pStyle w:val="a8"/>
        <w:numPr>
          <w:ilvl w:val="0"/>
          <w:numId w:val="4"/>
        </w:numPr>
        <w:spacing w:line="360" w:lineRule="auto"/>
        <w:rPr>
          <w:sz w:val="28"/>
          <w:szCs w:val="28"/>
        </w:rPr>
      </w:pPr>
      <w:r w:rsidRPr="00A645E2">
        <w:rPr>
          <w:sz w:val="28"/>
          <w:szCs w:val="28"/>
        </w:rPr>
        <w:t>https://yandex.ru/images/search?text _url=http%3A%2F%2Fworlduniquer.ru%2Fwho%2Fimages6%2Fzolotoesechenieeto_1028C5F5.jpg&amp;pos=3&amp;rpt=simage</w:t>
      </w:r>
    </w:p>
    <w:p w:rsidR="00BB6B76" w:rsidRPr="00A645E2" w:rsidRDefault="00BB6B76" w:rsidP="00A645E2">
      <w:pPr>
        <w:pStyle w:val="a8"/>
        <w:numPr>
          <w:ilvl w:val="0"/>
          <w:numId w:val="4"/>
        </w:numPr>
        <w:spacing w:line="360" w:lineRule="auto"/>
        <w:rPr>
          <w:sz w:val="28"/>
          <w:szCs w:val="28"/>
        </w:rPr>
      </w:pPr>
      <w:r w:rsidRPr="00A645E2">
        <w:rPr>
          <w:sz w:val="28"/>
          <w:szCs w:val="28"/>
        </w:rPr>
        <w:t xml:space="preserve"> </w:t>
      </w:r>
      <w:r w:rsidRPr="00A645E2">
        <w:rPr>
          <w:sz w:val="28"/>
          <w:szCs w:val="28"/>
          <w:lang w:val="en-US"/>
        </w:rPr>
        <w:t>https</w:t>
      </w:r>
      <w:r w:rsidRPr="00A645E2">
        <w:rPr>
          <w:sz w:val="28"/>
          <w:szCs w:val="28"/>
        </w:rPr>
        <w:t>://</w:t>
      </w:r>
      <w:r w:rsidRPr="00A645E2">
        <w:rPr>
          <w:sz w:val="28"/>
          <w:szCs w:val="28"/>
          <w:lang w:val="en-US"/>
        </w:rPr>
        <w:t>www</w:t>
      </w:r>
      <w:r w:rsidRPr="00A645E2">
        <w:rPr>
          <w:sz w:val="28"/>
          <w:szCs w:val="28"/>
        </w:rPr>
        <w:t>.</w:t>
      </w:r>
      <w:proofErr w:type="spellStart"/>
      <w:r w:rsidRPr="00A645E2">
        <w:rPr>
          <w:sz w:val="28"/>
          <w:szCs w:val="28"/>
          <w:lang w:val="en-US"/>
        </w:rPr>
        <w:t>yandex</w:t>
      </w:r>
      <w:proofErr w:type="spellEnd"/>
      <w:r w:rsidRPr="00A645E2">
        <w:rPr>
          <w:sz w:val="28"/>
          <w:szCs w:val="28"/>
        </w:rPr>
        <w:t>.</w:t>
      </w:r>
      <w:proofErr w:type="spellStart"/>
      <w:r w:rsidRPr="00A645E2">
        <w:rPr>
          <w:sz w:val="28"/>
          <w:szCs w:val="28"/>
          <w:lang w:val="en-US"/>
        </w:rPr>
        <w:t>ru</w:t>
      </w:r>
      <w:proofErr w:type="spellEnd"/>
      <w:r w:rsidRPr="00A645E2">
        <w:rPr>
          <w:sz w:val="28"/>
          <w:szCs w:val="28"/>
        </w:rPr>
        <w:t>/</w:t>
      </w:r>
      <w:r w:rsidRPr="00A645E2">
        <w:rPr>
          <w:sz w:val="28"/>
          <w:szCs w:val="28"/>
          <w:lang w:val="en-US"/>
        </w:rPr>
        <w:t>search</w:t>
      </w:r>
      <w:r w:rsidRPr="00A645E2">
        <w:rPr>
          <w:sz w:val="28"/>
          <w:szCs w:val="28"/>
        </w:rPr>
        <w:t>/ 1923017</w:t>
      </w:r>
    </w:p>
    <w:p w:rsidR="00BB6B76" w:rsidRPr="00A645E2" w:rsidRDefault="00570D53" w:rsidP="00A645E2">
      <w:pPr>
        <w:pStyle w:val="a8"/>
        <w:numPr>
          <w:ilvl w:val="0"/>
          <w:numId w:val="4"/>
        </w:numPr>
        <w:spacing w:line="360" w:lineRule="auto"/>
        <w:rPr>
          <w:sz w:val="28"/>
          <w:szCs w:val="28"/>
        </w:rPr>
      </w:pPr>
      <w:hyperlink r:id="rId20" w:history="1">
        <w:r w:rsidR="00BB6B76" w:rsidRPr="00A645E2">
          <w:rPr>
            <w:rStyle w:val="a3"/>
            <w:sz w:val="28"/>
            <w:szCs w:val="28"/>
            <w:lang w:val="en-US"/>
          </w:rPr>
          <w:t>http</w:t>
        </w:r>
        <w:r w:rsidR="00BB6B76" w:rsidRPr="00A645E2">
          <w:rPr>
            <w:rStyle w:val="a3"/>
            <w:sz w:val="28"/>
            <w:szCs w:val="28"/>
          </w:rPr>
          <w:t>://</w:t>
        </w:r>
        <w:proofErr w:type="spellStart"/>
        <w:r w:rsidR="00BB6B76" w:rsidRPr="00A645E2">
          <w:rPr>
            <w:rStyle w:val="a3"/>
            <w:sz w:val="28"/>
            <w:szCs w:val="28"/>
            <w:lang w:val="en-US"/>
          </w:rPr>
          <w:t>mathemlib</w:t>
        </w:r>
        <w:proofErr w:type="spellEnd"/>
        <w:r w:rsidR="00BB6B76" w:rsidRPr="00A645E2">
          <w:rPr>
            <w:rStyle w:val="a3"/>
            <w:sz w:val="28"/>
            <w:szCs w:val="28"/>
          </w:rPr>
          <w:t>.</w:t>
        </w:r>
        <w:proofErr w:type="spellStart"/>
        <w:r w:rsidR="00BB6B76" w:rsidRPr="00A645E2">
          <w:rPr>
            <w:rStyle w:val="a3"/>
            <w:sz w:val="28"/>
            <w:szCs w:val="28"/>
            <w:lang w:val="en-US"/>
          </w:rPr>
          <w:t>ru</w:t>
        </w:r>
        <w:proofErr w:type="spellEnd"/>
        <w:r w:rsidR="00BB6B76" w:rsidRPr="00A645E2">
          <w:rPr>
            <w:rStyle w:val="a3"/>
            <w:sz w:val="28"/>
            <w:szCs w:val="28"/>
          </w:rPr>
          <w:t>/</w:t>
        </w:r>
        <w:r w:rsidR="00BB6B76" w:rsidRPr="00A645E2">
          <w:rPr>
            <w:rStyle w:val="a3"/>
            <w:sz w:val="28"/>
            <w:szCs w:val="28"/>
            <w:lang w:val="en-US"/>
          </w:rPr>
          <w:t>books</w:t>
        </w:r>
        <w:r w:rsidR="00BB6B76" w:rsidRPr="00A645E2">
          <w:rPr>
            <w:rStyle w:val="a3"/>
            <w:sz w:val="28"/>
            <w:szCs w:val="28"/>
          </w:rPr>
          <w:t>/</w:t>
        </w:r>
        <w:r w:rsidR="00BB6B76" w:rsidRPr="00A645E2">
          <w:rPr>
            <w:rStyle w:val="a3"/>
            <w:sz w:val="28"/>
            <w:szCs w:val="28"/>
            <w:lang w:val="en-US"/>
          </w:rPr>
          <w:t>item</w:t>
        </w:r>
        <w:r w:rsidR="00BB6B76" w:rsidRPr="00A645E2">
          <w:rPr>
            <w:rStyle w:val="a3"/>
            <w:sz w:val="28"/>
            <w:szCs w:val="28"/>
          </w:rPr>
          <w:t>/</w:t>
        </w:r>
        <w:r w:rsidR="00BB6B76" w:rsidRPr="00A645E2">
          <w:rPr>
            <w:rStyle w:val="a3"/>
            <w:sz w:val="28"/>
            <w:szCs w:val="28"/>
            <w:lang w:val="en-US"/>
          </w:rPr>
          <w:t>f</w:t>
        </w:r>
        <w:r w:rsidR="00BB6B76" w:rsidRPr="00A645E2">
          <w:rPr>
            <w:rStyle w:val="a3"/>
            <w:sz w:val="28"/>
            <w:szCs w:val="28"/>
          </w:rPr>
          <w:t>00/</w:t>
        </w:r>
        <w:r w:rsidR="00BB6B76" w:rsidRPr="00A645E2">
          <w:rPr>
            <w:rStyle w:val="a3"/>
            <w:sz w:val="28"/>
            <w:szCs w:val="28"/>
            <w:lang w:val="en-US"/>
          </w:rPr>
          <w:t>s</w:t>
        </w:r>
        <w:r w:rsidR="00BB6B76" w:rsidRPr="00A645E2">
          <w:rPr>
            <w:rStyle w:val="a3"/>
            <w:sz w:val="28"/>
            <w:szCs w:val="28"/>
          </w:rPr>
          <w:t>00/</w:t>
        </w:r>
        <w:r w:rsidR="00BB6B76" w:rsidRPr="00A645E2">
          <w:rPr>
            <w:rStyle w:val="a3"/>
            <w:sz w:val="28"/>
            <w:szCs w:val="28"/>
            <w:lang w:val="en-US"/>
          </w:rPr>
          <w:t>z</w:t>
        </w:r>
        <w:r w:rsidR="00BB6B76" w:rsidRPr="00A645E2">
          <w:rPr>
            <w:rStyle w:val="a3"/>
            <w:sz w:val="28"/>
            <w:szCs w:val="28"/>
          </w:rPr>
          <w:t>0000011/</w:t>
        </w:r>
      </w:hyperlink>
    </w:p>
    <w:p w:rsidR="00BB6B76" w:rsidRPr="00A645E2" w:rsidRDefault="00BB6B76" w:rsidP="00A645E2">
      <w:pPr>
        <w:pStyle w:val="a8"/>
        <w:spacing w:line="360" w:lineRule="auto"/>
        <w:rPr>
          <w:sz w:val="28"/>
          <w:szCs w:val="28"/>
        </w:rPr>
      </w:pPr>
    </w:p>
    <w:sectPr w:rsidR="00BB6B76" w:rsidRPr="00A645E2" w:rsidSect="00A470D7">
      <w:footerReference w:type="default" r:id="rId21"/>
      <w:pgSz w:w="11906" w:h="16838"/>
      <w:pgMar w:top="851"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0D53" w:rsidRDefault="00570D53" w:rsidP="006E5F11">
      <w:pPr>
        <w:spacing w:after="0" w:line="240" w:lineRule="auto"/>
      </w:pPr>
      <w:r>
        <w:separator/>
      </w:r>
    </w:p>
  </w:endnote>
  <w:endnote w:type="continuationSeparator" w:id="0">
    <w:p w:rsidR="00570D53" w:rsidRDefault="00570D53" w:rsidP="006E5F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w:panose1 w:val="020B0602030504020204"/>
    <w:charset w:val="00"/>
    <w:family w:val="swiss"/>
    <w:pitch w:val="variable"/>
    <w:sig w:usb0="00000003" w:usb1="00000000" w:usb2="00000000" w:usb3="00000000" w:csb0="00000001" w:csb1="00000000"/>
  </w:font>
  <w:font w:name="OpenSymbol">
    <w:altName w:val="Arial Unicode MS"/>
    <w:charset w:val="CC"/>
    <w:family w:val="auto"/>
    <w:pitch w:val="default"/>
  </w:font>
  <w:font w:name="Arial">
    <w:panose1 w:val="020B0604020202020204"/>
    <w:charset w:val="CC"/>
    <w:family w:val="swiss"/>
    <w:pitch w:val="variable"/>
    <w:sig w:usb0="E0002EFF" w:usb1="C0007843" w:usb2="00000009" w:usb3="00000000" w:csb0="000001FF"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4809736"/>
      <w:docPartObj>
        <w:docPartGallery w:val="Page Numbers (Bottom of Page)"/>
        <w:docPartUnique/>
      </w:docPartObj>
    </w:sdtPr>
    <w:sdtEndPr/>
    <w:sdtContent>
      <w:p w:rsidR="006E5F11" w:rsidRDefault="00E959D1">
        <w:pPr>
          <w:pStyle w:val="ad"/>
          <w:jc w:val="right"/>
        </w:pPr>
        <w:r>
          <w:fldChar w:fldCharType="begin"/>
        </w:r>
        <w:r>
          <w:instrText xml:space="preserve"> PAGE   \* MERGEFORMAT </w:instrText>
        </w:r>
        <w:r>
          <w:fldChar w:fldCharType="separate"/>
        </w:r>
        <w:r w:rsidR="005556CC">
          <w:rPr>
            <w:noProof/>
          </w:rPr>
          <w:t>1</w:t>
        </w:r>
        <w:r>
          <w:rPr>
            <w:noProof/>
          </w:rPr>
          <w:fldChar w:fldCharType="end"/>
        </w:r>
      </w:p>
    </w:sdtContent>
  </w:sdt>
  <w:p w:rsidR="006E5F11" w:rsidRDefault="006E5F11">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0D53" w:rsidRDefault="00570D53" w:rsidP="006E5F11">
      <w:pPr>
        <w:spacing w:after="0" w:line="240" w:lineRule="auto"/>
      </w:pPr>
      <w:r>
        <w:separator/>
      </w:r>
    </w:p>
  </w:footnote>
  <w:footnote w:type="continuationSeparator" w:id="0">
    <w:p w:rsidR="00570D53" w:rsidRDefault="00570D53" w:rsidP="006E5F1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BE3935"/>
    <w:multiLevelType w:val="hybridMultilevel"/>
    <w:tmpl w:val="CD18B8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B312234"/>
    <w:multiLevelType w:val="multilevel"/>
    <w:tmpl w:val="B9F6A1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D5E0587"/>
    <w:multiLevelType w:val="hybridMultilevel"/>
    <w:tmpl w:val="9D38F7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F744D7F"/>
    <w:multiLevelType w:val="hybridMultilevel"/>
    <w:tmpl w:val="BBEC00C2"/>
    <w:lvl w:ilvl="0" w:tplc="8FD668C2">
      <w:start w:val="1"/>
      <w:numFmt w:val="bullet"/>
      <w:lvlText w:val=""/>
      <w:lvlJc w:val="left"/>
      <w:pPr>
        <w:tabs>
          <w:tab w:val="num" w:pos="720"/>
        </w:tabs>
        <w:ind w:left="720" w:hanging="360"/>
      </w:pPr>
      <w:rPr>
        <w:rFonts w:ascii="Wingdings" w:hAnsi="Wingdings" w:hint="default"/>
      </w:rPr>
    </w:lvl>
    <w:lvl w:ilvl="1" w:tplc="5F56F090" w:tentative="1">
      <w:start w:val="1"/>
      <w:numFmt w:val="bullet"/>
      <w:lvlText w:val=""/>
      <w:lvlJc w:val="left"/>
      <w:pPr>
        <w:tabs>
          <w:tab w:val="num" w:pos="1440"/>
        </w:tabs>
        <w:ind w:left="1440" w:hanging="360"/>
      </w:pPr>
      <w:rPr>
        <w:rFonts w:ascii="Wingdings" w:hAnsi="Wingdings" w:hint="default"/>
      </w:rPr>
    </w:lvl>
    <w:lvl w:ilvl="2" w:tplc="4406EB50" w:tentative="1">
      <w:start w:val="1"/>
      <w:numFmt w:val="bullet"/>
      <w:lvlText w:val=""/>
      <w:lvlJc w:val="left"/>
      <w:pPr>
        <w:tabs>
          <w:tab w:val="num" w:pos="2160"/>
        </w:tabs>
        <w:ind w:left="2160" w:hanging="360"/>
      </w:pPr>
      <w:rPr>
        <w:rFonts w:ascii="Wingdings" w:hAnsi="Wingdings" w:hint="default"/>
      </w:rPr>
    </w:lvl>
    <w:lvl w:ilvl="3" w:tplc="FFA4DC64" w:tentative="1">
      <w:start w:val="1"/>
      <w:numFmt w:val="bullet"/>
      <w:lvlText w:val=""/>
      <w:lvlJc w:val="left"/>
      <w:pPr>
        <w:tabs>
          <w:tab w:val="num" w:pos="2880"/>
        </w:tabs>
        <w:ind w:left="2880" w:hanging="360"/>
      </w:pPr>
      <w:rPr>
        <w:rFonts w:ascii="Wingdings" w:hAnsi="Wingdings" w:hint="default"/>
      </w:rPr>
    </w:lvl>
    <w:lvl w:ilvl="4" w:tplc="995CD504" w:tentative="1">
      <w:start w:val="1"/>
      <w:numFmt w:val="bullet"/>
      <w:lvlText w:val=""/>
      <w:lvlJc w:val="left"/>
      <w:pPr>
        <w:tabs>
          <w:tab w:val="num" w:pos="3600"/>
        </w:tabs>
        <w:ind w:left="3600" w:hanging="360"/>
      </w:pPr>
      <w:rPr>
        <w:rFonts w:ascii="Wingdings" w:hAnsi="Wingdings" w:hint="default"/>
      </w:rPr>
    </w:lvl>
    <w:lvl w:ilvl="5" w:tplc="86F007A6" w:tentative="1">
      <w:start w:val="1"/>
      <w:numFmt w:val="bullet"/>
      <w:lvlText w:val=""/>
      <w:lvlJc w:val="left"/>
      <w:pPr>
        <w:tabs>
          <w:tab w:val="num" w:pos="4320"/>
        </w:tabs>
        <w:ind w:left="4320" w:hanging="360"/>
      </w:pPr>
      <w:rPr>
        <w:rFonts w:ascii="Wingdings" w:hAnsi="Wingdings" w:hint="default"/>
      </w:rPr>
    </w:lvl>
    <w:lvl w:ilvl="6" w:tplc="E730CCA2" w:tentative="1">
      <w:start w:val="1"/>
      <w:numFmt w:val="bullet"/>
      <w:lvlText w:val=""/>
      <w:lvlJc w:val="left"/>
      <w:pPr>
        <w:tabs>
          <w:tab w:val="num" w:pos="5040"/>
        </w:tabs>
        <w:ind w:left="5040" w:hanging="360"/>
      </w:pPr>
      <w:rPr>
        <w:rFonts w:ascii="Wingdings" w:hAnsi="Wingdings" w:hint="default"/>
      </w:rPr>
    </w:lvl>
    <w:lvl w:ilvl="7" w:tplc="179E5DDE" w:tentative="1">
      <w:start w:val="1"/>
      <w:numFmt w:val="bullet"/>
      <w:lvlText w:val=""/>
      <w:lvlJc w:val="left"/>
      <w:pPr>
        <w:tabs>
          <w:tab w:val="num" w:pos="5760"/>
        </w:tabs>
        <w:ind w:left="5760" w:hanging="360"/>
      </w:pPr>
      <w:rPr>
        <w:rFonts w:ascii="Wingdings" w:hAnsi="Wingdings" w:hint="default"/>
      </w:rPr>
    </w:lvl>
    <w:lvl w:ilvl="8" w:tplc="AAF03F7C"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570B"/>
    <w:rsid w:val="00017CA3"/>
    <w:rsid w:val="00091A10"/>
    <w:rsid w:val="00092FDA"/>
    <w:rsid w:val="000B65F5"/>
    <w:rsid w:val="000D3A72"/>
    <w:rsid w:val="000D4390"/>
    <w:rsid w:val="00104334"/>
    <w:rsid w:val="0011563C"/>
    <w:rsid w:val="00131058"/>
    <w:rsid w:val="001832BB"/>
    <w:rsid w:val="002B0FBA"/>
    <w:rsid w:val="00307D94"/>
    <w:rsid w:val="003170D7"/>
    <w:rsid w:val="00334B8C"/>
    <w:rsid w:val="00335F40"/>
    <w:rsid w:val="00371BE7"/>
    <w:rsid w:val="003D1016"/>
    <w:rsid w:val="00451618"/>
    <w:rsid w:val="004867EC"/>
    <w:rsid w:val="004B734A"/>
    <w:rsid w:val="005071DA"/>
    <w:rsid w:val="00516E8F"/>
    <w:rsid w:val="005205F4"/>
    <w:rsid w:val="005556CC"/>
    <w:rsid w:val="00561E83"/>
    <w:rsid w:val="00570D53"/>
    <w:rsid w:val="00577134"/>
    <w:rsid w:val="00584403"/>
    <w:rsid w:val="005B2D63"/>
    <w:rsid w:val="00643081"/>
    <w:rsid w:val="006446DF"/>
    <w:rsid w:val="006A47C4"/>
    <w:rsid w:val="006E0842"/>
    <w:rsid w:val="006E5F11"/>
    <w:rsid w:val="0073350C"/>
    <w:rsid w:val="00803945"/>
    <w:rsid w:val="00810498"/>
    <w:rsid w:val="008151D7"/>
    <w:rsid w:val="008E5A98"/>
    <w:rsid w:val="008F064C"/>
    <w:rsid w:val="009408CB"/>
    <w:rsid w:val="0097596E"/>
    <w:rsid w:val="00983D46"/>
    <w:rsid w:val="009A1A2D"/>
    <w:rsid w:val="009C774B"/>
    <w:rsid w:val="009E48BE"/>
    <w:rsid w:val="009E5D8F"/>
    <w:rsid w:val="009E64A2"/>
    <w:rsid w:val="009F26F4"/>
    <w:rsid w:val="00A0710E"/>
    <w:rsid w:val="00A312B3"/>
    <w:rsid w:val="00A431FB"/>
    <w:rsid w:val="00A4570B"/>
    <w:rsid w:val="00A470D7"/>
    <w:rsid w:val="00A645E2"/>
    <w:rsid w:val="00A965E3"/>
    <w:rsid w:val="00B03698"/>
    <w:rsid w:val="00B1249F"/>
    <w:rsid w:val="00B523EB"/>
    <w:rsid w:val="00B5544B"/>
    <w:rsid w:val="00BB47B6"/>
    <w:rsid w:val="00BB6B76"/>
    <w:rsid w:val="00C4688F"/>
    <w:rsid w:val="00C92C0E"/>
    <w:rsid w:val="00CA4A33"/>
    <w:rsid w:val="00CC14FE"/>
    <w:rsid w:val="00CC1AEC"/>
    <w:rsid w:val="00CF7007"/>
    <w:rsid w:val="00D268F9"/>
    <w:rsid w:val="00D363F0"/>
    <w:rsid w:val="00D57F7F"/>
    <w:rsid w:val="00E438AB"/>
    <w:rsid w:val="00E959D1"/>
    <w:rsid w:val="00F10C6F"/>
    <w:rsid w:val="00FB28D0"/>
    <w:rsid w:val="00FB45FF"/>
    <w:rsid w:val="00FD50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8F064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4570B"/>
    <w:rPr>
      <w:color w:val="0000FF"/>
      <w:u w:val="single"/>
    </w:rPr>
  </w:style>
  <w:style w:type="paragraph" w:styleId="a4">
    <w:name w:val="Balloon Text"/>
    <w:basedOn w:val="a"/>
    <w:link w:val="a5"/>
    <w:uiPriority w:val="99"/>
    <w:semiHidden/>
    <w:unhideWhenUsed/>
    <w:rsid w:val="00A4570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4570B"/>
    <w:rPr>
      <w:rFonts w:ascii="Tahoma" w:hAnsi="Tahoma" w:cs="Tahoma"/>
      <w:sz w:val="16"/>
      <w:szCs w:val="16"/>
    </w:rPr>
  </w:style>
  <w:style w:type="paragraph" w:styleId="a6">
    <w:name w:val="Normal (Web)"/>
    <w:basedOn w:val="a"/>
    <w:uiPriority w:val="99"/>
    <w:unhideWhenUsed/>
    <w:rsid w:val="009A1A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hor">
    <w:name w:val="author"/>
    <w:basedOn w:val="a"/>
    <w:rsid w:val="009A1A2D"/>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8151D7"/>
    <w:rPr>
      <w:b/>
      <w:bCs/>
    </w:rPr>
  </w:style>
  <w:style w:type="paragraph" w:customStyle="1" w:styleId="western">
    <w:name w:val="western"/>
    <w:basedOn w:val="a"/>
    <w:rsid w:val="008151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4516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0">
    <w:name w:val="c10"/>
    <w:basedOn w:val="a0"/>
    <w:rsid w:val="00451618"/>
  </w:style>
  <w:style w:type="character" w:customStyle="1" w:styleId="c5">
    <w:name w:val="c5"/>
    <w:basedOn w:val="a0"/>
    <w:rsid w:val="00451618"/>
  </w:style>
  <w:style w:type="character" w:customStyle="1" w:styleId="10">
    <w:name w:val="Заголовок 1 Знак"/>
    <w:basedOn w:val="a0"/>
    <w:link w:val="1"/>
    <w:uiPriority w:val="9"/>
    <w:rsid w:val="008F064C"/>
    <w:rPr>
      <w:rFonts w:ascii="Times New Roman" w:eastAsia="Times New Roman" w:hAnsi="Times New Roman" w:cs="Times New Roman"/>
      <w:b/>
      <w:bCs/>
      <w:kern w:val="36"/>
      <w:sz w:val="48"/>
      <w:szCs w:val="48"/>
      <w:lang w:eastAsia="ru-RU"/>
    </w:rPr>
  </w:style>
  <w:style w:type="paragraph" w:styleId="a8">
    <w:name w:val="List Paragraph"/>
    <w:basedOn w:val="a"/>
    <w:uiPriority w:val="34"/>
    <w:qFormat/>
    <w:rsid w:val="000D3A72"/>
    <w:pPr>
      <w:spacing w:after="0" w:line="240" w:lineRule="auto"/>
      <w:ind w:left="720"/>
      <w:contextualSpacing/>
    </w:pPr>
    <w:rPr>
      <w:rFonts w:ascii="Times New Roman" w:eastAsia="Times New Roman" w:hAnsi="Times New Roman" w:cs="Times New Roman"/>
      <w:sz w:val="24"/>
      <w:szCs w:val="24"/>
    </w:rPr>
  </w:style>
  <w:style w:type="table" w:styleId="a9">
    <w:name w:val="Table Grid"/>
    <w:basedOn w:val="a1"/>
    <w:uiPriority w:val="59"/>
    <w:rsid w:val="00A965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7">
    <w:name w:val="c7"/>
    <w:basedOn w:val="a"/>
    <w:rsid w:val="009408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9408CB"/>
  </w:style>
  <w:style w:type="character" w:styleId="aa">
    <w:name w:val="line number"/>
    <w:basedOn w:val="a0"/>
    <w:uiPriority w:val="99"/>
    <w:semiHidden/>
    <w:unhideWhenUsed/>
    <w:rsid w:val="005B2D63"/>
  </w:style>
  <w:style w:type="paragraph" w:styleId="ab">
    <w:name w:val="header"/>
    <w:basedOn w:val="a"/>
    <w:link w:val="ac"/>
    <w:uiPriority w:val="99"/>
    <w:semiHidden/>
    <w:unhideWhenUsed/>
    <w:rsid w:val="006E5F11"/>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6E5F11"/>
  </w:style>
  <w:style w:type="paragraph" w:styleId="ad">
    <w:name w:val="footer"/>
    <w:basedOn w:val="a"/>
    <w:link w:val="ae"/>
    <w:uiPriority w:val="99"/>
    <w:unhideWhenUsed/>
    <w:rsid w:val="006E5F1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6E5F11"/>
  </w:style>
  <w:style w:type="character" w:customStyle="1" w:styleId="11">
    <w:name w:val="Основной шрифт абзаца1"/>
    <w:rsid w:val="006E0842"/>
  </w:style>
  <w:style w:type="paragraph" w:styleId="af">
    <w:name w:val="Body Text"/>
    <w:basedOn w:val="a"/>
    <w:link w:val="af0"/>
    <w:rsid w:val="006E0842"/>
    <w:pPr>
      <w:widowControl w:val="0"/>
      <w:suppressAutoHyphens/>
      <w:spacing w:after="120" w:line="100" w:lineRule="atLeast"/>
      <w:textAlignment w:val="baseline"/>
    </w:pPr>
    <w:rPr>
      <w:rFonts w:ascii="Times New Roman" w:eastAsia="SimSun" w:hAnsi="Times New Roman" w:cs="Lucida Sans"/>
      <w:kern w:val="1"/>
      <w:sz w:val="24"/>
      <w:szCs w:val="24"/>
      <w:lang w:eastAsia="hi-IN" w:bidi="hi-IN"/>
    </w:rPr>
  </w:style>
  <w:style w:type="character" w:customStyle="1" w:styleId="af0">
    <w:name w:val="Основной текст Знак"/>
    <w:basedOn w:val="a0"/>
    <w:link w:val="af"/>
    <w:rsid w:val="006E0842"/>
    <w:rPr>
      <w:rFonts w:ascii="Times New Roman" w:eastAsia="SimSun" w:hAnsi="Times New Roman" w:cs="Lucida Sans"/>
      <w:kern w:val="1"/>
      <w:sz w:val="24"/>
      <w:szCs w:val="24"/>
      <w:lang w:eastAsia="hi-IN" w:bidi="hi-IN"/>
    </w:rPr>
  </w:style>
  <w:style w:type="paragraph" w:customStyle="1" w:styleId="af1">
    <w:name w:val="Рисунок"/>
    <w:basedOn w:val="a"/>
    <w:rsid w:val="006E0842"/>
    <w:pPr>
      <w:widowControl w:val="0"/>
      <w:suppressLineNumbers/>
      <w:suppressAutoHyphens/>
      <w:spacing w:before="120" w:after="120" w:line="100" w:lineRule="atLeast"/>
      <w:textAlignment w:val="baseline"/>
    </w:pPr>
    <w:rPr>
      <w:rFonts w:ascii="Times New Roman" w:eastAsia="SimSun" w:hAnsi="Times New Roman" w:cs="Lucida Sans"/>
      <w:i/>
      <w:iCs/>
      <w:kern w:val="1"/>
      <w:sz w:val="24"/>
      <w:szCs w:val="24"/>
      <w:lang w:eastAsia="hi-IN" w:bidi="hi-IN"/>
    </w:rPr>
  </w:style>
  <w:style w:type="character" w:customStyle="1" w:styleId="af2">
    <w:name w:val="Маркеры списка"/>
    <w:rsid w:val="006E0842"/>
    <w:rPr>
      <w:rFonts w:ascii="OpenSymbol" w:eastAsia="OpenSymbol" w:hAnsi="OpenSymbol" w:cs="OpenSymbol"/>
    </w:rPr>
  </w:style>
  <w:style w:type="paragraph" w:customStyle="1" w:styleId="af3">
    <w:name w:val="Содержимое таблицы"/>
    <w:basedOn w:val="a"/>
    <w:rsid w:val="006E0842"/>
    <w:pPr>
      <w:widowControl w:val="0"/>
      <w:suppressLineNumbers/>
      <w:suppressAutoHyphens/>
      <w:spacing w:after="0" w:line="100" w:lineRule="atLeast"/>
      <w:textAlignment w:val="baseline"/>
    </w:pPr>
    <w:rPr>
      <w:rFonts w:ascii="Times New Roman" w:eastAsia="SimSun" w:hAnsi="Times New Roman" w:cs="Lucida Sans"/>
      <w:kern w:val="1"/>
      <w:sz w:val="24"/>
      <w:szCs w:val="24"/>
      <w:lang w:eastAsia="hi-IN" w:bidi="hi-IN"/>
    </w:rPr>
  </w:style>
  <w:style w:type="paragraph" w:customStyle="1" w:styleId="12">
    <w:name w:val="Обычный1"/>
    <w:rsid w:val="00810498"/>
    <w:pPr>
      <w:pBdr>
        <w:top w:val="nil"/>
        <w:left w:val="nil"/>
        <w:bottom w:val="nil"/>
        <w:right w:val="nil"/>
        <w:between w:val="nil"/>
      </w:pBdr>
      <w:spacing w:after="0"/>
    </w:pPr>
    <w:rPr>
      <w:rFonts w:ascii="Arial" w:eastAsia="Arial" w:hAnsi="Arial" w:cs="Arial"/>
      <w:color w:val="000000"/>
    </w:rPr>
  </w:style>
  <w:style w:type="character" w:customStyle="1" w:styleId="butback">
    <w:name w:val="butback"/>
    <w:basedOn w:val="a0"/>
    <w:rsid w:val="0011563C"/>
  </w:style>
  <w:style w:type="character" w:customStyle="1" w:styleId="submenu-table">
    <w:name w:val="submenu-table"/>
    <w:basedOn w:val="a0"/>
    <w:rsid w:val="0011563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8F064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4570B"/>
    <w:rPr>
      <w:color w:val="0000FF"/>
      <w:u w:val="single"/>
    </w:rPr>
  </w:style>
  <w:style w:type="paragraph" w:styleId="a4">
    <w:name w:val="Balloon Text"/>
    <w:basedOn w:val="a"/>
    <w:link w:val="a5"/>
    <w:uiPriority w:val="99"/>
    <w:semiHidden/>
    <w:unhideWhenUsed/>
    <w:rsid w:val="00A4570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4570B"/>
    <w:rPr>
      <w:rFonts w:ascii="Tahoma" w:hAnsi="Tahoma" w:cs="Tahoma"/>
      <w:sz w:val="16"/>
      <w:szCs w:val="16"/>
    </w:rPr>
  </w:style>
  <w:style w:type="paragraph" w:styleId="a6">
    <w:name w:val="Normal (Web)"/>
    <w:basedOn w:val="a"/>
    <w:uiPriority w:val="99"/>
    <w:unhideWhenUsed/>
    <w:rsid w:val="009A1A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uthor">
    <w:name w:val="author"/>
    <w:basedOn w:val="a"/>
    <w:rsid w:val="009A1A2D"/>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8151D7"/>
    <w:rPr>
      <w:b/>
      <w:bCs/>
    </w:rPr>
  </w:style>
  <w:style w:type="paragraph" w:customStyle="1" w:styleId="western">
    <w:name w:val="western"/>
    <w:basedOn w:val="a"/>
    <w:rsid w:val="008151D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
    <w:name w:val="c3"/>
    <w:basedOn w:val="a"/>
    <w:rsid w:val="004516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0">
    <w:name w:val="c10"/>
    <w:basedOn w:val="a0"/>
    <w:rsid w:val="00451618"/>
  </w:style>
  <w:style w:type="character" w:customStyle="1" w:styleId="c5">
    <w:name w:val="c5"/>
    <w:basedOn w:val="a0"/>
    <w:rsid w:val="00451618"/>
  </w:style>
  <w:style w:type="character" w:customStyle="1" w:styleId="10">
    <w:name w:val="Заголовок 1 Знак"/>
    <w:basedOn w:val="a0"/>
    <w:link w:val="1"/>
    <w:uiPriority w:val="9"/>
    <w:rsid w:val="008F064C"/>
    <w:rPr>
      <w:rFonts w:ascii="Times New Roman" w:eastAsia="Times New Roman" w:hAnsi="Times New Roman" w:cs="Times New Roman"/>
      <w:b/>
      <w:bCs/>
      <w:kern w:val="36"/>
      <w:sz w:val="48"/>
      <w:szCs w:val="48"/>
      <w:lang w:eastAsia="ru-RU"/>
    </w:rPr>
  </w:style>
  <w:style w:type="paragraph" w:styleId="a8">
    <w:name w:val="List Paragraph"/>
    <w:basedOn w:val="a"/>
    <w:uiPriority w:val="34"/>
    <w:qFormat/>
    <w:rsid w:val="000D3A72"/>
    <w:pPr>
      <w:spacing w:after="0" w:line="240" w:lineRule="auto"/>
      <w:ind w:left="720"/>
      <w:contextualSpacing/>
    </w:pPr>
    <w:rPr>
      <w:rFonts w:ascii="Times New Roman" w:eastAsia="Times New Roman" w:hAnsi="Times New Roman" w:cs="Times New Roman"/>
      <w:sz w:val="24"/>
      <w:szCs w:val="24"/>
    </w:rPr>
  </w:style>
  <w:style w:type="table" w:styleId="a9">
    <w:name w:val="Table Grid"/>
    <w:basedOn w:val="a1"/>
    <w:uiPriority w:val="59"/>
    <w:rsid w:val="00A965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7">
    <w:name w:val="c7"/>
    <w:basedOn w:val="a"/>
    <w:rsid w:val="009408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9408CB"/>
  </w:style>
  <w:style w:type="character" w:styleId="aa">
    <w:name w:val="line number"/>
    <w:basedOn w:val="a0"/>
    <w:uiPriority w:val="99"/>
    <w:semiHidden/>
    <w:unhideWhenUsed/>
    <w:rsid w:val="005B2D63"/>
  </w:style>
  <w:style w:type="paragraph" w:styleId="ab">
    <w:name w:val="header"/>
    <w:basedOn w:val="a"/>
    <w:link w:val="ac"/>
    <w:uiPriority w:val="99"/>
    <w:semiHidden/>
    <w:unhideWhenUsed/>
    <w:rsid w:val="006E5F11"/>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6E5F11"/>
  </w:style>
  <w:style w:type="paragraph" w:styleId="ad">
    <w:name w:val="footer"/>
    <w:basedOn w:val="a"/>
    <w:link w:val="ae"/>
    <w:uiPriority w:val="99"/>
    <w:unhideWhenUsed/>
    <w:rsid w:val="006E5F1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6E5F11"/>
  </w:style>
  <w:style w:type="character" w:customStyle="1" w:styleId="11">
    <w:name w:val="Основной шрифт абзаца1"/>
    <w:rsid w:val="006E0842"/>
  </w:style>
  <w:style w:type="paragraph" w:styleId="af">
    <w:name w:val="Body Text"/>
    <w:basedOn w:val="a"/>
    <w:link w:val="af0"/>
    <w:rsid w:val="006E0842"/>
    <w:pPr>
      <w:widowControl w:val="0"/>
      <w:suppressAutoHyphens/>
      <w:spacing w:after="120" w:line="100" w:lineRule="atLeast"/>
      <w:textAlignment w:val="baseline"/>
    </w:pPr>
    <w:rPr>
      <w:rFonts w:ascii="Times New Roman" w:eastAsia="SimSun" w:hAnsi="Times New Roman" w:cs="Lucida Sans"/>
      <w:kern w:val="1"/>
      <w:sz w:val="24"/>
      <w:szCs w:val="24"/>
      <w:lang w:eastAsia="hi-IN" w:bidi="hi-IN"/>
    </w:rPr>
  </w:style>
  <w:style w:type="character" w:customStyle="1" w:styleId="af0">
    <w:name w:val="Основной текст Знак"/>
    <w:basedOn w:val="a0"/>
    <w:link w:val="af"/>
    <w:rsid w:val="006E0842"/>
    <w:rPr>
      <w:rFonts w:ascii="Times New Roman" w:eastAsia="SimSun" w:hAnsi="Times New Roman" w:cs="Lucida Sans"/>
      <w:kern w:val="1"/>
      <w:sz w:val="24"/>
      <w:szCs w:val="24"/>
      <w:lang w:eastAsia="hi-IN" w:bidi="hi-IN"/>
    </w:rPr>
  </w:style>
  <w:style w:type="paragraph" w:customStyle="1" w:styleId="af1">
    <w:name w:val="Рисунок"/>
    <w:basedOn w:val="a"/>
    <w:rsid w:val="006E0842"/>
    <w:pPr>
      <w:widowControl w:val="0"/>
      <w:suppressLineNumbers/>
      <w:suppressAutoHyphens/>
      <w:spacing w:before="120" w:after="120" w:line="100" w:lineRule="atLeast"/>
      <w:textAlignment w:val="baseline"/>
    </w:pPr>
    <w:rPr>
      <w:rFonts w:ascii="Times New Roman" w:eastAsia="SimSun" w:hAnsi="Times New Roman" w:cs="Lucida Sans"/>
      <w:i/>
      <w:iCs/>
      <w:kern w:val="1"/>
      <w:sz w:val="24"/>
      <w:szCs w:val="24"/>
      <w:lang w:eastAsia="hi-IN" w:bidi="hi-IN"/>
    </w:rPr>
  </w:style>
  <w:style w:type="character" w:customStyle="1" w:styleId="af2">
    <w:name w:val="Маркеры списка"/>
    <w:rsid w:val="006E0842"/>
    <w:rPr>
      <w:rFonts w:ascii="OpenSymbol" w:eastAsia="OpenSymbol" w:hAnsi="OpenSymbol" w:cs="OpenSymbol"/>
    </w:rPr>
  </w:style>
  <w:style w:type="paragraph" w:customStyle="1" w:styleId="af3">
    <w:name w:val="Содержимое таблицы"/>
    <w:basedOn w:val="a"/>
    <w:rsid w:val="006E0842"/>
    <w:pPr>
      <w:widowControl w:val="0"/>
      <w:suppressLineNumbers/>
      <w:suppressAutoHyphens/>
      <w:spacing w:after="0" w:line="100" w:lineRule="atLeast"/>
      <w:textAlignment w:val="baseline"/>
    </w:pPr>
    <w:rPr>
      <w:rFonts w:ascii="Times New Roman" w:eastAsia="SimSun" w:hAnsi="Times New Roman" w:cs="Lucida Sans"/>
      <w:kern w:val="1"/>
      <w:sz w:val="24"/>
      <w:szCs w:val="24"/>
      <w:lang w:eastAsia="hi-IN" w:bidi="hi-IN"/>
    </w:rPr>
  </w:style>
  <w:style w:type="paragraph" w:customStyle="1" w:styleId="12">
    <w:name w:val="Обычный1"/>
    <w:rsid w:val="00810498"/>
    <w:pPr>
      <w:pBdr>
        <w:top w:val="nil"/>
        <w:left w:val="nil"/>
        <w:bottom w:val="nil"/>
        <w:right w:val="nil"/>
        <w:between w:val="nil"/>
      </w:pBdr>
      <w:spacing w:after="0"/>
    </w:pPr>
    <w:rPr>
      <w:rFonts w:ascii="Arial" w:eastAsia="Arial" w:hAnsi="Arial" w:cs="Arial"/>
      <w:color w:val="000000"/>
    </w:rPr>
  </w:style>
  <w:style w:type="character" w:customStyle="1" w:styleId="butback">
    <w:name w:val="butback"/>
    <w:basedOn w:val="a0"/>
    <w:rsid w:val="0011563C"/>
  </w:style>
  <w:style w:type="character" w:customStyle="1" w:styleId="submenu-table">
    <w:name w:val="submenu-table"/>
    <w:basedOn w:val="a0"/>
    <w:rsid w:val="001156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289078">
      <w:bodyDiv w:val="1"/>
      <w:marLeft w:val="0"/>
      <w:marRight w:val="0"/>
      <w:marTop w:val="0"/>
      <w:marBottom w:val="0"/>
      <w:divBdr>
        <w:top w:val="none" w:sz="0" w:space="0" w:color="auto"/>
        <w:left w:val="none" w:sz="0" w:space="0" w:color="auto"/>
        <w:bottom w:val="none" w:sz="0" w:space="0" w:color="auto"/>
        <w:right w:val="none" w:sz="0" w:space="0" w:color="auto"/>
      </w:divBdr>
    </w:div>
    <w:div w:id="817452692">
      <w:bodyDiv w:val="1"/>
      <w:marLeft w:val="0"/>
      <w:marRight w:val="0"/>
      <w:marTop w:val="0"/>
      <w:marBottom w:val="0"/>
      <w:divBdr>
        <w:top w:val="none" w:sz="0" w:space="0" w:color="auto"/>
        <w:left w:val="none" w:sz="0" w:space="0" w:color="auto"/>
        <w:bottom w:val="none" w:sz="0" w:space="0" w:color="auto"/>
        <w:right w:val="none" w:sz="0" w:space="0" w:color="auto"/>
      </w:divBdr>
    </w:div>
    <w:div w:id="819927248">
      <w:bodyDiv w:val="1"/>
      <w:marLeft w:val="0"/>
      <w:marRight w:val="0"/>
      <w:marTop w:val="0"/>
      <w:marBottom w:val="0"/>
      <w:divBdr>
        <w:top w:val="none" w:sz="0" w:space="0" w:color="auto"/>
        <w:left w:val="none" w:sz="0" w:space="0" w:color="auto"/>
        <w:bottom w:val="none" w:sz="0" w:space="0" w:color="auto"/>
        <w:right w:val="none" w:sz="0" w:space="0" w:color="auto"/>
      </w:divBdr>
    </w:div>
    <w:div w:id="866799663">
      <w:bodyDiv w:val="1"/>
      <w:marLeft w:val="0"/>
      <w:marRight w:val="0"/>
      <w:marTop w:val="0"/>
      <w:marBottom w:val="0"/>
      <w:divBdr>
        <w:top w:val="none" w:sz="0" w:space="0" w:color="auto"/>
        <w:left w:val="none" w:sz="0" w:space="0" w:color="auto"/>
        <w:bottom w:val="none" w:sz="0" w:space="0" w:color="auto"/>
        <w:right w:val="none" w:sz="0" w:space="0" w:color="auto"/>
      </w:divBdr>
    </w:div>
    <w:div w:id="872307759">
      <w:bodyDiv w:val="1"/>
      <w:marLeft w:val="0"/>
      <w:marRight w:val="0"/>
      <w:marTop w:val="0"/>
      <w:marBottom w:val="0"/>
      <w:divBdr>
        <w:top w:val="none" w:sz="0" w:space="0" w:color="auto"/>
        <w:left w:val="none" w:sz="0" w:space="0" w:color="auto"/>
        <w:bottom w:val="none" w:sz="0" w:space="0" w:color="auto"/>
        <w:right w:val="none" w:sz="0" w:space="0" w:color="auto"/>
      </w:divBdr>
      <w:divsChild>
        <w:div w:id="988050778">
          <w:marLeft w:val="0"/>
          <w:marRight w:val="0"/>
          <w:marTop w:val="0"/>
          <w:marBottom w:val="0"/>
          <w:divBdr>
            <w:top w:val="none" w:sz="0" w:space="0" w:color="auto"/>
            <w:left w:val="none" w:sz="0" w:space="0" w:color="auto"/>
            <w:bottom w:val="none" w:sz="0" w:space="0" w:color="auto"/>
            <w:right w:val="none" w:sz="0" w:space="0" w:color="auto"/>
          </w:divBdr>
          <w:divsChild>
            <w:div w:id="1811097177">
              <w:marLeft w:val="0"/>
              <w:marRight w:val="0"/>
              <w:marTop w:val="0"/>
              <w:marBottom w:val="0"/>
              <w:divBdr>
                <w:top w:val="none" w:sz="0" w:space="0" w:color="auto"/>
                <w:left w:val="none" w:sz="0" w:space="0" w:color="auto"/>
                <w:bottom w:val="none" w:sz="0" w:space="0" w:color="auto"/>
                <w:right w:val="none" w:sz="0" w:space="0" w:color="auto"/>
              </w:divBdr>
            </w:div>
          </w:divsChild>
        </w:div>
        <w:div w:id="853690041">
          <w:marLeft w:val="0"/>
          <w:marRight w:val="0"/>
          <w:marTop w:val="0"/>
          <w:marBottom w:val="0"/>
          <w:divBdr>
            <w:top w:val="none" w:sz="0" w:space="0" w:color="auto"/>
            <w:left w:val="none" w:sz="0" w:space="0" w:color="auto"/>
            <w:bottom w:val="none" w:sz="0" w:space="0" w:color="auto"/>
            <w:right w:val="none" w:sz="0" w:space="0" w:color="auto"/>
          </w:divBdr>
        </w:div>
      </w:divsChild>
    </w:div>
    <w:div w:id="1670063614">
      <w:bodyDiv w:val="1"/>
      <w:marLeft w:val="0"/>
      <w:marRight w:val="0"/>
      <w:marTop w:val="0"/>
      <w:marBottom w:val="0"/>
      <w:divBdr>
        <w:top w:val="none" w:sz="0" w:space="0" w:color="auto"/>
        <w:left w:val="none" w:sz="0" w:space="0" w:color="auto"/>
        <w:bottom w:val="none" w:sz="0" w:space="0" w:color="auto"/>
        <w:right w:val="none" w:sz="0" w:space="0" w:color="auto"/>
      </w:divBdr>
    </w:div>
    <w:div w:id="1907060372">
      <w:bodyDiv w:val="1"/>
      <w:marLeft w:val="0"/>
      <w:marRight w:val="0"/>
      <w:marTop w:val="0"/>
      <w:marBottom w:val="0"/>
      <w:divBdr>
        <w:top w:val="none" w:sz="0" w:space="0" w:color="auto"/>
        <w:left w:val="none" w:sz="0" w:space="0" w:color="auto"/>
        <w:bottom w:val="none" w:sz="0" w:space="0" w:color="auto"/>
        <w:right w:val="none" w:sz="0" w:space="0" w:color="auto"/>
      </w:divBdr>
    </w:div>
    <w:div w:id="1951353796">
      <w:bodyDiv w:val="1"/>
      <w:marLeft w:val="0"/>
      <w:marRight w:val="0"/>
      <w:marTop w:val="0"/>
      <w:marBottom w:val="0"/>
      <w:divBdr>
        <w:top w:val="none" w:sz="0" w:space="0" w:color="auto"/>
        <w:left w:val="none" w:sz="0" w:space="0" w:color="auto"/>
        <w:bottom w:val="none" w:sz="0" w:space="0" w:color="auto"/>
        <w:right w:val="none" w:sz="0" w:space="0" w:color="auto"/>
      </w:divBdr>
    </w:div>
    <w:div w:id="1954288061">
      <w:bodyDiv w:val="1"/>
      <w:marLeft w:val="0"/>
      <w:marRight w:val="0"/>
      <w:marTop w:val="0"/>
      <w:marBottom w:val="0"/>
      <w:divBdr>
        <w:top w:val="none" w:sz="0" w:space="0" w:color="auto"/>
        <w:left w:val="none" w:sz="0" w:space="0" w:color="auto"/>
        <w:bottom w:val="none" w:sz="0" w:space="0" w:color="auto"/>
        <w:right w:val="none" w:sz="0" w:space="0" w:color="auto"/>
      </w:divBdr>
      <w:divsChild>
        <w:div w:id="1855074057">
          <w:marLeft w:val="432"/>
          <w:marRight w:val="0"/>
          <w:marTop w:val="120"/>
          <w:marBottom w:val="0"/>
          <w:divBdr>
            <w:top w:val="none" w:sz="0" w:space="0" w:color="auto"/>
            <w:left w:val="none" w:sz="0" w:space="0" w:color="auto"/>
            <w:bottom w:val="none" w:sz="0" w:space="0" w:color="auto"/>
            <w:right w:val="none" w:sz="0" w:space="0" w:color="auto"/>
          </w:divBdr>
        </w:div>
      </w:divsChild>
    </w:div>
    <w:div w:id="2007246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mathemlib.ru/books/item/f00/s00/z000001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1F33C9-046F-4748-A479-FE573D664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3022</Words>
  <Characters>17227</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1</cp:lastModifiedBy>
  <cp:revision>6</cp:revision>
  <cp:lastPrinted>2018-04-21T04:10:00Z</cp:lastPrinted>
  <dcterms:created xsi:type="dcterms:W3CDTF">2018-04-21T02:08:00Z</dcterms:created>
  <dcterms:modified xsi:type="dcterms:W3CDTF">2018-05-12T09:35:00Z</dcterms:modified>
</cp:coreProperties>
</file>