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EA3" w:rsidRPr="001E7B04" w:rsidRDefault="00C72361" w:rsidP="00541599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7B04">
        <w:rPr>
          <w:rFonts w:ascii="Times New Roman" w:hAnsi="Times New Roman" w:cs="Times New Roman"/>
          <w:b/>
          <w:sz w:val="28"/>
          <w:szCs w:val="28"/>
        </w:rPr>
        <w:t>Современные формы взаимодействия ДОО и семьи.</w:t>
      </w:r>
    </w:p>
    <w:p w:rsidR="00C72361" w:rsidRDefault="00C72361" w:rsidP="0054159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Горностаева Татьяна Викторовна.</w:t>
      </w:r>
    </w:p>
    <w:p w:rsidR="001E7B04" w:rsidRDefault="00541599" w:rsidP="0054159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Аннотация. В статье рассматриваются современные формы взаимодействия педагогов ДОО с семьей, которые на современном этапе могут помочь участникам педагогического процесса сделать взаимодействие плодотворнее.</w:t>
      </w:r>
    </w:p>
    <w:p w:rsidR="00541599" w:rsidRDefault="00541599" w:rsidP="0054159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Ключевые слова. Семья, родители, взаимодействие, формы взаимодействия.</w:t>
      </w:r>
    </w:p>
    <w:p w:rsidR="00C72361" w:rsidRPr="00C72361" w:rsidRDefault="00C72361" w:rsidP="00C72361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</w:rPr>
      </w:pPr>
      <w:r w:rsidRPr="00C72361">
        <w:rPr>
          <w:rFonts w:ascii="Times New Roman" w:hAnsi="Times New Roman"/>
          <w:sz w:val="28"/>
        </w:rPr>
        <w:t>В наше время взаимодействию детского сада и семьи уделяется большое внимание. Чтобы ребенок получал правильное воспитание, единство воздействий со стороны всех взрослых, необходимо тесное взаимодействие педагогов и родителей.</w:t>
      </w:r>
    </w:p>
    <w:p w:rsidR="00C72361" w:rsidRPr="00C72361" w:rsidRDefault="00C72361" w:rsidP="00C72361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C72361">
        <w:rPr>
          <w:rFonts w:ascii="Times New Roman" w:hAnsi="Times New Roman"/>
          <w:sz w:val="28"/>
        </w:rPr>
        <w:t>Чтобы выяснить, что такое взаимодействие мы обратились к словарю русского языка С. И. Ожегова, где взаимодействие-это взаимная связь двух</w:t>
      </w:r>
      <w:r w:rsidR="001E7B04">
        <w:rPr>
          <w:rFonts w:ascii="Times New Roman" w:hAnsi="Times New Roman"/>
          <w:sz w:val="28"/>
        </w:rPr>
        <w:t xml:space="preserve"> явлений, взаимная поддержка [6</w:t>
      </w:r>
      <w:r w:rsidRPr="00C72361">
        <w:rPr>
          <w:rFonts w:ascii="Times New Roman" w:hAnsi="Times New Roman"/>
          <w:sz w:val="28"/>
        </w:rPr>
        <w:t>].</w:t>
      </w:r>
    </w:p>
    <w:p w:rsidR="00C72361" w:rsidRDefault="00C72361" w:rsidP="00C72361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C72361">
        <w:rPr>
          <w:rFonts w:ascii="Times New Roman" w:hAnsi="Times New Roman"/>
          <w:sz w:val="28"/>
        </w:rPr>
        <w:t>Если заглянуть в словарь Д. Н. Ушакова, взаимодействие трактуется как взаимопроникновение или обме</w:t>
      </w:r>
      <w:r w:rsidR="001E7B04">
        <w:rPr>
          <w:rFonts w:ascii="Times New Roman" w:hAnsi="Times New Roman"/>
          <w:sz w:val="28"/>
        </w:rPr>
        <w:t>н мыслями, чувствами, идеями [7</w:t>
      </w:r>
      <w:r w:rsidRPr="00C72361">
        <w:rPr>
          <w:rFonts w:ascii="Times New Roman" w:hAnsi="Times New Roman"/>
          <w:sz w:val="28"/>
        </w:rPr>
        <w:t>].</w:t>
      </w:r>
    </w:p>
    <w:p w:rsidR="00C72361" w:rsidRDefault="00C72361" w:rsidP="00C72361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C72361">
        <w:rPr>
          <w:rFonts w:ascii="Times New Roman" w:hAnsi="Times New Roman"/>
          <w:sz w:val="28"/>
        </w:rPr>
        <w:t>Взаимодействие предполагает собой способ организации совместной деятельности педагогов и родителей, которое осуществляется с помощью общения. Задача взаимодействия, развитие творческих интересов и способностей, повышение уровня педагогической культуры всех участников педагогического процесса. Родители и педагоги должны строить свои отношения на принципах взаимного уважения, понимание важности друг друга и осознание того, что партнерство будет иметь долговременное влияние на пользу всех участников педагогического процесса. От того на сколько это взаимодействие будет согласовано, будет</w:t>
      </w:r>
      <w:r w:rsidR="001E7B04">
        <w:rPr>
          <w:rFonts w:ascii="Times New Roman" w:hAnsi="Times New Roman"/>
          <w:sz w:val="28"/>
        </w:rPr>
        <w:t xml:space="preserve"> зависеть воспитание ребенка [4</w:t>
      </w:r>
      <w:r w:rsidRPr="00C72361">
        <w:rPr>
          <w:rFonts w:ascii="Times New Roman" w:hAnsi="Times New Roman"/>
          <w:sz w:val="28"/>
        </w:rPr>
        <w:t>].</w:t>
      </w:r>
    </w:p>
    <w:p w:rsidR="00C72361" w:rsidRDefault="00C72361" w:rsidP="00C72361">
      <w:pPr>
        <w:spacing w:after="0" w:line="360" w:lineRule="auto"/>
        <w:ind w:firstLine="567"/>
        <w:jc w:val="both"/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</w:pPr>
      <w:r w:rsidRPr="00C72361"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  <w:t xml:space="preserve">В поиске современных форм акцент должен ставится на то, чтобы вовлечение родителей в образовательную деятельность строилось на выборе и </w:t>
      </w:r>
      <w:r w:rsidRPr="00C72361"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  <w:lastRenderedPageBreak/>
        <w:t>поиске тех форм, где родители являлись бы активными участники. Обязательным условием которых должен стать диалог между участниками [</w:t>
      </w:r>
      <w:r w:rsidR="001E7B04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3</w:t>
      </w:r>
      <w:r w:rsidRPr="00C72361"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  <w:t xml:space="preserve">]. </w:t>
      </w:r>
    </w:p>
    <w:p w:rsidR="00C72361" w:rsidRPr="00C72361" w:rsidRDefault="00C72361" w:rsidP="00C72361">
      <w:pPr>
        <w:spacing w:after="0" w:line="360" w:lineRule="auto"/>
        <w:ind w:firstLine="567"/>
        <w:jc w:val="both"/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  <w:t xml:space="preserve">В статье мы остановим </w:t>
      </w:r>
      <w:r w:rsidR="0082421C"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  <w:t>выбор на тех формах, которые</w:t>
      </w:r>
      <w:r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  <w:t xml:space="preserve"> </w:t>
      </w:r>
      <w:r w:rsidR="0082421C"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  <w:t>будут способствовать налаживанию отношений</w:t>
      </w:r>
      <w:r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  <w:t xml:space="preserve"> между педагогами ДОО и родителями.</w:t>
      </w:r>
      <w:r w:rsidR="0082421C"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  <w:t xml:space="preserve"> Рассмотрим подробно.</w:t>
      </w:r>
    </w:p>
    <w:p w:rsidR="00C72361" w:rsidRPr="00C72361" w:rsidRDefault="00C72361" w:rsidP="00C7236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</w:pPr>
      <w:r w:rsidRPr="00C72361">
        <w:rPr>
          <w:rFonts w:ascii="Times New Roman CYR" w:eastAsiaTheme="minorEastAsia" w:hAnsi="Times New Roman CYR" w:cs="Times New Roman CYR"/>
          <w:i/>
          <w:color w:val="000000"/>
          <w:sz w:val="28"/>
          <w:szCs w:val="28"/>
          <w:lang w:eastAsia="ru-RU"/>
        </w:rPr>
        <w:t>Дискуссия-</w:t>
      </w:r>
      <w:r w:rsidRPr="00C72361"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  <w:t xml:space="preserve">это такая форма взаимодействия, где все участники, и родители и педагоги могут высказаться, спорить, не соглашаться с мнением другого, отстаивать свою точку зрения и находить нужные для себя ответы на вопросы, а также пути решения своих проблем. </w:t>
      </w:r>
    </w:p>
    <w:p w:rsidR="00C72361" w:rsidRPr="00C72361" w:rsidRDefault="00C72361" w:rsidP="00C7236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</w:pPr>
      <w:r w:rsidRPr="00C72361">
        <w:rPr>
          <w:rFonts w:ascii="Times New Roman CYR" w:eastAsiaTheme="minorEastAsia" w:hAnsi="Times New Roman CYR" w:cs="Times New Roman CYR"/>
          <w:i/>
          <w:color w:val="000000"/>
          <w:sz w:val="28"/>
          <w:szCs w:val="28"/>
          <w:lang w:eastAsia="ru-RU"/>
        </w:rPr>
        <w:t>Дискуссия-дебаты</w:t>
      </w:r>
      <w:r w:rsidRPr="00C72361"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  <w:t xml:space="preserve">, при проведение этой формы выбирается сложная проблема, касающаяся воспитания ребенка и которую очень трудно решить самим родителям, без помощи специалистов. Два родителя выбирают себе единомышленников по одинаковой проблеме, далее участники каждой стороны выдвигают свою проблему, в процессе обе стороны задают друг-другу вопросы, если необходимо, то уточняют, комментируют свои ответы, дают советы, если возникает необходимость, информируют противоположные стороны по данной проблеме.  В заключении педагог, который заранее подготавливается к дискуссии и знает какие проблемы будут разбираться в дебатах, помогает участникам советом, вносит свою точку зрения по данной проблеме, делится своими знаниями. В итоге участники, в данном случае родители получают ответы на свои вопросы по интересующий их проблеме. </w:t>
      </w:r>
    </w:p>
    <w:p w:rsidR="00C72361" w:rsidRPr="00C72361" w:rsidRDefault="00C72361" w:rsidP="00C7236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</w:pPr>
      <w:r w:rsidRPr="00C72361">
        <w:rPr>
          <w:rFonts w:ascii="Times New Roman CYR" w:eastAsiaTheme="minorEastAsia" w:hAnsi="Times New Roman CYR" w:cs="Times New Roman CYR"/>
          <w:i/>
          <w:color w:val="000000"/>
          <w:sz w:val="28"/>
          <w:szCs w:val="28"/>
          <w:lang w:eastAsia="ru-RU"/>
        </w:rPr>
        <w:t>Дискуссия-круглый стол</w:t>
      </w:r>
      <w:r w:rsidRPr="00C72361"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  <w:t>-это когда в свободной обстановке встречаются родители, педагоги и специалисты, выбирается тема, которая на данный момент является более актуальной, и все участники делятся своим мнением, предложениями, советами, идеями. Родители в данном случае получают информацию, уточняют, советуются, интересуются мнением специалистов. В итоге можно сказать так, что в обычной беседе или разговоре родители получают нужную им информацию, которая их интересует и поможет правильно использовать ее в воспитании своих детей.</w:t>
      </w:r>
    </w:p>
    <w:p w:rsidR="00C72361" w:rsidRPr="00C72361" w:rsidRDefault="00C72361" w:rsidP="00C7236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</w:pPr>
      <w:r w:rsidRPr="00C72361">
        <w:rPr>
          <w:rFonts w:ascii="Times New Roman CYR" w:eastAsiaTheme="minorEastAsia" w:hAnsi="Times New Roman CYR" w:cs="Times New Roman CYR"/>
          <w:i/>
          <w:color w:val="000000"/>
          <w:sz w:val="28"/>
          <w:szCs w:val="28"/>
          <w:lang w:eastAsia="ru-RU"/>
        </w:rPr>
        <w:t>Дискуссия-ринг</w:t>
      </w:r>
      <w:r w:rsidRPr="00C72361"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  <w:t xml:space="preserve">-это когда двое родителей выбирают самую актуальную </w:t>
      </w:r>
      <w:r w:rsidRPr="00C72361"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  <w:lastRenderedPageBreak/>
        <w:t xml:space="preserve">проблему и начинают полемику, остальные родители находятся в роли зрителей и могут только аплодисментами поддерживать участников. Специалисты (психолог, логопед, дефектолог, методист, старший воспитатель), выступают в роли экспертов и после дискуссии комментируют каждую из сторон. В заключение родители, которые были в роли зрителей подключаются, они высказывают свое мнение, делятся между собой впечатлениями. </w:t>
      </w:r>
    </w:p>
    <w:p w:rsidR="00C72361" w:rsidRPr="00C72361" w:rsidRDefault="00C72361" w:rsidP="00C7236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</w:pPr>
      <w:r w:rsidRPr="00C72361">
        <w:rPr>
          <w:rFonts w:ascii="Times New Roman CYR" w:eastAsiaTheme="minorEastAsia" w:hAnsi="Times New Roman CYR" w:cs="Times New Roman CYR"/>
          <w:i/>
          <w:color w:val="000000"/>
          <w:sz w:val="28"/>
          <w:szCs w:val="28"/>
          <w:lang w:eastAsia="ru-RU"/>
        </w:rPr>
        <w:t>Детско-родительские и родительские проекты,</w:t>
      </w:r>
      <w:r w:rsidRPr="00C72361"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  <w:t xml:space="preserve"> очень интересная и продуктивная интерактивная форма. Педагог задает тему проекта, и семья начинает работать над проектом, здесь участниками могут быть все члены семьи. Эта форма помогает сближению ребенка с родителями и другими членами семьи, налаживается общение в семье, сейчас из-за занятости родителей очень мало общения между ними, а проект хоть чуточку сблизит их. Помимо того, что они помогают поддерживать интерес детей к совместной деятельности, формированию культуры семейного досуга, они еще и расширяют кругозор ребенка, ведь темы проектов могут быть очень познавательны, развивают их любознательность, инициативность. Хотелось бы отметить, что проектная деятельность, проводимая в ДОО, пойдет на пользу всем участникам педагогического процесса.</w:t>
      </w:r>
    </w:p>
    <w:p w:rsidR="00C72361" w:rsidRPr="00C72361" w:rsidRDefault="00C72361" w:rsidP="00C7236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</w:pPr>
      <w:r w:rsidRPr="00C72361">
        <w:rPr>
          <w:rFonts w:ascii="Times New Roman CYR" w:eastAsiaTheme="minorEastAsia" w:hAnsi="Times New Roman CYR" w:cs="Times New Roman CYR"/>
          <w:i/>
          <w:color w:val="000000"/>
          <w:sz w:val="28"/>
          <w:szCs w:val="28"/>
          <w:lang w:eastAsia="ru-RU"/>
        </w:rPr>
        <w:t xml:space="preserve">Интерактивные игры и упражнения: </w:t>
      </w:r>
      <w:r w:rsidRPr="00C72361"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  <w:t>коммуникативные и диалоговые игры проводятся в начале встречи с родителями, они помогают родителям раскрепоститься и вызвать желание делится своими проблемами и переживаниями; игры, направленные на актуализацию детских впечатлений родителей, помогают родителям больше узнать о своем ребенке, о значимых событиях происходящих в жизни их детей (радости, обиды, переживания, потребности); игры, направленные на осознание своих родительских особенностей и возможностей, дают понять какие они родители, осмыслить свою воспитательную деятельность; ролевые и ситуационные игры, помогут правильно себя вести в конкретных проблемных ситуациях в воспитательных действиях, по отношению к своим детям. [</w:t>
      </w:r>
      <w:r w:rsidR="001E7B04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1</w:t>
      </w:r>
      <w:r w:rsidRPr="00C72361"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  <w:t>].</w:t>
      </w:r>
    </w:p>
    <w:p w:rsidR="00C72361" w:rsidRPr="00C72361" w:rsidRDefault="00C72361" w:rsidP="00C7236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</w:pPr>
      <w:r w:rsidRPr="00C72361"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  <w:lastRenderedPageBreak/>
        <w:t>Очень полезным при взаимодействии с родителями будет использование социально-коммуникативных технологий. Под социально-коммуникативным взаимодействием подразумевается обмен мыслями, идеями, умением принимать на себя роль другого, представлять, как воспринимает группа или партнер, разобрать для себя ситуацию и предложить свои идеи. Это процесс где все становятся полноправными участниками, здесь нет начальника, или эксперта, есть активное обсуждение проблемы и принятие единого решения.</w:t>
      </w:r>
    </w:p>
    <w:p w:rsidR="00C72361" w:rsidRPr="00C72361" w:rsidRDefault="00C72361" w:rsidP="00C7236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</w:pPr>
      <w:r w:rsidRPr="00C72361"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  <w:t>Существует много социально-коммуникативных технологий, которые можно и нужно использовать в ДОО. Мы выбрали те, которые, помогут сделать взаимодействие плодотворным:</w:t>
      </w:r>
    </w:p>
    <w:p w:rsidR="00C72361" w:rsidRPr="00C72361" w:rsidRDefault="00C72361" w:rsidP="00C7236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</w:pPr>
      <w:r w:rsidRPr="00C72361">
        <w:rPr>
          <w:rFonts w:ascii="Times New Roman CYR" w:eastAsiaTheme="minorEastAsia" w:hAnsi="Times New Roman CYR" w:cs="Times New Roman CYR"/>
          <w:i/>
          <w:color w:val="000000"/>
          <w:sz w:val="28"/>
          <w:szCs w:val="28"/>
          <w:lang w:eastAsia="ru-RU"/>
        </w:rPr>
        <w:t>-коммуникативные игры</w:t>
      </w:r>
      <w:r w:rsidRPr="00C72361"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  <w:t>, они помогают включить участников в групповое взаимодействие, где будут развиваться социальные отношения;</w:t>
      </w:r>
    </w:p>
    <w:p w:rsidR="00C72361" w:rsidRPr="00C72361" w:rsidRDefault="00C72361" w:rsidP="00C7236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</w:pPr>
      <w:r w:rsidRPr="00C72361"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  <w:t>-</w:t>
      </w:r>
      <w:r w:rsidRPr="00C72361">
        <w:rPr>
          <w:rFonts w:ascii="Times New Roman CYR" w:eastAsiaTheme="minorEastAsia" w:hAnsi="Times New Roman CYR" w:cs="Times New Roman CYR"/>
          <w:i/>
          <w:color w:val="000000"/>
          <w:sz w:val="28"/>
          <w:szCs w:val="28"/>
          <w:lang w:eastAsia="ru-RU"/>
        </w:rPr>
        <w:t xml:space="preserve">технология (метод) «мозгового штурма» </w:t>
      </w:r>
      <w:r w:rsidRPr="00C72361"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  <w:t>очень интересный метод, его цель заключается в том, что за короткий отрезок времени нужно накидать как можно больше идей. Участники выбирают модератора, далее модератор выбирает проблему, устанавливается время и начинается процесс, поиск идей;</w:t>
      </w:r>
    </w:p>
    <w:p w:rsidR="00C72361" w:rsidRPr="00C72361" w:rsidRDefault="00C72361" w:rsidP="00C7236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</w:pPr>
      <w:r w:rsidRPr="00C72361"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  <w:t xml:space="preserve"> </w:t>
      </w:r>
      <w:r w:rsidRPr="00C72361">
        <w:rPr>
          <w:rFonts w:ascii="Times New Roman CYR" w:eastAsiaTheme="minorEastAsia" w:hAnsi="Times New Roman CYR" w:cs="Times New Roman CYR"/>
          <w:i/>
          <w:color w:val="000000"/>
          <w:sz w:val="28"/>
          <w:szCs w:val="28"/>
          <w:lang w:eastAsia="ru-RU"/>
        </w:rPr>
        <w:t>технология тренинга</w:t>
      </w:r>
      <w:r w:rsidRPr="00C72361"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  <w:t>, здесь родителей будут обучать специалисты, которые сильны в своих знаниях, это поможет родителям овладеть и обучиться любым видам деятельности;</w:t>
      </w:r>
    </w:p>
    <w:p w:rsidR="00C72361" w:rsidRPr="00C72361" w:rsidRDefault="00C72361" w:rsidP="00C7236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</w:pPr>
      <w:r w:rsidRPr="00C72361"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  <w:t>-</w:t>
      </w:r>
      <w:r w:rsidRPr="00C72361">
        <w:rPr>
          <w:rFonts w:ascii="Times New Roman CYR" w:eastAsiaTheme="minorEastAsia" w:hAnsi="Times New Roman CYR" w:cs="Times New Roman CYR"/>
          <w:i/>
          <w:color w:val="000000"/>
          <w:sz w:val="28"/>
          <w:szCs w:val="28"/>
          <w:lang w:eastAsia="ru-RU"/>
        </w:rPr>
        <w:t>технология «Дерево решений»</w:t>
      </w:r>
      <w:r w:rsidRPr="00C72361"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  <w:t xml:space="preserve">, эта технология сложная, но очень интересная. Ее сложность заключается в том, что дерево представляет собой набор логических высказываний, которые будут фиксироваться на каждом отрезки пути к цели. Этот метод очень поможет родителям увидеть правильные ли методы в воспитание своих детей они использую, а также какие ошибки они допускают. </w:t>
      </w:r>
    </w:p>
    <w:p w:rsidR="00C72361" w:rsidRPr="00C72361" w:rsidRDefault="00C72361" w:rsidP="00C7236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</w:pPr>
      <w:r w:rsidRPr="00C72361"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  <w:t>Главное, чтобы педагоги, четко понимали и усвоили важное правило, перед началом проведения любого мероприятия, нужно с родителями, провести игру, чтобы родители раскрылись и не испытывали неловкости.</w:t>
      </w:r>
    </w:p>
    <w:p w:rsidR="00C72361" w:rsidRPr="00C72361" w:rsidRDefault="00C72361" w:rsidP="00C7236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</w:pPr>
      <w:r w:rsidRPr="00C72361"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  <w:t xml:space="preserve">В этих формах взаимодействия, родители получают нужную им информацию по воспитанию детей, а педагоги узнают много о семьях своих </w:t>
      </w:r>
      <w:r w:rsidRPr="00C72361"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  <w:lastRenderedPageBreak/>
        <w:t>воспитанников, их трудностях, проблемах, недочетах в воспитании детей. В результате вся полученная информация пойдет на пользу всем уча</w:t>
      </w:r>
      <w:r w:rsidR="001E7B04"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  <w:t>стникам [5</w:t>
      </w:r>
      <w:r w:rsidRPr="00C72361"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  <w:t>].</w:t>
      </w:r>
    </w:p>
    <w:p w:rsidR="00C72361" w:rsidRPr="00C72361" w:rsidRDefault="00C72361" w:rsidP="00C7236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</w:pPr>
      <w:r w:rsidRPr="00C72361"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  <w:t xml:space="preserve">Использование ресурсных карт во взаимодействии педагогов с родителями, только улучшит состояние взаимодействия, даст родителям необходимые и нужные знания о воспитании детей и покажет профессиональные качества педагога. У родителей нет четких представлений воспитания своего ребенка, в основном они поверхностные. Главное, что интересует родителей это здоровье ребенка, коррекция его поведения, раннее развитие и подготовка к школе. </w:t>
      </w:r>
    </w:p>
    <w:p w:rsidR="00C72361" w:rsidRDefault="00C72361" w:rsidP="00C7236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</w:pPr>
      <w:r w:rsidRPr="00C72361"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  <w:t>Цель ресурсной карты, дать полную информацию родителям, об образовательных ресурсах, которые имеются в ДОО, а также средств самообразования, просвещения, вся эта информация будет находится в ресурсном пакете. Любой родитель может воспользоваться ресурсной картой, открыв ее пакет, он найдет всю информацию по своему вопросу, какие упражнения и занятия проводить с ребенком, какие игры использовать, а также какую литературу изучить. Также изучая ресурсный пакет, родители могут видеть, какими профессиональными знаниями обладает их педагог и как он эти знания применяет на практике по отношению к их детям [</w:t>
      </w:r>
      <w:r w:rsidR="001E7B04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2</w:t>
      </w:r>
      <w:r w:rsidRPr="00C72361"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ru-RU"/>
        </w:rPr>
        <w:t>].</w:t>
      </w:r>
    </w:p>
    <w:p w:rsidR="0082421C" w:rsidRDefault="0082421C" w:rsidP="0082421C">
      <w:pPr>
        <w:widowControl w:val="0"/>
        <w:spacing w:after="0" w:line="360" w:lineRule="auto"/>
        <w:ind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421C">
        <w:rPr>
          <w:rFonts w:ascii="Times New Roman" w:eastAsia="Calibri" w:hAnsi="Times New Roman" w:cs="Times New Roman"/>
          <w:sz w:val="28"/>
          <w:szCs w:val="28"/>
        </w:rPr>
        <w:t>Итак, успешное развитие детей в значительной степени зависит от согласованной работы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педагогов </w:t>
      </w:r>
      <w:r w:rsidRPr="0082421C">
        <w:rPr>
          <w:rFonts w:ascii="Times New Roman" w:eastAsia="Calibri" w:hAnsi="Times New Roman" w:cs="Times New Roman"/>
          <w:sz w:val="28"/>
          <w:szCs w:val="28"/>
        </w:rPr>
        <w:t xml:space="preserve">ДОО и семьи. Родители должны регулярно посещать все мероприятия, проводимые их педагогом, участвовать в жизни детского сада, обмениваться своими мыслями и наблюдениями с педагогами, интересоваться их мнением. </w:t>
      </w:r>
      <w:r>
        <w:rPr>
          <w:rFonts w:ascii="Times New Roman" w:eastAsia="Calibri" w:hAnsi="Times New Roman" w:cs="Times New Roman"/>
          <w:sz w:val="28"/>
          <w:szCs w:val="28"/>
        </w:rPr>
        <w:t>А педагогам необходимо разнообразить свою работу, включить в нее больше современных форм, совершенствоваться в своей профессии, разрабатывать свои формы и делиться своим опытом.</w:t>
      </w:r>
    </w:p>
    <w:p w:rsidR="001E7B04" w:rsidRDefault="001E7B04" w:rsidP="0082421C">
      <w:pPr>
        <w:widowControl w:val="0"/>
        <w:spacing w:after="0" w:line="360" w:lineRule="auto"/>
        <w:ind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7B04" w:rsidRDefault="001E7B04" w:rsidP="001E7B04">
      <w:pPr>
        <w:widowControl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Список литературы</w:t>
      </w:r>
    </w:p>
    <w:p w:rsidR="001E7B04" w:rsidRDefault="001E7B04" w:rsidP="001E7B04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Pr="001E7B04">
        <w:rPr>
          <w:rFonts w:ascii="Times New Roman" w:hAnsi="Times New Roman"/>
          <w:sz w:val="28"/>
        </w:rPr>
        <w:t>.Березина Т. А. Интерактивные формы взаимодействия педагогов с родителями//Детский сад: теория и практика. -2015.-№11.-С. 26-35</w:t>
      </w:r>
    </w:p>
    <w:p w:rsidR="001E7B04" w:rsidRPr="001E7B04" w:rsidRDefault="001E7B04" w:rsidP="001E7B04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</w:t>
      </w:r>
      <w:r w:rsidRPr="001E7B04">
        <w:rPr>
          <w:rFonts w:ascii="Times New Roman" w:hAnsi="Times New Roman"/>
          <w:sz w:val="28"/>
        </w:rPr>
        <w:t>.Давыдова О. И. Использование ресурсных карт в работе с родителями дошкольников//Детский сад: теория и практика.</w:t>
      </w:r>
      <w:r>
        <w:rPr>
          <w:rFonts w:ascii="Times New Roman" w:hAnsi="Times New Roman"/>
          <w:sz w:val="28"/>
        </w:rPr>
        <w:t xml:space="preserve"> </w:t>
      </w:r>
      <w:r w:rsidRPr="001E7B04">
        <w:rPr>
          <w:rFonts w:ascii="Times New Roman" w:hAnsi="Times New Roman"/>
          <w:sz w:val="28"/>
        </w:rPr>
        <w:t>-2015.-№11.-С. 18-25</w:t>
      </w:r>
    </w:p>
    <w:p w:rsidR="001E7B04" w:rsidRPr="001E7B04" w:rsidRDefault="001E7B04" w:rsidP="001E7B04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Pr="001E7B04">
        <w:rPr>
          <w:rFonts w:ascii="Times New Roman" w:hAnsi="Times New Roman"/>
          <w:sz w:val="28"/>
        </w:rPr>
        <w:t>.Зверева О. Л. Современные формы взаимодействия ДОУ и семьи:/О. Л. Зверева // Воспитатель ДОУ.</w:t>
      </w:r>
      <w:r>
        <w:rPr>
          <w:rFonts w:ascii="Times New Roman" w:hAnsi="Times New Roman"/>
          <w:sz w:val="28"/>
        </w:rPr>
        <w:t xml:space="preserve"> </w:t>
      </w:r>
      <w:r w:rsidRPr="001E7B04">
        <w:rPr>
          <w:rFonts w:ascii="Times New Roman" w:hAnsi="Times New Roman"/>
          <w:sz w:val="28"/>
        </w:rPr>
        <w:t>-2009-№4.-С. 74-83</w:t>
      </w:r>
    </w:p>
    <w:p w:rsidR="001E7B04" w:rsidRDefault="001E7B04" w:rsidP="001E7B04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</w:t>
      </w:r>
      <w:r w:rsidRPr="001E7B04">
        <w:rPr>
          <w:rFonts w:ascii="Times New Roman" w:hAnsi="Times New Roman"/>
          <w:sz w:val="28"/>
        </w:rPr>
        <w:t>Лалаева Р. И., Серебрякова Н. В. Коррекция ОНР у дошкольников.</w:t>
      </w:r>
      <w:r>
        <w:rPr>
          <w:rFonts w:ascii="Times New Roman" w:hAnsi="Times New Roman"/>
          <w:sz w:val="28"/>
        </w:rPr>
        <w:t xml:space="preserve"> </w:t>
      </w:r>
      <w:r w:rsidRPr="001E7B04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</w:t>
      </w:r>
      <w:r w:rsidRPr="001E7B04">
        <w:rPr>
          <w:rFonts w:ascii="Times New Roman" w:hAnsi="Times New Roman"/>
          <w:sz w:val="28"/>
        </w:rPr>
        <w:t>СПб.,</w:t>
      </w:r>
      <w:r>
        <w:rPr>
          <w:rFonts w:ascii="Times New Roman" w:hAnsi="Times New Roman"/>
          <w:sz w:val="28"/>
        </w:rPr>
        <w:t xml:space="preserve"> </w:t>
      </w:r>
      <w:r w:rsidRPr="001E7B04">
        <w:rPr>
          <w:rFonts w:ascii="Times New Roman" w:hAnsi="Times New Roman"/>
          <w:sz w:val="28"/>
        </w:rPr>
        <w:t>-2012</w:t>
      </w:r>
    </w:p>
    <w:p w:rsidR="001E7B04" w:rsidRPr="001E7B04" w:rsidRDefault="001E7B04" w:rsidP="001E7B04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Pr="001E7B04">
        <w:rPr>
          <w:rFonts w:ascii="Times New Roman" w:hAnsi="Times New Roman"/>
          <w:sz w:val="28"/>
        </w:rPr>
        <w:t>.Рыбак Е. В. Социально - коммуникативные технологии в практике взаимодействия педагогов и родителей. // Детский сад: теория и практика.</w:t>
      </w:r>
      <w:r>
        <w:rPr>
          <w:rFonts w:ascii="Times New Roman" w:hAnsi="Times New Roman"/>
          <w:sz w:val="28"/>
        </w:rPr>
        <w:t xml:space="preserve"> </w:t>
      </w:r>
      <w:r w:rsidRPr="001E7B04">
        <w:rPr>
          <w:rFonts w:ascii="Times New Roman" w:hAnsi="Times New Roman"/>
          <w:sz w:val="28"/>
        </w:rPr>
        <w:t>-2015.</w:t>
      </w:r>
      <w:r>
        <w:rPr>
          <w:rFonts w:ascii="Times New Roman" w:hAnsi="Times New Roman"/>
          <w:sz w:val="28"/>
        </w:rPr>
        <w:t xml:space="preserve"> </w:t>
      </w:r>
      <w:r w:rsidRPr="001E7B04">
        <w:rPr>
          <w:rFonts w:ascii="Times New Roman" w:hAnsi="Times New Roman"/>
          <w:sz w:val="28"/>
        </w:rPr>
        <w:t>-№11. с36-45</w:t>
      </w:r>
    </w:p>
    <w:p w:rsidR="001E7B04" w:rsidRPr="001E7B04" w:rsidRDefault="001E7B04" w:rsidP="001E7B04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Pr="001E7B04">
        <w:rPr>
          <w:rFonts w:ascii="Times New Roman" w:hAnsi="Times New Roman"/>
          <w:sz w:val="28"/>
        </w:rPr>
        <w:t>.Словарь русского языка: Ок. 60 000 слов и фразеологических выражений / С. И. Ожегов: Под общ ред.</w:t>
      </w:r>
      <w:r>
        <w:rPr>
          <w:rFonts w:ascii="Times New Roman" w:hAnsi="Times New Roman"/>
          <w:sz w:val="28"/>
        </w:rPr>
        <w:t xml:space="preserve"> </w:t>
      </w:r>
      <w:r w:rsidRPr="001E7B04">
        <w:rPr>
          <w:rFonts w:ascii="Times New Roman" w:hAnsi="Times New Roman"/>
          <w:sz w:val="28"/>
        </w:rPr>
        <w:t>проф. Л. И. Скворцова.</w:t>
      </w:r>
      <w:r>
        <w:rPr>
          <w:rFonts w:ascii="Times New Roman" w:hAnsi="Times New Roman"/>
          <w:sz w:val="28"/>
        </w:rPr>
        <w:t xml:space="preserve"> </w:t>
      </w:r>
      <w:r w:rsidR="00E44862">
        <w:rPr>
          <w:rFonts w:ascii="Times New Roman" w:hAnsi="Times New Roman"/>
          <w:sz w:val="28"/>
        </w:rPr>
        <w:t>-25-е изд., исп</w:t>
      </w:r>
      <w:r w:rsidR="00541599">
        <w:rPr>
          <w:rFonts w:ascii="Times New Roman" w:hAnsi="Times New Roman"/>
          <w:sz w:val="28"/>
        </w:rPr>
        <w:t>.</w:t>
      </w:r>
      <w:r w:rsidRPr="001E7B04">
        <w:rPr>
          <w:rFonts w:ascii="Times New Roman" w:hAnsi="Times New Roman"/>
          <w:sz w:val="28"/>
        </w:rPr>
        <w:t xml:space="preserve"> и доп.-М.: ООО «Издательство Оникс»: ООО «Издательство «Мир и Образование»,2006.</w:t>
      </w:r>
      <w:r w:rsidR="00E44862">
        <w:rPr>
          <w:rFonts w:ascii="Times New Roman" w:hAnsi="Times New Roman"/>
          <w:sz w:val="28"/>
        </w:rPr>
        <w:t xml:space="preserve"> </w:t>
      </w:r>
      <w:bookmarkStart w:id="0" w:name="_GoBack"/>
      <w:bookmarkEnd w:id="0"/>
      <w:r w:rsidRPr="001E7B04">
        <w:rPr>
          <w:rFonts w:ascii="Times New Roman" w:hAnsi="Times New Roman"/>
          <w:sz w:val="28"/>
        </w:rPr>
        <w:t>-1328с.</w:t>
      </w:r>
    </w:p>
    <w:p w:rsidR="00C72361" w:rsidRPr="001E7B04" w:rsidRDefault="001E7B04" w:rsidP="001E7B04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</w:t>
      </w:r>
      <w:r w:rsidRPr="001E7B04">
        <w:rPr>
          <w:rFonts w:ascii="Times New Roman" w:hAnsi="Times New Roman"/>
          <w:sz w:val="28"/>
        </w:rPr>
        <w:t>Ушаков Д. И. Большой толковый словарь русского языка. Современная редакция-М.: ООО «Дом славянской книги». 2008-960стр.</w:t>
      </w:r>
    </w:p>
    <w:sectPr w:rsidR="00C72361" w:rsidRPr="001E7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915"/>
    <w:rsid w:val="00085915"/>
    <w:rsid w:val="000C21BA"/>
    <w:rsid w:val="001E7B04"/>
    <w:rsid w:val="00462B10"/>
    <w:rsid w:val="00541599"/>
    <w:rsid w:val="0082421C"/>
    <w:rsid w:val="00C72361"/>
    <w:rsid w:val="00E44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A28CEC-D08B-4CC3-A879-1C3F94484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1514</Words>
  <Characters>8635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горностаев</dc:creator>
  <cp:keywords/>
  <dc:description/>
  <cp:lastModifiedBy>евгений горностаев</cp:lastModifiedBy>
  <cp:revision>2</cp:revision>
  <dcterms:created xsi:type="dcterms:W3CDTF">2018-05-22T10:23:00Z</dcterms:created>
  <dcterms:modified xsi:type="dcterms:W3CDTF">2018-05-22T11:05:00Z</dcterms:modified>
</cp:coreProperties>
</file>