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435" w:rsidRDefault="00C66435" w:rsidP="000152C4">
      <w:pPr>
        <w:pStyle w:val="1"/>
        <w:spacing w:line="360" w:lineRule="auto"/>
        <w:rPr>
          <w:caps/>
        </w:rPr>
      </w:pPr>
      <w:bookmarkStart w:id="0" w:name="_Toc516885442"/>
      <w:r>
        <w:rPr>
          <w:caps/>
        </w:rPr>
        <w:t>о</w:t>
      </w:r>
      <w:r>
        <w:t>бщие сведения о</w:t>
      </w:r>
      <w:r w:rsidRPr="006F1D09">
        <w:t xml:space="preserve"> </w:t>
      </w:r>
      <w:r>
        <w:t xml:space="preserve">методах борьбы с АСПО </w:t>
      </w:r>
      <w:bookmarkEnd w:id="0"/>
      <w:r w:rsidR="000152C4">
        <w:t>в России</w:t>
      </w:r>
    </w:p>
    <w:p w:rsidR="00C66435" w:rsidRPr="007B2E8D" w:rsidRDefault="00C66435" w:rsidP="00C66435"/>
    <w:p w:rsidR="00C66435" w:rsidRDefault="000152C4" w:rsidP="00C66435">
      <w:pPr>
        <w:pStyle w:val="1"/>
        <w:spacing w:line="360" w:lineRule="auto"/>
        <w:ind w:firstLine="708"/>
        <w:jc w:val="both"/>
      </w:pPr>
      <w:r>
        <w:t>В настоящее время в неф</w:t>
      </w:r>
      <w:r w:rsidR="00C66435">
        <w:t xml:space="preserve">тяной промышленности России </w:t>
      </w:r>
      <w:r>
        <w:t>наблюдается снижение</w:t>
      </w:r>
      <w:r w:rsidR="00C66435">
        <w:t xml:space="preserve"> качества сырьевой базы. </w:t>
      </w:r>
      <w:r>
        <w:t>Большинство</w:t>
      </w:r>
      <w:r w:rsidR="00C66435">
        <w:t xml:space="preserve"> разрабатываемых месторождений </w:t>
      </w:r>
      <w:r>
        <w:t xml:space="preserve"> вступили</w:t>
      </w:r>
      <w:r w:rsidR="00C66435">
        <w:t xml:space="preserve"> в позднюю стадию разработки</w:t>
      </w:r>
      <w:r>
        <w:t>,</w:t>
      </w:r>
      <w:r w:rsidR="00C66435">
        <w:t xml:space="preserve"> </w:t>
      </w:r>
      <w:r>
        <w:t>из чего следует</w:t>
      </w:r>
      <w:r w:rsidR="00C66435">
        <w:t xml:space="preserve"> значительное ухудшение их структуры, увеличение доли </w:t>
      </w:r>
      <w:proofErr w:type="spellStart"/>
      <w:r w:rsidR="00C66435">
        <w:t>трудноизвлекаемых</w:t>
      </w:r>
      <w:proofErr w:type="spellEnd"/>
      <w:r w:rsidR="00C66435">
        <w:t xml:space="preserve"> запасов нефти, обводнение пластов и продукции скважин. </w:t>
      </w:r>
      <w:r>
        <w:t>Ведется добыча</w:t>
      </w:r>
      <w:r w:rsidR="00C66435">
        <w:t xml:space="preserve"> </w:t>
      </w:r>
      <w:proofErr w:type="spellStart"/>
      <w:r w:rsidR="00C66435">
        <w:t>парафинистых</w:t>
      </w:r>
      <w:proofErr w:type="spellEnd"/>
      <w:r w:rsidR="00C66435">
        <w:t xml:space="preserve"> </w:t>
      </w:r>
      <w:proofErr w:type="spellStart"/>
      <w:r w:rsidR="00C66435">
        <w:t>нефтей</w:t>
      </w:r>
      <w:proofErr w:type="spellEnd"/>
      <w:r>
        <w:t xml:space="preserve">,  серьезной проблемой которых являются </w:t>
      </w:r>
      <w:r w:rsidR="00C66435">
        <w:t xml:space="preserve">осложнения </w:t>
      </w:r>
      <w:r>
        <w:t>в виде образования</w:t>
      </w:r>
      <w:r>
        <w:t xml:space="preserve"> </w:t>
      </w:r>
      <w:proofErr w:type="spellStart"/>
      <w:r>
        <w:t>асфальто</w:t>
      </w:r>
      <w:proofErr w:type="spellEnd"/>
      <w:r>
        <w:t>-</w:t>
      </w:r>
      <w:proofErr w:type="spellStart"/>
      <w:r>
        <w:t>смоло</w:t>
      </w:r>
      <w:proofErr w:type="spellEnd"/>
      <w:r>
        <w:t>-парафиновых отложений (АСПО), формирование которых приводит к снижению производительности системы и эффективности работы насосных установок</w:t>
      </w:r>
      <w:r w:rsidR="00983362">
        <w:t>, также ухудшения</w:t>
      </w:r>
      <w:r>
        <w:t xml:space="preserve"> </w:t>
      </w:r>
      <w:r w:rsidR="00C66435">
        <w:t>в работе скважин, нефтепромыслового оборудования и тру</w:t>
      </w:r>
      <w:r>
        <w:t>бопроводных коммуникаций</w:t>
      </w:r>
      <w:r w:rsidR="00C66435">
        <w:t>. Образование эмульсий при выходе из скважины вместе с сопутствующей пластовой водой усиливает осадкообразование.</w:t>
      </w:r>
    </w:p>
    <w:p w:rsidR="00C66435" w:rsidRPr="00D22E8E" w:rsidRDefault="00983362" w:rsidP="00C66435">
      <w:pPr>
        <w:ind w:firstLine="708"/>
        <w:rPr>
          <w:color w:val="000000"/>
          <w:szCs w:val="28"/>
        </w:rPr>
      </w:pPr>
      <w:r>
        <w:t>Методы борьбы</w:t>
      </w:r>
      <w:r w:rsidR="00C66435">
        <w:t xml:space="preserve"> с АСПО в процессах добычи нефти </w:t>
      </w:r>
      <w:r>
        <w:t>направлены</w:t>
      </w:r>
      <w:r w:rsidR="00C66435">
        <w:t xml:space="preserve"> </w:t>
      </w:r>
      <w:r>
        <w:t>на профилактику (или предотвращение) отложений или же удаление сформировавшихся образований</w:t>
      </w:r>
      <w:r w:rsidR="00C66435">
        <w:t xml:space="preserve">. Выбор оптимальных способов борьбы </w:t>
      </w:r>
      <w:r w:rsidR="00967D57">
        <w:t xml:space="preserve">с АСПО </w:t>
      </w:r>
      <w:r>
        <w:t xml:space="preserve">и </w:t>
      </w:r>
      <w:r>
        <w:t xml:space="preserve">их </w:t>
      </w:r>
      <w:r>
        <w:t xml:space="preserve">эффективность </w:t>
      </w:r>
      <w:r>
        <w:t xml:space="preserve">зависят от </w:t>
      </w:r>
      <w:r>
        <w:t>многих факторов</w:t>
      </w:r>
      <w:r w:rsidR="00967D57">
        <w:t xml:space="preserve">, в </w:t>
      </w:r>
      <w:r w:rsidR="00C66435">
        <w:t xml:space="preserve">частности, от способа добычи нефти, термобарического режима течения, состава и свойств добываемой продукции. </w:t>
      </w:r>
    </w:p>
    <w:p w:rsidR="00C66435" w:rsidRPr="00D22E8E" w:rsidRDefault="00C66435" w:rsidP="00C66435">
      <w:pPr>
        <w:ind w:firstLine="708"/>
        <w:rPr>
          <w:color w:val="000000"/>
          <w:szCs w:val="28"/>
        </w:rPr>
      </w:pPr>
      <w:r w:rsidRPr="00D22E8E">
        <w:rPr>
          <w:color w:val="000000"/>
          <w:szCs w:val="28"/>
        </w:rPr>
        <w:t xml:space="preserve">Развитие технологии и техники борьбы с </w:t>
      </w:r>
      <w:proofErr w:type="spellStart"/>
      <w:r w:rsidRPr="00D22E8E">
        <w:rPr>
          <w:color w:val="000000"/>
          <w:szCs w:val="28"/>
        </w:rPr>
        <w:t>парафинообразованием</w:t>
      </w:r>
      <w:proofErr w:type="spellEnd"/>
      <w:r w:rsidRPr="00D22E8E">
        <w:rPr>
          <w:color w:val="000000"/>
          <w:szCs w:val="28"/>
        </w:rPr>
        <w:t xml:space="preserve"> и</w:t>
      </w:r>
      <w:r w:rsidR="00967D57">
        <w:rPr>
          <w:color w:val="000000"/>
          <w:szCs w:val="28"/>
        </w:rPr>
        <w:t>меет длительную историю. Однако</w:t>
      </w:r>
      <w:r w:rsidRPr="00D22E8E">
        <w:rPr>
          <w:color w:val="000000"/>
          <w:szCs w:val="28"/>
        </w:rPr>
        <w:t xml:space="preserve"> к настоящему времени все трудности, связанные с решением </w:t>
      </w:r>
      <w:proofErr w:type="spellStart"/>
      <w:r w:rsidRPr="00D22E8E">
        <w:rPr>
          <w:color w:val="000000"/>
          <w:szCs w:val="28"/>
        </w:rPr>
        <w:t>дано</w:t>
      </w:r>
      <w:r w:rsidR="00967D57">
        <w:rPr>
          <w:color w:val="000000"/>
          <w:szCs w:val="28"/>
        </w:rPr>
        <w:t>й</w:t>
      </w:r>
      <w:proofErr w:type="spellEnd"/>
      <w:r w:rsidRPr="00D22E8E">
        <w:rPr>
          <w:color w:val="000000"/>
          <w:szCs w:val="28"/>
        </w:rPr>
        <w:t xml:space="preserve"> проблемы, преодолены. Многообразие условий разработки месторождений и характеристик добываемой нефти требует индивидуальных подходов.</w:t>
      </w:r>
    </w:p>
    <w:p w:rsidR="00C66435" w:rsidRPr="00D22E8E" w:rsidRDefault="00C66435" w:rsidP="00C66435">
      <w:pPr>
        <w:rPr>
          <w:color w:val="000000"/>
          <w:szCs w:val="28"/>
        </w:rPr>
      </w:pPr>
      <w:r w:rsidRPr="00D22E8E">
        <w:rPr>
          <w:color w:val="000000"/>
          <w:szCs w:val="28"/>
        </w:rPr>
        <w:tab/>
      </w:r>
      <w:r w:rsidR="00967D57">
        <w:rPr>
          <w:color w:val="000000"/>
          <w:szCs w:val="28"/>
        </w:rPr>
        <w:t>В наше время применяются проверенные десятилетиями методы борьбы с АСПО</w:t>
      </w:r>
      <w:r w:rsidRPr="00D22E8E">
        <w:rPr>
          <w:color w:val="000000"/>
          <w:szCs w:val="28"/>
        </w:rPr>
        <w:t xml:space="preserve">: тепловые, физические, химические, механические и применение покрытий. </w:t>
      </w:r>
      <w:r w:rsidR="00967D57">
        <w:rPr>
          <w:color w:val="000000"/>
          <w:szCs w:val="28"/>
        </w:rPr>
        <w:t>В</w:t>
      </w:r>
      <w:r w:rsidRPr="00D22E8E">
        <w:rPr>
          <w:color w:val="000000"/>
          <w:szCs w:val="28"/>
        </w:rPr>
        <w:t xml:space="preserve"> качестве экспериментальных</w:t>
      </w:r>
      <w:r w:rsidR="00967D57">
        <w:rPr>
          <w:color w:val="000000"/>
          <w:szCs w:val="28"/>
        </w:rPr>
        <w:t xml:space="preserve"> методов на некоторых месторождениях</w:t>
      </w:r>
      <w:r w:rsidRPr="00D22E8E">
        <w:rPr>
          <w:color w:val="000000"/>
          <w:szCs w:val="28"/>
        </w:rPr>
        <w:t xml:space="preserve"> </w:t>
      </w:r>
      <w:r w:rsidR="00967D57">
        <w:rPr>
          <w:color w:val="000000"/>
          <w:szCs w:val="28"/>
        </w:rPr>
        <w:t>применяются вибрационные и магнитные способы</w:t>
      </w:r>
      <w:r w:rsidRPr="00D22E8E">
        <w:rPr>
          <w:color w:val="000000"/>
          <w:szCs w:val="28"/>
        </w:rPr>
        <w:t>.</w:t>
      </w:r>
    </w:p>
    <w:p w:rsidR="00C66435" w:rsidRPr="00D22E8E" w:rsidRDefault="00C66435" w:rsidP="00C66435">
      <w:pPr>
        <w:rPr>
          <w:color w:val="000000"/>
          <w:szCs w:val="28"/>
        </w:rPr>
      </w:pPr>
      <w:r w:rsidRPr="00D22E8E">
        <w:rPr>
          <w:color w:val="000000"/>
          <w:szCs w:val="28"/>
        </w:rPr>
        <w:lastRenderedPageBreak/>
        <w:tab/>
        <w:t xml:space="preserve">Перечисленные методы с небольшими изменениями, а иногда и без них, применяются в скважинах с различными способами эксплуатации. </w:t>
      </w:r>
    </w:p>
    <w:p w:rsidR="00C66435" w:rsidRPr="00D22E8E" w:rsidRDefault="00C66435" w:rsidP="00C66435">
      <w:pPr>
        <w:ind w:firstLine="708"/>
        <w:rPr>
          <w:color w:val="000000"/>
          <w:szCs w:val="28"/>
        </w:rPr>
      </w:pPr>
      <w:r w:rsidRPr="00D22E8E">
        <w:rPr>
          <w:color w:val="000000"/>
          <w:szCs w:val="28"/>
        </w:rPr>
        <w:t xml:space="preserve">Классификация методов предоставлена на рисунке </w:t>
      </w:r>
      <w:r w:rsidR="00967D57">
        <w:rPr>
          <w:color w:val="000000"/>
          <w:szCs w:val="28"/>
        </w:rPr>
        <w:t>1</w:t>
      </w:r>
      <w:r w:rsidRPr="00D22E8E">
        <w:rPr>
          <w:color w:val="000000"/>
          <w:szCs w:val="28"/>
        </w:rPr>
        <w:t xml:space="preserve">. </w:t>
      </w:r>
    </w:p>
    <w:p w:rsidR="00C66435" w:rsidRPr="00D22E8E" w:rsidRDefault="00C66435" w:rsidP="00C66435">
      <w:pPr>
        <w:rPr>
          <w:szCs w:val="28"/>
        </w:rPr>
      </w:pPr>
    </w:p>
    <w:p w:rsidR="00C66435" w:rsidRPr="00D22E8E" w:rsidRDefault="00C66435" w:rsidP="00C66435">
      <w:pPr>
        <w:rPr>
          <w:szCs w:val="28"/>
        </w:rPr>
      </w:pPr>
      <w:r w:rsidRPr="00D22E8E">
        <w:rPr>
          <w:noProof/>
          <w:szCs w:val="28"/>
        </w:rPr>
        <w:drawing>
          <wp:inline distT="0" distB="0" distL="0" distR="0" wp14:anchorId="639F69A6" wp14:editId="75A502A8">
            <wp:extent cx="5195706" cy="2095500"/>
            <wp:effectExtent l="0" t="0" r="0" b="0"/>
            <wp:docPr id="9" name="Рисунок 0" descr="аспо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спо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2931" cy="2094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6435" w:rsidRPr="00D22E8E" w:rsidRDefault="00C66435" w:rsidP="00C66435">
      <w:pPr>
        <w:tabs>
          <w:tab w:val="left" w:pos="6825"/>
        </w:tabs>
        <w:jc w:val="center"/>
        <w:rPr>
          <w:szCs w:val="28"/>
        </w:rPr>
      </w:pPr>
      <w:r w:rsidRPr="00D22E8E">
        <w:rPr>
          <w:szCs w:val="28"/>
        </w:rPr>
        <w:t xml:space="preserve">Рисунок </w:t>
      </w:r>
      <w:r w:rsidR="00967D57">
        <w:rPr>
          <w:szCs w:val="28"/>
        </w:rPr>
        <w:t>1</w:t>
      </w:r>
      <w:r>
        <w:rPr>
          <w:szCs w:val="28"/>
        </w:rPr>
        <w:t xml:space="preserve"> </w:t>
      </w:r>
      <w:r w:rsidRPr="00D22E8E">
        <w:rPr>
          <w:szCs w:val="28"/>
        </w:rPr>
        <w:t>- Классификация методов борьбы с АСПО</w:t>
      </w:r>
    </w:p>
    <w:p w:rsidR="00C66435" w:rsidRPr="00D22E8E" w:rsidRDefault="00C66435" w:rsidP="00C66435">
      <w:pPr>
        <w:tabs>
          <w:tab w:val="left" w:pos="6825"/>
        </w:tabs>
        <w:rPr>
          <w:szCs w:val="28"/>
        </w:rPr>
      </w:pPr>
    </w:p>
    <w:p w:rsidR="00C66435" w:rsidRPr="00D22E8E" w:rsidRDefault="00C66435" w:rsidP="00C66435">
      <w:pPr>
        <w:ind w:firstLine="708"/>
        <w:rPr>
          <w:szCs w:val="28"/>
        </w:rPr>
      </w:pPr>
      <w:r w:rsidRPr="00D22E8E">
        <w:rPr>
          <w:szCs w:val="28"/>
        </w:rPr>
        <w:t xml:space="preserve">В работе </w:t>
      </w:r>
      <w:r w:rsidR="0047192F">
        <w:rPr>
          <w:szCs w:val="28"/>
        </w:rPr>
        <w:t>представлена классификация</w:t>
      </w:r>
      <w:r w:rsidRPr="00D22E8E">
        <w:rPr>
          <w:szCs w:val="28"/>
        </w:rPr>
        <w:t xml:space="preserve"> методов борьбы с АСПО. Наиболее эффективными и перспективными являются методы предотвращения выпадения АСПО, так как они позволяют существенно увеличивать МРП оборудования. </w:t>
      </w:r>
      <w:r w:rsidR="0047192F">
        <w:rPr>
          <w:szCs w:val="28"/>
        </w:rPr>
        <w:t>Для каждого взятого месторождения, чтобы выбрать эффективный метод борьбы, необходимо провести ряд исследований.</w:t>
      </w:r>
    </w:p>
    <w:p w:rsidR="00C66435" w:rsidRDefault="00967D57" w:rsidP="00967D57">
      <w:pPr>
        <w:pStyle w:val="1"/>
        <w:shd w:val="clear" w:color="auto" w:fill="FFFFFF"/>
        <w:spacing w:line="360" w:lineRule="auto"/>
        <w:ind w:firstLine="709"/>
        <w:jc w:val="both"/>
      </w:pPr>
      <w:r>
        <w:t>Несмотря на большое разнообразие методов борьбы с АСПО, проблема еще далека от разрешения и остается одной из важнейших в отечественной нефтедобывающей отрасли.</w:t>
      </w:r>
    </w:p>
    <w:p w:rsidR="002D6980" w:rsidRDefault="002D6980" w:rsidP="002D6980"/>
    <w:p w:rsidR="002D6980" w:rsidRDefault="002D6980" w:rsidP="002D6980"/>
    <w:p w:rsidR="002D6980" w:rsidRDefault="002D6980" w:rsidP="002D6980"/>
    <w:p w:rsidR="002D6980" w:rsidRDefault="002D6980" w:rsidP="002D6980"/>
    <w:p w:rsidR="002D6980" w:rsidRDefault="002D6980" w:rsidP="002D6980"/>
    <w:p w:rsidR="002D6980" w:rsidRDefault="002D6980" w:rsidP="002D6980"/>
    <w:p w:rsidR="002D6980" w:rsidRDefault="002D6980" w:rsidP="002D6980"/>
    <w:p w:rsidR="002D6980" w:rsidRDefault="002D6980" w:rsidP="002D6980"/>
    <w:p w:rsidR="002D6980" w:rsidRDefault="002D6980" w:rsidP="002D6980">
      <w:pPr>
        <w:pStyle w:val="1"/>
        <w:spacing w:line="360" w:lineRule="auto"/>
        <w:ind w:firstLine="709"/>
        <w:rPr>
          <w:rFonts w:cs="Times New Roman"/>
          <w:szCs w:val="26"/>
        </w:rPr>
      </w:pPr>
      <w:bookmarkStart w:id="1" w:name="_Toc485770539"/>
      <w:r>
        <w:rPr>
          <w:rFonts w:cs="Times New Roman"/>
          <w:szCs w:val="26"/>
        </w:rPr>
        <w:lastRenderedPageBreak/>
        <w:t xml:space="preserve">СПИСОК </w:t>
      </w:r>
      <w:proofErr w:type="gramStart"/>
      <w:r>
        <w:rPr>
          <w:rFonts w:cs="Times New Roman"/>
          <w:szCs w:val="26"/>
        </w:rPr>
        <w:t>ИСПОЛЬЗОВА</w:t>
      </w:r>
      <w:bookmarkStart w:id="2" w:name="_GoBack"/>
      <w:bookmarkEnd w:id="2"/>
      <w:r>
        <w:rPr>
          <w:rFonts w:cs="Times New Roman"/>
          <w:szCs w:val="26"/>
        </w:rPr>
        <w:t>ННЫХ</w:t>
      </w:r>
      <w:proofErr w:type="gramEnd"/>
      <w:r>
        <w:rPr>
          <w:rFonts w:cs="Times New Roman"/>
          <w:szCs w:val="26"/>
        </w:rPr>
        <w:t xml:space="preserve"> ИСТОЧИКОВ</w:t>
      </w:r>
      <w:bookmarkEnd w:id="1"/>
    </w:p>
    <w:p w:rsidR="002D6980" w:rsidRDefault="002D6980" w:rsidP="002D6980">
      <w:pPr>
        <w:ind w:firstLine="709"/>
        <w:rPr>
          <w:sz w:val="26"/>
          <w:szCs w:val="26"/>
        </w:rPr>
      </w:pPr>
    </w:p>
    <w:p w:rsidR="002D6980" w:rsidRPr="003D62A6" w:rsidRDefault="002D6980" w:rsidP="002D6980">
      <w:pPr>
        <w:pStyle w:val="a6"/>
        <w:numPr>
          <w:ilvl w:val="0"/>
          <w:numId w:val="1"/>
        </w:numPr>
        <w:overflowPunct/>
        <w:autoSpaceDE/>
        <w:autoSpaceDN/>
        <w:adjustRightInd/>
        <w:ind w:left="0" w:firstLine="709"/>
        <w:textAlignment w:val="auto"/>
        <w:rPr>
          <w:color w:val="000000"/>
          <w:szCs w:val="28"/>
          <w:shd w:val="clear" w:color="auto" w:fill="FFFFFF"/>
        </w:rPr>
      </w:pPr>
      <w:r w:rsidRPr="003D62A6">
        <w:rPr>
          <w:szCs w:val="28"/>
        </w:rPr>
        <w:t>Буренков А. Е.</w:t>
      </w:r>
      <w:r w:rsidRPr="003D62A6">
        <w:rPr>
          <w:color w:val="000000"/>
          <w:szCs w:val="28"/>
          <w:shd w:val="clear" w:color="auto" w:fill="FFFFFF"/>
        </w:rPr>
        <w:t xml:space="preserve"> Разработка и исследование кабелей нагревания для нефтяных скважин. Автореферат диссертации по электротехнике, Москва – 2003, с. 36.</w:t>
      </w:r>
    </w:p>
    <w:p w:rsidR="002D6980" w:rsidRPr="003D62A6" w:rsidRDefault="002D6980" w:rsidP="002D6980">
      <w:pPr>
        <w:pStyle w:val="a6"/>
        <w:numPr>
          <w:ilvl w:val="0"/>
          <w:numId w:val="1"/>
        </w:numPr>
        <w:overflowPunct/>
        <w:autoSpaceDE/>
        <w:autoSpaceDN/>
        <w:adjustRightInd/>
        <w:ind w:left="0" w:firstLine="709"/>
        <w:textAlignment w:val="auto"/>
        <w:rPr>
          <w:szCs w:val="28"/>
        </w:rPr>
      </w:pPr>
      <w:proofErr w:type="spellStart"/>
      <w:r w:rsidRPr="003D62A6">
        <w:rPr>
          <w:szCs w:val="28"/>
        </w:rPr>
        <w:t>Персиянцев</w:t>
      </w:r>
      <w:proofErr w:type="spellEnd"/>
      <w:r w:rsidRPr="003D62A6">
        <w:rPr>
          <w:szCs w:val="28"/>
        </w:rPr>
        <w:t xml:space="preserve"> М.Н. Добыча нефти в осложненных условиях М.: Недра-</w:t>
      </w:r>
      <w:proofErr w:type="spellStart"/>
      <w:r w:rsidRPr="003D62A6">
        <w:rPr>
          <w:szCs w:val="28"/>
        </w:rPr>
        <w:t>Бизнесцентр</w:t>
      </w:r>
      <w:proofErr w:type="spellEnd"/>
      <w:r w:rsidRPr="003D62A6">
        <w:rPr>
          <w:szCs w:val="28"/>
        </w:rPr>
        <w:t>, 2000. - 653 с.</w:t>
      </w:r>
    </w:p>
    <w:p w:rsidR="002D6980" w:rsidRPr="003D62A6" w:rsidRDefault="002D6980" w:rsidP="002D6980">
      <w:pPr>
        <w:pStyle w:val="a6"/>
        <w:numPr>
          <w:ilvl w:val="0"/>
          <w:numId w:val="1"/>
        </w:numPr>
        <w:overflowPunct/>
        <w:autoSpaceDE/>
        <w:autoSpaceDN/>
        <w:adjustRightInd/>
        <w:ind w:left="0" w:firstLine="709"/>
        <w:textAlignment w:val="auto"/>
        <w:rPr>
          <w:szCs w:val="28"/>
        </w:rPr>
      </w:pPr>
      <w:r w:rsidRPr="003D62A6">
        <w:rPr>
          <w:szCs w:val="28"/>
        </w:rPr>
        <w:t xml:space="preserve">Патент – 102835 РФ, МПК Н01В 7/18. Нагревательный самонесущий кабель постоянного тока. Л. А. Ковригин, Н. М. Труфанова; </w:t>
      </w:r>
      <w:proofErr w:type="spellStart"/>
      <w:r w:rsidRPr="003D62A6">
        <w:rPr>
          <w:szCs w:val="28"/>
        </w:rPr>
        <w:t>ПермГТУ</w:t>
      </w:r>
      <w:proofErr w:type="spellEnd"/>
      <w:r w:rsidRPr="003D62A6">
        <w:rPr>
          <w:szCs w:val="28"/>
        </w:rPr>
        <w:t xml:space="preserve">. – 2010141353/7; </w:t>
      </w:r>
      <w:proofErr w:type="spellStart"/>
      <w:r w:rsidRPr="003D62A6">
        <w:rPr>
          <w:szCs w:val="28"/>
        </w:rPr>
        <w:t>Заяв</w:t>
      </w:r>
      <w:proofErr w:type="spellEnd"/>
      <w:r w:rsidRPr="003D62A6">
        <w:rPr>
          <w:szCs w:val="28"/>
        </w:rPr>
        <w:t xml:space="preserve">. 07.10.2010; </w:t>
      </w:r>
      <w:proofErr w:type="spellStart"/>
      <w:r w:rsidRPr="003D62A6">
        <w:rPr>
          <w:szCs w:val="28"/>
        </w:rPr>
        <w:t>опубл</w:t>
      </w:r>
      <w:proofErr w:type="spellEnd"/>
      <w:r w:rsidRPr="003D62A6">
        <w:rPr>
          <w:szCs w:val="28"/>
        </w:rPr>
        <w:t xml:space="preserve">. 10.03.2011, </w:t>
      </w:r>
      <w:proofErr w:type="spellStart"/>
      <w:r w:rsidRPr="003D62A6">
        <w:rPr>
          <w:szCs w:val="28"/>
        </w:rPr>
        <w:t>Бюл</w:t>
      </w:r>
      <w:proofErr w:type="spellEnd"/>
      <w:r w:rsidRPr="003D62A6">
        <w:rPr>
          <w:szCs w:val="28"/>
        </w:rPr>
        <w:t>. №7</w:t>
      </w:r>
    </w:p>
    <w:p w:rsidR="002D6980" w:rsidRPr="003D62A6" w:rsidRDefault="002D6980" w:rsidP="002D6980">
      <w:pPr>
        <w:pStyle w:val="a6"/>
        <w:numPr>
          <w:ilvl w:val="0"/>
          <w:numId w:val="1"/>
        </w:numPr>
        <w:overflowPunct/>
        <w:autoSpaceDE/>
        <w:autoSpaceDN/>
        <w:adjustRightInd/>
        <w:ind w:left="0" w:firstLine="709"/>
        <w:textAlignment w:val="auto"/>
        <w:rPr>
          <w:szCs w:val="28"/>
        </w:rPr>
      </w:pPr>
      <w:r w:rsidRPr="003D62A6">
        <w:rPr>
          <w:szCs w:val="28"/>
        </w:rPr>
        <w:t xml:space="preserve">СТО РМНТК 153-39.2-001-2003 Стандарт организации. Нефть. Методы исследования </w:t>
      </w:r>
      <w:proofErr w:type="spellStart"/>
      <w:r w:rsidRPr="003D62A6">
        <w:rPr>
          <w:szCs w:val="28"/>
        </w:rPr>
        <w:t>парафинистых</w:t>
      </w:r>
      <w:proofErr w:type="spellEnd"/>
      <w:r w:rsidRPr="003D62A6">
        <w:rPr>
          <w:szCs w:val="28"/>
        </w:rPr>
        <w:t xml:space="preserve"> </w:t>
      </w:r>
      <w:proofErr w:type="spellStart"/>
      <w:r w:rsidRPr="003D62A6">
        <w:rPr>
          <w:szCs w:val="28"/>
        </w:rPr>
        <w:t>нефтей</w:t>
      </w:r>
      <w:proofErr w:type="spellEnd"/>
      <w:r w:rsidRPr="003D62A6">
        <w:rPr>
          <w:szCs w:val="28"/>
        </w:rPr>
        <w:t>. – ОАО «</w:t>
      </w:r>
      <w:proofErr w:type="spellStart"/>
      <w:r w:rsidRPr="003D62A6">
        <w:rPr>
          <w:szCs w:val="28"/>
        </w:rPr>
        <w:t>ВНИИнефть</w:t>
      </w:r>
      <w:proofErr w:type="spellEnd"/>
      <w:r w:rsidRPr="003D62A6">
        <w:rPr>
          <w:szCs w:val="28"/>
        </w:rPr>
        <w:t>».</w:t>
      </w:r>
    </w:p>
    <w:p w:rsidR="002D6980" w:rsidRPr="003D62A6" w:rsidRDefault="002D6980" w:rsidP="002D6980">
      <w:pPr>
        <w:pStyle w:val="a6"/>
        <w:numPr>
          <w:ilvl w:val="0"/>
          <w:numId w:val="1"/>
        </w:numPr>
        <w:overflowPunct/>
        <w:ind w:left="0" w:firstLine="709"/>
        <w:textAlignment w:val="auto"/>
        <w:rPr>
          <w:szCs w:val="28"/>
        </w:rPr>
      </w:pPr>
      <w:r w:rsidRPr="003D62A6">
        <w:rPr>
          <w:szCs w:val="28"/>
        </w:rPr>
        <w:t xml:space="preserve">Мищенко И.Т. Расчеты при добыче </w:t>
      </w:r>
      <w:proofErr w:type="spellStart"/>
      <w:r w:rsidRPr="003D62A6">
        <w:rPr>
          <w:szCs w:val="28"/>
        </w:rPr>
        <w:t>нефгш</w:t>
      </w:r>
      <w:proofErr w:type="spellEnd"/>
      <w:r w:rsidRPr="003D62A6">
        <w:rPr>
          <w:szCs w:val="28"/>
        </w:rPr>
        <w:t xml:space="preserve"> и газа - М.: Изд-во «НЕФТЬ и ГАЗ</w:t>
      </w:r>
      <w:proofErr w:type="gramStart"/>
      <w:r w:rsidRPr="003D62A6">
        <w:rPr>
          <w:szCs w:val="28"/>
        </w:rPr>
        <w:t>»Р</w:t>
      </w:r>
      <w:proofErr w:type="gramEnd"/>
      <w:r w:rsidRPr="003D62A6">
        <w:rPr>
          <w:szCs w:val="28"/>
        </w:rPr>
        <w:t>ГУ нефти и газа им. И.М. Губкина. 2008. - 296 с., ил.</w:t>
      </w:r>
    </w:p>
    <w:p w:rsidR="002D6980" w:rsidRPr="003D62A6" w:rsidRDefault="002D6980" w:rsidP="002D6980">
      <w:pPr>
        <w:pStyle w:val="a6"/>
        <w:numPr>
          <w:ilvl w:val="0"/>
          <w:numId w:val="1"/>
        </w:numPr>
        <w:overflowPunct/>
        <w:autoSpaceDE/>
        <w:autoSpaceDN/>
        <w:adjustRightInd/>
        <w:ind w:left="0" w:firstLine="709"/>
        <w:textAlignment w:val="auto"/>
        <w:rPr>
          <w:szCs w:val="28"/>
        </w:rPr>
      </w:pPr>
      <w:r w:rsidRPr="003D62A6">
        <w:rPr>
          <w:szCs w:val="28"/>
        </w:rPr>
        <w:t xml:space="preserve">Ибрагимов Н.Г. ,В.В. </w:t>
      </w:r>
      <w:proofErr w:type="spellStart"/>
      <w:r w:rsidRPr="003D62A6">
        <w:rPr>
          <w:szCs w:val="28"/>
        </w:rPr>
        <w:t>Шайдаков</w:t>
      </w:r>
      <w:proofErr w:type="spellEnd"/>
      <w:r w:rsidRPr="003D62A6">
        <w:rPr>
          <w:szCs w:val="28"/>
        </w:rPr>
        <w:t xml:space="preserve"> и др. Осложнения в нефтедобыче </w:t>
      </w:r>
      <w:proofErr w:type="gramStart"/>
      <w:r w:rsidRPr="003D62A6">
        <w:rPr>
          <w:szCs w:val="28"/>
        </w:rPr>
        <w:t>;</w:t>
      </w:r>
      <w:proofErr w:type="spellStart"/>
      <w:r w:rsidRPr="003D62A6">
        <w:rPr>
          <w:szCs w:val="28"/>
        </w:rPr>
        <w:t>У</w:t>
      </w:r>
      <w:proofErr w:type="gramEnd"/>
      <w:r w:rsidRPr="003D62A6">
        <w:rPr>
          <w:szCs w:val="28"/>
        </w:rPr>
        <w:t>фа:ООО</w:t>
      </w:r>
      <w:proofErr w:type="spellEnd"/>
      <w:r w:rsidRPr="003D62A6">
        <w:rPr>
          <w:szCs w:val="28"/>
        </w:rPr>
        <w:t xml:space="preserve"> «Издательство научно-технической литературы ʺ Монография ʺ », 2003.- 302с.</w:t>
      </w:r>
    </w:p>
    <w:p w:rsidR="002D6980" w:rsidRPr="003D62A6" w:rsidRDefault="002D6980" w:rsidP="002D6980">
      <w:pPr>
        <w:numPr>
          <w:ilvl w:val="0"/>
          <w:numId w:val="1"/>
        </w:numPr>
        <w:overflowPunct/>
        <w:autoSpaceDE/>
        <w:autoSpaceDN/>
        <w:adjustRightInd/>
        <w:ind w:left="0" w:firstLine="709"/>
        <w:textAlignment w:val="auto"/>
        <w:rPr>
          <w:rFonts w:eastAsia="Calibri"/>
          <w:szCs w:val="28"/>
        </w:rPr>
      </w:pPr>
      <w:r w:rsidRPr="003D62A6">
        <w:rPr>
          <w:rFonts w:eastAsia="Calibri"/>
          <w:szCs w:val="28"/>
        </w:rPr>
        <w:t xml:space="preserve">Технологическая схема разработки </w:t>
      </w:r>
      <w:proofErr w:type="spellStart"/>
      <w:r w:rsidRPr="003D62A6">
        <w:rPr>
          <w:rFonts w:eastAsia="Calibri"/>
          <w:szCs w:val="28"/>
        </w:rPr>
        <w:t>Инзырейского</w:t>
      </w:r>
      <w:proofErr w:type="spellEnd"/>
      <w:r w:rsidRPr="003D62A6">
        <w:rPr>
          <w:rFonts w:eastAsia="Calibri"/>
          <w:szCs w:val="28"/>
        </w:rPr>
        <w:t xml:space="preserve"> нефтяного месторождения,  ООО «Лукойл - КОМИ», ООО «Ойл Сервис Групп», Москва, </w:t>
      </w:r>
      <w:smartTag w:uri="urn:schemas-microsoft-com:office:smarttags" w:element="metricconverter">
        <w:smartTagPr>
          <w:attr w:name="ProductID" w:val="2008 г"/>
        </w:smartTagPr>
        <w:r w:rsidRPr="003D62A6">
          <w:rPr>
            <w:rFonts w:eastAsia="Calibri"/>
            <w:szCs w:val="28"/>
          </w:rPr>
          <w:t>2008 г</w:t>
        </w:r>
      </w:smartTag>
      <w:r w:rsidRPr="003D62A6">
        <w:rPr>
          <w:rFonts w:eastAsia="Calibri"/>
          <w:szCs w:val="28"/>
        </w:rPr>
        <w:t>.</w:t>
      </w:r>
    </w:p>
    <w:p w:rsidR="002D6980" w:rsidRPr="003D62A6" w:rsidRDefault="002D6980" w:rsidP="002D6980">
      <w:pPr>
        <w:pStyle w:val="a6"/>
        <w:numPr>
          <w:ilvl w:val="0"/>
          <w:numId w:val="1"/>
        </w:numPr>
        <w:overflowPunct/>
        <w:autoSpaceDE/>
        <w:autoSpaceDN/>
        <w:adjustRightInd/>
        <w:ind w:left="0" w:firstLine="709"/>
        <w:textAlignment w:val="auto"/>
        <w:rPr>
          <w:szCs w:val="28"/>
        </w:rPr>
      </w:pPr>
      <w:r w:rsidRPr="003D62A6">
        <w:rPr>
          <w:szCs w:val="28"/>
        </w:rPr>
        <w:t xml:space="preserve"> </w:t>
      </w:r>
      <w:proofErr w:type="spellStart"/>
      <w:r w:rsidRPr="003D62A6">
        <w:rPr>
          <w:szCs w:val="28"/>
        </w:rPr>
        <w:t>Асфальтосмолопарафиновые</w:t>
      </w:r>
      <w:proofErr w:type="spellEnd"/>
      <w:r w:rsidRPr="003D62A6">
        <w:rPr>
          <w:szCs w:val="28"/>
        </w:rPr>
        <w:t xml:space="preserve"> отложения в процессах </w:t>
      </w:r>
      <w:proofErr w:type="spellStart"/>
      <w:r w:rsidRPr="003D62A6">
        <w:rPr>
          <w:szCs w:val="28"/>
        </w:rPr>
        <w:t>добычи</w:t>
      </w:r>
      <w:proofErr w:type="gramStart"/>
      <w:r w:rsidRPr="003D62A6">
        <w:rPr>
          <w:szCs w:val="28"/>
        </w:rPr>
        <w:t>,т</w:t>
      </w:r>
      <w:proofErr w:type="gramEnd"/>
      <w:r w:rsidRPr="003D62A6">
        <w:rPr>
          <w:szCs w:val="28"/>
        </w:rPr>
        <w:t>ранспорта</w:t>
      </w:r>
      <w:proofErr w:type="spellEnd"/>
      <w:r w:rsidRPr="003D62A6">
        <w:rPr>
          <w:szCs w:val="28"/>
        </w:rPr>
        <w:t xml:space="preserve"> и хранении [электронный ресурс].- Режим доступа: http://ogbus.ru/authors/IvanovaLV/IvanovaLV_1.pdf </w:t>
      </w:r>
    </w:p>
    <w:p w:rsidR="002D6980" w:rsidRPr="003D62A6" w:rsidRDefault="002D6980" w:rsidP="002D6980">
      <w:pPr>
        <w:pStyle w:val="a6"/>
        <w:numPr>
          <w:ilvl w:val="0"/>
          <w:numId w:val="1"/>
        </w:numPr>
        <w:overflowPunct/>
        <w:autoSpaceDE/>
        <w:autoSpaceDN/>
        <w:adjustRightInd/>
        <w:ind w:left="0" w:firstLine="709"/>
        <w:textAlignment w:val="auto"/>
        <w:rPr>
          <w:szCs w:val="28"/>
        </w:rPr>
      </w:pPr>
      <w:r w:rsidRPr="003D62A6">
        <w:rPr>
          <w:szCs w:val="28"/>
        </w:rPr>
        <w:t xml:space="preserve">Применение установок нагрева нефти - эффективный способ борьбы с </w:t>
      </w:r>
      <w:proofErr w:type="spellStart"/>
      <w:r w:rsidRPr="003D62A6">
        <w:rPr>
          <w:szCs w:val="28"/>
        </w:rPr>
        <w:t>асфальто</w:t>
      </w:r>
      <w:proofErr w:type="spellEnd"/>
      <w:r w:rsidRPr="003D62A6">
        <w:rPr>
          <w:szCs w:val="28"/>
        </w:rPr>
        <w:t>-</w:t>
      </w:r>
      <w:proofErr w:type="spellStart"/>
      <w:r w:rsidRPr="003D62A6">
        <w:rPr>
          <w:szCs w:val="28"/>
        </w:rPr>
        <w:t>смоло</w:t>
      </w:r>
      <w:proofErr w:type="spellEnd"/>
      <w:r w:rsidRPr="003D62A6">
        <w:rPr>
          <w:szCs w:val="28"/>
        </w:rPr>
        <w:t xml:space="preserve">-парафиновыми отложениями [электронный ресурс]. – Режим доступа: http://www.signalrp.ru/catalog/unn/  </w:t>
      </w:r>
    </w:p>
    <w:p w:rsidR="002D6980" w:rsidRPr="002D6980" w:rsidRDefault="002D6980" w:rsidP="002D6980"/>
    <w:p w:rsidR="00C66435" w:rsidRDefault="00C66435" w:rsidP="00C66435">
      <w:pPr>
        <w:pStyle w:val="1"/>
        <w:shd w:val="clear" w:color="auto" w:fill="FFFFFF"/>
        <w:spacing w:line="360" w:lineRule="auto"/>
        <w:ind w:firstLine="708"/>
        <w:rPr>
          <w:rFonts w:cs="Times New Roman"/>
          <w:caps/>
          <w:color w:val="000000"/>
        </w:rPr>
      </w:pPr>
    </w:p>
    <w:p w:rsidR="00081B8B" w:rsidRDefault="00081B8B"/>
    <w:sectPr w:rsidR="00081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07165"/>
    <w:multiLevelType w:val="hybridMultilevel"/>
    <w:tmpl w:val="C644B668"/>
    <w:lvl w:ilvl="0" w:tplc="2DD2383A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A78"/>
    <w:rsid w:val="000152C4"/>
    <w:rsid w:val="00031A78"/>
    <w:rsid w:val="00081B8B"/>
    <w:rsid w:val="002D6980"/>
    <w:rsid w:val="004643F3"/>
    <w:rsid w:val="0047192F"/>
    <w:rsid w:val="00873FED"/>
    <w:rsid w:val="00967D57"/>
    <w:rsid w:val="00983362"/>
    <w:rsid w:val="00A91E21"/>
    <w:rsid w:val="00C66435"/>
    <w:rsid w:val="00DE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435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6435"/>
    <w:pPr>
      <w:keepNext/>
      <w:keepLines/>
      <w:spacing w:line="480" w:lineRule="auto"/>
      <w:jc w:val="center"/>
      <w:outlineLvl w:val="0"/>
    </w:pPr>
    <w:rPr>
      <w:rFonts w:eastAsiaTheme="majorEastAsia" w:cstheme="majorBidi"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64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6435"/>
    <w:rPr>
      <w:rFonts w:ascii="Times New Roman" w:eastAsiaTheme="majorEastAsia" w:hAnsi="Times New Roman" w:cstheme="majorBidi"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664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C66435"/>
    <w:pPr>
      <w:overflowPunct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664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43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D69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435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6435"/>
    <w:pPr>
      <w:keepNext/>
      <w:keepLines/>
      <w:spacing w:line="480" w:lineRule="auto"/>
      <w:jc w:val="center"/>
      <w:outlineLvl w:val="0"/>
    </w:pPr>
    <w:rPr>
      <w:rFonts w:eastAsiaTheme="majorEastAsia" w:cstheme="majorBidi"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643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6435"/>
    <w:rPr>
      <w:rFonts w:ascii="Times New Roman" w:eastAsiaTheme="majorEastAsia" w:hAnsi="Times New Roman" w:cstheme="majorBidi"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664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uiPriority w:val="99"/>
    <w:unhideWhenUsed/>
    <w:rsid w:val="00C66435"/>
    <w:pPr>
      <w:overflowPunct/>
      <w:autoSpaceDE/>
      <w:autoSpaceDN/>
      <w:adjustRightInd/>
      <w:spacing w:before="100" w:beforeAutospacing="1" w:after="100" w:afterAutospacing="1" w:line="240" w:lineRule="auto"/>
      <w:jc w:val="left"/>
      <w:textAlignment w:val="auto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664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43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D6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2018-06-18T11:36:00Z</dcterms:created>
  <dcterms:modified xsi:type="dcterms:W3CDTF">2018-06-18T12:24:00Z</dcterms:modified>
</cp:coreProperties>
</file>