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C80" w:rsidRDefault="00E94AC8" w:rsidP="00E80C8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Особенности </w:t>
      </w:r>
      <w:r w:rsidR="008842C0">
        <w:rPr>
          <w:sz w:val="28"/>
          <w:szCs w:val="28"/>
        </w:rPr>
        <w:t xml:space="preserve">ВПР </w:t>
      </w:r>
      <w:r w:rsidR="002649B5" w:rsidRPr="002649B5">
        <w:rPr>
          <w:sz w:val="28"/>
          <w:szCs w:val="28"/>
        </w:rPr>
        <w:t xml:space="preserve"> 2019 г. по обществознанию в  6 классе</w:t>
      </w:r>
    </w:p>
    <w:p w:rsidR="008842C0" w:rsidRPr="008842C0" w:rsidRDefault="008842C0" w:rsidP="008842C0">
      <w:pPr>
        <w:jc w:val="center"/>
        <w:rPr>
          <w:sz w:val="28"/>
          <w:szCs w:val="28"/>
        </w:rPr>
      </w:pPr>
      <w:bookmarkStart w:id="0" w:name="_GoBack"/>
      <w:bookmarkEnd w:id="0"/>
      <w:r w:rsidRPr="008842C0">
        <w:rPr>
          <w:sz w:val="28"/>
          <w:szCs w:val="28"/>
        </w:rPr>
        <w:t>План</w:t>
      </w:r>
    </w:p>
    <w:p w:rsidR="003934E7" w:rsidRDefault="003934E7" w:rsidP="003934E7">
      <w:pPr>
        <w:ind w:left="-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842C0" w:rsidRPr="008842C0">
        <w:rPr>
          <w:sz w:val="28"/>
          <w:szCs w:val="28"/>
        </w:rPr>
        <w:t xml:space="preserve">1. Особенности ВПР по обществознанию в 6 классе: </w:t>
      </w:r>
      <w:r w:rsidR="00E94AC8">
        <w:rPr>
          <w:sz w:val="28"/>
          <w:szCs w:val="28"/>
        </w:rPr>
        <w:t>структура</w:t>
      </w:r>
      <w:r w:rsidR="008842C0" w:rsidRPr="008842C0">
        <w:rPr>
          <w:sz w:val="28"/>
          <w:szCs w:val="28"/>
        </w:rPr>
        <w:t xml:space="preserve"> работы </w:t>
      </w:r>
    </w:p>
    <w:p w:rsidR="002649B5" w:rsidRDefault="003934E7" w:rsidP="003934E7">
      <w:pPr>
        <w:ind w:left="-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8842C0">
        <w:rPr>
          <w:sz w:val="28"/>
          <w:szCs w:val="28"/>
        </w:rPr>
        <w:t>2</w:t>
      </w:r>
      <w:r w:rsidR="00E94AC8">
        <w:rPr>
          <w:sz w:val="28"/>
          <w:szCs w:val="28"/>
        </w:rPr>
        <w:t>. П</w:t>
      </w:r>
      <w:r w:rsidR="008842C0" w:rsidRPr="008842C0">
        <w:rPr>
          <w:sz w:val="28"/>
          <w:szCs w:val="28"/>
        </w:rPr>
        <w:t>ланирование</w:t>
      </w:r>
      <w:r w:rsidR="00E94AC8">
        <w:rPr>
          <w:sz w:val="28"/>
          <w:szCs w:val="28"/>
        </w:rPr>
        <w:t>, методика</w:t>
      </w:r>
      <w:r w:rsidR="008842C0" w:rsidRPr="008842C0">
        <w:rPr>
          <w:sz w:val="28"/>
          <w:szCs w:val="28"/>
        </w:rPr>
        <w:t xml:space="preserve"> и организация работы</w:t>
      </w:r>
      <w:r w:rsidR="00E94AC8">
        <w:rPr>
          <w:sz w:val="28"/>
          <w:szCs w:val="28"/>
        </w:rPr>
        <w:t xml:space="preserve"> учащихся при подготовке к ВПР</w:t>
      </w:r>
    </w:p>
    <w:p w:rsidR="008842C0" w:rsidRDefault="008842C0" w:rsidP="003934E7">
      <w:pPr>
        <w:ind w:left="-680"/>
        <w:jc w:val="center"/>
        <w:rPr>
          <w:sz w:val="28"/>
          <w:szCs w:val="28"/>
        </w:rPr>
      </w:pPr>
      <w:r w:rsidRPr="008842C0">
        <w:rPr>
          <w:sz w:val="28"/>
          <w:szCs w:val="28"/>
        </w:rPr>
        <w:t>Цели ВПР по обществознанию в 6 классе</w:t>
      </w:r>
    </w:p>
    <w:p w:rsidR="008842C0" w:rsidRDefault="008842C0" w:rsidP="003934E7">
      <w:pPr>
        <w:ind w:left="-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842C0">
        <w:rPr>
          <w:sz w:val="28"/>
          <w:szCs w:val="28"/>
        </w:rPr>
        <w:t xml:space="preserve"> оценить уровень общеобразовательной подготовки по общест</w:t>
      </w:r>
      <w:r>
        <w:rPr>
          <w:sz w:val="28"/>
          <w:szCs w:val="28"/>
        </w:rPr>
        <w:t xml:space="preserve">вознанию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6 класса; </w:t>
      </w:r>
    </w:p>
    <w:p w:rsidR="008842C0" w:rsidRDefault="008842C0" w:rsidP="003934E7">
      <w:pPr>
        <w:ind w:left="-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842C0">
        <w:rPr>
          <w:sz w:val="28"/>
          <w:szCs w:val="28"/>
        </w:rPr>
        <w:t xml:space="preserve">осуществить диагностику достижения предметных и </w:t>
      </w:r>
      <w:proofErr w:type="spellStart"/>
      <w:r w:rsidRPr="008842C0">
        <w:rPr>
          <w:sz w:val="28"/>
          <w:szCs w:val="28"/>
        </w:rPr>
        <w:t>метапредметных</w:t>
      </w:r>
      <w:proofErr w:type="spellEnd"/>
      <w:r w:rsidRPr="008842C0">
        <w:rPr>
          <w:sz w:val="28"/>
          <w:szCs w:val="28"/>
        </w:rPr>
        <w:t xml:space="preserve"> результатов обучения</w:t>
      </w:r>
      <w:r>
        <w:rPr>
          <w:sz w:val="28"/>
          <w:szCs w:val="28"/>
        </w:rPr>
        <w:t>;</w:t>
      </w:r>
    </w:p>
    <w:p w:rsidR="008842C0" w:rsidRDefault="008842C0" w:rsidP="003934E7">
      <w:pPr>
        <w:ind w:left="-68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842C0">
        <w:rPr>
          <w:sz w:val="28"/>
          <w:szCs w:val="28"/>
        </w:rPr>
        <w:t xml:space="preserve">результаты ВПР, </w:t>
      </w:r>
      <w:r>
        <w:rPr>
          <w:sz w:val="28"/>
          <w:szCs w:val="28"/>
        </w:rPr>
        <w:t xml:space="preserve"> </w:t>
      </w:r>
      <w:r w:rsidRPr="008842C0">
        <w:rPr>
          <w:sz w:val="28"/>
          <w:szCs w:val="28"/>
        </w:rPr>
        <w:t>могут быть использованы для оценки личностных результатов обучения</w:t>
      </w:r>
      <w:r>
        <w:rPr>
          <w:sz w:val="28"/>
          <w:szCs w:val="28"/>
        </w:rPr>
        <w:t>;</w:t>
      </w:r>
    </w:p>
    <w:p w:rsidR="008842C0" w:rsidRPr="008842C0" w:rsidRDefault="008842C0" w:rsidP="003934E7">
      <w:pPr>
        <w:ind w:left="-680"/>
        <w:jc w:val="center"/>
        <w:rPr>
          <w:sz w:val="28"/>
          <w:szCs w:val="28"/>
        </w:rPr>
      </w:pPr>
      <w:r w:rsidRPr="008842C0">
        <w:rPr>
          <w:sz w:val="28"/>
          <w:szCs w:val="28"/>
        </w:rPr>
        <w:t>Особенности ВПР по обществознанию в 6 классе</w:t>
      </w:r>
    </w:p>
    <w:p w:rsidR="008842C0" w:rsidRDefault="003934E7" w:rsidP="003934E7">
      <w:pPr>
        <w:ind w:left="-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842C0" w:rsidRPr="008842C0">
        <w:rPr>
          <w:sz w:val="28"/>
          <w:szCs w:val="28"/>
        </w:rPr>
        <w:t>Работа состоит из 6 заданий, каждое из которых предполагает развернутый ответ. М</w:t>
      </w:r>
      <w:r w:rsidR="008842C0">
        <w:rPr>
          <w:sz w:val="28"/>
          <w:szCs w:val="28"/>
        </w:rPr>
        <w:t xml:space="preserve">аксимальный первичный балл – 22. </w:t>
      </w:r>
      <w:r w:rsidR="008842C0" w:rsidRPr="008842C0">
        <w:rPr>
          <w:sz w:val="28"/>
          <w:szCs w:val="28"/>
        </w:rPr>
        <w:t>На выполнение</w:t>
      </w:r>
      <w:r w:rsidR="008842C0">
        <w:rPr>
          <w:sz w:val="28"/>
          <w:szCs w:val="28"/>
        </w:rPr>
        <w:t xml:space="preserve"> всей работы отводится 45 минут.</w:t>
      </w:r>
      <w:r w:rsidR="008842C0" w:rsidRPr="008842C0">
        <w:rPr>
          <w:sz w:val="28"/>
          <w:szCs w:val="28"/>
        </w:rPr>
        <w:t xml:space="preserve"> При проведении ВПР по обществознанию дополнит</w:t>
      </w:r>
      <w:r w:rsidR="008842C0">
        <w:rPr>
          <w:sz w:val="28"/>
          <w:szCs w:val="28"/>
        </w:rPr>
        <w:t>ельные материалы не используются.</w:t>
      </w:r>
      <w:r w:rsidR="008842C0" w:rsidRPr="008842C0">
        <w:rPr>
          <w:sz w:val="28"/>
          <w:szCs w:val="28"/>
        </w:rPr>
        <w:t xml:space="preserve"> </w:t>
      </w:r>
      <w:r w:rsidR="008842C0">
        <w:rPr>
          <w:sz w:val="28"/>
          <w:szCs w:val="28"/>
        </w:rPr>
        <w:t xml:space="preserve"> Работа </w:t>
      </w:r>
      <w:r w:rsidR="008842C0" w:rsidRPr="008842C0">
        <w:rPr>
          <w:sz w:val="28"/>
          <w:szCs w:val="28"/>
        </w:rPr>
        <w:t>пишется в</w:t>
      </w:r>
      <w:r w:rsidR="008842C0">
        <w:rPr>
          <w:sz w:val="28"/>
          <w:szCs w:val="28"/>
        </w:rPr>
        <w:t xml:space="preserve">  марте-апреле, возможно в </w:t>
      </w:r>
      <w:r w:rsidR="008842C0" w:rsidRPr="008842C0">
        <w:rPr>
          <w:sz w:val="28"/>
          <w:szCs w:val="28"/>
        </w:rPr>
        <w:t>мае 2019 г</w:t>
      </w:r>
      <w:r w:rsidR="008842C0">
        <w:rPr>
          <w:sz w:val="28"/>
          <w:szCs w:val="28"/>
        </w:rPr>
        <w:t>.</w:t>
      </w:r>
    </w:p>
    <w:p w:rsidR="00923833" w:rsidRDefault="00923833" w:rsidP="003934E7">
      <w:pPr>
        <w:ind w:left="-680"/>
        <w:jc w:val="center"/>
        <w:rPr>
          <w:sz w:val="28"/>
          <w:szCs w:val="28"/>
        </w:rPr>
      </w:pPr>
      <w:r w:rsidRPr="00923833">
        <w:rPr>
          <w:sz w:val="28"/>
          <w:szCs w:val="28"/>
        </w:rPr>
        <w:t>Оценивание</w:t>
      </w:r>
    </w:p>
    <w:p w:rsidR="00E94AC8" w:rsidRDefault="003934E7" w:rsidP="003934E7">
      <w:pPr>
        <w:ind w:left="-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23833" w:rsidRPr="00923833">
        <w:rPr>
          <w:sz w:val="28"/>
          <w:szCs w:val="28"/>
        </w:rPr>
        <w:t xml:space="preserve">Выполнение каждого из заданий 1–6 оценивается в зависимости от полноты и правильности ответа в соответствии с критериями оценивания. </w:t>
      </w:r>
    </w:p>
    <w:p w:rsidR="00923833" w:rsidRDefault="00E94AC8" w:rsidP="003934E7">
      <w:pPr>
        <w:ind w:left="-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23833" w:rsidRPr="00923833">
        <w:rPr>
          <w:sz w:val="28"/>
          <w:szCs w:val="28"/>
        </w:rPr>
        <w:t>Полный правильный ответ на каждое из заданий: 3, 4</w:t>
      </w:r>
      <w:r w:rsidR="00923833">
        <w:rPr>
          <w:sz w:val="28"/>
          <w:szCs w:val="28"/>
        </w:rPr>
        <w:t xml:space="preserve"> и 6 оценивается 3 баллами; </w:t>
      </w:r>
      <w:r w:rsidR="00923833" w:rsidRPr="00923833">
        <w:rPr>
          <w:sz w:val="28"/>
          <w:szCs w:val="28"/>
        </w:rPr>
        <w:t xml:space="preserve"> 3</w:t>
      </w:r>
      <w:r w:rsidR="00923833">
        <w:rPr>
          <w:sz w:val="28"/>
          <w:szCs w:val="28"/>
        </w:rPr>
        <w:t xml:space="preserve">, 4 и 6 оценивается 3 баллами;  заданий 1 и 2 – 4 баллами, </w:t>
      </w:r>
      <w:r w:rsidR="00923833" w:rsidRPr="00923833">
        <w:rPr>
          <w:sz w:val="28"/>
          <w:szCs w:val="28"/>
        </w:rPr>
        <w:t xml:space="preserve"> задание 5 – 5 баллами.</w:t>
      </w:r>
      <w:r w:rsidR="00923833">
        <w:rPr>
          <w:sz w:val="28"/>
          <w:szCs w:val="28"/>
        </w:rPr>
        <w:t xml:space="preserve"> Максимум за работу  можно получить 22 балла. Оценка «5» ставится  с 19-22 б., «4» с 14-18 б., «3» с 8-13 б.</w:t>
      </w:r>
    </w:p>
    <w:p w:rsidR="00923833" w:rsidRDefault="003934E7" w:rsidP="003934E7">
      <w:pPr>
        <w:ind w:left="-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23833">
        <w:rPr>
          <w:sz w:val="28"/>
          <w:szCs w:val="28"/>
        </w:rPr>
        <w:t>Проверяться будут следующие</w:t>
      </w:r>
      <w:r>
        <w:rPr>
          <w:sz w:val="28"/>
          <w:szCs w:val="28"/>
        </w:rPr>
        <w:t xml:space="preserve"> элементы содержания</w:t>
      </w:r>
      <w:r w:rsidR="00923833">
        <w:rPr>
          <w:sz w:val="28"/>
          <w:szCs w:val="28"/>
        </w:rPr>
        <w:t xml:space="preserve">: </w:t>
      </w:r>
    </w:p>
    <w:p w:rsidR="00923833" w:rsidRDefault="00923833" w:rsidP="003934E7">
      <w:pPr>
        <w:pStyle w:val="a3"/>
        <w:numPr>
          <w:ilvl w:val="0"/>
          <w:numId w:val="1"/>
        </w:numPr>
        <w:ind w:left="-680"/>
        <w:jc w:val="both"/>
        <w:rPr>
          <w:sz w:val="28"/>
          <w:szCs w:val="28"/>
        </w:rPr>
      </w:pPr>
      <w:r>
        <w:rPr>
          <w:sz w:val="28"/>
          <w:szCs w:val="28"/>
        </w:rPr>
        <w:t>Человек</w:t>
      </w:r>
    </w:p>
    <w:p w:rsidR="00923833" w:rsidRDefault="00923833" w:rsidP="003934E7">
      <w:pPr>
        <w:pStyle w:val="a3"/>
        <w:numPr>
          <w:ilvl w:val="0"/>
          <w:numId w:val="1"/>
        </w:numPr>
        <w:ind w:left="-680"/>
        <w:jc w:val="both"/>
        <w:rPr>
          <w:sz w:val="28"/>
          <w:szCs w:val="28"/>
        </w:rPr>
      </w:pPr>
      <w:r>
        <w:rPr>
          <w:sz w:val="28"/>
          <w:szCs w:val="28"/>
        </w:rPr>
        <w:t>Человек в малой группе</w:t>
      </w:r>
    </w:p>
    <w:p w:rsidR="00923833" w:rsidRDefault="00923833" w:rsidP="003934E7">
      <w:pPr>
        <w:pStyle w:val="a3"/>
        <w:numPr>
          <w:ilvl w:val="0"/>
          <w:numId w:val="1"/>
        </w:numPr>
        <w:ind w:left="-680"/>
        <w:jc w:val="both"/>
        <w:rPr>
          <w:sz w:val="28"/>
          <w:szCs w:val="28"/>
        </w:rPr>
      </w:pPr>
      <w:r>
        <w:rPr>
          <w:sz w:val="28"/>
          <w:szCs w:val="28"/>
        </w:rPr>
        <w:t>Общество, сферы общественной жизни</w:t>
      </w:r>
    </w:p>
    <w:p w:rsidR="003934E7" w:rsidRDefault="003934E7" w:rsidP="003934E7">
      <w:pPr>
        <w:pStyle w:val="a3"/>
        <w:ind w:left="-680"/>
        <w:jc w:val="both"/>
        <w:rPr>
          <w:sz w:val="28"/>
          <w:szCs w:val="28"/>
        </w:rPr>
      </w:pPr>
      <w:r w:rsidRPr="003934E7">
        <w:rPr>
          <w:sz w:val="28"/>
          <w:szCs w:val="28"/>
        </w:rPr>
        <w:t xml:space="preserve">Задание 1 проверяет умение анализировать и оценивать собственную деятельность и ее результаты, это система вопросов об одном из видов </w:t>
      </w:r>
      <w:r w:rsidRPr="003934E7">
        <w:rPr>
          <w:sz w:val="28"/>
          <w:szCs w:val="28"/>
        </w:rPr>
        <w:lastRenderedPageBreak/>
        <w:t xml:space="preserve">деятельности (игра, учение, общение, труд) с опорой на личный социальный опыт </w:t>
      </w:r>
      <w:proofErr w:type="gramStart"/>
      <w:r w:rsidRPr="003934E7">
        <w:rPr>
          <w:sz w:val="28"/>
          <w:szCs w:val="28"/>
        </w:rPr>
        <w:t>обучающегося</w:t>
      </w:r>
      <w:proofErr w:type="gramEnd"/>
      <w:r w:rsidRPr="003934E7">
        <w:rPr>
          <w:sz w:val="28"/>
          <w:szCs w:val="28"/>
        </w:rPr>
        <w:t>.</w:t>
      </w:r>
    </w:p>
    <w:p w:rsidR="003934E7" w:rsidRDefault="003934E7" w:rsidP="003934E7">
      <w:pPr>
        <w:pStyle w:val="a3"/>
        <w:ind w:left="-680"/>
        <w:jc w:val="both"/>
        <w:rPr>
          <w:sz w:val="28"/>
          <w:szCs w:val="28"/>
        </w:rPr>
      </w:pPr>
      <w:r w:rsidRPr="003934E7">
        <w:rPr>
          <w:sz w:val="28"/>
          <w:szCs w:val="28"/>
        </w:rPr>
        <w:t>Задание 2 проверяет умение осуществлять поиск социальной информации, представленной в виде графика, диаграммы или статистической таблицы</w:t>
      </w:r>
      <w:r>
        <w:rPr>
          <w:sz w:val="28"/>
          <w:szCs w:val="28"/>
        </w:rPr>
        <w:t>.</w:t>
      </w:r>
    </w:p>
    <w:p w:rsidR="003934E7" w:rsidRDefault="003934E7" w:rsidP="003934E7">
      <w:pPr>
        <w:pStyle w:val="a3"/>
        <w:ind w:left="-680"/>
        <w:jc w:val="both"/>
        <w:rPr>
          <w:sz w:val="28"/>
          <w:szCs w:val="28"/>
        </w:rPr>
      </w:pPr>
      <w:r w:rsidRPr="003934E7">
        <w:rPr>
          <w:sz w:val="28"/>
          <w:szCs w:val="28"/>
        </w:rPr>
        <w:t xml:space="preserve">Задание 3 направлено на </w:t>
      </w:r>
      <w:r>
        <w:rPr>
          <w:sz w:val="28"/>
          <w:szCs w:val="28"/>
        </w:rPr>
        <w:t>то,</w:t>
      </w:r>
      <w:r w:rsidR="0011640A">
        <w:rPr>
          <w:sz w:val="28"/>
          <w:szCs w:val="28"/>
        </w:rPr>
        <w:t xml:space="preserve"> что </w:t>
      </w:r>
      <w:r>
        <w:rPr>
          <w:sz w:val="28"/>
          <w:szCs w:val="28"/>
        </w:rPr>
        <w:t xml:space="preserve"> о</w:t>
      </w:r>
      <w:r w:rsidRPr="003934E7">
        <w:rPr>
          <w:sz w:val="28"/>
          <w:szCs w:val="28"/>
        </w:rPr>
        <w:t>бучающийся должен сначала объяснить значение отдельных слов, словосочетаний, а затем – смысл всего высказывания.</w:t>
      </w:r>
    </w:p>
    <w:p w:rsidR="003934E7" w:rsidRDefault="003934E7" w:rsidP="003934E7">
      <w:pPr>
        <w:pStyle w:val="a3"/>
        <w:ind w:left="-680"/>
        <w:jc w:val="both"/>
        <w:rPr>
          <w:sz w:val="28"/>
          <w:szCs w:val="28"/>
        </w:rPr>
      </w:pPr>
      <w:r w:rsidRPr="003934E7">
        <w:rPr>
          <w:sz w:val="28"/>
          <w:szCs w:val="28"/>
        </w:rPr>
        <w:t xml:space="preserve">Задания 4 предполагают анализ визуального изображения социальных объектов, социальных ситуаций. </w:t>
      </w:r>
    </w:p>
    <w:p w:rsidR="003934E7" w:rsidRDefault="003934E7" w:rsidP="003934E7">
      <w:pPr>
        <w:pStyle w:val="a3"/>
        <w:ind w:left="-680"/>
        <w:jc w:val="both"/>
        <w:rPr>
          <w:sz w:val="28"/>
          <w:szCs w:val="28"/>
        </w:rPr>
      </w:pPr>
      <w:r w:rsidRPr="003934E7">
        <w:rPr>
          <w:sz w:val="28"/>
          <w:szCs w:val="28"/>
        </w:rPr>
        <w:t xml:space="preserve">Задание 5 направлено на проверку осознанно и произвольно </w:t>
      </w:r>
      <w:proofErr w:type="gramStart"/>
      <w:r w:rsidRPr="003934E7">
        <w:rPr>
          <w:sz w:val="28"/>
          <w:szCs w:val="28"/>
        </w:rPr>
        <w:t>строить</w:t>
      </w:r>
      <w:proofErr w:type="gramEnd"/>
      <w:r w:rsidRPr="003934E7">
        <w:rPr>
          <w:sz w:val="28"/>
          <w:szCs w:val="28"/>
        </w:rPr>
        <w:t xml:space="preserve"> речевое высказывание в письменной форме на заданную тему с использованием шести предложенных понятий.</w:t>
      </w:r>
    </w:p>
    <w:p w:rsidR="003934E7" w:rsidRDefault="003934E7" w:rsidP="003934E7">
      <w:pPr>
        <w:pStyle w:val="a3"/>
        <w:ind w:left="-680"/>
        <w:jc w:val="both"/>
        <w:rPr>
          <w:sz w:val="28"/>
          <w:szCs w:val="28"/>
        </w:rPr>
      </w:pPr>
      <w:r w:rsidRPr="003934E7">
        <w:rPr>
          <w:sz w:val="28"/>
          <w:szCs w:val="28"/>
        </w:rPr>
        <w:t>Задание 6 предполагают анализ визуальных изображений социальных объектов, социальных ситуаций.</w:t>
      </w:r>
    </w:p>
    <w:p w:rsidR="003934E7" w:rsidRDefault="00253A2D" w:rsidP="00253A2D">
      <w:pPr>
        <w:pStyle w:val="a3"/>
        <w:ind w:left="-624"/>
        <w:rPr>
          <w:sz w:val="28"/>
          <w:szCs w:val="28"/>
        </w:rPr>
      </w:pPr>
      <w:r>
        <w:rPr>
          <w:sz w:val="28"/>
          <w:szCs w:val="28"/>
        </w:rPr>
        <w:t xml:space="preserve">  Для успешного написания ВПР нужно обращать внимание на работу с учебником, где ведется работа системно – это учебники  5 и 6 классов под ред.  Г.А.  </w:t>
      </w:r>
      <w:proofErr w:type="spellStart"/>
      <w:r>
        <w:rPr>
          <w:sz w:val="28"/>
          <w:szCs w:val="28"/>
        </w:rPr>
        <w:t>Бордовского</w:t>
      </w:r>
      <w:proofErr w:type="spellEnd"/>
      <w:r>
        <w:rPr>
          <w:sz w:val="28"/>
          <w:szCs w:val="28"/>
        </w:rPr>
        <w:t xml:space="preserve">.  Можно использовать ряд дополнительных </w:t>
      </w:r>
      <w:proofErr w:type="gramStart"/>
      <w:r>
        <w:rPr>
          <w:sz w:val="28"/>
          <w:szCs w:val="28"/>
        </w:rPr>
        <w:t>пособий</w:t>
      </w:r>
      <w:proofErr w:type="gramEnd"/>
      <w:r>
        <w:rPr>
          <w:sz w:val="28"/>
          <w:szCs w:val="28"/>
        </w:rPr>
        <w:t xml:space="preserve"> например</w:t>
      </w:r>
      <w:r w:rsidR="00DD7B59">
        <w:rPr>
          <w:sz w:val="28"/>
          <w:szCs w:val="28"/>
        </w:rPr>
        <w:t>, «Т</w:t>
      </w:r>
      <w:r>
        <w:rPr>
          <w:sz w:val="28"/>
          <w:szCs w:val="28"/>
        </w:rPr>
        <w:t>ематические контрольные работы</w:t>
      </w:r>
      <w:r w:rsidR="00DD7B59">
        <w:rPr>
          <w:sz w:val="28"/>
          <w:szCs w:val="28"/>
        </w:rPr>
        <w:t>»  под ред. Саплиной Е.В.,</w:t>
      </w:r>
      <w:r>
        <w:rPr>
          <w:sz w:val="28"/>
          <w:szCs w:val="28"/>
        </w:rPr>
        <w:t xml:space="preserve">  пособие под ред. О.А. Чернышева «ВПР по обществознанию 15 тренировочных заданий» для 6 класса, а также онлайн ресурс</w:t>
      </w:r>
      <w:r w:rsidR="007E6CE5">
        <w:rPr>
          <w:sz w:val="28"/>
          <w:szCs w:val="28"/>
        </w:rPr>
        <w:t xml:space="preserve"> </w:t>
      </w:r>
      <w:hyperlink r:id="rId6" w:history="1">
        <w:r w:rsidR="00A511D5" w:rsidRPr="003F0553">
          <w:rPr>
            <w:rStyle w:val="a4"/>
            <w:sz w:val="28"/>
            <w:szCs w:val="28"/>
          </w:rPr>
          <w:t>https://lecta.rosuchebnik.ru/</w:t>
        </w:r>
      </w:hyperlink>
      <w:r w:rsidR="00A511D5">
        <w:rPr>
          <w:sz w:val="28"/>
          <w:szCs w:val="28"/>
        </w:rPr>
        <w:t xml:space="preserve">. Среди ресурсов </w:t>
      </w:r>
      <w:proofErr w:type="spellStart"/>
      <w:r w:rsidR="00A511D5" w:rsidRPr="00A511D5">
        <w:rPr>
          <w:sz w:val="28"/>
          <w:szCs w:val="28"/>
        </w:rPr>
        <w:t>lecta</w:t>
      </w:r>
      <w:proofErr w:type="spellEnd"/>
      <w:r w:rsidR="00A511D5">
        <w:rPr>
          <w:sz w:val="28"/>
          <w:szCs w:val="28"/>
        </w:rPr>
        <w:t>, есть ресурс под названием ВПР, который включает в себя тренажер и контроль знаний.</w:t>
      </w:r>
    </w:p>
    <w:p w:rsidR="0011640A" w:rsidRDefault="0011640A" w:rsidP="00253A2D">
      <w:pPr>
        <w:pStyle w:val="a3"/>
        <w:ind w:left="-624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6636F">
        <w:rPr>
          <w:sz w:val="28"/>
          <w:szCs w:val="28"/>
        </w:rPr>
        <w:t xml:space="preserve">  </w:t>
      </w:r>
      <w:r w:rsidR="0068403B">
        <w:rPr>
          <w:sz w:val="28"/>
          <w:szCs w:val="28"/>
        </w:rPr>
        <w:t xml:space="preserve">Специальная подготовка к ВПР не требуется, </w:t>
      </w:r>
      <w:proofErr w:type="spellStart"/>
      <w:r w:rsidR="0068403B">
        <w:rPr>
          <w:sz w:val="28"/>
          <w:szCs w:val="28"/>
        </w:rPr>
        <w:t>т</w:t>
      </w:r>
      <w:proofErr w:type="gramStart"/>
      <w:r w:rsidR="0068403B">
        <w:rPr>
          <w:sz w:val="28"/>
          <w:szCs w:val="28"/>
        </w:rPr>
        <w:t>.к</w:t>
      </w:r>
      <w:proofErr w:type="spellEnd"/>
      <w:proofErr w:type="gramEnd"/>
      <w:r w:rsidR="0068403B">
        <w:rPr>
          <w:sz w:val="28"/>
          <w:szCs w:val="28"/>
        </w:rPr>
        <w:t xml:space="preserve">  </w:t>
      </w:r>
      <w:r w:rsidR="00FD556A">
        <w:rPr>
          <w:sz w:val="28"/>
          <w:szCs w:val="28"/>
        </w:rPr>
        <w:t xml:space="preserve"> контролируемое содержание </w:t>
      </w:r>
      <w:r w:rsidR="0068403B">
        <w:rPr>
          <w:sz w:val="28"/>
          <w:szCs w:val="28"/>
        </w:rPr>
        <w:t>отражено в учебниках</w:t>
      </w:r>
      <w:r w:rsidR="00FD556A">
        <w:rPr>
          <w:sz w:val="28"/>
          <w:szCs w:val="28"/>
        </w:rPr>
        <w:t xml:space="preserve">, включенных в Федеральный перечень учебников. Предлагается </w:t>
      </w:r>
      <w:proofErr w:type="spellStart"/>
      <w:r w:rsidR="00FD556A">
        <w:rPr>
          <w:sz w:val="28"/>
          <w:szCs w:val="28"/>
        </w:rPr>
        <w:t>перенацелить</w:t>
      </w:r>
      <w:proofErr w:type="spellEnd"/>
      <w:r w:rsidR="00FD556A">
        <w:rPr>
          <w:sz w:val="28"/>
          <w:szCs w:val="28"/>
        </w:rPr>
        <w:t xml:space="preserve"> процесс повторения с закреплением ( запоминания и воспроизведения) и решения конкретных задани</w:t>
      </w:r>
      <w:proofErr w:type="gramStart"/>
      <w:r w:rsidR="00FD556A">
        <w:rPr>
          <w:sz w:val="28"/>
          <w:szCs w:val="28"/>
        </w:rPr>
        <w:t>й(</w:t>
      </w:r>
      <w:proofErr w:type="gramEnd"/>
      <w:r w:rsidR="00FD556A">
        <w:rPr>
          <w:sz w:val="28"/>
          <w:szCs w:val="28"/>
        </w:rPr>
        <w:t xml:space="preserve"> сходных по  типу и содержанию с ВПР) на осознанное обобщение и систематизацию освоенных знаний и способов действий. </w:t>
      </w:r>
      <w:r>
        <w:rPr>
          <w:sz w:val="28"/>
          <w:szCs w:val="28"/>
        </w:rPr>
        <w:t xml:space="preserve">Для </w:t>
      </w:r>
      <w:r w:rsidR="00FD556A">
        <w:rPr>
          <w:sz w:val="28"/>
          <w:szCs w:val="28"/>
        </w:rPr>
        <w:t xml:space="preserve"> успешного написания  учащимися  ВПР по обществознанию </w:t>
      </w:r>
      <w:r>
        <w:rPr>
          <w:sz w:val="28"/>
          <w:szCs w:val="28"/>
        </w:rPr>
        <w:t>рекомендую придерживаться следующего планирования:</w:t>
      </w:r>
    </w:p>
    <w:p w:rsidR="0011640A" w:rsidRDefault="0011640A" w:rsidP="00253A2D">
      <w:pPr>
        <w:pStyle w:val="a3"/>
        <w:ind w:left="-624"/>
        <w:rPr>
          <w:sz w:val="28"/>
          <w:szCs w:val="28"/>
        </w:rPr>
      </w:pPr>
      <w:r>
        <w:rPr>
          <w:sz w:val="28"/>
          <w:szCs w:val="28"/>
        </w:rPr>
        <w:t>1.Составить план подготовки и ознакомить с ним учащихся</w:t>
      </w:r>
    </w:p>
    <w:p w:rsidR="0011640A" w:rsidRDefault="0011640A" w:rsidP="00253A2D">
      <w:pPr>
        <w:pStyle w:val="a3"/>
        <w:ind w:left="-624"/>
        <w:rPr>
          <w:sz w:val="28"/>
          <w:szCs w:val="28"/>
        </w:rPr>
      </w:pPr>
      <w:r>
        <w:rPr>
          <w:sz w:val="28"/>
          <w:szCs w:val="28"/>
        </w:rPr>
        <w:t>2. Дать учащимся оценить свои достижения в учебе</w:t>
      </w:r>
    </w:p>
    <w:p w:rsidR="0068403B" w:rsidRDefault="0068403B" w:rsidP="00253A2D">
      <w:pPr>
        <w:pStyle w:val="a3"/>
        <w:ind w:left="-624"/>
        <w:rPr>
          <w:sz w:val="28"/>
          <w:szCs w:val="28"/>
        </w:rPr>
      </w:pPr>
      <w:r>
        <w:rPr>
          <w:sz w:val="28"/>
          <w:szCs w:val="28"/>
        </w:rPr>
        <w:t>3.Подобрать несколько заданий для проверки уровня освоения</w:t>
      </w:r>
    </w:p>
    <w:p w:rsidR="0011640A" w:rsidRDefault="0068403B" w:rsidP="00253A2D">
      <w:pPr>
        <w:pStyle w:val="a3"/>
        <w:ind w:left="-624"/>
        <w:rPr>
          <w:sz w:val="28"/>
          <w:szCs w:val="28"/>
        </w:rPr>
      </w:pPr>
      <w:r>
        <w:rPr>
          <w:sz w:val="28"/>
          <w:szCs w:val="28"/>
        </w:rPr>
        <w:t>4</w:t>
      </w:r>
      <w:r w:rsidR="0011640A">
        <w:rPr>
          <w:sz w:val="28"/>
          <w:szCs w:val="28"/>
        </w:rPr>
        <w:t>.Не говорить с учащимися о ВПР слишком часто</w:t>
      </w:r>
    </w:p>
    <w:p w:rsidR="0011640A" w:rsidRDefault="0068403B" w:rsidP="00253A2D">
      <w:pPr>
        <w:pStyle w:val="a3"/>
        <w:ind w:left="-624"/>
        <w:rPr>
          <w:sz w:val="28"/>
          <w:szCs w:val="28"/>
        </w:rPr>
      </w:pPr>
      <w:r>
        <w:rPr>
          <w:sz w:val="28"/>
          <w:szCs w:val="28"/>
        </w:rPr>
        <w:t>5</w:t>
      </w:r>
      <w:r w:rsidR="0011640A">
        <w:rPr>
          <w:sz w:val="28"/>
          <w:szCs w:val="28"/>
        </w:rPr>
        <w:t>. Использовать при изучении учебного материала различные педагогические методы, способы и приемы</w:t>
      </w:r>
    </w:p>
    <w:p w:rsidR="0011640A" w:rsidRDefault="0068403B" w:rsidP="00253A2D">
      <w:pPr>
        <w:pStyle w:val="a3"/>
        <w:ind w:left="-624"/>
        <w:rPr>
          <w:sz w:val="28"/>
          <w:szCs w:val="28"/>
        </w:rPr>
      </w:pPr>
      <w:r>
        <w:rPr>
          <w:sz w:val="28"/>
          <w:szCs w:val="28"/>
        </w:rPr>
        <w:t>6</w:t>
      </w:r>
      <w:r w:rsidR="0011640A">
        <w:rPr>
          <w:sz w:val="28"/>
          <w:szCs w:val="28"/>
        </w:rPr>
        <w:t>. Научить работать учащихся с критериями.</w:t>
      </w:r>
    </w:p>
    <w:p w:rsidR="000B3F2B" w:rsidRPr="00923833" w:rsidRDefault="00FD556A" w:rsidP="00253A2D">
      <w:pPr>
        <w:pStyle w:val="a3"/>
        <w:ind w:left="-62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0B3F2B">
        <w:rPr>
          <w:sz w:val="28"/>
          <w:szCs w:val="28"/>
        </w:rPr>
        <w:t>Необходимо так организовать обучение учащихся, чтобы отработать все планируемые результаты по предмету и предоставить возможность учащимся овладеть стратегией выполнения всероссийских проверочных работ.</w:t>
      </w:r>
    </w:p>
    <w:sectPr w:rsidR="000B3F2B" w:rsidRPr="009238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A83CD3"/>
    <w:multiLevelType w:val="hybridMultilevel"/>
    <w:tmpl w:val="75CED7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99D"/>
    <w:rsid w:val="000B3F2B"/>
    <w:rsid w:val="0011640A"/>
    <w:rsid w:val="00253A2D"/>
    <w:rsid w:val="002649B5"/>
    <w:rsid w:val="003934E7"/>
    <w:rsid w:val="0046636F"/>
    <w:rsid w:val="0068403B"/>
    <w:rsid w:val="0069599D"/>
    <w:rsid w:val="007E6CE5"/>
    <w:rsid w:val="008842C0"/>
    <w:rsid w:val="00923833"/>
    <w:rsid w:val="00A511D5"/>
    <w:rsid w:val="00DD7B59"/>
    <w:rsid w:val="00E80C80"/>
    <w:rsid w:val="00E94AC8"/>
    <w:rsid w:val="00EE766F"/>
    <w:rsid w:val="00FD5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511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511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cta.rosuchebni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2018-10-30T17:05:00Z</dcterms:created>
  <dcterms:modified xsi:type="dcterms:W3CDTF">2018-11-03T06:46:00Z</dcterms:modified>
</cp:coreProperties>
</file>