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5BB" w:rsidRPr="007155BB" w:rsidRDefault="007155BB" w:rsidP="00064187">
      <w:pPr>
        <w:shd w:val="clear" w:color="auto" w:fill="FFFFFF"/>
        <w:spacing w:after="0" w:line="36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7155B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Роль непрерывного образования в п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рофессиональном развитии преподавателей педколледжа</w:t>
      </w:r>
    </w:p>
    <w:p w:rsidR="00D53BBB" w:rsidRPr="006753D8" w:rsidRDefault="00D53BBB" w:rsidP="00064187">
      <w:pPr>
        <w:shd w:val="clear" w:color="auto" w:fill="FFFFFF"/>
        <w:spacing w:after="0" w:line="36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53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Хургунова </w:t>
      </w:r>
      <w:r w:rsidR="0078677E" w:rsidRPr="006753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О.Г.</w:t>
      </w:r>
    </w:p>
    <w:p w:rsidR="00D53BBB" w:rsidRPr="006753D8" w:rsidRDefault="00D53BBB" w:rsidP="00064187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6753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БПОУ РК  </w:t>
      </w:r>
      <w:r w:rsidRPr="006753D8">
        <w:rPr>
          <w:rFonts w:ascii="Times New Roman" w:hAnsi="Times New Roman" w:cs="Times New Roman"/>
          <w:b/>
          <w:bCs/>
          <w:spacing w:val="-1"/>
          <w:sz w:val="24"/>
          <w:szCs w:val="24"/>
        </w:rPr>
        <w:t>«Элистинский педагогический колледж имени Х.Б. Канукова»</w:t>
      </w:r>
    </w:p>
    <w:p w:rsidR="00D53BBB" w:rsidRPr="006753D8" w:rsidRDefault="00D53BBB" w:rsidP="0006418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3BBB" w:rsidRDefault="00186884" w:rsidP="0006418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677E">
        <w:rPr>
          <w:rFonts w:ascii="Times New Roman" w:hAnsi="Times New Roman" w:cs="Times New Roman"/>
          <w:sz w:val="28"/>
          <w:szCs w:val="28"/>
          <w:shd w:val="clear" w:color="auto" w:fill="FFFFFF"/>
        </w:rPr>
        <w:t>Современное общество считает развитие интеллектуальных способностей педагогов в качестве базового механизма развития общества будущего. По мнению А.Н. Дахина, это означает, что «главным ресурсом человека XXI века становятся способности порождать, воспроизводить, осв</w:t>
      </w:r>
      <w:r w:rsidR="0078677E">
        <w:rPr>
          <w:rFonts w:ascii="Times New Roman" w:hAnsi="Times New Roman" w:cs="Times New Roman"/>
          <w:sz w:val="28"/>
          <w:szCs w:val="28"/>
          <w:shd w:val="clear" w:color="auto" w:fill="FFFFFF"/>
        </w:rPr>
        <w:t>аивать и использовать знания» [</w:t>
      </w:r>
      <w:r w:rsidR="005F4538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Pr="007867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]. </w:t>
      </w:r>
      <w:r w:rsidR="00D53BBB" w:rsidRPr="0078677E">
        <w:rPr>
          <w:rFonts w:ascii="Times New Roman" w:eastAsia="Calibri" w:hAnsi="Times New Roman" w:cs="Times New Roman"/>
          <w:sz w:val="28"/>
          <w:szCs w:val="28"/>
        </w:rPr>
        <w:t xml:space="preserve">Непрерывность профессионального образования преподавателя является необходимой предпосылкой развития его творческих способностей, интегративным элементом его жизнедеятельности и условием постоянного развития индивидуального педагогического опыта. </w:t>
      </w:r>
    </w:p>
    <w:p w:rsidR="0078677E" w:rsidRPr="001E31A2" w:rsidRDefault="0078677E" w:rsidP="000641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677E">
        <w:rPr>
          <w:rFonts w:ascii="Times New Roman" w:hAnsi="Times New Roman" w:cs="Times New Roman"/>
          <w:sz w:val="28"/>
          <w:szCs w:val="28"/>
          <w:shd w:val="clear" w:color="auto" w:fill="FFFFFF"/>
        </w:rPr>
        <w:t>Проблеме профессионального развития педагога посвящено достаточно большое количество исследований (Б.Г. Ананьев, К.А. Абульханова, А.В. Брушлинский, Н.В. Кузьмина, А.К. Маркова, В.Д. Шадриков, А.И. Щербаков и др.).</w:t>
      </w:r>
      <w:r>
        <w:rPr>
          <w:rFonts w:ascii="Arial" w:hAnsi="Arial" w:cs="Arial"/>
          <w:color w:val="333333"/>
          <w:sz w:val="16"/>
          <w:szCs w:val="16"/>
          <w:shd w:val="clear" w:color="auto" w:fill="FFFFFF"/>
        </w:rPr>
        <w:t xml:space="preserve"> </w:t>
      </w:r>
      <w:r w:rsidRPr="001E31A2">
        <w:rPr>
          <w:rFonts w:ascii="Times New Roman" w:hAnsi="Times New Roman" w:cs="Times New Roman"/>
          <w:sz w:val="28"/>
          <w:szCs w:val="28"/>
          <w:shd w:val="clear" w:color="auto" w:fill="FFFFFF"/>
        </w:rPr>
        <w:t>Одни исследователи рассматривают профессиональное развитие с позиции качественных преобразований психологической системы (И.М. Кондаков, Т.В. Кудрявцев, Л.М. Митина и др.). </w:t>
      </w:r>
      <w:r w:rsidR="002E4C3C" w:rsidRPr="001E31A2">
        <w:rPr>
          <w:rFonts w:ascii="Times New Roman" w:hAnsi="Times New Roman" w:cs="Times New Roman"/>
          <w:sz w:val="28"/>
          <w:szCs w:val="28"/>
          <w:shd w:val="clear" w:color="auto" w:fill="FFFFFF"/>
        </w:rPr>
        <w:t>Другие исследователи рассматривают профессиональное развитие учителя как развитие деятельности, направленной на профессиональные достижения (Е.В. Андриенко, С.Г. Вершловский, Э.Ф. Зеер и др.)</w:t>
      </w:r>
      <w:r w:rsidR="005F4538" w:rsidRPr="005F45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4538">
        <w:rPr>
          <w:rFonts w:ascii="Times New Roman" w:eastAsia="Times New Roman" w:hAnsi="Times New Roman" w:cs="Times New Roman"/>
          <w:sz w:val="28"/>
          <w:szCs w:val="28"/>
          <w:lang w:eastAsia="ru-RU"/>
        </w:rPr>
        <w:t>[4</w:t>
      </w:r>
      <w:r w:rsidR="005F4538" w:rsidRPr="0078677E">
        <w:rPr>
          <w:rFonts w:ascii="Times New Roman" w:eastAsia="Times New Roman" w:hAnsi="Times New Roman" w:cs="Times New Roman"/>
          <w:sz w:val="28"/>
          <w:szCs w:val="28"/>
          <w:lang w:eastAsia="ru-RU"/>
        </w:rPr>
        <w:t>].</w:t>
      </w:r>
    </w:p>
    <w:p w:rsidR="001E31A2" w:rsidRPr="00797749" w:rsidRDefault="00D53BBB" w:rsidP="00064187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6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 нового поколения </w:t>
      </w:r>
      <w:r w:rsidRPr="0078677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786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учитель, который бы не только транслирует знания, но и ориентирует обучающихся на развитие индивидуальности, способной к самореализации, социальной активности. Перед педагогическими коллективами профессиональных учебных заведений стоит задача выпускать высококвалифицированных, творчески работающих и конкурентоспособных учителей и воспитателей ДОУ. Это повышает уровень требований к профессиональному развитию педагогов колледжей.  </w:t>
      </w:r>
      <w:r w:rsidR="00F5001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E3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последние годы </w:t>
      </w:r>
      <w:r w:rsidR="001E31A2" w:rsidRPr="00797749">
        <w:rPr>
          <w:rFonts w:ascii="Times New Roman" w:eastAsia="Times New Roman" w:hAnsi="Times New Roman" w:cs="Times New Roman"/>
          <w:color w:val="000000"/>
          <w:sz w:val="28"/>
          <w:szCs w:val="28"/>
        </w:rPr>
        <w:t>базой</w:t>
      </w:r>
      <w:r w:rsidR="001E31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E31A2" w:rsidRPr="007977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определения собственного профессионального уровня и </w:t>
      </w:r>
      <w:r w:rsidR="001E31A2" w:rsidRPr="0079774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направлений / задач профессионально</w:t>
      </w:r>
      <w:r w:rsidR="001E31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 обучения и совершенствования является внедряемый в настоящее время </w:t>
      </w:r>
      <w:r w:rsidR="001E31A2" w:rsidRPr="001E31A2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профессиональный стандарт</w:t>
      </w:r>
      <w:r w:rsidR="001E31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педагога </w:t>
      </w:r>
      <w:r w:rsidR="001E31A2">
        <w:rPr>
          <w:rFonts w:ascii="Times New Roman" w:hAnsi="Times New Roman" w:cs="Times New Roman"/>
          <w:sz w:val="28"/>
          <w:szCs w:val="28"/>
          <w:shd w:val="clear" w:color="auto" w:fill="FFFFFF"/>
        </w:rPr>
        <w:t>[5</w:t>
      </w:r>
      <w:r w:rsidR="001E31A2" w:rsidRPr="0078677E">
        <w:rPr>
          <w:rFonts w:ascii="Times New Roman" w:hAnsi="Times New Roman" w:cs="Times New Roman"/>
          <w:sz w:val="28"/>
          <w:szCs w:val="28"/>
          <w:shd w:val="clear" w:color="auto" w:fill="FFFFFF"/>
        </w:rPr>
        <w:t>].</w:t>
      </w:r>
    </w:p>
    <w:p w:rsidR="00D53BBB" w:rsidRPr="0078677E" w:rsidRDefault="00D53BBB" w:rsidP="00064187">
      <w:pPr>
        <w:pStyle w:val="a6"/>
        <w:shd w:val="clear" w:color="auto" w:fill="FFFFFF"/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6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Ожидаемыми результатами профессионально-педагог</w:t>
      </w:r>
      <w:r w:rsidR="00D16B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ической подготовки </w:t>
      </w:r>
      <w:r w:rsidRPr="00786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студентов являются: </w:t>
      </w:r>
    </w:p>
    <w:p w:rsidR="00D53BBB" w:rsidRPr="0078677E" w:rsidRDefault="00D53BBB" w:rsidP="00064187">
      <w:pPr>
        <w:pStyle w:val="a6"/>
        <w:numPr>
          <w:ilvl w:val="0"/>
          <w:numId w:val="3"/>
        </w:numPr>
        <w:shd w:val="clear" w:color="auto" w:fill="FFFFFF"/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6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понимание необходимости непрерывного пополнения и обновления знаний, непрерывного саморазвития и дальнейшего обучения; </w:t>
      </w:r>
    </w:p>
    <w:p w:rsidR="00D53BBB" w:rsidRPr="0078677E" w:rsidRDefault="00D53BBB" w:rsidP="00064187">
      <w:pPr>
        <w:pStyle w:val="a6"/>
        <w:numPr>
          <w:ilvl w:val="0"/>
          <w:numId w:val="3"/>
        </w:numPr>
        <w:shd w:val="clear" w:color="auto" w:fill="FFFFFF"/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6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системой культурных, смежных, специальных, педагогических знаний;</w:t>
      </w:r>
    </w:p>
    <w:p w:rsidR="00D53BBB" w:rsidRPr="0078677E" w:rsidRDefault="00D53BBB" w:rsidP="00064187">
      <w:pPr>
        <w:pStyle w:val="a6"/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6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использовать приобретенные знания в ежедневной профессионально-педагогической деятельности, в практической работе.</w:t>
      </w:r>
    </w:p>
    <w:p w:rsidR="00D53BBB" w:rsidRPr="0078677E" w:rsidRDefault="00D53BBB" w:rsidP="0006418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6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обеспечить указанные выше результаты, трудно переоценить роль преподавателя в системе образования в целом и в Элистинском педагогическом колледже в частности.  Преподавателю сегодня приходится решать ряд задач, в том числе:</w:t>
      </w:r>
    </w:p>
    <w:p w:rsidR="00D53BBB" w:rsidRPr="0078677E" w:rsidRDefault="00D53BBB" w:rsidP="00064187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6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регулярный пересмотр содержания образовательных программ, приводить их в полное соответствие с новейшими, непрерывно изменяющимися требованиями современного рынка труда, предъявляемыми к будущим выпускникам учебного заведения — педагогам начальных классов и дошкольных учреждений;</w:t>
      </w:r>
    </w:p>
    <w:p w:rsidR="00D53BBB" w:rsidRPr="0078677E" w:rsidRDefault="00D53BBB" w:rsidP="00064187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6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непрерывно повышать собственный уровень компьютерной грамотности, своевременно изучать необходимые для работы программы и технические новинки;</w:t>
      </w:r>
    </w:p>
    <w:p w:rsidR="00D53BBB" w:rsidRPr="0078677E" w:rsidRDefault="00D53BBB" w:rsidP="00064187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6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работать на опережение, отслеживая направления развития требований к подготовке специалистов на современном рынке труда;</w:t>
      </w:r>
    </w:p>
    <w:p w:rsidR="00D53BBB" w:rsidRPr="0078677E" w:rsidRDefault="00D53BBB" w:rsidP="00064187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6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предусматривать и угадывать направления развития требований к подготовке специалистов на современном рынке труда</w:t>
      </w:r>
      <w:r w:rsidRPr="00786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001D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5F453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8677E">
        <w:rPr>
          <w:rFonts w:ascii="Times New Roman" w:eastAsia="Times New Roman" w:hAnsi="Times New Roman" w:cs="Times New Roman"/>
          <w:sz w:val="28"/>
          <w:szCs w:val="28"/>
          <w:lang w:eastAsia="ru-RU"/>
        </w:rPr>
        <w:t>].</w:t>
      </w:r>
    </w:p>
    <w:p w:rsidR="00D53BBB" w:rsidRPr="00F5001D" w:rsidRDefault="00D53BBB" w:rsidP="00064187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bCs w:val="0"/>
          <w:sz w:val="28"/>
          <w:szCs w:val="28"/>
        </w:rPr>
      </w:pPr>
      <w:r w:rsidRPr="00F5001D">
        <w:rPr>
          <w:b w:val="0"/>
          <w:sz w:val="28"/>
          <w:szCs w:val="28"/>
        </w:rPr>
        <w:t xml:space="preserve">Непрерывным является образование, охватывающее все виды (уровни) образования, индивидуализированное по времени, темпам и направленности, предоставляющее человеку право и возможности реализации индивидуальной </w:t>
      </w:r>
      <w:r w:rsidRPr="00F5001D">
        <w:rPr>
          <w:b w:val="0"/>
          <w:sz w:val="28"/>
          <w:szCs w:val="28"/>
        </w:rPr>
        <w:lastRenderedPageBreak/>
        <w:t>программы его получения, пополнения и совершенствования ранее приобретенных знаний, умений и навыков на протяжении всей его жизни. Повышение квалификации наших преподавателей традиционно проводилось в рамках курсовой подготовки по программам и</w:t>
      </w:r>
      <w:r w:rsidRPr="00F5001D">
        <w:rPr>
          <w:b w:val="0"/>
          <w:color w:val="000000"/>
          <w:sz w:val="28"/>
          <w:szCs w:val="28"/>
        </w:rPr>
        <w:t xml:space="preserve">нститутов усовершенствования учителей (ИУУ). В последние десятилетия  они были преобразованы в учреждения нового вида: университеты педагогического мастерства, республиканские центры развития образования, институты развития образования, региональные центры. Так, </w:t>
      </w:r>
      <w:r w:rsidRPr="00F5001D">
        <w:rPr>
          <w:b w:val="0"/>
          <w:sz w:val="28"/>
          <w:szCs w:val="28"/>
        </w:rPr>
        <w:t>преподаватели регулярно проходят курсовую подготовку в БУ ДПО РК «КРИПКРО»</w:t>
      </w:r>
      <w:r w:rsidR="00F5001D" w:rsidRPr="00F5001D">
        <w:rPr>
          <w:b w:val="0"/>
          <w:sz w:val="28"/>
          <w:szCs w:val="28"/>
        </w:rPr>
        <w:t xml:space="preserve"> (г. Элиста), в том числе</w:t>
      </w:r>
      <w:r w:rsidRPr="00F5001D">
        <w:rPr>
          <w:b w:val="0"/>
          <w:sz w:val="28"/>
          <w:szCs w:val="28"/>
        </w:rPr>
        <w:t xml:space="preserve"> на курсах «Организация п</w:t>
      </w:r>
      <w:r w:rsidRPr="00F5001D">
        <w:rPr>
          <w:rFonts w:eastAsia="Calibri"/>
          <w:b w:val="0"/>
          <w:sz w:val="28"/>
          <w:szCs w:val="28"/>
        </w:rPr>
        <w:t>роектно</w:t>
      </w:r>
      <w:r w:rsidRPr="00F5001D">
        <w:rPr>
          <w:b w:val="0"/>
          <w:sz w:val="28"/>
          <w:szCs w:val="28"/>
        </w:rPr>
        <w:t xml:space="preserve">й и </w:t>
      </w:r>
      <w:r w:rsidRPr="00F5001D">
        <w:rPr>
          <w:rFonts w:eastAsia="Calibri"/>
          <w:b w:val="0"/>
          <w:sz w:val="28"/>
          <w:szCs w:val="28"/>
        </w:rPr>
        <w:t>исследовательск</w:t>
      </w:r>
      <w:r w:rsidRPr="00F5001D">
        <w:rPr>
          <w:b w:val="0"/>
          <w:sz w:val="28"/>
          <w:szCs w:val="28"/>
        </w:rPr>
        <w:t>ой</w:t>
      </w:r>
      <w:r w:rsidRPr="00F5001D">
        <w:rPr>
          <w:rFonts w:eastAsia="Calibri"/>
          <w:b w:val="0"/>
          <w:sz w:val="28"/>
          <w:szCs w:val="28"/>
        </w:rPr>
        <w:t xml:space="preserve"> деятельност</w:t>
      </w:r>
      <w:r w:rsidRPr="00F5001D">
        <w:rPr>
          <w:b w:val="0"/>
          <w:sz w:val="28"/>
          <w:szCs w:val="28"/>
        </w:rPr>
        <w:t xml:space="preserve">и в ОУ в соответствии с ФГОС» с участием д.п.н., профессора Борытко Н.М. «Образование, нацеленное на результат: методика преподавания учебных дисциплин и профессиональных модулей», </w:t>
      </w:r>
      <w:r w:rsidR="00F5001D" w:rsidRPr="00F5001D">
        <w:rPr>
          <w:b w:val="0"/>
          <w:sz w:val="28"/>
          <w:szCs w:val="28"/>
        </w:rPr>
        <w:t xml:space="preserve">«Соответствие качества подготовки кадров международным стандартам и передовым технологиям» </w:t>
      </w:r>
      <w:r w:rsidRPr="00F5001D">
        <w:rPr>
          <w:b w:val="0"/>
          <w:sz w:val="28"/>
          <w:szCs w:val="28"/>
        </w:rPr>
        <w:t>и др.</w:t>
      </w:r>
    </w:p>
    <w:p w:rsidR="00D53BBB" w:rsidRPr="0078677E" w:rsidRDefault="00D53BBB" w:rsidP="00064187">
      <w:pPr>
        <w:shd w:val="clear" w:color="auto" w:fill="FFFFFF"/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77E">
        <w:rPr>
          <w:rFonts w:ascii="Times New Roman" w:hAnsi="Times New Roman" w:cs="Times New Roman"/>
          <w:bCs/>
          <w:sz w:val="28"/>
          <w:szCs w:val="28"/>
        </w:rPr>
        <w:t>Большое значение имеет и профильная подготовка кадров по специальностям. Так, например, преподаватели дошкольного отделения п</w:t>
      </w:r>
      <w:r w:rsidRPr="0078677E">
        <w:rPr>
          <w:rFonts w:ascii="Times New Roman" w:hAnsi="Times New Roman" w:cs="Times New Roman"/>
          <w:sz w:val="28"/>
          <w:szCs w:val="28"/>
        </w:rPr>
        <w:t>рошли курсы повышения квалификации</w:t>
      </w:r>
      <w:r w:rsidRPr="0078677E">
        <w:rPr>
          <w:rFonts w:ascii="Times New Roman" w:hAnsi="Times New Roman" w:cs="Times New Roman"/>
          <w:bCs/>
          <w:sz w:val="28"/>
          <w:szCs w:val="28"/>
        </w:rPr>
        <w:t xml:space="preserve"> в ФГНУ «Институт психолого-педагогических проблем детства» РАО по программе «Обновление содержания дошкольного образования в условиях введения ФГОС ДО», приняли участие в работе </w:t>
      </w:r>
      <w:r w:rsidRPr="0078677E">
        <w:rPr>
          <w:rFonts w:ascii="Times New Roman" w:hAnsi="Times New Roman" w:cs="Times New Roman"/>
          <w:sz w:val="28"/>
          <w:szCs w:val="28"/>
        </w:rPr>
        <w:t>информационно-консультационного семинара Ставропольского КИРО ПКиПРО на базе ФСП по теме «Модернизация муниципальных систем дошкольного образования», и  др.</w:t>
      </w:r>
    </w:p>
    <w:p w:rsidR="00D53BBB" w:rsidRPr="0078677E" w:rsidRDefault="00D53BBB" w:rsidP="0006418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6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Совершенствуются формы организации повышения квалификации в работе методобъединений. Кроме известных форм - консультативной помощи, разработок методических рекомендаций, лекций, семинарских занятий, выполнения самостоятельных работ, используются такие формы, как творческие лаборатории, участие в дискуссиях и деловых играх, разработка проекта совершенствования преподавательской деятельности и обновления всей деятельности ОУ, обучение в мастерских повышения квалификации, работа в творческих группах и по личному творческому плану и др. </w:t>
      </w:r>
    </w:p>
    <w:p w:rsidR="002E4C3C" w:rsidRPr="002E4C3C" w:rsidRDefault="002E4C3C" w:rsidP="0006418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C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Среди неформальных моделей профессион</w:t>
      </w:r>
      <w:r w:rsidR="001E3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ального развития педагогов </w:t>
      </w:r>
      <w:r w:rsidR="00F500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время </w:t>
      </w:r>
      <w:r w:rsidRPr="002E4C3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</w:t>
      </w:r>
      <w:r w:rsidR="001E31A2">
        <w:rPr>
          <w:rFonts w:ascii="Times New Roman" w:eastAsia="Times New Roman" w:hAnsi="Times New Roman" w:cs="Times New Roman"/>
          <w:sz w:val="28"/>
          <w:szCs w:val="28"/>
          <w:lang w:eastAsia="ru-RU"/>
        </w:rPr>
        <w:t>ются</w:t>
      </w:r>
      <w:r w:rsidRPr="002E4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следующие:</w:t>
      </w:r>
    </w:p>
    <w:p w:rsidR="002E4C3C" w:rsidRPr="002E4C3C" w:rsidRDefault="002E4C3C" w:rsidP="00064187">
      <w:pPr>
        <w:numPr>
          <w:ilvl w:val="0"/>
          <w:numId w:val="4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C3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модель «наставничество» — консультирование на рабочем месте более опытными коллегами или экспертами;</w:t>
      </w:r>
    </w:p>
    <w:p w:rsidR="002E4C3C" w:rsidRPr="002E4C3C" w:rsidRDefault="002E4C3C" w:rsidP="00064187">
      <w:pPr>
        <w:numPr>
          <w:ilvl w:val="0"/>
          <w:numId w:val="4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C3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модель обучающейся организации, в основе которой лежат сети профессионалов, где происходит обмен формализованными (письменные тексты, практические знания) и неформализованными знаниями (знания отдельного человека и коллективные знания в региональных сетях);</w:t>
      </w:r>
    </w:p>
    <w:p w:rsidR="002E4C3C" w:rsidRPr="002E4C3C" w:rsidRDefault="002E4C3C" w:rsidP="00064187">
      <w:pPr>
        <w:numPr>
          <w:ilvl w:val="0"/>
          <w:numId w:val="4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C3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интерактивное профессиональное развитие, предполагающее формирование сообществ профессионалов-учителей на основе взаимодействия посредством сети Интернет, обменивающихся практическими знаниями в ситуации реального сотрудничества, совместно решающих общие проблемы и развивающие свои компетенции.</w:t>
      </w:r>
    </w:p>
    <w:p w:rsidR="00B471B9" w:rsidRPr="001E31A2" w:rsidRDefault="002E4C3C" w:rsidP="0006418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E4C3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Накопленный опыт отечественных и зарубежных стран показывает, что неформальные схемы профессионального развития лучше всего реализуются через сети (сообщества практиков). При этом под сетью понимается целенаправленно созданная социальная общность, нацеленная на достижение определенных результатов.</w:t>
      </w:r>
      <w:r w:rsidR="001E3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71B9" w:rsidRPr="001E31A2">
        <w:rPr>
          <w:rFonts w:ascii="Times New Roman" w:hAnsi="Times New Roman" w:cs="Times New Roman"/>
          <w:sz w:val="28"/>
          <w:szCs w:val="28"/>
          <w:shd w:val="clear" w:color="auto" w:fill="FFFFFF"/>
        </w:rPr>
        <w:t>Многие педагоги нашего колледжа являются активными участниками таких сообществ</w:t>
      </w:r>
      <w:r w:rsidR="001E31A2" w:rsidRPr="001E31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сети Интернет</w:t>
      </w:r>
      <w:r w:rsidR="00D16B1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53BBB" w:rsidRPr="0078677E" w:rsidRDefault="00D53BBB" w:rsidP="0006418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6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Дистанционное образование предполагает организацию учебного процесса на базе телекоммуникационных и информационных технологий, средств Internet. По существу, это новая форма обучения, основанная на использовании компьютерных технологий для управления процессом обучения, основная форма организации учебного процесса в системе дистанционного образования. Разнообразие технических средств, обеспечивающих пополнение вариантов организации и проведения занятий поддерживается запросами современного общества. Предоставление равных возможностей каждому обеспечивается концепцией непрерывного образования.</w:t>
      </w:r>
    </w:p>
    <w:p w:rsidR="00D53BBB" w:rsidRPr="0078677E" w:rsidRDefault="00D53BBB" w:rsidP="0006418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6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Это вебинары,  открытые лекции, проведение интернет-конференций, обеспечение коммуникации учащихся и преподавателей по e-mail, по Skype,  форумы. </w:t>
      </w:r>
    </w:p>
    <w:p w:rsidR="00D53BBB" w:rsidRPr="0078677E" w:rsidRDefault="00D53BBB" w:rsidP="00064187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677E">
        <w:rPr>
          <w:color w:val="000000"/>
          <w:sz w:val="28"/>
          <w:szCs w:val="28"/>
        </w:rPr>
        <w:t xml:space="preserve">Итак,  имеются существенные достоинства такой системы повышения квалификации, что дает возможность её широкого использования для решения задач развития профессионализма учителя. </w:t>
      </w:r>
      <w:r w:rsidRPr="0078677E">
        <w:rPr>
          <w:sz w:val="28"/>
          <w:szCs w:val="28"/>
        </w:rPr>
        <w:t xml:space="preserve">Повышение квалификации педагога в любом образовательном учреждении происходит под влиянием профессиональной среды педагогического коллектива. Для координации методической работы в нашем педагогическом колледже создан научно-методический совет, который способствует решению приоритетных психолого-педагогических проблем деятельности и функционирует много лет. Изучен и обобщен ППО по различным образовательным технологиям, например, технологии УДЕ П.М. Эрдниева, </w:t>
      </w:r>
      <w:r w:rsidRPr="0078677E">
        <w:rPr>
          <w:bCs/>
          <w:sz w:val="28"/>
          <w:szCs w:val="28"/>
        </w:rPr>
        <w:t xml:space="preserve">внедрения этнопедагогических принципов обучения, </w:t>
      </w:r>
      <w:r w:rsidRPr="0078677E">
        <w:rPr>
          <w:sz w:val="28"/>
          <w:szCs w:val="28"/>
        </w:rPr>
        <w:t>технологии развивающего обучения, и др. В УМК методкабинета входят материалы участников–преподавателей указанных конкурсов, получившие достойную оценку</w:t>
      </w:r>
      <w:r w:rsidRPr="0078677E">
        <w:rPr>
          <w:bCs/>
          <w:sz w:val="28"/>
          <w:szCs w:val="28"/>
        </w:rPr>
        <w:t xml:space="preserve"> – отмеченные медалью Януша Корчака и дипломами разной степени, и работы студентов колледжа, отмеченные в том числе 2 медалями Эвариста Галуа.</w:t>
      </w:r>
    </w:p>
    <w:p w:rsidR="00D53BBB" w:rsidRPr="00B471B9" w:rsidRDefault="00D53BBB" w:rsidP="000641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1B9">
        <w:rPr>
          <w:rFonts w:ascii="Times New Roman" w:hAnsi="Times New Roman" w:cs="Times New Roman"/>
          <w:sz w:val="28"/>
          <w:szCs w:val="28"/>
          <w:lang w:eastAsia="ru-RU"/>
        </w:rPr>
        <w:t>В среднем учебном заведении будущий педагог получает фундаментальное образование, которое служит платформой всей его дальнейшей профессионально-педагогической деятельности. И поэтому надо использовать все неисчерпаемые ресурсы повышения профессиональной</w:t>
      </w:r>
      <w:r w:rsidRPr="0078677E">
        <w:rPr>
          <w:lang w:eastAsia="ru-RU"/>
        </w:rPr>
        <w:t xml:space="preserve"> </w:t>
      </w:r>
      <w:r w:rsidRPr="00B471B9">
        <w:rPr>
          <w:rFonts w:ascii="Times New Roman" w:hAnsi="Times New Roman" w:cs="Times New Roman"/>
          <w:sz w:val="28"/>
          <w:szCs w:val="28"/>
        </w:rPr>
        <w:t xml:space="preserve">компетенции преподавателей педагогического колледжа. </w:t>
      </w:r>
    </w:p>
    <w:p w:rsidR="00713D17" w:rsidRDefault="00713D17" w:rsidP="0006418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53BBB" w:rsidRPr="009910E0" w:rsidRDefault="001E31A2" w:rsidP="0006418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Список л</w:t>
      </w:r>
      <w:r w:rsidR="00D53BBB" w:rsidRPr="009910E0">
        <w:rPr>
          <w:rFonts w:ascii="Times New Roman" w:eastAsia="Calibri" w:hAnsi="Times New Roman" w:cs="Times New Roman"/>
          <w:b/>
          <w:sz w:val="24"/>
          <w:szCs w:val="24"/>
        </w:rPr>
        <w:t>итератур</w:t>
      </w:r>
      <w:r>
        <w:rPr>
          <w:rFonts w:ascii="Times New Roman" w:eastAsia="Calibri" w:hAnsi="Times New Roman" w:cs="Times New Roman"/>
          <w:b/>
          <w:sz w:val="24"/>
          <w:szCs w:val="24"/>
        </w:rPr>
        <w:t>ы</w:t>
      </w:r>
      <w:r w:rsidR="00D53BBB" w:rsidRPr="009910E0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</w:p>
    <w:p w:rsidR="00D53BBB" w:rsidRPr="009910E0" w:rsidRDefault="00D53BBB" w:rsidP="00064187">
      <w:pPr>
        <w:pStyle w:val="1"/>
        <w:numPr>
          <w:ilvl w:val="0"/>
          <w:numId w:val="2"/>
        </w:numPr>
        <w:spacing w:before="0" w:beforeAutospacing="0" w:after="0" w:afterAutospacing="0" w:line="276" w:lineRule="auto"/>
        <w:ind w:left="0" w:firstLine="709"/>
        <w:jc w:val="both"/>
        <w:textAlignment w:val="top"/>
        <w:rPr>
          <w:b w:val="0"/>
          <w:caps/>
          <w:sz w:val="24"/>
          <w:szCs w:val="24"/>
        </w:rPr>
      </w:pPr>
      <w:r w:rsidRPr="009910E0">
        <w:rPr>
          <w:b w:val="0"/>
          <w:sz w:val="24"/>
          <w:szCs w:val="24"/>
        </w:rPr>
        <w:t>Абдалина Л., Бережная И.</w:t>
      </w:r>
      <w:r w:rsidRPr="009910E0">
        <w:rPr>
          <w:sz w:val="24"/>
          <w:szCs w:val="24"/>
        </w:rPr>
        <w:t xml:space="preserve"> </w:t>
      </w:r>
      <w:r w:rsidRPr="009910E0">
        <w:rPr>
          <w:b w:val="0"/>
          <w:iCs/>
          <w:sz w:val="24"/>
          <w:szCs w:val="24"/>
          <w:bdr w:val="none" w:sz="0" w:space="0" w:color="auto" w:frame="1"/>
        </w:rPr>
        <w:t xml:space="preserve">Профессионализм педагога: структура и механизм развития //Высшее образование в России, №10, 2008 г. </w:t>
      </w:r>
    </w:p>
    <w:p w:rsidR="00D53BBB" w:rsidRPr="009910E0" w:rsidRDefault="00D53BBB" w:rsidP="00064187">
      <w:pPr>
        <w:pStyle w:val="a7"/>
        <w:numPr>
          <w:ilvl w:val="0"/>
          <w:numId w:val="2"/>
        </w:numPr>
        <w:spacing w:before="0" w:beforeAutospacing="0" w:after="0" w:afterAutospacing="0" w:line="276" w:lineRule="auto"/>
        <w:ind w:left="0" w:firstLine="709"/>
        <w:jc w:val="both"/>
        <w:textAlignment w:val="top"/>
      </w:pPr>
      <w:r w:rsidRPr="009910E0">
        <w:t>Даулетбаева Г.К. Пути профессионального развития педагога в свете современных преобразований // Международный журнал экспериментального образования. – 2015. – № 12-4. – С. 517-518;</w:t>
      </w:r>
    </w:p>
    <w:p w:rsidR="00D53BBB" w:rsidRPr="009910E0" w:rsidRDefault="007061B8" w:rsidP="00064187">
      <w:pPr>
        <w:pStyle w:val="a6"/>
        <w:numPr>
          <w:ilvl w:val="0"/>
          <w:numId w:val="2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D53BBB" w:rsidRPr="00186884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Кузнецова О. В.</w:t>
        </w:r>
      </w:hyperlink>
      <w:r w:rsidR="00D53BBB" w:rsidRPr="009910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53BBB" w:rsidRPr="009910E0">
        <w:rPr>
          <w:rFonts w:ascii="Times New Roman" w:hAnsi="Times New Roman" w:cs="Times New Roman"/>
          <w:bCs/>
          <w:sz w:val="24"/>
          <w:szCs w:val="24"/>
        </w:rPr>
        <w:t>К вопросу профессионально-личностного развития педагога</w:t>
      </w:r>
      <w:r w:rsidR="00D53BBB" w:rsidRPr="009910E0">
        <w:rPr>
          <w:rFonts w:ascii="Times New Roman" w:hAnsi="Times New Roman" w:cs="Times New Roman"/>
          <w:sz w:val="24"/>
          <w:szCs w:val="24"/>
        </w:rPr>
        <w:t xml:space="preserve"> </w:t>
      </w:r>
      <w:r w:rsidR="00D53BBB" w:rsidRPr="009910E0">
        <w:rPr>
          <w:rFonts w:ascii="Times New Roman" w:hAnsi="Times New Roman" w:cs="Times New Roman"/>
          <w:bCs/>
          <w:sz w:val="24"/>
          <w:szCs w:val="24"/>
        </w:rPr>
        <w:t xml:space="preserve">NovaInfo.Ru, </w:t>
      </w:r>
      <w:r w:rsidR="00D53BBB" w:rsidRPr="009910E0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D53BBB" w:rsidRPr="009910E0">
        <w:rPr>
          <w:rFonts w:ascii="Times New Roman" w:hAnsi="Times New Roman" w:cs="Times New Roman"/>
          <w:sz w:val="24"/>
          <w:szCs w:val="24"/>
          <w:shd w:val="clear" w:color="auto" w:fill="FFFFFF"/>
        </w:rPr>
        <w:t>2015 г. – № 32</w:t>
      </w:r>
    </w:p>
    <w:p w:rsidR="00B471B9" w:rsidRPr="001E31A2" w:rsidRDefault="00D53BBB" w:rsidP="00064187">
      <w:pPr>
        <w:pStyle w:val="a6"/>
        <w:numPr>
          <w:ilvl w:val="0"/>
          <w:numId w:val="2"/>
        </w:numPr>
        <w:shd w:val="clear" w:color="auto" w:fill="FFFFFF"/>
        <w:spacing w:after="0"/>
        <w:ind w:left="0" w:firstLine="709"/>
        <w:jc w:val="both"/>
        <w:rPr>
          <w:rFonts w:ascii="Arial" w:hAnsi="Arial" w:cs="Arial"/>
          <w:color w:val="333333"/>
          <w:sz w:val="17"/>
          <w:szCs w:val="17"/>
          <w:shd w:val="clear" w:color="auto" w:fill="FFFFFF"/>
        </w:rPr>
      </w:pPr>
      <w:r w:rsidRPr="00B471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Просвирнина И.В. </w:t>
      </w:r>
      <w:r w:rsidRPr="00B471B9">
        <w:rPr>
          <w:rFonts w:ascii="Times New Roman" w:hAnsi="Times New Roman" w:cs="Times New Roman"/>
          <w:sz w:val="24"/>
          <w:szCs w:val="24"/>
        </w:rPr>
        <w:t>Пути повышения профессионализма учителя</w:t>
      </w:r>
      <w:r w:rsidRPr="00B471B9">
        <w:rPr>
          <w:sz w:val="24"/>
          <w:szCs w:val="24"/>
        </w:rPr>
        <w:t xml:space="preserve"> </w:t>
      </w:r>
      <w:hyperlink r:id="rId8" w:history="1">
        <w:r w:rsidRPr="00B471B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https://superinf.ru/view_helpstud.php?id=2480</w:t>
        </w:r>
      </w:hyperlink>
      <w:r w:rsidR="00186884">
        <w:t xml:space="preserve"> </w:t>
      </w:r>
    </w:p>
    <w:p w:rsidR="001E31A2" w:rsidRPr="001E31A2" w:rsidRDefault="00D16B15" w:rsidP="00064187">
      <w:pPr>
        <w:pStyle w:val="a7"/>
        <w:numPr>
          <w:ilvl w:val="0"/>
          <w:numId w:val="2"/>
        </w:numPr>
        <w:spacing w:before="0" w:beforeAutospacing="0" w:after="0" w:afterAutospacing="0" w:line="276" w:lineRule="auto"/>
        <w:ind w:left="0" w:firstLine="709"/>
        <w:jc w:val="both"/>
        <w:rPr>
          <w:iCs/>
        </w:rPr>
      </w:pPr>
      <w:r>
        <w:rPr>
          <w:iCs/>
        </w:rPr>
        <w:t>Профессиональные</w:t>
      </w:r>
      <w:r w:rsidR="001E31A2" w:rsidRPr="001E31A2">
        <w:rPr>
          <w:iCs/>
        </w:rPr>
        <w:t xml:space="preserve"> стандарт</w:t>
      </w:r>
      <w:r>
        <w:rPr>
          <w:iCs/>
        </w:rPr>
        <w:t>ы «Педагог» и</w:t>
      </w:r>
      <w:r w:rsidR="001E31A2" w:rsidRPr="001E31A2">
        <w:rPr>
          <w:iCs/>
        </w:rPr>
        <w:t xml:space="preserve"> "Педагог профессионального обучения, профессионального образования и дополнительного профессионального образования" (утв. приказом Министерства труда и социальной защиты РФ от 8 сентября 2015 г. N 608н)</w:t>
      </w:r>
      <w:r w:rsidR="00F5001D" w:rsidRPr="00F5001D">
        <w:t xml:space="preserve"> </w:t>
      </w:r>
      <w:r w:rsidR="00F5001D" w:rsidRPr="00F5001D">
        <w:rPr>
          <w:iCs/>
        </w:rPr>
        <w:t>https://classinform.ru/</w:t>
      </w:r>
    </w:p>
    <w:p w:rsidR="00186884" w:rsidRPr="00B471B9" w:rsidRDefault="00B471B9" w:rsidP="00064187">
      <w:pPr>
        <w:pStyle w:val="a6"/>
        <w:numPr>
          <w:ilvl w:val="0"/>
          <w:numId w:val="2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71B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Юдина И.А., Орешко А.П. Непрерывное профессиональное развитие учителей как требование современной школы // Современные проблемы науки и образования. – 2015. – № 2-1.; URL:  </w:t>
      </w:r>
      <w:hyperlink r:id="rId9" w:history="1">
        <w:r w:rsidRPr="00B471B9">
          <w:rPr>
            <w:rStyle w:val="a5"/>
            <w:rFonts w:ascii="Times New Roman" w:hAnsi="Times New Roman" w:cs="Times New Roman"/>
            <w:color w:val="auto"/>
            <w:sz w:val="24"/>
            <w:szCs w:val="24"/>
            <w:shd w:val="clear" w:color="auto" w:fill="FFFFFF"/>
            <w:lang w:val="en-US"/>
          </w:rPr>
          <w:t>http</w:t>
        </w:r>
        <w:r w:rsidRPr="00B471B9">
          <w:rPr>
            <w:rStyle w:val="a5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://</w:t>
        </w:r>
        <w:r w:rsidRPr="00B471B9">
          <w:rPr>
            <w:rStyle w:val="a5"/>
            <w:rFonts w:ascii="Times New Roman" w:hAnsi="Times New Roman" w:cs="Times New Roman"/>
            <w:color w:val="auto"/>
            <w:sz w:val="24"/>
            <w:szCs w:val="24"/>
            <w:shd w:val="clear" w:color="auto" w:fill="FFFFFF"/>
            <w:lang w:val="en-US"/>
          </w:rPr>
          <w:t>www</w:t>
        </w:r>
        <w:r w:rsidRPr="00B471B9">
          <w:rPr>
            <w:rStyle w:val="a5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.</w:t>
        </w:r>
        <w:r w:rsidRPr="00B471B9">
          <w:rPr>
            <w:rStyle w:val="a5"/>
            <w:rFonts w:ascii="Times New Roman" w:hAnsi="Times New Roman" w:cs="Times New Roman"/>
            <w:color w:val="auto"/>
            <w:sz w:val="24"/>
            <w:szCs w:val="24"/>
            <w:shd w:val="clear" w:color="auto" w:fill="FFFFFF"/>
            <w:lang w:val="en-US"/>
          </w:rPr>
          <w:t>science</w:t>
        </w:r>
        <w:r w:rsidRPr="00B471B9">
          <w:rPr>
            <w:rStyle w:val="a5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-</w:t>
        </w:r>
      </w:hyperlink>
      <w:r w:rsidRPr="00B471B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471B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education</w:t>
      </w:r>
      <w:r w:rsidRPr="00B471B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B471B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ru</w:t>
      </w:r>
      <w:r w:rsidRPr="00B471B9">
        <w:rPr>
          <w:rFonts w:ascii="Times New Roman" w:hAnsi="Times New Roman" w:cs="Times New Roman"/>
          <w:sz w:val="24"/>
          <w:szCs w:val="24"/>
          <w:shd w:val="clear" w:color="auto" w:fill="FFFFFF"/>
        </w:rPr>
        <w:t>/</w:t>
      </w:r>
      <w:r w:rsidRPr="00B471B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ru</w:t>
      </w:r>
      <w:r w:rsidRPr="00B471B9">
        <w:rPr>
          <w:rFonts w:ascii="Times New Roman" w:hAnsi="Times New Roman" w:cs="Times New Roman"/>
          <w:sz w:val="24"/>
          <w:szCs w:val="24"/>
          <w:shd w:val="clear" w:color="auto" w:fill="FFFFFF"/>
        </w:rPr>
        <w:t>/</w:t>
      </w:r>
      <w:r w:rsidRPr="00B471B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article</w:t>
      </w:r>
      <w:r w:rsidRPr="00B471B9">
        <w:rPr>
          <w:rFonts w:ascii="Times New Roman" w:hAnsi="Times New Roman" w:cs="Times New Roman"/>
          <w:sz w:val="24"/>
          <w:szCs w:val="24"/>
          <w:shd w:val="clear" w:color="auto" w:fill="FFFFFF"/>
        </w:rPr>
        <w:t>/</w:t>
      </w:r>
      <w:r w:rsidRPr="00B471B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view</w:t>
      </w:r>
      <w:r w:rsidRPr="00B471B9">
        <w:rPr>
          <w:rFonts w:ascii="Times New Roman" w:hAnsi="Times New Roman" w:cs="Times New Roman"/>
          <w:sz w:val="24"/>
          <w:szCs w:val="24"/>
          <w:shd w:val="clear" w:color="auto" w:fill="FFFFFF"/>
        </w:rPr>
        <w:t>?</w:t>
      </w:r>
      <w:r w:rsidRPr="00B471B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id</w:t>
      </w:r>
      <w:r w:rsidRPr="00B471B9">
        <w:rPr>
          <w:rFonts w:ascii="Times New Roman" w:hAnsi="Times New Roman" w:cs="Times New Roman"/>
          <w:sz w:val="24"/>
          <w:szCs w:val="24"/>
          <w:shd w:val="clear" w:color="auto" w:fill="FFFFFF"/>
        </w:rPr>
        <w:t>=18790</w:t>
      </w:r>
    </w:p>
    <w:p w:rsidR="00316088" w:rsidRPr="00B471B9" w:rsidRDefault="00316088" w:rsidP="00064187">
      <w:pPr>
        <w:spacing w:after="0" w:line="360" w:lineRule="auto"/>
        <w:ind w:firstLine="709"/>
        <w:jc w:val="both"/>
      </w:pPr>
    </w:p>
    <w:sectPr w:rsidR="00316088" w:rsidRPr="00B471B9" w:rsidSect="00D53BBB">
      <w:footerReference w:type="default" r:id="rId10"/>
      <w:type w:val="continuous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52AA" w:rsidRDefault="001D52AA" w:rsidP="00C9451A">
      <w:pPr>
        <w:spacing w:after="0" w:line="240" w:lineRule="auto"/>
      </w:pPr>
      <w:r>
        <w:separator/>
      </w:r>
    </w:p>
  </w:endnote>
  <w:endnote w:type="continuationSeparator" w:id="1">
    <w:p w:rsidR="001D52AA" w:rsidRDefault="001D52AA" w:rsidP="00C94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5059"/>
      <w:docPartObj>
        <w:docPartGallery w:val="Page Numbers (Bottom of Page)"/>
        <w:docPartUnique/>
      </w:docPartObj>
    </w:sdtPr>
    <w:sdtContent>
      <w:p w:rsidR="0078677E" w:rsidRDefault="007061B8">
        <w:pPr>
          <w:pStyle w:val="a3"/>
          <w:jc w:val="center"/>
        </w:pPr>
        <w:fldSimple w:instr=" PAGE   \* MERGEFORMAT ">
          <w:r w:rsidR="007155BB">
            <w:rPr>
              <w:noProof/>
            </w:rPr>
            <w:t>6</w:t>
          </w:r>
        </w:fldSimple>
      </w:p>
    </w:sdtContent>
  </w:sdt>
  <w:p w:rsidR="00DC609C" w:rsidRDefault="001D52A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52AA" w:rsidRDefault="001D52AA" w:rsidP="00C9451A">
      <w:pPr>
        <w:spacing w:after="0" w:line="240" w:lineRule="auto"/>
      </w:pPr>
      <w:r>
        <w:separator/>
      </w:r>
    </w:p>
  </w:footnote>
  <w:footnote w:type="continuationSeparator" w:id="1">
    <w:p w:rsidR="001D52AA" w:rsidRDefault="001D52AA" w:rsidP="00C94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D4CBB"/>
    <w:multiLevelType w:val="hybridMultilevel"/>
    <w:tmpl w:val="D304C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D35A06"/>
    <w:multiLevelType w:val="hybridMultilevel"/>
    <w:tmpl w:val="C5DADA2C"/>
    <w:lvl w:ilvl="0" w:tplc="54269344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7A3A34"/>
    <w:multiLevelType w:val="multilevel"/>
    <w:tmpl w:val="1C1485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17C7437"/>
    <w:multiLevelType w:val="multilevel"/>
    <w:tmpl w:val="4A449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53BBB"/>
    <w:rsid w:val="00064187"/>
    <w:rsid w:val="00186884"/>
    <w:rsid w:val="001D52AA"/>
    <w:rsid w:val="001E31A2"/>
    <w:rsid w:val="002029EE"/>
    <w:rsid w:val="002E493F"/>
    <w:rsid w:val="002E4C3C"/>
    <w:rsid w:val="00316088"/>
    <w:rsid w:val="005A05DE"/>
    <w:rsid w:val="005D2428"/>
    <w:rsid w:val="005F4538"/>
    <w:rsid w:val="007061B8"/>
    <w:rsid w:val="00713D17"/>
    <w:rsid w:val="007155BB"/>
    <w:rsid w:val="0078677E"/>
    <w:rsid w:val="00985BC7"/>
    <w:rsid w:val="00B471B9"/>
    <w:rsid w:val="00C9451A"/>
    <w:rsid w:val="00D134F3"/>
    <w:rsid w:val="00D16B15"/>
    <w:rsid w:val="00D53BBB"/>
    <w:rsid w:val="00DF297A"/>
    <w:rsid w:val="00E33A44"/>
    <w:rsid w:val="00E8621B"/>
    <w:rsid w:val="00F5001D"/>
    <w:rsid w:val="00FB456A"/>
    <w:rsid w:val="00FF7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BBB"/>
  </w:style>
  <w:style w:type="paragraph" w:styleId="1">
    <w:name w:val="heading 1"/>
    <w:basedOn w:val="a"/>
    <w:link w:val="10"/>
    <w:uiPriority w:val="9"/>
    <w:qFormat/>
    <w:rsid w:val="00D53BB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8688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3BB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footer"/>
    <w:basedOn w:val="a"/>
    <w:link w:val="a4"/>
    <w:uiPriority w:val="99"/>
    <w:unhideWhenUsed/>
    <w:rsid w:val="00D53B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53BBB"/>
  </w:style>
  <w:style w:type="character" w:styleId="a5">
    <w:name w:val="Hyperlink"/>
    <w:basedOn w:val="a0"/>
    <w:uiPriority w:val="99"/>
    <w:unhideWhenUsed/>
    <w:rsid w:val="00D53BB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D53BBB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D53B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53BBB"/>
  </w:style>
  <w:style w:type="character" w:customStyle="1" w:styleId="30">
    <w:name w:val="Заголовок 3 Знак"/>
    <w:basedOn w:val="a0"/>
    <w:link w:val="3"/>
    <w:uiPriority w:val="9"/>
    <w:semiHidden/>
    <w:rsid w:val="0018688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label">
    <w:name w:val="label"/>
    <w:basedOn w:val="a0"/>
    <w:rsid w:val="00186884"/>
  </w:style>
  <w:style w:type="paragraph" w:styleId="a8">
    <w:name w:val="header"/>
    <w:basedOn w:val="a"/>
    <w:link w:val="a9"/>
    <w:uiPriority w:val="99"/>
    <w:semiHidden/>
    <w:unhideWhenUsed/>
    <w:rsid w:val="00786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867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2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7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perinf.ru/view_helpstud.php?id=248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novainfo.ru/authors/?cid=59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science-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1470</Words>
  <Characters>8384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Met-kab-adm</dc:creator>
  <cp:lastModifiedBy>Met-kab-adm</cp:lastModifiedBy>
  <cp:revision>7</cp:revision>
  <dcterms:created xsi:type="dcterms:W3CDTF">2018-04-10T16:27:00Z</dcterms:created>
  <dcterms:modified xsi:type="dcterms:W3CDTF">2018-11-14T07:44:00Z</dcterms:modified>
</cp:coreProperties>
</file>