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C2D" w:rsidRPr="00126C2D" w:rsidRDefault="00126C2D" w:rsidP="00126C2D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26C2D">
        <w:rPr>
          <w:b/>
          <w:caps/>
        </w:rPr>
        <w:t>МИНИСТЕРСТво образования омской области</w:t>
      </w:r>
    </w:p>
    <w:p w:rsidR="00126C2D" w:rsidRPr="00126C2D" w:rsidRDefault="00126C2D" w:rsidP="00126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26C2D" w:rsidRPr="00126C2D" w:rsidRDefault="00126C2D" w:rsidP="00126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hanging="993"/>
        <w:jc w:val="center"/>
        <w:rPr>
          <w:b/>
          <w:caps/>
        </w:rPr>
      </w:pPr>
      <w:r w:rsidRPr="00126C2D">
        <w:rPr>
          <w:b/>
          <w:caps/>
        </w:rPr>
        <w:t>бюджетное ПРОФЕССИОНАЛЬНОЕ образовательное учреждение</w:t>
      </w:r>
    </w:p>
    <w:p w:rsidR="00126C2D" w:rsidRPr="00126C2D" w:rsidRDefault="00126C2D" w:rsidP="00126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26C2D">
        <w:rPr>
          <w:b/>
          <w:caps/>
        </w:rPr>
        <w:t>ОМСКОЙ ОБЛАСТИ</w:t>
      </w:r>
    </w:p>
    <w:p w:rsidR="00126C2D" w:rsidRPr="00126C2D" w:rsidRDefault="00126C2D" w:rsidP="00126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134"/>
        <w:jc w:val="center"/>
        <w:rPr>
          <w:b/>
          <w:caps/>
        </w:rPr>
      </w:pPr>
      <w:r w:rsidRPr="00126C2D">
        <w:rPr>
          <w:b/>
          <w:caps/>
        </w:rPr>
        <w:t>«МУРОМЦЕВСКИЙ ТЕХНИКУМ МЕХАНИЗАЦИИ СЕЛЬСКОГО ХОЗЯЙСТВА»</w:t>
      </w:r>
    </w:p>
    <w:p w:rsidR="00126C2D" w:rsidRPr="00126C2D" w:rsidRDefault="00126C2D" w:rsidP="00126C2D">
      <w:pPr>
        <w:jc w:val="center"/>
        <w:rPr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rPr>
          <w:sz w:val="28"/>
          <w:szCs w:val="28"/>
        </w:rPr>
      </w:pPr>
    </w:p>
    <w:p w:rsidR="00126C2D" w:rsidRPr="00126C2D" w:rsidRDefault="00126C2D" w:rsidP="00126C2D">
      <w:pPr>
        <w:rPr>
          <w:sz w:val="28"/>
          <w:szCs w:val="28"/>
        </w:rPr>
      </w:pPr>
    </w:p>
    <w:p w:rsidR="00126C2D" w:rsidRPr="00126C2D" w:rsidRDefault="00126C2D" w:rsidP="00126C2D">
      <w:pPr>
        <w:rPr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  <w:r w:rsidRPr="00126C2D">
        <w:rPr>
          <w:b/>
          <w:sz w:val="28"/>
          <w:szCs w:val="28"/>
        </w:rPr>
        <w:t>МЕТОДИЧЕСКИЕ РЕКОМЕНДАЦИИ</w:t>
      </w: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  <w:r w:rsidRPr="00126C2D">
        <w:rPr>
          <w:b/>
          <w:sz w:val="28"/>
          <w:szCs w:val="28"/>
        </w:rPr>
        <w:t>ПО ОРГАНИЗАЦИИ ВНЕАУДИТОРНОЙ САМОСТОЯТЕЛЬНОЙ РАБОТЫ СТУДЕНТОВ (ОБУЧАЮЩИХСЯ)</w:t>
      </w: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  <w:r w:rsidRPr="00126C2D">
        <w:rPr>
          <w:b/>
          <w:sz w:val="28"/>
          <w:szCs w:val="28"/>
        </w:rPr>
        <w:t xml:space="preserve">Учебная дисциплина:   </w:t>
      </w:r>
      <w:r>
        <w:rPr>
          <w:b/>
          <w:sz w:val="28"/>
          <w:szCs w:val="28"/>
        </w:rPr>
        <w:t>Русский язык</w:t>
      </w: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jc w:val="center"/>
        <w:rPr>
          <w:b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5E1DDF" w:rsidRDefault="005E1DDF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Pr="00126C2D" w:rsidRDefault="00126C2D" w:rsidP="00126C2D">
      <w:pPr>
        <w:spacing w:line="276" w:lineRule="auto"/>
        <w:textAlignment w:val="baseline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126C2D" w:rsidRDefault="00126C2D" w:rsidP="00126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</w:rPr>
      </w:pPr>
      <w:r w:rsidRPr="00126C2D">
        <w:rPr>
          <w:sz w:val="28"/>
          <w:szCs w:val="28"/>
        </w:rPr>
        <w:t>2017</w:t>
      </w:r>
      <w:r w:rsidR="005E1DDF">
        <w:rPr>
          <w:sz w:val="28"/>
          <w:szCs w:val="28"/>
        </w:rPr>
        <w:t xml:space="preserve"> г.</w:t>
      </w:r>
    </w:p>
    <w:p w:rsidR="00126C2D" w:rsidRPr="00126C2D" w:rsidRDefault="00126C2D" w:rsidP="00126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</w:rPr>
      </w:pPr>
    </w:p>
    <w:p w:rsidR="00126C2D" w:rsidRPr="00126C2D" w:rsidRDefault="00126C2D" w:rsidP="00126C2D">
      <w:pPr>
        <w:tabs>
          <w:tab w:val="left" w:pos="0"/>
        </w:tabs>
        <w:rPr>
          <w:sz w:val="22"/>
          <w:szCs w:val="22"/>
        </w:rPr>
      </w:pPr>
      <w:r w:rsidRPr="00126C2D">
        <w:rPr>
          <w:sz w:val="22"/>
          <w:szCs w:val="22"/>
        </w:rPr>
        <w:lastRenderedPageBreak/>
        <w:t xml:space="preserve">ОДОБРЕНЫ: </w:t>
      </w:r>
      <w:r w:rsidRPr="00126C2D">
        <w:rPr>
          <w:sz w:val="22"/>
          <w:szCs w:val="22"/>
        </w:rPr>
        <w:tab/>
      </w:r>
      <w:r w:rsidRPr="00126C2D">
        <w:rPr>
          <w:sz w:val="22"/>
          <w:szCs w:val="22"/>
        </w:rPr>
        <w:tab/>
      </w:r>
      <w:r w:rsidRPr="00126C2D">
        <w:rPr>
          <w:sz w:val="22"/>
          <w:szCs w:val="22"/>
        </w:rPr>
        <w:tab/>
      </w:r>
      <w:r w:rsidRPr="00126C2D">
        <w:rPr>
          <w:sz w:val="22"/>
          <w:szCs w:val="22"/>
        </w:rPr>
        <w:tab/>
      </w:r>
      <w:r w:rsidRPr="00126C2D">
        <w:rPr>
          <w:sz w:val="22"/>
          <w:szCs w:val="22"/>
        </w:rPr>
        <w:tab/>
      </w:r>
      <w:r w:rsidRPr="00126C2D">
        <w:rPr>
          <w:sz w:val="22"/>
          <w:szCs w:val="22"/>
        </w:rPr>
        <w:tab/>
        <w:t xml:space="preserve">                УТВЕРЖДАЮ:                                                         </w:t>
      </w:r>
    </w:p>
    <w:p w:rsidR="00126C2D" w:rsidRPr="00126C2D" w:rsidRDefault="00126C2D" w:rsidP="00126C2D">
      <w:pPr>
        <w:rPr>
          <w:sz w:val="22"/>
          <w:szCs w:val="22"/>
        </w:rPr>
      </w:pPr>
      <w:r w:rsidRPr="00126C2D">
        <w:rPr>
          <w:sz w:val="22"/>
          <w:szCs w:val="22"/>
        </w:rPr>
        <w:t xml:space="preserve">на заседании </w:t>
      </w:r>
      <w:proofErr w:type="gramStart"/>
      <w:r w:rsidRPr="00126C2D">
        <w:rPr>
          <w:sz w:val="22"/>
          <w:szCs w:val="22"/>
        </w:rPr>
        <w:t>методической</w:t>
      </w:r>
      <w:proofErr w:type="gramEnd"/>
      <w:r w:rsidRPr="00126C2D">
        <w:rPr>
          <w:sz w:val="22"/>
          <w:szCs w:val="22"/>
        </w:rPr>
        <w:tab/>
        <w:t xml:space="preserve">                                                     зам. директора БПОУ  ОО «МТМСХ»  </w:t>
      </w:r>
    </w:p>
    <w:p w:rsidR="00126C2D" w:rsidRPr="00126C2D" w:rsidRDefault="00126C2D" w:rsidP="00126C2D">
      <w:pPr>
        <w:rPr>
          <w:sz w:val="22"/>
          <w:szCs w:val="22"/>
        </w:rPr>
      </w:pPr>
      <w:r w:rsidRPr="00126C2D">
        <w:rPr>
          <w:sz w:val="22"/>
          <w:szCs w:val="22"/>
        </w:rPr>
        <w:t>комиссии                                                                                         _____________Т.Н. Гоголева</w:t>
      </w:r>
    </w:p>
    <w:p w:rsidR="00126C2D" w:rsidRPr="00126C2D" w:rsidRDefault="00126C2D" w:rsidP="00126C2D">
      <w:pPr>
        <w:rPr>
          <w:sz w:val="22"/>
          <w:szCs w:val="22"/>
        </w:rPr>
      </w:pPr>
      <w:r w:rsidRPr="00126C2D">
        <w:rPr>
          <w:sz w:val="22"/>
          <w:szCs w:val="22"/>
        </w:rPr>
        <w:t>протокол № 1                                                                                 31.08.2017 г.</w:t>
      </w:r>
    </w:p>
    <w:p w:rsidR="00126C2D" w:rsidRPr="00126C2D" w:rsidRDefault="00126C2D" w:rsidP="00126C2D">
      <w:pPr>
        <w:rPr>
          <w:sz w:val="22"/>
          <w:szCs w:val="22"/>
        </w:rPr>
      </w:pPr>
      <w:r w:rsidRPr="00126C2D">
        <w:rPr>
          <w:sz w:val="22"/>
          <w:szCs w:val="22"/>
        </w:rPr>
        <w:t>31.08. 2017 г.</w:t>
      </w:r>
    </w:p>
    <w:p w:rsidR="00126C2D" w:rsidRPr="00126C2D" w:rsidRDefault="00126C2D" w:rsidP="00126C2D">
      <w:pPr>
        <w:ind w:firstLine="708"/>
        <w:jc w:val="both"/>
        <w:rPr>
          <w:sz w:val="20"/>
          <w:szCs w:val="20"/>
        </w:rPr>
      </w:pPr>
    </w:p>
    <w:p w:rsidR="00126C2D" w:rsidRPr="00126C2D" w:rsidRDefault="00126C2D" w:rsidP="00126C2D">
      <w:pPr>
        <w:ind w:firstLine="708"/>
        <w:jc w:val="both"/>
        <w:rPr>
          <w:sz w:val="20"/>
          <w:szCs w:val="20"/>
        </w:rPr>
      </w:pPr>
      <w:r w:rsidRPr="00126C2D">
        <w:rPr>
          <w:sz w:val="20"/>
          <w:szCs w:val="20"/>
        </w:rPr>
        <w:t>Методические рекомендации разработаны в соответствии с нормативными документами:</w:t>
      </w:r>
    </w:p>
    <w:p w:rsidR="00126C2D" w:rsidRPr="00126C2D" w:rsidRDefault="00126C2D" w:rsidP="00126C2D">
      <w:pPr>
        <w:ind w:firstLine="708"/>
        <w:jc w:val="both"/>
        <w:rPr>
          <w:sz w:val="20"/>
          <w:szCs w:val="20"/>
        </w:rPr>
      </w:pPr>
      <w:r w:rsidRPr="00126C2D">
        <w:rPr>
          <w:sz w:val="20"/>
          <w:szCs w:val="20"/>
        </w:rPr>
        <w:t xml:space="preserve">Закон «Об образовании в Российской Федерации» (ред. от 29.12.2012 г. № 273  ФЗ); </w:t>
      </w:r>
    </w:p>
    <w:p w:rsidR="00126C2D" w:rsidRPr="00126C2D" w:rsidRDefault="00126C2D" w:rsidP="00126C2D">
      <w:pPr>
        <w:ind w:firstLine="708"/>
        <w:jc w:val="both"/>
        <w:rPr>
          <w:sz w:val="20"/>
          <w:szCs w:val="20"/>
        </w:rPr>
      </w:pPr>
      <w:r w:rsidRPr="00126C2D">
        <w:rPr>
          <w:sz w:val="20"/>
          <w:szCs w:val="20"/>
        </w:rPr>
        <w:t xml:space="preserve">Приказ  </w:t>
      </w:r>
      <w:proofErr w:type="spellStart"/>
      <w:r w:rsidRPr="00126C2D">
        <w:rPr>
          <w:sz w:val="20"/>
          <w:szCs w:val="20"/>
        </w:rPr>
        <w:t>Минобрнауки</w:t>
      </w:r>
      <w:proofErr w:type="spellEnd"/>
      <w:r w:rsidRPr="00126C2D">
        <w:rPr>
          <w:sz w:val="20"/>
          <w:szCs w:val="20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 </w:t>
      </w:r>
    </w:p>
    <w:p w:rsidR="00126C2D" w:rsidRPr="00126C2D" w:rsidRDefault="00126C2D" w:rsidP="00126C2D">
      <w:pPr>
        <w:spacing w:line="276" w:lineRule="auto"/>
        <w:ind w:firstLine="708"/>
        <w:jc w:val="both"/>
        <w:rPr>
          <w:sz w:val="20"/>
          <w:szCs w:val="20"/>
          <w:lang w:eastAsia="en-US"/>
        </w:rPr>
      </w:pPr>
      <w:r w:rsidRPr="00126C2D">
        <w:rPr>
          <w:sz w:val="20"/>
          <w:szCs w:val="20"/>
          <w:lang w:eastAsia="en-US"/>
        </w:rPr>
        <w:t xml:space="preserve">Приказ Министерства образования и науки РФ от 31 декабря 2015 г.  </w:t>
      </w:r>
      <w:r w:rsidRPr="00126C2D">
        <w:rPr>
          <w:sz w:val="20"/>
          <w:szCs w:val="20"/>
          <w:lang w:val="en-US" w:eastAsia="en-US"/>
        </w:rPr>
        <w:t>N</w:t>
      </w:r>
      <w:r w:rsidRPr="00126C2D">
        <w:rPr>
          <w:sz w:val="20"/>
          <w:szCs w:val="20"/>
          <w:lang w:eastAsia="en-US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   Министерства образования и науки Российской Федерации от 17 мая 2012 г. </w:t>
      </w:r>
      <w:r w:rsidRPr="00126C2D">
        <w:rPr>
          <w:sz w:val="20"/>
          <w:szCs w:val="20"/>
          <w:lang w:val="en-US" w:eastAsia="en-US"/>
        </w:rPr>
        <w:t>N</w:t>
      </w:r>
      <w:r w:rsidRPr="00126C2D">
        <w:rPr>
          <w:sz w:val="20"/>
          <w:szCs w:val="20"/>
          <w:lang w:eastAsia="en-US"/>
        </w:rPr>
        <w:t xml:space="preserve"> 413"; </w:t>
      </w:r>
    </w:p>
    <w:p w:rsidR="00126C2D" w:rsidRPr="00126C2D" w:rsidRDefault="00126C2D" w:rsidP="00126C2D">
      <w:pPr>
        <w:spacing w:line="276" w:lineRule="auto"/>
        <w:ind w:firstLine="708"/>
        <w:jc w:val="both"/>
        <w:rPr>
          <w:sz w:val="20"/>
          <w:szCs w:val="20"/>
        </w:rPr>
      </w:pPr>
      <w:r w:rsidRPr="00126C2D">
        <w:rPr>
          <w:sz w:val="20"/>
          <w:szCs w:val="20"/>
        </w:rPr>
        <w:t>Примерная основная образовательная  программа  среднего общего образования. //</w:t>
      </w:r>
      <w:proofErr w:type="gramStart"/>
      <w:r w:rsidRPr="00126C2D">
        <w:rPr>
          <w:sz w:val="20"/>
          <w:szCs w:val="20"/>
        </w:rPr>
        <w:t>Одобрена</w:t>
      </w:r>
      <w:proofErr w:type="gramEnd"/>
      <w:r w:rsidRPr="00126C2D">
        <w:rPr>
          <w:sz w:val="20"/>
          <w:szCs w:val="20"/>
        </w:rPr>
        <w:t xml:space="preserve"> решением федерального учебно-методического объединения по общему образованию (протокол от 28 июня 2016 г. № 2/16-з);</w:t>
      </w:r>
    </w:p>
    <w:p w:rsidR="00126C2D" w:rsidRPr="00126C2D" w:rsidRDefault="00126C2D" w:rsidP="00126C2D">
      <w:pPr>
        <w:spacing w:line="276" w:lineRule="auto"/>
        <w:jc w:val="both"/>
        <w:rPr>
          <w:color w:val="000000"/>
          <w:sz w:val="20"/>
          <w:szCs w:val="20"/>
          <w:lang w:eastAsia="en-US"/>
        </w:rPr>
      </w:pPr>
      <w:r w:rsidRPr="00126C2D">
        <w:rPr>
          <w:sz w:val="20"/>
          <w:szCs w:val="20"/>
        </w:rPr>
        <w:tab/>
      </w:r>
      <w:r w:rsidRPr="00126C2D">
        <w:rPr>
          <w:color w:val="000000"/>
          <w:sz w:val="20"/>
          <w:szCs w:val="20"/>
        </w:rPr>
        <w:t xml:space="preserve">Рекомендации  по организации получения 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и 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26C2D">
        <w:rPr>
          <w:color w:val="000000"/>
          <w:sz w:val="20"/>
          <w:szCs w:val="20"/>
        </w:rPr>
        <w:t>Минобрнауки</w:t>
      </w:r>
      <w:proofErr w:type="spellEnd"/>
      <w:r w:rsidRPr="00126C2D">
        <w:rPr>
          <w:color w:val="000000"/>
          <w:sz w:val="20"/>
          <w:szCs w:val="20"/>
        </w:rPr>
        <w:t xml:space="preserve"> России от 17.03.2015 № 06-259);                                                                                                                      </w:t>
      </w:r>
      <w:r w:rsidRPr="00126C2D">
        <w:rPr>
          <w:color w:val="000000"/>
          <w:sz w:val="20"/>
          <w:szCs w:val="20"/>
        </w:rPr>
        <w:tab/>
      </w:r>
      <w:proofErr w:type="gramStart"/>
      <w:r w:rsidRPr="00126C2D">
        <w:rPr>
          <w:sz w:val="20"/>
          <w:szCs w:val="20"/>
          <w:lang w:eastAsia="en-US"/>
        </w:rPr>
        <w:t xml:space="preserve">Уточнения </w:t>
      </w:r>
      <w:r w:rsidRPr="00126C2D">
        <w:rPr>
          <w:color w:val="000000"/>
          <w:sz w:val="20"/>
          <w:szCs w:val="20"/>
          <w:lang w:eastAsia="en-US"/>
        </w:rPr>
        <w:t xml:space="preserve">Рекомендаций  по организации получения 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и 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26C2D">
        <w:rPr>
          <w:color w:val="000000"/>
          <w:sz w:val="20"/>
          <w:szCs w:val="20"/>
          <w:lang w:eastAsia="en-US"/>
        </w:rPr>
        <w:t>Минобрнауки</w:t>
      </w:r>
      <w:proofErr w:type="spellEnd"/>
      <w:r w:rsidRPr="00126C2D">
        <w:rPr>
          <w:color w:val="000000"/>
          <w:sz w:val="20"/>
          <w:szCs w:val="20"/>
          <w:lang w:eastAsia="en-US"/>
        </w:rPr>
        <w:t xml:space="preserve"> России от 17.03.2015 № 06-259), одобренных Научно – методическим советом Центра профессионального образования и систем квалификаций ФГАУ</w:t>
      </w:r>
      <w:proofErr w:type="gramEnd"/>
      <w:r w:rsidRPr="00126C2D">
        <w:rPr>
          <w:color w:val="000000"/>
          <w:sz w:val="20"/>
          <w:szCs w:val="20"/>
          <w:lang w:eastAsia="en-US"/>
        </w:rPr>
        <w:t xml:space="preserve"> «ФИРО», протокол № 3 от 25 мая 2017 г.;</w:t>
      </w:r>
    </w:p>
    <w:p w:rsidR="00126C2D" w:rsidRPr="00126C2D" w:rsidRDefault="00126C2D" w:rsidP="00126C2D">
      <w:pPr>
        <w:spacing w:line="276" w:lineRule="auto"/>
        <w:ind w:firstLine="708"/>
        <w:jc w:val="both"/>
        <w:rPr>
          <w:sz w:val="20"/>
          <w:szCs w:val="20"/>
        </w:rPr>
      </w:pPr>
      <w:r w:rsidRPr="00126C2D">
        <w:rPr>
          <w:sz w:val="20"/>
          <w:szCs w:val="20"/>
        </w:rPr>
        <w:t xml:space="preserve">Федеральный государственный образовательный стандарт среднего профессионального образования  по профессии 19.01.17 (260807.01) Повар, кондитер (приказ Министерства образования и науки РФ от 02.08.2013 № 798);          </w:t>
      </w:r>
    </w:p>
    <w:p w:rsidR="00126C2D" w:rsidRPr="00126C2D" w:rsidRDefault="00126C2D" w:rsidP="00126C2D">
      <w:pPr>
        <w:spacing w:line="276" w:lineRule="auto"/>
        <w:jc w:val="both"/>
        <w:rPr>
          <w:rFonts w:eastAsia="Calibri"/>
          <w:bCs/>
          <w:color w:val="26282F"/>
          <w:sz w:val="20"/>
          <w:szCs w:val="20"/>
          <w:lang w:eastAsia="en-US"/>
        </w:rPr>
      </w:pPr>
      <w:r w:rsidRPr="00126C2D">
        <w:rPr>
          <w:sz w:val="20"/>
          <w:szCs w:val="20"/>
        </w:rPr>
        <w:tab/>
        <w:t>Федеральный государственный образовательный стандарт среднего профессионального образования  по</w:t>
      </w:r>
      <w:r w:rsidRPr="00126C2D">
        <w:rPr>
          <w:rFonts w:eastAsia="Calibri"/>
          <w:bCs/>
          <w:color w:val="26282F"/>
          <w:sz w:val="20"/>
          <w:szCs w:val="20"/>
          <w:lang w:eastAsia="en-US"/>
        </w:rPr>
        <w:t xml:space="preserve"> специальности </w:t>
      </w:r>
      <w:r w:rsidRPr="00126C2D">
        <w:rPr>
          <w:bCs/>
          <w:kern w:val="24"/>
          <w:sz w:val="20"/>
          <w:szCs w:val="20"/>
        </w:rPr>
        <w:t>35.02.07  Механизация сельского хозяйства</w:t>
      </w:r>
      <w:r w:rsidRPr="00126C2D">
        <w:rPr>
          <w:rFonts w:eastAsia="Calibri"/>
          <w:bCs/>
          <w:color w:val="26282F"/>
          <w:sz w:val="20"/>
          <w:szCs w:val="20"/>
          <w:lang w:eastAsia="en-US"/>
        </w:rPr>
        <w:t xml:space="preserve"> (приказ Министерства образования и науки РФ от </w:t>
      </w:r>
      <w:r w:rsidRPr="00126C2D">
        <w:rPr>
          <w:bCs/>
          <w:color w:val="26282F"/>
          <w:sz w:val="20"/>
          <w:szCs w:val="20"/>
          <w:lang w:eastAsia="en-US"/>
        </w:rPr>
        <w:t xml:space="preserve">7 мая 2014 г. </w:t>
      </w:r>
      <w:r w:rsidRPr="00126C2D">
        <w:rPr>
          <w:bCs/>
          <w:color w:val="26282F"/>
          <w:sz w:val="20"/>
          <w:szCs w:val="20"/>
          <w:lang w:val="en-US" w:eastAsia="en-US"/>
        </w:rPr>
        <w:t>N </w:t>
      </w:r>
      <w:r w:rsidRPr="00126C2D">
        <w:rPr>
          <w:bCs/>
          <w:color w:val="26282F"/>
          <w:sz w:val="20"/>
          <w:szCs w:val="20"/>
          <w:lang w:eastAsia="en-US"/>
        </w:rPr>
        <w:t>456</w:t>
      </w:r>
      <w:r w:rsidRPr="00126C2D">
        <w:rPr>
          <w:rFonts w:eastAsia="Calibri"/>
          <w:bCs/>
          <w:color w:val="26282F"/>
          <w:sz w:val="20"/>
          <w:szCs w:val="20"/>
          <w:lang w:eastAsia="en-US"/>
        </w:rPr>
        <w:t>);</w:t>
      </w:r>
      <w:r w:rsidRPr="00126C2D">
        <w:rPr>
          <w:sz w:val="20"/>
          <w:szCs w:val="20"/>
        </w:rPr>
        <w:tab/>
      </w:r>
      <w:r w:rsidRPr="00126C2D">
        <w:rPr>
          <w:sz w:val="20"/>
          <w:szCs w:val="20"/>
        </w:rPr>
        <w:tab/>
        <w:t>Федеральный государственный образовательный стандарт среднего профессионального образования  по</w:t>
      </w:r>
      <w:r w:rsidRPr="00126C2D">
        <w:rPr>
          <w:rFonts w:eastAsia="Calibri"/>
          <w:bCs/>
          <w:color w:val="26282F"/>
          <w:sz w:val="20"/>
          <w:szCs w:val="20"/>
          <w:lang w:eastAsia="en-US"/>
        </w:rPr>
        <w:t xml:space="preserve"> профессии</w:t>
      </w:r>
      <w:r w:rsidRPr="00126C2D">
        <w:rPr>
          <w:bCs/>
          <w:color w:val="26282F"/>
          <w:sz w:val="20"/>
          <w:szCs w:val="20"/>
        </w:rPr>
        <w:t xml:space="preserve"> 23.01.03 (190631.01) Автомеханик (приказ Министерства образования и науки РФ от 2 августа </w:t>
      </w:r>
      <w:smartTag w:uri="urn:schemas-microsoft-com:office:smarttags" w:element="metricconverter">
        <w:smartTagPr>
          <w:attr w:name="ProductID" w:val="2013 г"/>
        </w:smartTagPr>
        <w:r w:rsidRPr="00126C2D">
          <w:rPr>
            <w:bCs/>
            <w:color w:val="26282F"/>
            <w:sz w:val="20"/>
            <w:szCs w:val="20"/>
          </w:rPr>
          <w:t>2013 г</w:t>
        </w:r>
      </w:smartTag>
      <w:r w:rsidRPr="00126C2D">
        <w:rPr>
          <w:bCs/>
          <w:color w:val="26282F"/>
          <w:sz w:val="20"/>
          <w:szCs w:val="20"/>
        </w:rPr>
        <w:t>. N 701)</w:t>
      </w:r>
      <w:r w:rsidRPr="00126C2D">
        <w:rPr>
          <w:rFonts w:eastAsia="Calibri"/>
          <w:bCs/>
          <w:color w:val="26282F"/>
          <w:sz w:val="20"/>
          <w:szCs w:val="20"/>
          <w:lang w:eastAsia="en-US"/>
        </w:rPr>
        <w:t>;</w:t>
      </w:r>
      <w:r w:rsidRPr="00126C2D">
        <w:rPr>
          <w:rFonts w:eastAsia="Calibri"/>
          <w:bCs/>
          <w:color w:val="26282F"/>
          <w:sz w:val="20"/>
          <w:szCs w:val="20"/>
          <w:lang w:eastAsia="en-US"/>
        </w:rPr>
        <w:tab/>
      </w:r>
    </w:p>
    <w:p w:rsidR="00126C2D" w:rsidRPr="00126C2D" w:rsidRDefault="00126C2D" w:rsidP="00126C2D">
      <w:pPr>
        <w:spacing w:line="276" w:lineRule="auto"/>
        <w:jc w:val="both"/>
        <w:rPr>
          <w:rFonts w:eastAsia="Calibri"/>
          <w:bCs/>
          <w:color w:val="26282F"/>
          <w:sz w:val="20"/>
          <w:szCs w:val="20"/>
          <w:lang w:eastAsia="en-US"/>
        </w:rPr>
      </w:pPr>
      <w:r w:rsidRPr="00126C2D">
        <w:rPr>
          <w:rFonts w:eastAsia="Calibri"/>
          <w:bCs/>
          <w:color w:val="26282F"/>
          <w:sz w:val="20"/>
          <w:szCs w:val="20"/>
          <w:lang w:eastAsia="en-US"/>
        </w:rPr>
        <w:tab/>
      </w:r>
      <w:r w:rsidRPr="00126C2D">
        <w:rPr>
          <w:sz w:val="20"/>
          <w:szCs w:val="20"/>
        </w:rPr>
        <w:t>Федеральный государственный образовательный стандарт среднего профессионального образования  по</w:t>
      </w:r>
      <w:r w:rsidRPr="00126C2D">
        <w:rPr>
          <w:rFonts w:eastAsia="Calibri"/>
          <w:bCs/>
          <w:color w:val="26282F"/>
          <w:sz w:val="20"/>
          <w:szCs w:val="20"/>
          <w:lang w:eastAsia="en-US"/>
        </w:rPr>
        <w:t xml:space="preserve"> специальности 43.02.10 Туризм" (приказ Министерства образования и науки РФ от 7 мая </w:t>
      </w:r>
      <w:smartTag w:uri="urn:schemas-microsoft-com:office:smarttags" w:element="metricconverter">
        <w:smartTagPr>
          <w:attr w:name="ProductID" w:val="2014 г"/>
        </w:smartTagPr>
        <w:r w:rsidRPr="00126C2D">
          <w:rPr>
            <w:rFonts w:eastAsia="Calibri"/>
            <w:bCs/>
            <w:color w:val="26282F"/>
            <w:sz w:val="20"/>
            <w:szCs w:val="20"/>
            <w:lang w:eastAsia="en-US"/>
          </w:rPr>
          <w:t>2014 г</w:t>
        </w:r>
      </w:smartTag>
      <w:r w:rsidRPr="00126C2D">
        <w:rPr>
          <w:rFonts w:eastAsia="Calibri"/>
          <w:bCs/>
          <w:color w:val="26282F"/>
          <w:sz w:val="20"/>
          <w:szCs w:val="20"/>
          <w:lang w:eastAsia="en-US"/>
        </w:rPr>
        <w:t>. N 474);</w:t>
      </w:r>
    </w:p>
    <w:p w:rsidR="00126C2D" w:rsidRPr="00126C2D" w:rsidRDefault="00126C2D" w:rsidP="00126C2D">
      <w:pPr>
        <w:ind w:firstLine="708"/>
        <w:jc w:val="both"/>
        <w:rPr>
          <w:sz w:val="20"/>
          <w:szCs w:val="20"/>
        </w:rPr>
      </w:pPr>
      <w:r w:rsidRPr="00126C2D">
        <w:rPr>
          <w:sz w:val="20"/>
          <w:szCs w:val="20"/>
          <w:lang w:eastAsia="ar-SA"/>
        </w:rPr>
        <w:t>Федеральный государственный образовательный стандарт среднего профессионального образования  по профессии  35.01.13 (110800.02) Тракторист-машинист сельскохозяйственного производства (приказ Министерства образования и науки РФ от 02.08.2013 г. № 740);</w:t>
      </w:r>
    </w:p>
    <w:p w:rsidR="00126C2D" w:rsidRPr="00126C2D" w:rsidRDefault="00126C2D" w:rsidP="00126C2D">
      <w:pPr>
        <w:spacing w:line="276" w:lineRule="auto"/>
        <w:ind w:firstLine="708"/>
        <w:jc w:val="both"/>
        <w:rPr>
          <w:sz w:val="20"/>
          <w:szCs w:val="20"/>
        </w:rPr>
      </w:pPr>
      <w:r w:rsidRPr="00126C2D">
        <w:rPr>
          <w:sz w:val="20"/>
          <w:szCs w:val="20"/>
        </w:rPr>
        <w:t>Учебный план БПОУ ОО «МТМСХ» по специальностям (профессиям);</w:t>
      </w:r>
    </w:p>
    <w:p w:rsidR="00126C2D" w:rsidRPr="00126C2D" w:rsidRDefault="00126C2D" w:rsidP="00126C2D">
      <w:pPr>
        <w:ind w:firstLine="708"/>
        <w:jc w:val="both"/>
        <w:rPr>
          <w:sz w:val="20"/>
          <w:szCs w:val="20"/>
        </w:rPr>
      </w:pPr>
      <w:r w:rsidRPr="00126C2D">
        <w:rPr>
          <w:color w:val="000000"/>
          <w:spacing w:val="-2"/>
          <w:sz w:val="20"/>
          <w:szCs w:val="20"/>
          <w:lang w:eastAsia="ar-SA"/>
        </w:rPr>
        <w:t>Примерная программа учебной дисциплин:  «</w:t>
      </w:r>
      <w:r>
        <w:rPr>
          <w:color w:val="000000"/>
          <w:spacing w:val="-2"/>
          <w:sz w:val="20"/>
          <w:szCs w:val="20"/>
          <w:lang w:eastAsia="ar-SA"/>
        </w:rPr>
        <w:t>Русский язык</w:t>
      </w:r>
      <w:r w:rsidRPr="00126C2D">
        <w:rPr>
          <w:sz w:val="20"/>
          <w:szCs w:val="20"/>
        </w:rPr>
        <w:t>» для профессиональных образовательных организаций (рекомендовано ФГАУ «ФИРО» в качестве примерной программы для реализации основной профессиональной образовательной программы СПО на базе основного общего образования  с получением среднего общего образования, протокол № 3 от 21 июля 2015 г.).</w:t>
      </w:r>
    </w:p>
    <w:p w:rsidR="00126C2D" w:rsidRPr="00126C2D" w:rsidRDefault="00126C2D" w:rsidP="00126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26C2D" w:rsidRPr="00126C2D" w:rsidRDefault="00126C2D" w:rsidP="00126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26C2D">
        <w:rPr>
          <w:sz w:val="20"/>
          <w:szCs w:val="20"/>
        </w:rPr>
        <w:t xml:space="preserve">Организация-разработчик: БПОУ  ОО «МТМСХ» </w:t>
      </w:r>
    </w:p>
    <w:p w:rsidR="00126C2D" w:rsidRPr="00126C2D" w:rsidRDefault="00126C2D" w:rsidP="00126C2D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tbl>
      <w:tblPr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9"/>
        <w:gridCol w:w="3607"/>
        <w:gridCol w:w="4125"/>
      </w:tblGrid>
      <w:tr w:rsidR="00126C2D" w:rsidRPr="00126C2D" w:rsidTr="00B95CEF">
        <w:trPr>
          <w:trHeight w:val="52"/>
        </w:trPr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126C2D" w:rsidRPr="00126C2D" w:rsidRDefault="00126C2D" w:rsidP="00126C2D">
            <w:pPr>
              <w:rPr>
                <w:sz w:val="20"/>
                <w:szCs w:val="20"/>
              </w:rPr>
            </w:pPr>
            <w:r w:rsidRPr="00126C2D">
              <w:rPr>
                <w:sz w:val="20"/>
                <w:szCs w:val="20"/>
              </w:rPr>
              <w:t>Разработчики:</w:t>
            </w:r>
          </w:p>
          <w:p w:rsidR="00126C2D" w:rsidRPr="00126C2D" w:rsidRDefault="00126C2D" w:rsidP="00126C2D">
            <w:pPr>
              <w:rPr>
                <w:sz w:val="20"/>
                <w:szCs w:val="20"/>
              </w:rPr>
            </w:pPr>
          </w:p>
          <w:p w:rsidR="00126C2D" w:rsidRPr="00126C2D" w:rsidRDefault="00126C2D" w:rsidP="00126C2D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:rsidR="00126C2D" w:rsidRPr="00126C2D" w:rsidRDefault="00126C2D" w:rsidP="00126C2D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Павлюченко О.В.</w:t>
            </w:r>
          </w:p>
          <w:p w:rsidR="00126C2D" w:rsidRPr="00126C2D" w:rsidRDefault="00126C2D" w:rsidP="00126C2D">
            <w:pPr>
              <w:jc w:val="center"/>
              <w:rPr>
                <w:sz w:val="20"/>
                <w:szCs w:val="20"/>
              </w:rPr>
            </w:pPr>
            <w:r w:rsidRPr="00126C2D">
              <w:rPr>
                <w:sz w:val="20"/>
                <w:szCs w:val="20"/>
              </w:rPr>
              <w:t>(Фамилия И.О.)</w:t>
            </w:r>
          </w:p>
          <w:p w:rsidR="00126C2D" w:rsidRPr="00126C2D" w:rsidRDefault="00126C2D" w:rsidP="00126C2D">
            <w:pPr>
              <w:rPr>
                <w:sz w:val="20"/>
                <w:szCs w:val="20"/>
              </w:rPr>
            </w:pPr>
          </w:p>
          <w:tbl>
            <w:tblPr>
              <w:tblW w:w="77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07"/>
              <w:gridCol w:w="4125"/>
            </w:tblGrid>
            <w:tr w:rsidR="00126C2D" w:rsidRPr="00126C2D" w:rsidTr="00B95CEF">
              <w:trPr>
                <w:trHeight w:val="247"/>
              </w:trPr>
              <w:tc>
                <w:tcPr>
                  <w:tcW w:w="3607" w:type="dxa"/>
                  <w:tcBorders>
                    <w:top w:val="nil"/>
                    <w:left w:val="nil"/>
                    <w:bottom w:val="nil"/>
                    <w:right w:val="single" w:sz="4" w:space="0" w:color="FFFFFF"/>
                  </w:tcBorders>
                </w:tcPr>
                <w:p w:rsidR="00126C2D" w:rsidRPr="00126C2D" w:rsidRDefault="00126C2D" w:rsidP="00126C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26C2D" w:rsidRPr="00126C2D" w:rsidRDefault="00126C2D" w:rsidP="00126C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26C2D" w:rsidRPr="00126C2D" w:rsidRDefault="00126C2D" w:rsidP="00126C2D">
            <w:pPr>
              <w:rPr>
                <w:sz w:val="20"/>
                <w:szCs w:val="20"/>
              </w:rPr>
            </w:pP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126C2D" w:rsidRPr="00126C2D" w:rsidRDefault="00126C2D" w:rsidP="00126C2D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</w:rPr>
            </w:pPr>
            <w:r w:rsidRPr="00126C2D">
              <w:rPr>
                <w:sz w:val="20"/>
                <w:szCs w:val="20"/>
              </w:rPr>
              <w:t xml:space="preserve">Преподаватель </w:t>
            </w:r>
          </w:p>
          <w:p w:rsidR="00126C2D" w:rsidRPr="00126C2D" w:rsidRDefault="00126C2D" w:rsidP="00126C2D">
            <w:pPr>
              <w:jc w:val="center"/>
              <w:rPr>
                <w:sz w:val="20"/>
                <w:szCs w:val="20"/>
              </w:rPr>
            </w:pPr>
            <w:r w:rsidRPr="00126C2D">
              <w:rPr>
                <w:sz w:val="20"/>
                <w:szCs w:val="20"/>
              </w:rPr>
              <w:t>(занимаемая должность, квалификация)</w:t>
            </w:r>
          </w:p>
          <w:p w:rsidR="00126C2D" w:rsidRPr="00126C2D" w:rsidRDefault="00126C2D" w:rsidP="00126C2D">
            <w:pPr>
              <w:jc w:val="center"/>
              <w:rPr>
                <w:sz w:val="20"/>
                <w:szCs w:val="20"/>
              </w:rPr>
            </w:pPr>
          </w:p>
          <w:p w:rsidR="00126C2D" w:rsidRPr="00126C2D" w:rsidRDefault="00126C2D" w:rsidP="00126C2D">
            <w:pPr>
              <w:jc w:val="center"/>
              <w:rPr>
                <w:sz w:val="20"/>
                <w:szCs w:val="20"/>
              </w:rPr>
            </w:pPr>
          </w:p>
        </w:tc>
      </w:tr>
    </w:tbl>
    <w:p w:rsidR="00126C2D" w:rsidRPr="00126C2D" w:rsidRDefault="00126C2D" w:rsidP="00126C2D">
      <w:pPr>
        <w:spacing w:after="200"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:rsidR="002F4664" w:rsidRDefault="002F4664" w:rsidP="002F4664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B95CEF" w:rsidRPr="00B95CEF" w:rsidRDefault="00B95CEF" w:rsidP="00B95CEF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B95CEF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B95CEF" w:rsidRPr="00B95CEF" w:rsidRDefault="00B95CE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Методические рекомендации для организации</w:t>
      </w:r>
      <w:r w:rsidR="00BA1F3F">
        <w:rPr>
          <w:color w:val="000000"/>
          <w:sz w:val="28"/>
          <w:szCs w:val="28"/>
        </w:rPr>
        <w:t xml:space="preserve"> внеаудиторной </w:t>
      </w:r>
      <w:r w:rsidRPr="00B95CEF">
        <w:rPr>
          <w:color w:val="000000"/>
          <w:sz w:val="28"/>
          <w:szCs w:val="28"/>
        </w:rPr>
        <w:t xml:space="preserve"> самостоятельной работы по дисциплине </w:t>
      </w:r>
      <w:r w:rsidR="00BA1F3F">
        <w:rPr>
          <w:b/>
          <w:bCs/>
          <w:color w:val="000000"/>
          <w:sz w:val="28"/>
          <w:szCs w:val="28"/>
        </w:rPr>
        <w:t>«Р</w:t>
      </w:r>
      <w:r w:rsidRPr="00B95CEF">
        <w:rPr>
          <w:b/>
          <w:bCs/>
          <w:color w:val="000000"/>
          <w:sz w:val="28"/>
          <w:szCs w:val="28"/>
        </w:rPr>
        <w:t>усский язык»</w:t>
      </w:r>
      <w:r w:rsidRPr="00B95CEF">
        <w:rPr>
          <w:color w:val="000000"/>
          <w:sz w:val="28"/>
          <w:szCs w:val="28"/>
        </w:rPr>
        <w:t xml:space="preserve"> предназначены для </w:t>
      </w:r>
      <w:proofErr w:type="gramStart"/>
      <w:r w:rsidRPr="00B95CEF">
        <w:rPr>
          <w:color w:val="000000"/>
          <w:sz w:val="28"/>
          <w:szCs w:val="28"/>
        </w:rPr>
        <w:t>обучающихся</w:t>
      </w:r>
      <w:proofErr w:type="gramEnd"/>
      <w:r w:rsidRPr="00B95CEF">
        <w:rPr>
          <w:color w:val="000000"/>
          <w:sz w:val="28"/>
          <w:szCs w:val="28"/>
        </w:rPr>
        <w:t xml:space="preserve"> первого курса по специальностям СПО:</w:t>
      </w:r>
      <w:r w:rsidRPr="00B95CEF">
        <w:rPr>
          <w:b/>
          <w:bCs/>
          <w:color w:val="000000"/>
          <w:sz w:val="28"/>
          <w:szCs w:val="28"/>
        </w:rPr>
        <w:t> </w:t>
      </w:r>
      <w:r w:rsidR="00BA1F3F">
        <w:rPr>
          <w:b/>
          <w:bCs/>
          <w:color w:val="000000"/>
          <w:sz w:val="28"/>
          <w:szCs w:val="28"/>
        </w:rPr>
        <w:t>« Повар, кондитер», «Механизация сельского хозяйства», «</w:t>
      </w:r>
      <w:r w:rsidR="00A875A9">
        <w:rPr>
          <w:b/>
          <w:bCs/>
          <w:color w:val="000000"/>
          <w:sz w:val="28"/>
          <w:szCs w:val="28"/>
        </w:rPr>
        <w:t>А</w:t>
      </w:r>
      <w:r w:rsidR="00BA1F3F">
        <w:rPr>
          <w:b/>
          <w:bCs/>
          <w:color w:val="000000"/>
          <w:sz w:val="28"/>
          <w:szCs w:val="28"/>
        </w:rPr>
        <w:t>втомеханик».</w:t>
      </w:r>
      <w:r w:rsidR="00FD77A8">
        <w:rPr>
          <w:b/>
          <w:bCs/>
          <w:color w:val="000000"/>
          <w:sz w:val="28"/>
          <w:szCs w:val="28"/>
        </w:rPr>
        <w:t xml:space="preserve"> </w:t>
      </w:r>
      <w:r w:rsidRPr="00B95CEF">
        <w:rPr>
          <w:color w:val="000000"/>
          <w:sz w:val="28"/>
          <w:szCs w:val="28"/>
        </w:rPr>
        <w:t>Всего на внеурочную самостояте</w:t>
      </w:r>
      <w:r w:rsidR="00BA1F3F">
        <w:rPr>
          <w:color w:val="000000"/>
          <w:sz w:val="28"/>
          <w:szCs w:val="28"/>
        </w:rPr>
        <w:t xml:space="preserve">льную работу по учебному плану </w:t>
      </w:r>
      <w:r w:rsidRPr="00B95CEF">
        <w:rPr>
          <w:color w:val="000000"/>
          <w:sz w:val="28"/>
          <w:szCs w:val="28"/>
        </w:rPr>
        <w:t>предусмотрено</w:t>
      </w:r>
      <w:r w:rsidR="00FD77A8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B95CEF">
        <w:rPr>
          <w:b/>
          <w:bCs/>
          <w:color w:val="000000"/>
          <w:sz w:val="28"/>
          <w:szCs w:val="28"/>
        </w:rPr>
        <w:t>39</w:t>
      </w:r>
      <w:r w:rsidRPr="00B95CEF">
        <w:rPr>
          <w:color w:val="000000"/>
          <w:sz w:val="28"/>
          <w:szCs w:val="28"/>
        </w:rPr>
        <w:t> часов.</w:t>
      </w:r>
    </w:p>
    <w:p w:rsidR="00B95CEF" w:rsidRPr="00B95CEF" w:rsidRDefault="00B95CE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Основная задача образования заключается в формировании творческой личности специалиста, способного к саморазвитию, самообразованию, инновационной деятельности. Решение этой задачи вряд ли возможно только путем передачи знаний в готовом виде</w:t>
      </w:r>
      <w:r w:rsidR="00BA1F3F">
        <w:rPr>
          <w:color w:val="000000"/>
          <w:sz w:val="28"/>
          <w:szCs w:val="28"/>
        </w:rPr>
        <w:t xml:space="preserve"> от преподавателя к студенту</w:t>
      </w:r>
      <w:r w:rsidRPr="00B95CEF">
        <w:rPr>
          <w:color w:val="000000"/>
          <w:sz w:val="28"/>
          <w:szCs w:val="28"/>
        </w:rPr>
        <w:t>. Необходимо перевести обучающегося из пассивного потребителя знаний в активного их творца, умеющего сформулировать проблему, проанализировать пути ее решения, найти оптимальный результат и доказать его правильность. Следует призн</w:t>
      </w:r>
      <w:r w:rsidR="00BA1F3F">
        <w:rPr>
          <w:color w:val="000000"/>
          <w:sz w:val="28"/>
          <w:szCs w:val="28"/>
        </w:rPr>
        <w:t xml:space="preserve">ать, что самостоятельная работа </w:t>
      </w:r>
      <w:r w:rsidRPr="00B95CEF">
        <w:rPr>
          <w:color w:val="000000"/>
          <w:sz w:val="28"/>
          <w:szCs w:val="28"/>
        </w:rPr>
        <w:t>обучающихся является не просто важной формой образовательного процесса, а должна стать его основой.</w:t>
      </w:r>
    </w:p>
    <w:p w:rsidR="00B95CEF" w:rsidRPr="00B95CEF" w:rsidRDefault="00B95CE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 xml:space="preserve">Роль этого вида учебной деятельности особенно возрастает в настоящее время, когда учебные заведения переходят на стандарты нового поколения, в рамках которых реализуется </w:t>
      </w:r>
      <w:proofErr w:type="spellStart"/>
      <w:r w:rsidRPr="00B95CEF">
        <w:rPr>
          <w:color w:val="000000"/>
          <w:sz w:val="28"/>
          <w:szCs w:val="28"/>
        </w:rPr>
        <w:t>компетентностный</w:t>
      </w:r>
      <w:proofErr w:type="spellEnd"/>
      <w:r w:rsidRPr="00B95CEF">
        <w:rPr>
          <w:color w:val="000000"/>
          <w:sz w:val="28"/>
          <w:szCs w:val="28"/>
        </w:rPr>
        <w:t xml:space="preserve"> подход, когда появилась необходимость выработать у студентов навыки и способности к самостоятельной учебной деятельности.</w:t>
      </w:r>
    </w:p>
    <w:p w:rsidR="00B95CEF" w:rsidRPr="00B95CEF" w:rsidRDefault="00B95CE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Работа во внеурочное время оказывает значительную помощь в осуществлении некоторых учебно-воспитательных задач и в достижении дидактических </w:t>
      </w:r>
      <w:r w:rsidRPr="00B95CEF">
        <w:rPr>
          <w:b/>
          <w:bCs/>
          <w:color w:val="000000"/>
          <w:sz w:val="28"/>
          <w:szCs w:val="28"/>
        </w:rPr>
        <w:t>целей</w:t>
      </w:r>
      <w:r w:rsidRPr="00B95CEF">
        <w:rPr>
          <w:color w:val="000000"/>
          <w:sz w:val="28"/>
          <w:szCs w:val="28"/>
        </w:rPr>
        <w:t>:</w:t>
      </w:r>
    </w:p>
    <w:p w:rsidR="00B95CEF" w:rsidRPr="00B95CEF" w:rsidRDefault="00BA1F3F" w:rsidP="00BA1F3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1.З</w:t>
      </w:r>
      <w:r w:rsidR="00B95CEF" w:rsidRPr="00B95CEF">
        <w:rPr>
          <w:color w:val="000000"/>
          <w:sz w:val="28"/>
          <w:szCs w:val="28"/>
        </w:rPr>
        <w:t>акрепление и систематизация знаний, получаемых на аудиторных занятиях, самостоятельное овладение новым учебным материалом;</w:t>
      </w:r>
    </w:p>
    <w:p w:rsidR="00B95CEF" w:rsidRPr="00B95CEF" w:rsidRDefault="00BA1F3F" w:rsidP="00BA1F3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2.Ф</w:t>
      </w:r>
      <w:r w:rsidR="00B95CEF" w:rsidRPr="00B95CEF">
        <w:rPr>
          <w:color w:val="000000"/>
          <w:sz w:val="28"/>
          <w:szCs w:val="28"/>
        </w:rPr>
        <w:t>ормирование умений и навыков умственного труда;</w:t>
      </w:r>
    </w:p>
    <w:p w:rsidR="00B95CEF" w:rsidRPr="00B95CEF" w:rsidRDefault="00BA1F3F" w:rsidP="00BA1F3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3.М</w:t>
      </w:r>
      <w:r w:rsidR="00B95CEF" w:rsidRPr="00B95CEF">
        <w:rPr>
          <w:color w:val="000000"/>
          <w:sz w:val="28"/>
          <w:szCs w:val="28"/>
        </w:rPr>
        <w:t>отивирование регулярной целенаправленной работы по освоению специальности;</w:t>
      </w:r>
    </w:p>
    <w:p w:rsidR="00B95CEF" w:rsidRPr="00B95CEF" w:rsidRDefault="00BA1F3F" w:rsidP="00BA1F3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4.Р</w:t>
      </w:r>
      <w:r w:rsidR="00B95CEF" w:rsidRPr="00B95CEF">
        <w:rPr>
          <w:color w:val="000000"/>
          <w:sz w:val="28"/>
          <w:szCs w:val="28"/>
        </w:rPr>
        <w:t>азвитие самостоятельности мышления;</w:t>
      </w:r>
    </w:p>
    <w:p w:rsidR="00BA1F3F" w:rsidRDefault="00BA1F3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5.Ф</w:t>
      </w:r>
      <w:r w:rsidR="00B95CEF" w:rsidRPr="00B95CEF">
        <w:rPr>
          <w:color w:val="000000"/>
          <w:sz w:val="28"/>
          <w:szCs w:val="28"/>
        </w:rPr>
        <w:t>ормирование убежденности, волевых черт характера,</w:t>
      </w:r>
      <w:r>
        <w:rPr>
          <w:color w:val="000000"/>
          <w:sz w:val="28"/>
          <w:szCs w:val="28"/>
        </w:rPr>
        <w:t xml:space="preserve"> способности к самоорганизации; </w:t>
      </w:r>
    </w:p>
    <w:p w:rsidR="00B95CEF" w:rsidRDefault="00BA1F3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6.О</w:t>
      </w:r>
      <w:r w:rsidR="00B95CEF" w:rsidRPr="00B95CEF">
        <w:rPr>
          <w:color w:val="000000"/>
          <w:sz w:val="28"/>
          <w:szCs w:val="28"/>
        </w:rPr>
        <w:t>владение технологией самообразования;</w:t>
      </w:r>
    </w:p>
    <w:p w:rsidR="00A875A9" w:rsidRDefault="00A875A9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</w:p>
    <w:p w:rsidR="00A875A9" w:rsidRPr="00B95CEF" w:rsidRDefault="00A875A9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</w:p>
    <w:p w:rsidR="00B95CEF" w:rsidRPr="00B95CEF" w:rsidRDefault="00BA1F3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 xml:space="preserve"> Обучающиеся должны </w:t>
      </w:r>
      <w:r w:rsidR="00B95CEF" w:rsidRPr="00B95CEF">
        <w:rPr>
          <w:b/>
          <w:bCs/>
          <w:i/>
          <w:iCs/>
          <w:color w:val="000000"/>
          <w:sz w:val="28"/>
          <w:szCs w:val="28"/>
          <w:u w:val="single"/>
        </w:rPr>
        <w:t>знать/понимать</w:t>
      </w:r>
      <w:r>
        <w:rPr>
          <w:b/>
          <w:bCs/>
          <w:i/>
          <w:iCs/>
          <w:color w:val="000000"/>
          <w:sz w:val="28"/>
          <w:szCs w:val="28"/>
          <w:u w:val="single"/>
        </w:rPr>
        <w:t>:</w:t>
      </w:r>
    </w:p>
    <w:p w:rsidR="00B95CEF" w:rsidRPr="00B95CEF" w:rsidRDefault="00B95CEF" w:rsidP="00B95CEF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связь языка и истории, культуры русского и других народов;</w:t>
      </w:r>
    </w:p>
    <w:p w:rsidR="00B95CEF" w:rsidRPr="00B95CEF" w:rsidRDefault="00B95CEF" w:rsidP="00B95CEF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lastRenderedPageBreak/>
        <w:t>смысл понятий: речевая ситуация и ее компоненты, литературный язык, языковая норма, культура речи;</w:t>
      </w:r>
    </w:p>
    <w:p w:rsidR="00B95CEF" w:rsidRPr="00B95CEF" w:rsidRDefault="00B95CEF" w:rsidP="00B95CEF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основные единицы и уровни языка, их признаки и взаимосвязь;</w:t>
      </w:r>
    </w:p>
    <w:p w:rsidR="00B95CEF" w:rsidRPr="00B95CEF" w:rsidRDefault="00B95CEF" w:rsidP="00B95CEF">
      <w:pPr>
        <w:numPr>
          <w:ilvl w:val="0"/>
          <w:numId w:val="16"/>
        </w:numPr>
        <w:ind w:left="0"/>
        <w:rPr>
          <w:color w:val="000000"/>
          <w:sz w:val="28"/>
          <w:szCs w:val="28"/>
        </w:rPr>
      </w:pPr>
    </w:p>
    <w:p w:rsidR="00B95CEF" w:rsidRPr="00B95CEF" w:rsidRDefault="00B95CEF" w:rsidP="00A875A9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B95CEF" w:rsidRPr="00B95CEF" w:rsidRDefault="00B95CE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b/>
          <w:bCs/>
          <w:i/>
          <w:iCs/>
          <w:color w:val="000000"/>
          <w:sz w:val="28"/>
          <w:szCs w:val="28"/>
          <w:u w:val="single"/>
        </w:rPr>
        <w:t>уметь</w:t>
      </w:r>
    </w:p>
    <w:p w:rsidR="00B95CEF" w:rsidRPr="00B95CEF" w:rsidRDefault="00B95CEF" w:rsidP="00B95CEF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B95CEF" w:rsidRPr="00B95CEF" w:rsidRDefault="00B95CEF" w:rsidP="00B95CEF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анализировать языковые единицы с точки зрения правильности, точности и уместности их употребления;</w:t>
      </w:r>
    </w:p>
    <w:p w:rsidR="00B95CEF" w:rsidRPr="00B95CEF" w:rsidRDefault="00B95CEF" w:rsidP="00B95CEF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проводить лингвистический анализ текстов различных функциональных стилей и разновидностей языка;</w:t>
      </w:r>
    </w:p>
    <w:p w:rsidR="00B95CEF" w:rsidRPr="00B95CEF" w:rsidRDefault="00BA1F3F" w:rsidP="00B95CEF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</w:t>
      </w:r>
      <w:r w:rsidR="00B95CEF" w:rsidRPr="00BA1F3F">
        <w:rPr>
          <w:bCs/>
          <w:color w:val="000000"/>
          <w:sz w:val="28"/>
          <w:szCs w:val="28"/>
        </w:rPr>
        <w:t>азвивать навыки</w:t>
      </w:r>
      <w:r w:rsidR="00B95CEF" w:rsidRPr="00B95CEF">
        <w:rPr>
          <w:color w:val="000000"/>
          <w:sz w:val="28"/>
          <w:szCs w:val="28"/>
        </w:rPr>
        <w:t> устной и письменной речи.</w:t>
      </w:r>
    </w:p>
    <w:p w:rsidR="00B95CEF" w:rsidRPr="00B95CEF" w:rsidRDefault="00B95CE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</w:p>
    <w:p w:rsidR="00B95CEF" w:rsidRPr="00BA1F3F" w:rsidRDefault="00B95CE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BA1F3F">
        <w:rPr>
          <w:b/>
          <w:bCs/>
          <w:iCs/>
          <w:color w:val="000000"/>
          <w:sz w:val="28"/>
          <w:szCs w:val="28"/>
        </w:rPr>
        <w:t xml:space="preserve">в области </w:t>
      </w:r>
      <w:proofErr w:type="spellStart"/>
      <w:r w:rsidRPr="00BA1F3F">
        <w:rPr>
          <w:b/>
          <w:bCs/>
          <w:iCs/>
          <w:color w:val="000000"/>
          <w:sz w:val="28"/>
          <w:szCs w:val="28"/>
        </w:rPr>
        <w:t>аудирования</w:t>
      </w:r>
      <w:proofErr w:type="spellEnd"/>
      <w:r w:rsidRPr="00BA1F3F">
        <w:rPr>
          <w:b/>
          <w:bCs/>
          <w:iCs/>
          <w:color w:val="000000"/>
          <w:sz w:val="28"/>
          <w:szCs w:val="28"/>
        </w:rPr>
        <w:t xml:space="preserve"> и чтения</w:t>
      </w:r>
      <w:r w:rsidR="00BA1F3F">
        <w:rPr>
          <w:b/>
          <w:bCs/>
          <w:iCs/>
          <w:color w:val="000000"/>
          <w:sz w:val="28"/>
          <w:szCs w:val="28"/>
        </w:rPr>
        <w:t>:</w:t>
      </w:r>
    </w:p>
    <w:p w:rsidR="00B95CEF" w:rsidRPr="00B95CEF" w:rsidRDefault="00B95CEF" w:rsidP="00B95CEF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B95CEF" w:rsidRPr="00B95CEF" w:rsidRDefault="00B95CEF" w:rsidP="00B95CEF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B95CEF" w:rsidRPr="00BA1F3F" w:rsidRDefault="00B95CE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BA1F3F">
        <w:rPr>
          <w:b/>
          <w:bCs/>
          <w:iCs/>
          <w:color w:val="000000"/>
          <w:sz w:val="28"/>
          <w:szCs w:val="28"/>
        </w:rPr>
        <w:t>в области говорения и письма</w:t>
      </w:r>
      <w:r w:rsidR="00BA1F3F">
        <w:rPr>
          <w:b/>
          <w:bCs/>
          <w:iCs/>
          <w:color w:val="000000"/>
          <w:sz w:val="28"/>
          <w:szCs w:val="28"/>
        </w:rPr>
        <w:t>:</w:t>
      </w:r>
    </w:p>
    <w:p w:rsidR="00B95CEF" w:rsidRPr="00B95CEF" w:rsidRDefault="00B95CEF" w:rsidP="00B95CEF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B95CEF" w:rsidRPr="00B95CEF" w:rsidRDefault="00B95CEF" w:rsidP="00B95CEF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B95CEF" w:rsidRPr="00B95CEF" w:rsidRDefault="00B95CEF" w:rsidP="00B95CEF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B95CEF" w:rsidRPr="00B95CEF" w:rsidRDefault="00B95CEF" w:rsidP="00B95CEF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lastRenderedPageBreak/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B95CEF" w:rsidRPr="00B95CEF" w:rsidRDefault="00B95CEF" w:rsidP="00B95CEF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использовать основные приемы информационной переработки устного и письменного текста.</w:t>
      </w:r>
    </w:p>
    <w:p w:rsidR="00B95CEF" w:rsidRPr="00B95CEF" w:rsidRDefault="00B95CE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b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 </w:t>
      </w:r>
      <w:r w:rsidRPr="00B95CEF">
        <w:rPr>
          <w:color w:val="000000"/>
          <w:sz w:val="28"/>
          <w:szCs w:val="28"/>
        </w:rPr>
        <w:t>для:</w:t>
      </w:r>
    </w:p>
    <w:p w:rsidR="00B95CEF" w:rsidRPr="00B95CEF" w:rsidRDefault="00B95CEF" w:rsidP="00B95CEF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B95CEF" w:rsidRPr="00B95CEF" w:rsidRDefault="00B95CEF" w:rsidP="00B95CEF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B95CEF" w:rsidRPr="00B95CEF" w:rsidRDefault="00B95CEF" w:rsidP="00B95CEF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B95CEF" w:rsidRPr="00B95CEF" w:rsidRDefault="00B95CEF" w:rsidP="00B95CEF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B95CEF" w:rsidRPr="00B95CEF" w:rsidRDefault="00B95CEF" w:rsidP="00B95CEF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самообразования и активного участия в производственной, культурной и общественной жизни государства.</w:t>
      </w:r>
    </w:p>
    <w:p w:rsidR="00B95CEF" w:rsidRPr="00DD74FD" w:rsidRDefault="00B95CEF" w:rsidP="00DD74FD">
      <w:pPr>
        <w:pStyle w:val="a4"/>
        <w:spacing w:before="0" w:beforeAutospacing="0" w:after="150" w:afterAutospacing="0"/>
        <w:jc w:val="center"/>
        <w:rPr>
          <w:b/>
          <w:color w:val="000000"/>
        </w:rPr>
      </w:pPr>
      <w:r w:rsidRPr="00BA1F3F">
        <w:rPr>
          <w:b/>
          <w:bCs/>
          <w:color w:val="000000"/>
        </w:rPr>
        <w:t>ВИДЫ САМОСТОЯТЕЛЬНОЙ РАБОТЫ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Чтение основной и дополнительной литературы. Самостоятельное изучение материала по литературным источникам.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Работа с библиотечным каталогом, самостоятельный подбор необходимой литературы.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Работа со словарями и справочной литературой.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Поиск необходимой информации через Интернет.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Конспектирование источников.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Подготовка к различным формам промежуточной и итоговой аттестации (к тестированию, диктанту, контрольной работе, зачету, экзамену).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Выполнение домашних контрольных работ.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Самостоятельное выполнение практических заданий репродуктивного типа (ответы на вопросы, тренировочные упражнения, опыты, задачи, тесты).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Выполнение творческих заданий и творческих работ (доклад, сообщение, сочинение)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Подготовка устного сообщения для выступления на семинарском или лекционном занятии.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lastRenderedPageBreak/>
        <w:t>Подготовка доклада и написание тезисов доклада.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Выполнение заданий по образцу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Выполнение экзаменационных вариантов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Составление теста и эталона к нему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Составление или решение кроссворда на различные понятия, определения и т.п.;</w:t>
      </w:r>
    </w:p>
    <w:p w:rsidR="00B95CEF" w:rsidRPr="00B95CEF" w:rsidRDefault="00B95CEF" w:rsidP="00B95CEF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Составление и заполнение таблиц для систематизации учебного материала</w:t>
      </w:r>
    </w:p>
    <w:p w:rsidR="00B95CEF" w:rsidRPr="00DD74FD" w:rsidRDefault="00B95CEF" w:rsidP="00A875A9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Ответы на контрольные вопросы.</w:t>
      </w:r>
    </w:p>
    <w:p w:rsidR="00B95CEF" w:rsidRPr="00DD74FD" w:rsidRDefault="00A875A9" w:rsidP="00DD74FD">
      <w:pPr>
        <w:pStyle w:val="a4"/>
        <w:spacing w:before="0" w:beforeAutospacing="0" w:after="150" w:afterAutospacing="0"/>
        <w:jc w:val="center"/>
        <w:rPr>
          <w:b/>
          <w:color w:val="000000"/>
        </w:rPr>
      </w:pPr>
      <w:r w:rsidRPr="00DD74FD">
        <w:rPr>
          <w:b/>
          <w:bCs/>
          <w:color w:val="000000"/>
        </w:rPr>
        <w:t>ФОРМА</w:t>
      </w:r>
      <w:r w:rsidR="00B95CEF" w:rsidRPr="00DD74FD">
        <w:rPr>
          <w:b/>
          <w:bCs/>
          <w:color w:val="000000"/>
        </w:rPr>
        <w:t xml:space="preserve"> КОНТРОЛЯ САМОСТОЯТЕЛЬНОЙ РАБОТЫ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Просмотр и проверка выполнения самостоятельной работы преподавателем.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Самопроверка, взаимопроверка выполненного задания в группе.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Обсуждение результатов выполненной работы на занятии.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Тестирование.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Письменный опрос.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Устный опрос.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Индивидуальное собеседование, собеседование с группой.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Выполнение контрольной работы (диктанта).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Отчет о проделанной работе.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Творческий конкурс.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Олимпиада.</w:t>
      </w:r>
    </w:p>
    <w:p w:rsidR="00B95CEF" w:rsidRPr="00B95CEF" w:rsidRDefault="00B95CEF" w:rsidP="00B95CEF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Экзамен.</w:t>
      </w:r>
    </w:p>
    <w:p w:rsidR="00B95CEF" w:rsidRPr="00B95CEF" w:rsidRDefault="00B95CEF" w:rsidP="00B95CEF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</w:p>
    <w:p w:rsidR="00B95CEF" w:rsidRPr="00B95CEF" w:rsidRDefault="00B95CEF" w:rsidP="00B95CEF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B95CEF" w:rsidRPr="00B95CEF" w:rsidRDefault="00B95CEF" w:rsidP="00B95CEF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B95CEF" w:rsidRDefault="00B95CEF" w:rsidP="00B95CEF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A875A9" w:rsidRDefault="00A875A9" w:rsidP="00B95CEF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334B04" w:rsidRDefault="00334B04" w:rsidP="00B95CEF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0D0B58" w:rsidRDefault="000D0B58" w:rsidP="00B95CEF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334B04" w:rsidRDefault="00334B04" w:rsidP="00B95CEF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334B04" w:rsidRDefault="00334B04" w:rsidP="00B95CEF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B95CEF" w:rsidRPr="00B95CEF" w:rsidRDefault="00B95CEF" w:rsidP="00DD74FD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</w:p>
    <w:p w:rsidR="00B95CEF" w:rsidRPr="00A875A9" w:rsidRDefault="00B95CEF" w:rsidP="00B95CEF">
      <w:pPr>
        <w:pStyle w:val="a4"/>
        <w:spacing w:before="0" w:beforeAutospacing="0" w:after="150" w:afterAutospacing="0"/>
        <w:jc w:val="center"/>
        <w:rPr>
          <w:color w:val="000000"/>
        </w:rPr>
      </w:pPr>
      <w:r w:rsidRPr="00A875A9">
        <w:rPr>
          <w:bCs/>
          <w:color w:val="000000"/>
        </w:rPr>
        <w:lastRenderedPageBreak/>
        <w:t>КРИТЕРИИ ОЦЕНКИ САМОСТОЯТЕЛЬНОЙ РАБОТЫ СТУДЕНТОВ</w:t>
      </w:r>
    </w:p>
    <w:p w:rsidR="00B95CEF" w:rsidRPr="00B95CEF" w:rsidRDefault="00B95CEF" w:rsidP="00B95CEF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При оценке внеаудиторной самостоятельной работы студента следует руководствоваться следующими критериями: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1) полноту и правильность выполненного задания;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2) степень осознанности, понимания изученного;</w:t>
      </w:r>
    </w:p>
    <w:p w:rsidR="00B95CEF" w:rsidRPr="00B95CEF" w:rsidRDefault="00A875A9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языковое оформление ответа.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b/>
          <w:bCs/>
          <w:i/>
          <w:iCs/>
          <w:color w:val="000000"/>
          <w:sz w:val="28"/>
          <w:szCs w:val="28"/>
        </w:rPr>
        <w:t>Отметка «5»</w:t>
      </w:r>
      <w:r w:rsidRPr="00B95CEF">
        <w:rPr>
          <w:color w:val="000000"/>
          <w:sz w:val="28"/>
          <w:szCs w:val="28"/>
        </w:rPr>
        <w:t> ставится, если студент: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1) полно излагает изученный материал, дает правильное определение языковых понятий;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3) излагает материал последовательно и правильно с точки зрения норм русского литературного языка;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 xml:space="preserve">4) представляет материал, оформленный с </w:t>
      </w:r>
      <w:r w:rsidR="00A875A9">
        <w:rPr>
          <w:color w:val="000000"/>
          <w:sz w:val="28"/>
          <w:szCs w:val="28"/>
        </w:rPr>
        <w:t>требованиями.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b/>
          <w:bCs/>
          <w:i/>
          <w:iCs/>
          <w:color w:val="000000"/>
          <w:sz w:val="28"/>
          <w:szCs w:val="28"/>
        </w:rPr>
        <w:t>Отметка «4»</w:t>
      </w:r>
      <w:r w:rsidRPr="00B95CEF">
        <w:rPr>
          <w:color w:val="000000"/>
          <w:sz w:val="28"/>
          <w:szCs w:val="28"/>
        </w:rPr>
        <w:t xml:space="preserve"> ставится, если студент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 излагаемого, а также </w:t>
      </w:r>
      <w:r w:rsidR="00A875A9">
        <w:rPr>
          <w:color w:val="000000"/>
          <w:sz w:val="28"/>
          <w:szCs w:val="28"/>
        </w:rPr>
        <w:t>в оформлении работы или отчета.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b/>
          <w:bCs/>
          <w:i/>
          <w:iCs/>
          <w:color w:val="000000"/>
          <w:sz w:val="28"/>
          <w:szCs w:val="28"/>
        </w:rPr>
        <w:t>Отметка «3»</w:t>
      </w:r>
      <w:r w:rsidRPr="00B95CEF">
        <w:rPr>
          <w:color w:val="000000"/>
          <w:sz w:val="28"/>
          <w:szCs w:val="28"/>
        </w:rPr>
        <w:t> ставится, если студент обнаруживает знание и понимание основных положений данной темы, но: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1) излагает материал неполно и допускает неточности в определении понятий или формулировке правил;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2) не умеет достаточно глубоко и доказательно обосновать свои суждения и привести свои примеры;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3) излагает материал непоследовательно и допускает ошибки в языковом оформлении излагаемого;</w:t>
      </w:r>
    </w:p>
    <w:p w:rsidR="00B95CEF" w:rsidRPr="00B95CEF" w:rsidRDefault="00B95CEF" w:rsidP="00A875A9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color w:val="000000"/>
          <w:sz w:val="28"/>
          <w:szCs w:val="28"/>
        </w:rPr>
        <w:t>4) материал оформлен неаккуратно или не</w:t>
      </w:r>
      <w:r w:rsidR="00A875A9">
        <w:rPr>
          <w:color w:val="000000"/>
          <w:sz w:val="28"/>
          <w:szCs w:val="28"/>
        </w:rPr>
        <w:t xml:space="preserve"> в соответствии с требованиями.</w:t>
      </w:r>
    </w:p>
    <w:p w:rsidR="00B95CEF" w:rsidRPr="00B95CEF" w:rsidRDefault="00B95CEF" w:rsidP="00B95CE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95CEF">
        <w:rPr>
          <w:b/>
          <w:bCs/>
          <w:i/>
          <w:iCs/>
          <w:color w:val="000000"/>
          <w:sz w:val="28"/>
          <w:szCs w:val="28"/>
        </w:rPr>
        <w:t>Отметка «2»</w:t>
      </w:r>
      <w:r w:rsidRPr="00B95CEF">
        <w:rPr>
          <w:color w:val="000000"/>
          <w:sz w:val="28"/>
          <w:szCs w:val="28"/>
        </w:rPr>
        <w:t> ставится, если ученик обнаруживает незнание</w:t>
      </w:r>
      <w:r w:rsidRPr="00B95CEF">
        <w:rPr>
          <w:i/>
          <w:iCs/>
          <w:color w:val="000000"/>
          <w:sz w:val="28"/>
          <w:szCs w:val="28"/>
        </w:rPr>
        <w:t> </w:t>
      </w:r>
      <w:r w:rsidRPr="00B95CEF">
        <w:rPr>
          <w:color w:val="000000"/>
          <w:sz w:val="28"/>
          <w:szCs w:val="28"/>
        </w:rPr>
        <w:t>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студента, которые являются серьезным препятствием к успешному овладению последующим материалом.</w:t>
      </w:r>
    </w:p>
    <w:p w:rsidR="00126C2D" w:rsidRPr="00B95CEF" w:rsidRDefault="00126C2D" w:rsidP="00340399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</w:p>
    <w:p w:rsidR="00126C2D" w:rsidRPr="00B95CEF" w:rsidRDefault="00126C2D" w:rsidP="00340399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</w:p>
    <w:p w:rsidR="00B95CEF" w:rsidRPr="00B95CEF" w:rsidRDefault="00B95CEF" w:rsidP="00340399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</w:p>
    <w:p w:rsidR="00340399" w:rsidRDefault="00340399" w:rsidP="00340399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  <w:r>
        <w:rPr>
          <w:rStyle w:val="c4"/>
          <w:b/>
          <w:bCs/>
          <w:color w:val="000000"/>
          <w:sz w:val="28"/>
          <w:szCs w:val="28"/>
        </w:rPr>
        <w:t>Раздел № 1.</w:t>
      </w:r>
    </w:p>
    <w:p w:rsidR="00340399" w:rsidRDefault="00340399" w:rsidP="00340399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  <w:r>
        <w:rPr>
          <w:rStyle w:val="c4"/>
          <w:b/>
          <w:bCs/>
          <w:color w:val="000000"/>
          <w:sz w:val="28"/>
          <w:szCs w:val="28"/>
        </w:rPr>
        <w:t>Язык и речь.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Задание</w:t>
      </w:r>
      <w:r w:rsidRPr="0026258E">
        <w:rPr>
          <w:rStyle w:val="c17"/>
          <w:color w:val="000000"/>
          <w:sz w:val="28"/>
          <w:szCs w:val="28"/>
        </w:rPr>
        <w:t> Составлен</w:t>
      </w:r>
      <w:r>
        <w:rPr>
          <w:rStyle w:val="c17"/>
          <w:color w:val="000000"/>
          <w:sz w:val="28"/>
          <w:szCs w:val="28"/>
        </w:rPr>
        <w:t>ие рефератов  по темам  «Язык и мышление»», «Язык  и культура</w:t>
      </w:r>
      <w:r w:rsidRPr="0026258E">
        <w:rPr>
          <w:rStyle w:val="c17"/>
          <w:color w:val="000000"/>
          <w:sz w:val="28"/>
          <w:szCs w:val="28"/>
        </w:rPr>
        <w:t>». (по выбору)</w:t>
      </w:r>
      <w:r>
        <w:rPr>
          <w:rStyle w:val="c17"/>
          <w:color w:val="000000"/>
          <w:sz w:val="28"/>
          <w:szCs w:val="28"/>
        </w:rPr>
        <w:t>, реферат.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Методические рекомендации по подготовке рефератов: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17"/>
          <w:color w:val="000000"/>
          <w:sz w:val="28"/>
          <w:szCs w:val="28"/>
        </w:rPr>
        <w:t> </w:t>
      </w:r>
      <w:r w:rsidRPr="0026258E">
        <w:rPr>
          <w:rStyle w:val="c0"/>
          <w:color w:val="000000"/>
          <w:sz w:val="28"/>
          <w:szCs w:val="28"/>
        </w:rPr>
        <w:t>Рефераты в учебном заведении являются одним из видов научно-исследовательской работы и методом воспитания творческого восприятия. Разработка рефератов преследует цель углубить, систематизировать и закрепить теоретические знания студентов, а также привить навыки самостоятельной обработки, обобщения и систематизированного изложения материала.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 xml:space="preserve">          Реферат (от лат. </w:t>
      </w:r>
      <w:proofErr w:type="spellStart"/>
      <w:r w:rsidRPr="0026258E">
        <w:rPr>
          <w:rStyle w:val="c0"/>
          <w:color w:val="000000"/>
          <w:sz w:val="28"/>
          <w:szCs w:val="28"/>
        </w:rPr>
        <w:t>rеfеrо</w:t>
      </w:r>
      <w:proofErr w:type="spellEnd"/>
      <w:r w:rsidRPr="0026258E">
        <w:rPr>
          <w:rStyle w:val="c0"/>
          <w:color w:val="000000"/>
          <w:sz w:val="28"/>
          <w:szCs w:val="28"/>
        </w:rPr>
        <w:t xml:space="preserve"> - "сообщаю") - краткое изложение в письменном виде или форме публичного доклада содержания книги, статьи или нескольких работ, научного труда, литературы по общей тематике.</w:t>
      </w:r>
    </w:p>
    <w:p w:rsidR="00340399" w:rsidRPr="0026258E" w:rsidRDefault="00340399" w:rsidP="00340399">
      <w:pPr>
        <w:pStyle w:val="c65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</w:rPr>
      </w:pPr>
      <w:r w:rsidRPr="0026258E">
        <w:rPr>
          <w:rStyle w:val="c0"/>
          <w:b/>
          <w:color w:val="000000"/>
          <w:sz w:val="28"/>
          <w:szCs w:val="28"/>
        </w:rPr>
        <w:t>Требования к реферату.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Реферат должен удовлетворять следующим требованиям: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правильно отражать основное содержание реферируемого произведения или научной темы;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изложение основных вопросов должно быть сжатым (в виде краткого пересказа);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изложение должно вестись в порядке развертывания основных действий, вопросов, фактов;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все предложения в тексте должны быть тщательно обдуманы;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содержать критические замечания и собственные выводы.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0399" w:rsidRPr="0026258E" w:rsidRDefault="00340399" w:rsidP="00340399">
      <w:pPr>
        <w:pStyle w:val="c36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</w:rPr>
      </w:pPr>
      <w:r w:rsidRPr="0026258E">
        <w:rPr>
          <w:rStyle w:val="c0"/>
          <w:b/>
          <w:color w:val="000000"/>
          <w:sz w:val="28"/>
          <w:szCs w:val="28"/>
        </w:rPr>
        <w:t>Этапы работы над рефератом.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1. У</w:t>
      </w:r>
      <w:r w:rsidRPr="0026258E">
        <w:rPr>
          <w:rStyle w:val="c0"/>
          <w:color w:val="000000"/>
          <w:sz w:val="28"/>
          <w:szCs w:val="28"/>
        </w:rPr>
        <w:t>яснение содержания темы и целевых установок.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2. С</w:t>
      </w:r>
      <w:r w:rsidRPr="0026258E">
        <w:rPr>
          <w:rStyle w:val="c0"/>
          <w:color w:val="000000"/>
          <w:sz w:val="28"/>
          <w:szCs w:val="28"/>
        </w:rPr>
        <w:t>оставление календарного плана работы над рефератом.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3. П</w:t>
      </w:r>
      <w:r w:rsidRPr="0026258E">
        <w:rPr>
          <w:rStyle w:val="c0"/>
          <w:color w:val="000000"/>
          <w:sz w:val="28"/>
          <w:szCs w:val="28"/>
        </w:rPr>
        <w:t>росмотр литературы. Он необходим для накапливания знаний, осмысливания темы в интересах правильного составления плана реферата.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4. В</w:t>
      </w:r>
      <w:r w:rsidRPr="0026258E">
        <w:rPr>
          <w:rStyle w:val="c0"/>
          <w:color w:val="000000"/>
          <w:sz w:val="28"/>
          <w:szCs w:val="28"/>
        </w:rPr>
        <w:t>ключает подбор соответствующей литературы. В этом деле целесообразно пользоваться каталогами библиотеки.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5. С</w:t>
      </w:r>
      <w:r w:rsidRPr="0026258E">
        <w:rPr>
          <w:rStyle w:val="c0"/>
          <w:color w:val="000000"/>
          <w:sz w:val="28"/>
          <w:szCs w:val="28"/>
        </w:rPr>
        <w:t>оставление плана реферата.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6. И</w:t>
      </w:r>
      <w:r w:rsidRPr="0026258E">
        <w:rPr>
          <w:rStyle w:val="c0"/>
          <w:color w:val="000000"/>
          <w:sz w:val="28"/>
          <w:szCs w:val="28"/>
        </w:rPr>
        <w:t>зучение литературы и работа с ней. Рекомендуется начинать изучение с источников последних лет, прежде всего тех, которые в наибольшей степени освещают вопросы реферата.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7.З</w:t>
      </w:r>
      <w:r w:rsidRPr="0026258E">
        <w:rPr>
          <w:rStyle w:val="c0"/>
          <w:color w:val="000000"/>
          <w:sz w:val="28"/>
          <w:szCs w:val="28"/>
        </w:rPr>
        <w:t>апись прочитанного.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Различают три типа конспектов: систематический, свободный и тематический или сводный конспект.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6258E">
        <w:rPr>
          <w:rStyle w:val="c0"/>
          <w:b/>
          <w:color w:val="000000"/>
          <w:sz w:val="28"/>
          <w:szCs w:val="28"/>
        </w:rPr>
        <w:t>Оформление текстового материала.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 xml:space="preserve">Текстовая часть работы должна быть представлена  в компьютерном варианте на бумаге формата А4. Шрифт – </w:t>
      </w:r>
      <w:proofErr w:type="spellStart"/>
      <w:r w:rsidRPr="0026258E">
        <w:rPr>
          <w:rStyle w:val="c0"/>
          <w:color w:val="000000"/>
          <w:sz w:val="28"/>
          <w:szCs w:val="28"/>
        </w:rPr>
        <w:t>TimesNewRoman</w:t>
      </w:r>
      <w:proofErr w:type="spellEnd"/>
      <w:r w:rsidRPr="0026258E">
        <w:rPr>
          <w:rStyle w:val="c0"/>
          <w:color w:val="000000"/>
          <w:sz w:val="28"/>
          <w:szCs w:val="28"/>
        </w:rPr>
        <w:t xml:space="preserve">, размер шрифта – 14, полуторный интервал, выравнивание по ширине. Страницы должны </w:t>
      </w:r>
      <w:r w:rsidRPr="0026258E">
        <w:rPr>
          <w:rStyle w:val="c0"/>
          <w:color w:val="000000"/>
          <w:sz w:val="28"/>
          <w:szCs w:val="28"/>
        </w:rPr>
        <w:lastRenderedPageBreak/>
        <w:t>иметь поля (рекомендуемые): нижнее – 2; верхнее – 2; левое – 3; правое – 1,5. Объем реферата –7-12 страниц. Все страницы работы должны быть подсчитаны, начиная с титульного листа и заканчивая последним приложением Нумерация страниц должна быть сквозная, начиная  с введения и заканчивая  последним приложением. Номер страницы ставится в правом углу нижнего поля.</w:t>
      </w:r>
    </w:p>
    <w:p w:rsidR="00340399" w:rsidRPr="0026258E" w:rsidRDefault="00340399" w:rsidP="00340399">
      <w:pPr>
        <w:pStyle w:val="c6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6258E">
        <w:rPr>
          <w:rStyle w:val="c41"/>
          <w:b/>
          <w:bCs/>
          <w:color w:val="000000"/>
          <w:sz w:val="28"/>
          <w:szCs w:val="28"/>
        </w:rPr>
        <w:t>Структура реферата.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  <w:u w:val="single"/>
        </w:rPr>
        <w:t>1.Титульный лист.</w:t>
      </w:r>
    </w:p>
    <w:p w:rsidR="00340399" w:rsidRPr="0026258E" w:rsidRDefault="00340399" w:rsidP="00340399">
      <w:pPr>
        <w:pStyle w:val="c19"/>
        <w:shd w:val="clear" w:color="auto" w:fill="FFFFFF"/>
        <w:spacing w:before="0" w:beforeAutospacing="0" w:after="0" w:afterAutospacing="0"/>
        <w:ind w:firstLine="356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Титульный лист оформляется по единым требованиям. Он содержит:</w:t>
      </w:r>
    </w:p>
    <w:p w:rsidR="00340399" w:rsidRPr="0026258E" w:rsidRDefault="00340399" w:rsidP="00340399">
      <w:pPr>
        <w:pStyle w:val="c19"/>
        <w:shd w:val="clear" w:color="auto" w:fill="FFFFFF"/>
        <w:spacing w:before="0" w:beforeAutospacing="0" w:after="0" w:afterAutospacing="0"/>
        <w:ind w:firstLine="356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            -  название образовательного учреждения;</w:t>
      </w:r>
    </w:p>
    <w:p w:rsidR="00340399" w:rsidRPr="0026258E" w:rsidRDefault="00340399" w:rsidP="00340399">
      <w:pPr>
        <w:pStyle w:val="c19"/>
        <w:shd w:val="clear" w:color="auto" w:fill="FFFFFF"/>
        <w:spacing w:before="0" w:beforeAutospacing="0" w:after="0" w:afterAutospacing="0"/>
        <w:ind w:firstLine="356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            -  тему реферата;</w:t>
      </w:r>
    </w:p>
    <w:p w:rsidR="00340399" w:rsidRPr="0026258E" w:rsidRDefault="00340399" w:rsidP="00340399">
      <w:pPr>
        <w:pStyle w:val="c19"/>
        <w:shd w:val="clear" w:color="auto" w:fill="FFFFFF"/>
        <w:spacing w:before="0" w:beforeAutospacing="0" w:after="0" w:afterAutospacing="0"/>
        <w:ind w:firstLine="356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            - сведения об авторе;</w:t>
      </w:r>
    </w:p>
    <w:p w:rsidR="00340399" w:rsidRPr="0026258E" w:rsidRDefault="00340399" w:rsidP="00340399">
      <w:pPr>
        <w:pStyle w:val="c19"/>
        <w:shd w:val="clear" w:color="auto" w:fill="FFFFFF"/>
        <w:spacing w:before="0" w:beforeAutospacing="0" w:after="0" w:afterAutospacing="0"/>
        <w:ind w:firstLine="356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            - сведения о руководителе;</w:t>
      </w:r>
    </w:p>
    <w:p w:rsidR="00340399" w:rsidRPr="0026258E" w:rsidRDefault="00340399" w:rsidP="00340399">
      <w:pPr>
        <w:pStyle w:val="c19"/>
        <w:shd w:val="clear" w:color="auto" w:fill="FFFFFF"/>
        <w:spacing w:before="0" w:beforeAutospacing="0" w:after="0" w:afterAutospacing="0"/>
        <w:ind w:firstLine="356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            - наименование населенного пункта;</w:t>
      </w:r>
    </w:p>
    <w:p w:rsidR="00340399" w:rsidRPr="0026258E" w:rsidRDefault="00340399" w:rsidP="00340399">
      <w:pPr>
        <w:pStyle w:val="c19"/>
        <w:shd w:val="clear" w:color="auto" w:fill="FFFFFF"/>
        <w:spacing w:before="0" w:beforeAutospacing="0" w:after="0" w:afterAutospacing="0"/>
        <w:ind w:firstLine="356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            - год выполнения работы.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  <w:u w:val="single"/>
        </w:rPr>
        <w:t>2.Оглавление</w:t>
      </w:r>
      <w:r w:rsidRPr="0026258E">
        <w:rPr>
          <w:rStyle w:val="c20"/>
          <w:color w:val="000000"/>
          <w:sz w:val="28"/>
          <w:szCs w:val="28"/>
        </w:rPr>
        <w:t> – излагается название составляющих (глав, вопросов) реферата, указываются страницы.</w:t>
      </w:r>
    </w:p>
    <w:p w:rsidR="00340399" w:rsidRPr="0026258E" w:rsidRDefault="00340399" w:rsidP="00340399">
      <w:pPr>
        <w:pStyle w:val="c3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I. Введение ………………………………………………………….стр.</w:t>
      </w:r>
    </w:p>
    <w:p w:rsidR="00340399" w:rsidRPr="0026258E" w:rsidRDefault="00340399" w:rsidP="00340399">
      <w:pPr>
        <w:pStyle w:val="c34"/>
        <w:shd w:val="clear" w:color="auto" w:fill="FFFFFF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II. Основная ………………………………………………………. .стр.</w:t>
      </w:r>
    </w:p>
    <w:p w:rsidR="00340399" w:rsidRPr="0026258E" w:rsidRDefault="00340399" w:rsidP="00340399">
      <w:pPr>
        <w:pStyle w:val="c34"/>
        <w:shd w:val="clear" w:color="auto" w:fill="FFFFFF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III. Заключение.……………………………………….…………….стр.</w:t>
      </w:r>
    </w:p>
    <w:p w:rsidR="00340399" w:rsidRPr="0026258E" w:rsidRDefault="00340399" w:rsidP="00340399">
      <w:pPr>
        <w:pStyle w:val="c34"/>
        <w:shd w:val="clear" w:color="auto" w:fill="FFFFFF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IV. Список литературы……………………………………………..стр.</w:t>
      </w:r>
    </w:p>
    <w:p w:rsidR="00340399" w:rsidRPr="0026258E" w:rsidRDefault="00340399" w:rsidP="00340399">
      <w:pPr>
        <w:pStyle w:val="c34"/>
        <w:shd w:val="clear" w:color="auto" w:fill="FFFFFF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V. Приложения……………………………………………………...стр.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3.Введение – формируется суть исследуемой проблемы ее актуальность, обосновывается выбор темы. Указывается цель и задачи. Показывается научный интерес и практическое значение. Объем введения составляет 1-2 страницы. Умение кратко и по существу излагать свои мысли – это одно из достоинств автора. Иллюстрации в раздел «Введение» не помещаются.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  <w:u w:val="single"/>
        </w:rPr>
        <w:t>4.Основная часть.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Следующий после «Введения» раздел должен иметь заглавие, выражающее основное содержание реферата, его суть. Главы основной части реферата должны соответствовать оглавлению реферата (простому или развернутому) и указанным в оглавлении страницам реферата. В этом разделе должен быть подробно представлен материал, полученный в ходе изучения различных источников информации (литературы). Все сокращения в тексте должны быть расшифрованы. Ссылки на авторов цитируемой литературы должны соответствовать номерам, под которыми они идут по списку литературы. Объем самого реферата – не менее 12 листов. Нумерация страниц реферата и приложений производится в правом верхнем углу арабскими цифрами без знака «№». Титульный лист считается первым, но не нумеруется. Страница с планом, таким образом, имеет номер «2».  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Основная часть должна включать в себя также собственное мнение студента.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  <w:u w:val="single"/>
        </w:rPr>
        <w:lastRenderedPageBreak/>
        <w:t>5.Заключение</w:t>
      </w:r>
      <w:r w:rsidRPr="0026258E">
        <w:rPr>
          <w:rStyle w:val="c20"/>
          <w:color w:val="000000"/>
          <w:sz w:val="28"/>
          <w:szCs w:val="28"/>
        </w:rPr>
        <w:t> – подводятся итоги или дается обобщенный вывод по теме реферата, указывается что интересно, что спорно, предлагаются рекомендации.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Объем заключения 1-2 страницы.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  <w:u w:val="single"/>
        </w:rPr>
        <w:t> 6.Список литературы.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Имеются в виду те источники информации, которые имеют прямое отношение к работе и использованы в ней. При этом в самом тексте работы должны быть обозначены номера источников информации, под которыми они находятся в списке литературы, и на которые ссылается автор. Эти номера в тексте работы заключаются в квадратные скобки, рядом через запятую указываются страницы, которые использовались как источник информации, например: [1, с.18]. В списке литературы эти квадратные скобки не ставятся. Оформляется список</w:t>
      </w:r>
      <w:r w:rsidRPr="0026258E">
        <w:rPr>
          <w:rStyle w:val="c41"/>
          <w:b/>
          <w:bCs/>
          <w:color w:val="000000"/>
          <w:sz w:val="28"/>
          <w:szCs w:val="28"/>
        </w:rPr>
        <w:t> </w:t>
      </w:r>
      <w:r w:rsidRPr="0026258E">
        <w:rPr>
          <w:rStyle w:val="c20"/>
          <w:color w:val="000000"/>
          <w:sz w:val="28"/>
          <w:szCs w:val="28"/>
        </w:rPr>
        <w:t>использованной литературы со всеми выходными данными. Он оформляется по алфавиту и имеет сквозную нумерацию арабскими цифрами.    </w:t>
      </w:r>
    </w:p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  <w:u w:val="single"/>
        </w:rPr>
        <w:t>7. Приложения</w:t>
      </w:r>
      <w:r w:rsidRPr="0026258E">
        <w:rPr>
          <w:rStyle w:val="c20"/>
          <w:color w:val="000000"/>
          <w:sz w:val="28"/>
          <w:szCs w:val="28"/>
        </w:rPr>
        <w:t> (карты, схемы, графики, диаграммы, рисунки, фото и т.д.).</w:t>
      </w:r>
    </w:p>
    <w:p w:rsidR="00340399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Style w:val="c20"/>
          <w:color w:val="000000"/>
          <w:sz w:val="28"/>
          <w:szCs w:val="28"/>
        </w:rPr>
      </w:pPr>
      <w:r w:rsidRPr="0026258E">
        <w:rPr>
          <w:rStyle w:val="c20"/>
          <w:color w:val="000000"/>
          <w:sz w:val="28"/>
          <w:szCs w:val="28"/>
        </w:rPr>
        <w:t>Для иллюстраций могут быть отведены отдельные страницы. В этом случае они (иллюстрации) оформляются как приложение и выполняются на отдельных страницах. Нумерация приложений производится в правом верхнем углу  арабскими цифрами без знака «№».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Грамотность сообщения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Новизна материала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Степень раскрытия сущности проблемы. Владение терминологией.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Актуальность материала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Наглядность.</w:t>
            </w:r>
          </w:p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Краткие выводы, список использованной литературы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340399" w:rsidRPr="0026258E" w:rsidRDefault="00340399" w:rsidP="00340399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75BF4" w:rsidRDefault="00B75BF4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75BF4" w:rsidRPr="0026258E" w:rsidRDefault="00B75BF4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Критерии и показатели, используемые при оценивании реферата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 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Оценивание сообщения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- 10 баллов – «отлично»;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- 8-9 баллов – «хорошо»;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- 6-7 баллов – «удовлетворительно»;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меньше 6 баллов – «неудовлетворительно».</w:t>
      </w:r>
    </w:p>
    <w:p w:rsidR="00487BFE" w:rsidRDefault="00487BFE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340399" w:rsidRPr="00487BFE" w:rsidRDefault="00487BFE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  <w:sz w:val="28"/>
          <w:szCs w:val="28"/>
        </w:rPr>
      </w:pPr>
      <w:r w:rsidRPr="00487BFE">
        <w:rPr>
          <w:rStyle w:val="c0"/>
          <w:b/>
          <w:color w:val="000000"/>
          <w:sz w:val="28"/>
          <w:szCs w:val="28"/>
        </w:rPr>
        <w:t>Л</w:t>
      </w:r>
      <w:r w:rsidR="00126C2D" w:rsidRPr="00487BFE">
        <w:rPr>
          <w:rStyle w:val="c0"/>
          <w:b/>
          <w:color w:val="000000"/>
          <w:sz w:val="28"/>
          <w:szCs w:val="28"/>
        </w:rPr>
        <w:t xml:space="preserve">итература: </w:t>
      </w:r>
    </w:p>
    <w:p w:rsidR="00126C2D" w:rsidRPr="00126C2D" w:rsidRDefault="00126C2D" w:rsidP="00126C2D">
      <w:pPr>
        <w:widowControl w:val="0"/>
        <w:autoSpaceDE w:val="0"/>
        <w:autoSpaceDN w:val="0"/>
        <w:adjustRightInd w:val="0"/>
        <w:spacing w:line="2" w:lineRule="exact"/>
        <w:jc w:val="both"/>
        <w:rPr>
          <w:sz w:val="26"/>
          <w:szCs w:val="26"/>
          <w:lang w:eastAsia="en-US"/>
        </w:rPr>
      </w:pPr>
    </w:p>
    <w:p w:rsidR="00126C2D" w:rsidRPr="00B75BF4" w:rsidRDefault="00B75BF4" w:rsidP="00B75BF4">
      <w:pPr>
        <w:spacing w:after="200"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126C2D" w:rsidRPr="00B75BF4">
        <w:rPr>
          <w:sz w:val="28"/>
          <w:szCs w:val="28"/>
        </w:rPr>
        <w:t xml:space="preserve">А.И. Власенков. Русский язык 10-11 </w:t>
      </w:r>
      <w:proofErr w:type="spellStart"/>
      <w:r w:rsidR="00126C2D" w:rsidRPr="00B75BF4">
        <w:rPr>
          <w:sz w:val="28"/>
          <w:szCs w:val="28"/>
        </w:rPr>
        <w:t>кл</w:t>
      </w:r>
      <w:proofErr w:type="spellEnd"/>
      <w:r w:rsidR="00126C2D" w:rsidRPr="00B75BF4">
        <w:rPr>
          <w:sz w:val="28"/>
          <w:szCs w:val="28"/>
        </w:rPr>
        <w:t xml:space="preserve">. М.: Просвещение, 2012. 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2.</w:t>
      </w:r>
      <w:r w:rsidRPr="00B75BF4">
        <w:rPr>
          <w:color w:val="333333"/>
          <w:sz w:val="28"/>
          <w:szCs w:val="28"/>
        </w:rPr>
        <w:t>Земский А.М. Русский язык: В 2-х ч.: Ч.1. – М.,2012.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</w:t>
      </w:r>
      <w:r w:rsidRPr="00B75BF4">
        <w:rPr>
          <w:color w:val="333333"/>
          <w:sz w:val="28"/>
          <w:szCs w:val="28"/>
        </w:rPr>
        <w:t>Реформатский А.А. Введение в языковедение: Учебник для вузов.– М.,2011.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</w:t>
      </w:r>
      <w:r w:rsidRPr="00B75BF4">
        <w:rPr>
          <w:color w:val="333333"/>
          <w:sz w:val="28"/>
          <w:szCs w:val="28"/>
        </w:rPr>
        <w:t xml:space="preserve">Современный русский язык: Пособие для </w:t>
      </w:r>
      <w:proofErr w:type="spellStart"/>
      <w:r w:rsidRPr="00B75BF4">
        <w:rPr>
          <w:color w:val="333333"/>
          <w:sz w:val="28"/>
          <w:szCs w:val="28"/>
        </w:rPr>
        <w:t>ссузов</w:t>
      </w:r>
      <w:proofErr w:type="spellEnd"/>
      <w:r w:rsidRPr="00B75BF4">
        <w:rPr>
          <w:color w:val="333333"/>
          <w:sz w:val="28"/>
          <w:szCs w:val="28"/>
        </w:rPr>
        <w:t xml:space="preserve">. /Под ред. П.А. </w:t>
      </w:r>
      <w:proofErr w:type="spellStart"/>
      <w:r w:rsidRPr="00B75BF4">
        <w:rPr>
          <w:color w:val="333333"/>
          <w:sz w:val="28"/>
          <w:szCs w:val="28"/>
        </w:rPr>
        <w:t>Леканта</w:t>
      </w:r>
      <w:proofErr w:type="spellEnd"/>
      <w:r w:rsidRPr="00B75BF4">
        <w:rPr>
          <w:color w:val="333333"/>
          <w:sz w:val="28"/>
          <w:szCs w:val="28"/>
        </w:rPr>
        <w:t>. – 2013.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</w:t>
      </w:r>
      <w:r w:rsidRPr="00B75BF4">
        <w:rPr>
          <w:color w:val="333333"/>
          <w:sz w:val="28"/>
          <w:szCs w:val="28"/>
        </w:rPr>
        <w:t xml:space="preserve">Современный русский литературный язык: Учебник для вузов. /Под ред. П.А. </w:t>
      </w:r>
      <w:proofErr w:type="spellStart"/>
      <w:r w:rsidRPr="00B75BF4">
        <w:rPr>
          <w:color w:val="333333"/>
          <w:sz w:val="28"/>
          <w:szCs w:val="28"/>
        </w:rPr>
        <w:t>Леканта</w:t>
      </w:r>
      <w:proofErr w:type="spellEnd"/>
      <w:r w:rsidRPr="00B75BF4">
        <w:rPr>
          <w:color w:val="333333"/>
          <w:sz w:val="28"/>
          <w:szCs w:val="28"/>
        </w:rPr>
        <w:t>. – 2012.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6.</w:t>
      </w:r>
      <w:r w:rsidRPr="00B75BF4">
        <w:rPr>
          <w:b/>
          <w:bCs/>
          <w:color w:val="333333"/>
          <w:sz w:val="28"/>
          <w:szCs w:val="28"/>
        </w:rPr>
        <w:t>http://character.webzone.ru</w:t>
      </w:r>
      <w:r w:rsidRPr="00B75BF4">
        <w:rPr>
          <w:color w:val="333333"/>
          <w:sz w:val="28"/>
          <w:szCs w:val="28"/>
        </w:rPr>
        <w:t> - Русское письмо: происхождение письменности, рукописи, шрифты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7.</w:t>
      </w:r>
      <w:r w:rsidRPr="00B75BF4">
        <w:rPr>
          <w:b/>
          <w:bCs/>
          <w:color w:val="333333"/>
          <w:sz w:val="28"/>
          <w:szCs w:val="28"/>
        </w:rPr>
        <w:t>http://www.ivki.ru/svitok/</w:t>
      </w:r>
      <w:r w:rsidRPr="00B75BF4">
        <w:rPr>
          <w:color w:val="333333"/>
          <w:sz w:val="28"/>
          <w:szCs w:val="28"/>
        </w:rPr>
        <w:t> -Свиток — История письменности на Руси</w:t>
      </w:r>
    </w:p>
    <w:p w:rsidR="00126C2D" w:rsidRPr="00126C2D" w:rsidRDefault="00126C2D" w:rsidP="00126C2D">
      <w:pPr>
        <w:widowControl w:val="0"/>
        <w:autoSpaceDE w:val="0"/>
        <w:autoSpaceDN w:val="0"/>
        <w:adjustRightInd w:val="0"/>
        <w:spacing w:line="2" w:lineRule="exact"/>
        <w:jc w:val="both"/>
        <w:rPr>
          <w:sz w:val="26"/>
          <w:szCs w:val="26"/>
          <w:lang w:eastAsia="en-US"/>
        </w:rPr>
      </w:pPr>
    </w:p>
    <w:p w:rsidR="00126C2D" w:rsidRPr="00126C2D" w:rsidRDefault="00126C2D" w:rsidP="00126C2D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 w:rsidRPr="00126C2D">
        <w:rPr>
          <w:sz w:val="26"/>
          <w:szCs w:val="26"/>
          <w:lang w:eastAsia="en-US"/>
        </w:rPr>
        <w:t>Интернет-ресурсы</w:t>
      </w:r>
    </w:p>
    <w:p w:rsidR="00126C2D" w:rsidRPr="00126C2D" w:rsidRDefault="00126C2D" w:rsidP="00126C2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126C2D">
        <w:rPr>
          <w:sz w:val="26"/>
          <w:szCs w:val="26"/>
          <w:lang w:eastAsia="en-US"/>
        </w:rPr>
        <w:t>www.eor.it.ru/eor (учебный портал по использованию ЭОР).</w:t>
      </w:r>
    </w:p>
    <w:p w:rsidR="00126C2D" w:rsidRPr="00126C2D" w:rsidRDefault="00126C2D" w:rsidP="00126C2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126C2D">
        <w:rPr>
          <w:sz w:val="26"/>
          <w:szCs w:val="26"/>
          <w:lang w:eastAsia="en-US"/>
        </w:rPr>
        <w:t xml:space="preserve">www.ruscorpora.ru (Национальный корпус русского языка — информационно-справочная </w:t>
      </w:r>
    </w:p>
    <w:p w:rsidR="00126C2D" w:rsidRPr="00126C2D" w:rsidRDefault="00126C2D" w:rsidP="00126C2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126C2D">
        <w:rPr>
          <w:sz w:val="26"/>
          <w:szCs w:val="26"/>
          <w:lang w:eastAsia="en-US"/>
        </w:rPr>
        <w:t>система, основанная на собрании русских текстов в электронной форме).</w:t>
      </w:r>
    </w:p>
    <w:p w:rsidR="00126C2D" w:rsidRPr="00126C2D" w:rsidRDefault="00126C2D" w:rsidP="00126C2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126C2D">
        <w:rPr>
          <w:sz w:val="26"/>
          <w:szCs w:val="26"/>
          <w:lang w:eastAsia="en-US"/>
        </w:rPr>
        <w:t>www.russkiyjazik.ru(энциклопедия «Языкознание»).</w:t>
      </w:r>
    </w:p>
    <w:p w:rsidR="00126C2D" w:rsidRPr="00126C2D" w:rsidRDefault="00126C2D" w:rsidP="00126C2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126C2D">
        <w:rPr>
          <w:sz w:val="26"/>
          <w:szCs w:val="26"/>
          <w:lang w:eastAsia="en-US"/>
        </w:rPr>
        <w:t>www.etymolog.ruslang.ru(Этимология и история русского языка).</w:t>
      </w:r>
    </w:p>
    <w:p w:rsidR="00126C2D" w:rsidRPr="00126C2D" w:rsidRDefault="00126C2D" w:rsidP="00126C2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126C2D">
        <w:rPr>
          <w:sz w:val="26"/>
          <w:szCs w:val="26"/>
          <w:lang w:eastAsia="en-US"/>
        </w:rPr>
        <w:t>www.rus.1september.ru(электронная версия газеты «Русский язык»). Сайт для учителей «Я иду на урок русского языка».</w:t>
      </w:r>
    </w:p>
    <w:p w:rsidR="00126C2D" w:rsidRPr="00126C2D" w:rsidRDefault="00126C2D" w:rsidP="00126C2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126C2D">
        <w:rPr>
          <w:sz w:val="26"/>
          <w:szCs w:val="26"/>
          <w:lang w:eastAsia="en-US"/>
        </w:rPr>
        <w:t xml:space="preserve">www.uchportal.ru(Учительский </w:t>
      </w:r>
      <w:proofErr w:type="spellStart"/>
      <w:r w:rsidRPr="00126C2D">
        <w:rPr>
          <w:sz w:val="26"/>
          <w:szCs w:val="26"/>
          <w:lang w:eastAsia="en-US"/>
        </w:rPr>
        <w:t>портал.Уроки</w:t>
      </w:r>
      <w:proofErr w:type="spellEnd"/>
      <w:r w:rsidRPr="00126C2D">
        <w:rPr>
          <w:sz w:val="26"/>
          <w:szCs w:val="26"/>
          <w:lang w:eastAsia="en-US"/>
        </w:rPr>
        <w:t>, презентации, контрольные работы, тесты, компьютерные программы, методические разработки по русскому языку и литературе).</w:t>
      </w:r>
    </w:p>
    <w:p w:rsidR="00126C2D" w:rsidRPr="00126C2D" w:rsidRDefault="00126C2D" w:rsidP="00126C2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Раздел 2</w:t>
      </w:r>
      <w:r w:rsidRPr="0026258E">
        <w:rPr>
          <w:rStyle w:val="c3"/>
          <w:b/>
          <w:bCs/>
          <w:color w:val="000000"/>
          <w:sz w:val="28"/>
          <w:szCs w:val="28"/>
        </w:rPr>
        <w:t>. Фонетика. Орфоэпия. Графика.  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Задание.</w:t>
      </w:r>
      <w:r w:rsidRPr="0026258E">
        <w:rPr>
          <w:rStyle w:val="c17"/>
          <w:color w:val="000000"/>
          <w:sz w:val="28"/>
          <w:szCs w:val="28"/>
        </w:rPr>
        <w:t>  Составление сообщения и его защита</w:t>
      </w:r>
      <w:r>
        <w:rPr>
          <w:rStyle w:val="c17"/>
          <w:color w:val="000000"/>
          <w:sz w:val="28"/>
          <w:szCs w:val="28"/>
        </w:rPr>
        <w:t xml:space="preserve"> по теме  «Орфоэпические нормы».</w:t>
      </w:r>
      <w:r w:rsidRPr="0026258E">
        <w:rPr>
          <w:rStyle w:val="c3"/>
          <w:b/>
          <w:bCs/>
          <w:color w:val="000000"/>
          <w:sz w:val="28"/>
          <w:szCs w:val="28"/>
        </w:rPr>
        <w:t> </w:t>
      </w:r>
      <w:r w:rsidRPr="0026258E">
        <w:rPr>
          <w:rStyle w:val="c0"/>
          <w:color w:val="000000"/>
          <w:sz w:val="28"/>
          <w:szCs w:val="28"/>
        </w:rPr>
        <w:t> 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Методические рекомендации по подготовке сообщений: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17"/>
          <w:color w:val="000000"/>
          <w:sz w:val="28"/>
          <w:szCs w:val="28"/>
        </w:rPr>
        <w:t>Подготовка сообщения</w:t>
      </w:r>
      <w:r w:rsidRPr="0026258E">
        <w:rPr>
          <w:rStyle w:val="c17"/>
          <w:i/>
          <w:iCs/>
          <w:color w:val="000000"/>
          <w:sz w:val="28"/>
          <w:szCs w:val="28"/>
        </w:rPr>
        <w:t> </w:t>
      </w:r>
      <w:r w:rsidRPr="0026258E">
        <w:rPr>
          <w:rStyle w:val="c0"/>
          <w:color w:val="000000"/>
          <w:sz w:val="28"/>
          <w:szCs w:val="28"/>
        </w:rPr>
        <w:t>– это вид внеаудиторной самостоятельной работы по подготовке небольшого по объему устного сообщения. Сообщаемая информация носит характер уточнения или обобщения, несет новизну, отражает современный взгляд по определенным проблемам.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Сообщение отличается от докладов и рефератов не только объемом информации, но и ее характером – сообщения дополняют изучаемый вопрос фактическими или статистическими материалами. Оформляется задание письменно, оно может включать элементы наглядности (иллюстрации, демонстрацию).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Последовательность подготовки сообщения:</w:t>
      </w:r>
    </w:p>
    <w:p w:rsidR="00340399" w:rsidRPr="0026258E" w:rsidRDefault="00340399" w:rsidP="00340399">
      <w:pPr>
        <w:numPr>
          <w:ilvl w:val="0"/>
          <w:numId w:val="1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Изучить  литературу по теме.</w:t>
      </w:r>
    </w:p>
    <w:p w:rsidR="00340399" w:rsidRPr="0026258E" w:rsidRDefault="00340399" w:rsidP="00340399">
      <w:pPr>
        <w:numPr>
          <w:ilvl w:val="0"/>
          <w:numId w:val="1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Выделить основные понятия.</w:t>
      </w:r>
    </w:p>
    <w:p w:rsidR="00340399" w:rsidRPr="0026258E" w:rsidRDefault="00340399" w:rsidP="00340399">
      <w:pPr>
        <w:numPr>
          <w:ilvl w:val="0"/>
          <w:numId w:val="1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Подобрать  и ввести в текст дополнительные данные, характеризующие объект изучения.</w:t>
      </w:r>
    </w:p>
    <w:p w:rsidR="00340399" w:rsidRPr="0026258E" w:rsidRDefault="00340399" w:rsidP="00340399">
      <w:pPr>
        <w:numPr>
          <w:ilvl w:val="0"/>
          <w:numId w:val="1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Оформить сообщение письменно и проиллюстрировать компьютерной презентацией.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6258E">
        <w:rPr>
          <w:rStyle w:val="c0"/>
          <w:b/>
          <w:color w:val="000000"/>
          <w:sz w:val="28"/>
          <w:szCs w:val="28"/>
        </w:rPr>
        <w:lastRenderedPageBreak/>
        <w:t>Оформление текстового материала.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 xml:space="preserve">Текстовая часть работы должна быть представлена  в компьютерном варианте на бумаге формата А4. Шрифт – </w:t>
      </w:r>
      <w:proofErr w:type="spellStart"/>
      <w:r w:rsidRPr="0026258E">
        <w:rPr>
          <w:rStyle w:val="c0"/>
          <w:color w:val="000000"/>
          <w:sz w:val="28"/>
          <w:szCs w:val="28"/>
        </w:rPr>
        <w:t>TimesNewRoman</w:t>
      </w:r>
      <w:proofErr w:type="spellEnd"/>
      <w:r w:rsidRPr="0026258E">
        <w:rPr>
          <w:rStyle w:val="c0"/>
          <w:color w:val="000000"/>
          <w:sz w:val="28"/>
          <w:szCs w:val="28"/>
        </w:rPr>
        <w:t>, размер шрифта – 14, полуторный интервал, выравнивание по ширине. Страницы должны иметь поля (рекомендуемые): нижнее – 2; верхнее – 2; левое – 3; правое – 1,5. Все страницы работы должны быть подсчитаны, начиная с титульного листа и заканчивая последним приложением. Титульный лист (Приложение 1) Нумерация страниц должна быть сквозная, начиная  с введения и заканчивая  последним приложением. Номер страницы ставится в правом углу нижнего поля.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Критерии и показатели, используемые при оценивании сообщения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  <w:sz w:val="28"/>
          <w:szCs w:val="28"/>
        </w:rPr>
      </w:pP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Грамотность сообщения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Новизна материала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Степень раскрытия сущности проблемы. Владение терминологией.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Актуальность материала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340399" w:rsidTr="00B95CEF">
        <w:tc>
          <w:tcPr>
            <w:tcW w:w="4785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Наглядность.</w:t>
            </w:r>
          </w:p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Краткие выводы, список использованной литературы</w:t>
            </w:r>
          </w:p>
        </w:tc>
        <w:tc>
          <w:tcPr>
            <w:tcW w:w="4786" w:type="dxa"/>
          </w:tcPr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340399" w:rsidRDefault="00340399" w:rsidP="00B95CEF">
            <w:pPr>
              <w:pStyle w:val="c1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 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Оценивание сообщения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- 10 баллов – «отлично»;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- 8-9 баллов – «хорошо»;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- 6-7 баллов – «удовлетворительно»;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меньше 6 баллов – «неудовлетворительно».</w:t>
      </w:r>
    </w:p>
    <w:p w:rsidR="00B75BF4" w:rsidRDefault="00B75BF4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B75BF4">
        <w:rPr>
          <w:i/>
          <w:iCs/>
          <w:color w:val="333333"/>
          <w:sz w:val="28"/>
          <w:szCs w:val="28"/>
        </w:rPr>
        <w:t>Литература</w:t>
      </w:r>
      <w:r w:rsidR="00DD74FD">
        <w:rPr>
          <w:i/>
          <w:iCs/>
          <w:color w:val="333333"/>
          <w:sz w:val="28"/>
          <w:szCs w:val="28"/>
        </w:rPr>
        <w:t>: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B75BF4">
        <w:rPr>
          <w:color w:val="333333"/>
          <w:sz w:val="28"/>
          <w:szCs w:val="28"/>
        </w:rPr>
        <w:t>1. Земский А.М. Русский язык: В 2-х ч.: Ч.1. – М., 2012 (§§ 38-41, 45-46).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B75BF4">
        <w:rPr>
          <w:color w:val="333333"/>
          <w:sz w:val="28"/>
          <w:szCs w:val="28"/>
        </w:rPr>
        <w:t>2. Реформатский А.А. Введение в языковедение: Учебник для вузов.– М.,2011 (§ 25).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B75BF4">
        <w:rPr>
          <w:color w:val="333333"/>
          <w:sz w:val="28"/>
          <w:szCs w:val="28"/>
        </w:rPr>
        <w:t xml:space="preserve">3. Современный русский язык: Пособие для </w:t>
      </w:r>
      <w:proofErr w:type="spellStart"/>
      <w:r w:rsidRPr="00B75BF4">
        <w:rPr>
          <w:color w:val="333333"/>
          <w:sz w:val="28"/>
          <w:szCs w:val="28"/>
        </w:rPr>
        <w:t>ссузов</w:t>
      </w:r>
      <w:proofErr w:type="spellEnd"/>
      <w:r w:rsidRPr="00B75BF4">
        <w:rPr>
          <w:color w:val="333333"/>
          <w:sz w:val="28"/>
          <w:szCs w:val="28"/>
        </w:rPr>
        <w:t xml:space="preserve">. /Под ред. П.А. </w:t>
      </w:r>
      <w:proofErr w:type="spellStart"/>
      <w:r w:rsidRPr="00B75BF4">
        <w:rPr>
          <w:color w:val="333333"/>
          <w:sz w:val="28"/>
          <w:szCs w:val="28"/>
        </w:rPr>
        <w:t>Леканта</w:t>
      </w:r>
      <w:proofErr w:type="spellEnd"/>
      <w:r w:rsidRPr="00B75BF4">
        <w:rPr>
          <w:color w:val="333333"/>
          <w:sz w:val="28"/>
          <w:szCs w:val="28"/>
        </w:rPr>
        <w:t>. – 2013.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B75BF4">
        <w:rPr>
          <w:color w:val="333333"/>
          <w:sz w:val="28"/>
          <w:szCs w:val="28"/>
        </w:rPr>
        <w:t>4.</w:t>
      </w:r>
      <w:r w:rsidRPr="00B75BF4">
        <w:rPr>
          <w:b/>
          <w:bCs/>
          <w:color w:val="333333"/>
          <w:sz w:val="28"/>
          <w:szCs w:val="28"/>
        </w:rPr>
        <w:t> http://www.gramota.ru</w:t>
      </w:r>
      <w:r w:rsidRPr="00B75BF4">
        <w:rPr>
          <w:color w:val="333333"/>
          <w:sz w:val="28"/>
          <w:szCs w:val="28"/>
        </w:rPr>
        <w:t xml:space="preserve"> - </w:t>
      </w:r>
      <w:proofErr w:type="spellStart"/>
      <w:r w:rsidRPr="00B75BF4">
        <w:rPr>
          <w:color w:val="333333"/>
          <w:sz w:val="28"/>
          <w:szCs w:val="28"/>
        </w:rPr>
        <w:t>Грамота.Ру</w:t>
      </w:r>
      <w:proofErr w:type="spellEnd"/>
      <w:r w:rsidRPr="00B75BF4">
        <w:rPr>
          <w:color w:val="333333"/>
          <w:sz w:val="28"/>
          <w:szCs w:val="28"/>
        </w:rPr>
        <w:t>: справочно-информационный портал «Русский язык»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Интернет-ресурсы</w:t>
      </w:r>
    </w:p>
    <w:p w:rsidR="00B75BF4" w:rsidRDefault="00B75BF4" w:rsidP="00B75BF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http://www.ruscorpora.ru</w:t>
      </w:r>
      <w:r>
        <w:rPr>
          <w:rFonts w:ascii="Helvetica" w:hAnsi="Helvetica" w:cs="Helvetica"/>
          <w:color w:val="333333"/>
          <w:sz w:val="21"/>
          <w:szCs w:val="21"/>
        </w:rPr>
        <w:t> - Национальный корпус русского языка: информационно-справочная система</w:t>
      </w:r>
    </w:p>
    <w:p w:rsidR="00B75BF4" w:rsidRDefault="00B75BF4" w:rsidP="00B75BF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http://www.stihi-rus.ru/pravila.htm</w:t>
      </w:r>
      <w:r>
        <w:rPr>
          <w:rFonts w:ascii="Helvetica" w:hAnsi="Helvetica" w:cs="Helvetica"/>
          <w:color w:val="333333"/>
          <w:sz w:val="21"/>
          <w:szCs w:val="21"/>
        </w:rPr>
        <w:t> - Основные правила грамматики русского языка</w:t>
      </w:r>
    </w:p>
    <w:p w:rsidR="00B75BF4" w:rsidRDefault="00B75BF4" w:rsidP="00B75BF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lastRenderedPageBreak/>
        <w:t>http://character.webzone.ru</w:t>
      </w:r>
      <w:r>
        <w:rPr>
          <w:rFonts w:ascii="Helvetica" w:hAnsi="Helvetica" w:cs="Helvetica"/>
          <w:color w:val="333333"/>
          <w:sz w:val="21"/>
          <w:szCs w:val="21"/>
        </w:rPr>
        <w:t> - Русское письмо: происхождение письменности, рукописи, шрифты</w:t>
      </w:r>
    </w:p>
    <w:p w:rsidR="00B75BF4" w:rsidRDefault="00B75BF4" w:rsidP="00B75BF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http://vedi.aesc.msu.ru</w:t>
      </w:r>
      <w:r>
        <w:rPr>
          <w:rFonts w:ascii="Helvetica" w:hAnsi="Helvetica" w:cs="Helvetica"/>
          <w:color w:val="333333"/>
          <w:sz w:val="21"/>
          <w:szCs w:val="21"/>
        </w:rPr>
        <w:t> - Система дистанционного обучения «Веди» — Русский язык</w:t>
      </w:r>
    </w:p>
    <w:p w:rsidR="00B75BF4" w:rsidRDefault="00B75BF4" w:rsidP="00B75BF4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http://slovesnik-oka.narod.ru</w:t>
      </w:r>
      <w:r>
        <w:rPr>
          <w:rFonts w:ascii="Helvetica" w:hAnsi="Helvetica" w:cs="Helvetica"/>
          <w:color w:val="333333"/>
          <w:sz w:val="21"/>
          <w:szCs w:val="21"/>
        </w:rPr>
        <w:t> - Словесник: сайт для учителей Е.В. Архиповой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B75BF4" w:rsidRDefault="00B75BF4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B75BF4" w:rsidRPr="0026258E" w:rsidRDefault="00B75BF4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0399" w:rsidRPr="0026258E" w:rsidRDefault="00340399" w:rsidP="00340399">
      <w:pPr>
        <w:pStyle w:val="c2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4"/>
          <w:b/>
          <w:bCs/>
          <w:color w:val="000000"/>
          <w:sz w:val="28"/>
          <w:szCs w:val="28"/>
        </w:rPr>
        <w:t>Раздел 3</w:t>
      </w:r>
      <w:r w:rsidRPr="0026258E">
        <w:rPr>
          <w:rStyle w:val="c4"/>
          <w:b/>
          <w:bCs/>
          <w:color w:val="000000"/>
          <w:sz w:val="28"/>
          <w:szCs w:val="28"/>
        </w:rPr>
        <w:t>. Лексика и фразеология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ind w:left="992" w:hanging="992"/>
        <w:jc w:val="both"/>
        <w:rPr>
          <w:rStyle w:val="c3"/>
          <w:b/>
          <w:bCs/>
          <w:color w:val="000000"/>
          <w:sz w:val="28"/>
          <w:szCs w:val="28"/>
        </w:rPr>
      </w:pP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ind w:left="992" w:hanging="992"/>
        <w:jc w:val="both"/>
        <w:rPr>
          <w:rStyle w:val="c4"/>
          <w:b/>
          <w:bCs/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Задание.</w:t>
      </w:r>
      <w:r w:rsidRPr="0026258E">
        <w:rPr>
          <w:rStyle w:val="c17"/>
          <w:color w:val="000000"/>
          <w:sz w:val="28"/>
          <w:szCs w:val="28"/>
        </w:rPr>
        <w:t> Подготовка</w:t>
      </w:r>
      <w:r>
        <w:rPr>
          <w:rStyle w:val="c17"/>
          <w:color w:val="000000"/>
          <w:sz w:val="28"/>
          <w:szCs w:val="28"/>
        </w:rPr>
        <w:t xml:space="preserve"> рефератов  по темам «Слово как единица языка»», «Основные виды лексических ошибок»,  «Тропы, разновидности тропов</w:t>
      </w:r>
      <w:r w:rsidRPr="0026258E">
        <w:rPr>
          <w:rStyle w:val="c17"/>
          <w:color w:val="000000"/>
          <w:sz w:val="28"/>
          <w:szCs w:val="28"/>
        </w:rPr>
        <w:t>» (тема по выбору обучающихся)</w:t>
      </w:r>
      <w:r w:rsidRPr="0026258E">
        <w:rPr>
          <w:rStyle w:val="c4"/>
          <w:b/>
          <w:bCs/>
          <w:color w:val="000000"/>
          <w:sz w:val="28"/>
          <w:szCs w:val="28"/>
        </w:rPr>
        <w:t> </w:t>
      </w:r>
    </w:p>
    <w:p w:rsidR="00B75BF4" w:rsidRPr="00DD74FD" w:rsidRDefault="00B75BF4" w:rsidP="00340399">
      <w:pPr>
        <w:pStyle w:val="c2"/>
        <w:shd w:val="clear" w:color="auto" w:fill="FFFFFF"/>
        <w:spacing w:before="0" w:beforeAutospacing="0" w:after="0" w:afterAutospacing="0"/>
        <w:ind w:left="992" w:hanging="992"/>
        <w:jc w:val="both"/>
        <w:rPr>
          <w:color w:val="000000"/>
          <w:sz w:val="28"/>
          <w:szCs w:val="28"/>
        </w:rPr>
      </w:pPr>
      <w:r w:rsidRPr="00DD74FD">
        <w:rPr>
          <w:rStyle w:val="c3"/>
          <w:bCs/>
          <w:color w:val="000000"/>
          <w:sz w:val="28"/>
          <w:szCs w:val="28"/>
        </w:rPr>
        <w:t>Литература:</w:t>
      </w:r>
    </w:p>
    <w:p w:rsidR="00B75BF4" w:rsidRPr="00B75BF4" w:rsidRDefault="00340399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 </w:t>
      </w:r>
      <w:r w:rsidR="00B75BF4">
        <w:rPr>
          <w:rFonts w:ascii="Helvetica" w:hAnsi="Helvetica" w:cs="Helvetica"/>
          <w:color w:val="333333"/>
          <w:sz w:val="21"/>
          <w:szCs w:val="21"/>
        </w:rPr>
        <w:t>1.</w:t>
      </w:r>
      <w:r w:rsidR="00B75BF4" w:rsidRPr="00B75BF4">
        <w:rPr>
          <w:color w:val="333333"/>
          <w:sz w:val="28"/>
          <w:szCs w:val="28"/>
        </w:rPr>
        <w:t>Земский А.М. Русский язык: В 2-х ч.: Ч.1. – М.,2012.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</w:t>
      </w:r>
      <w:r w:rsidRPr="00B75BF4">
        <w:rPr>
          <w:color w:val="333333"/>
          <w:sz w:val="28"/>
          <w:szCs w:val="28"/>
        </w:rPr>
        <w:t>Реформатский А.А. Введение в языковедение: Учебник для вузов.– М.,2001.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B75BF4">
        <w:rPr>
          <w:color w:val="333333"/>
          <w:sz w:val="28"/>
          <w:szCs w:val="28"/>
        </w:rPr>
        <w:t>(§44-§55).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</w:t>
      </w:r>
      <w:r w:rsidRPr="00B75BF4">
        <w:rPr>
          <w:color w:val="333333"/>
          <w:sz w:val="28"/>
          <w:szCs w:val="28"/>
        </w:rPr>
        <w:t xml:space="preserve">Современный русский язык: Пособие для </w:t>
      </w:r>
      <w:proofErr w:type="spellStart"/>
      <w:r w:rsidRPr="00B75BF4">
        <w:rPr>
          <w:color w:val="333333"/>
          <w:sz w:val="28"/>
          <w:szCs w:val="28"/>
        </w:rPr>
        <w:t>ссузов</w:t>
      </w:r>
      <w:proofErr w:type="spellEnd"/>
      <w:r w:rsidRPr="00B75BF4">
        <w:rPr>
          <w:color w:val="333333"/>
          <w:sz w:val="28"/>
          <w:szCs w:val="28"/>
        </w:rPr>
        <w:t xml:space="preserve">. /Под ред. П.А. </w:t>
      </w:r>
      <w:proofErr w:type="spellStart"/>
      <w:r w:rsidRPr="00B75BF4">
        <w:rPr>
          <w:color w:val="333333"/>
          <w:sz w:val="28"/>
          <w:szCs w:val="28"/>
        </w:rPr>
        <w:t>Леканта</w:t>
      </w:r>
      <w:proofErr w:type="spellEnd"/>
      <w:r w:rsidRPr="00B75BF4">
        <w:rPr>
          <w:color w:val="333333"/>
          <w:sz w:val="28"/>
          <w:szCs w:val="28"/>
        </w:rPr>
        <w:t>. – 2013.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4 </w:t>
      </w:r>
      <w:r w:rsidRPr="00B75BF4">
        <w:rPr>
          <w:color w:val="333333"/>
          <w:sz w:val="28"/>
          <w:szCs w:val="28"/>
        </w:rPr>
        <w:t>Лингвистический энциклопедический словарь /Под ред. В.Н. Ярцевой. –М., 1990.</w:t>
      </w:r>
    </w:p>
    <w:p w:rsid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</w:t>
      </w:r>
      <w:r w:rsidRPr="00B75BF4">
        <w:rPr>
          <w:color w:val="333333"/>
          <w:sz w:val="28"/>
          <w:szCs w:val="28"/>
        </w:rPr>
        <w:t>Тихонов А.Н. Словообразовательный словарь русского языка: В 2-х т. – М., 1985.</w:t>
      </w:r>
    </w:p>
    <w:p w:rsidR="00DD74FD" w:rsidRDefault="00DD74FD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Интернет-ресурсы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.</w:t>
      </w:r>
      <w:r w:rsidRPr="00B75BF4">
        <w:rPr>
          <w:b/>
          <w:bCs/>
          <w:color w:val="333333"/>
          <w:sz w:val="28"/>
          <w:szCs w:val="28"/>
        </w:rPr>
        <w:t>http://www.gramota.ru</w:t>
      </w:r>
      <w:r w:rsidRPr="00B75BF4">
        <w:rPr>
          <w:color w:val="333333"/>
          <w:sz w:val="28"/>
          <w:szCs w:val="28"/>
        </w:rPr>
        <w:t xml:space="preserve"> - </w:t>
      </w:r>
      <w:proofErr w:type="spellStart"/>
      <w:r w:rsidRPr="00B75BF4">
        <w:rPr>
          <w:color w:val="333333"/>
          <w:sz w:val="28"/>
          <w:szCs w:val="28"/>
        </w:rPr>
        <w:t>Грамота.Ру</w:t>
      </w:r>
      <w:proofErr w:type="spellEnd"/>
      <w:r w:rsidRPr="00B75BF4">
        <w:rPr>
          <w:color w:val="333333"/>
          <w:sz w:val="28"/>
          <w:szCs w:val="28"/>
        </w:rPr>
        <w:t>: справочно-информационный портал «Русский язык»</w:t>
      </w:r>
    </w:p>
    <w:p w:rsidR="00B75BF4" w:rsidRDefault="00B75BF4" w:rsidP="000C4C89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http://likbez.spb.ru</w:t>
      </w:r>
      <w:r>
        <w:rPr>
          <w:rFonts w:ascii="Helvetica" w:hAnsi="Helvetica" w:cs="Helvetica"/>
          <w:color w:val="333333"/>
          <w:sz w:val="21"/>
          <w:szCs w:val="21"/>
        </w:rPr>
        <w:t> - Тесты по русскому языку</w:t>
      </w:r>
    </w:p>
    <w:p w:rsidR="00B75BF4" w:rsidRDefault="00B75BF4" w:rsidP="000C4C89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http://www.ruscenter.ru</w:t>
      </w:r>
      <w:r>
        <w:rPr>
          <w:rFonts w:ascii="Helvetica" w:hAnsi="Helvetica" w:cs="Helvetica"/>
          <w:color w:val="333333"/>
          <w:sz w:val="21"/>
          <w:szCs w:val="21"/>
        </w:rPr>
        <w:t> - Центр развития русского языка</w:t>
      </w:r>
    </w:p>
    <w:p w:rsidR="00B75BF4" w:rsidRDefault="00B75BF4" w:rsidP="000C4C89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http://www.philology.ru</w:t>
      </w:r>
      <w:r>
        <w:rPr>
          <w:rFonts w:ascii="Helvetica" w:hAnsi="Helvetica" w:cs="Helvetica"/>
          <w:color w:val="333333"/>
          <w:sz w:val="21"/>
          <w:szCs w:val="21"/>
        </w:rPr>
        <w:t> - Филологический портал Philology.ru</w:t>
      </w:r>
    </w:p>
    <w:p w:rsidR="00B75BF4" w:rsidRPr="00B75BF4" w:rsidRDefault="00B75BF4" w:rsidP="00B75BF4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http://learning-russian.gramota.ru</w:t>
      </w:r>
      <w:r>
        <w:rPr>
          <w:rFonts w:ascii="Helvetica" w:hAnsi="Helvetica" w:cs="Helvetica"/>
          <w:color w:val="333333"/>
          <w:sz w:val="21"/>
          <w:szCs w:val="21"/>
        </w:rPr>
        <w:t> - Электронные пособия по русскому языку для школьников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 </w:t>
      </w:r>
    </w:p>
    <w:p w:rsidR="00340399" w:rsidRPr="0026258E" w:rsidRDefault="00340399" w:rsidP="00340399">
      <w:pPr>
        <w:pStyle w:val="c2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4"/>
          <w:b/>
          <w:bCs/>
          <w:color w:val="000000"/>
          <w:sz w:val="28"/>
          <w:szCs w:val="28"/>
        </w:rPr>
        <w:t>Раздел 4</w:t>
      </w:r>
      <w:r w:rsidRPr="0026258E">
        <w:rPr>
          <w:rStyle w:val="c4"/>
          <w:b/>
          <w:bCs/>
          <w:color w:val="000000"/>
          <w:sz w:val="28"/>
          <w:szCs w:val="28"/>
        </w:rPr>
        <w:t>.Морфемика, словообразование  </w:t>
      </w:r>
    </w:p>
    <w:p w:rsidR="00340399" w:rsidRPr="0026258E" w:rsidRDefault="00340399" w:rsidP="00340399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 Выполнение упражнений(</w:t>
      </w:r>
      <w:r w:rsidRPr="0026258E">
        <w:rPr>
          <w:rStyle w:val="c3"/>
          <w:b/>
          <w:bCs/>
          <w:color w:val="000000"/>
          <w:sz w:val="28"/>
          <w:szCs w:val="28"/>
        </w:rPr>
        <w:t> </w:t>
      </w:r>
      <w:r>
        <w:rPr>
          <w:rStyle w:val="c17"/>
          <w:color w:val="000000"/>
          <w:sz w:val="28"/>
          <w:szCs w:val="28"/>
        </w:rPr>
        <w:t xml:space="preserve">  Способы образования слов в русском </w:t>
      </w:r>
      <w:proofErr w:type="spellStart"/>
      <w:r>
        <w:rPr>
          <w:rStyle w:val="c17"/>
          <w:color w:val="000000"/>
          <w:sz w:val="28"/>
          <w:szCs w:val="28"/>
        </w:rPr>
        <w:t>языке.Морфема</w:t>
      </w:r>
      <w:proofErr w:type="spellEnd"/>
      <w:r>
        <w:rPr>
          <w:rStyle w:val="c17"/>
          <w:color w:val="000000"/>
          <w:sz w:val="28"/>
          <w:szCs w:val="28"/>
        </w:rPr>
        <w:t>, типы морфем)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Методические рекомендации по выполнению упражнений: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lastRenderedPageBreak/>
        <w:t>Упражнение 1.</w:t>
      </w:r>
      <w:r w:rsidRPr="0026258E">
        <w:rPr>
          <w:rStyle w:val="c0"/>
          <w:color w:val="000000"/>
          <w:sz w:val="28"/>
          <w:szCs w:val="28"/>
        </w:rPr>
        <w:t>Сделайте письменный словообразовательный разбор слов.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Добежать, десантник, сотрудник, бездомный, уцелеть, лесовоз, охотничий, бездорожье, сверхмощный, кто-то, нуждаться, водонепроницаемый, долгоиграющий, столовая, перелет, издалека, быстро (идти), по-новому, книголюб, землепашец, видоизменить, просмотр, ООН, старпом, красноречие.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Упражнение 2.</w:t>
      </w:r>
      <w:r w:rsidRPr="0026258E">
        <w:rPr>
          <w:rStyle w:val="c0"/>
          <w:color w:val="000000"/>
          <w:sz w:val="28"/>
          <w:szCs w:val="28"/>
        </w:rPr>
        <w:t>Сделайте письменный морфемный и словообразовательный разбор следующих слов.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Давление, докрасна, утомленный, гостиная, гордость, скоропортящийся, приземление, выступ.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Упражнение 3.</w:t>
      </w:r>
      <w:r w:rsidRPr="0026258E">
        <w:rPr>
          <w:rStyle w:val="c0"/>
          <w:color w:val="000000"/>
          <w:sz w:val="28"/>
          <w:szCs w:val="28"/>
        </w:rPr>
        <w:t>Запишите несколько примеров слов, образованных: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а) приставочным способом;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б) суффиксальным способом;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в) приставочно-суффиксальным способом;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г) способом сложения.</w:t>
      </w:r>
    </w:p>
    <w:p w:rsidR="000C4C89" w:rsidRPr="00DD74FD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DD74FD">
        <w:rPr>
          <w:bCs/>
          <w:iCs/>
          <w:color w:val="333333"/>
          <w:sz w:val="28"/>
          <w:szCs w:val="28"/>
        </w:rPr>
        <w:t>Литература</w:t>
      </w:r>
      <w:r w:rsidR="00DD74FD" w:rsidRPr="00DD74FD">
        <w:rPr>
          <w:bCs/>
          <w:iCs/>
          <w:color w:val="333333"/>
          <w:sz w:val="28"/>
          <w:szCs w:val="28"/>
        </w:rPr>
        <w:t>: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C4C89">
        <w:rPr>
          <w:color w:val="333333"/>
          <w:sz w:val="28"/>
          <w:szCs w:val="28"/>
        </w:rPr>
        <w:t>1. Виноградов В.В. Русский язык. Грамматическое учение о слове. – М., 2001.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C4C89">
        <w:rPr>
          <w:color w:val="333333"/>
          <w:sz w:val="28"/>
          <w:szCs w:val="28"/>
        </w:rPr>
        <w:t>2. Земский А.М. Русский язык: В 2-х ч.: Ч.1. – М.,2012.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C4C89">
        <w:rPr>
          <w:color w:val="333333"/>
          <w:sz w:val="28"/>
          <w:szCs w:val="28"/>
        </w:rPr>
        <w:t>3. Реформатский А.А. Введение в языковедение: Учебник для вузов.– М.,2011.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C4C89">
        <w:rPr>
          <w:color w:val="333333"/>
          <w:sz w:val="28"/>
          <w:szCs w:val="28"/>
        </w:rPr>
        <w:t xml:space="preserve">4. Современный русский язык: Пособие для </w:t>
      </w:r>
      <w:proofErr w:type="spellStart"/>
      <w:r w:rsidRPr="000C4C89">
        <w:rPr>
          <w:color w:val="333333"/>
          <w:sz w:val="28"/>
          <w:szCs w:val="28"/>
        </w:rPr>
        <w:t>ссузов</w:t>
      </w:r>
      <w:proofErr w:type="spellEnd"/>
      <w:r w:rsidRPr="000C4C89">
        <w:rPr>
          <w:color w:val="333333"/>
          <w:sz w:val="28"/>
          <w:szCs w:val="28"/>
        </w:rPr>
        <w:t xml:space="preserve">. /Под ред. П.А. </w:t>
      </w:r>
      <w:proofErr w:type="spellStart"/>
      <w:r w:rsidRPr="000C4C89">
        <w:rPr>
          <w:color w:val="333333"/>
          <w:sz w:val="28"/>
          <w:szCs w:val="28"/>
        </w:rPr>
        <w:t>Леканта</w:t>
      </w:r>
      <w:proofErr w:type="spellEnd"/>
      <w:r w:rsidRPr="000C4C89">
        <w:rPr>
          <w:color w:val="333333"/>
          <w:sz w:val="28"/>
          <w:szCs w:val="28"/>
        </w:rPr>
        <w:t>. – 2013.</w:t>
      </w:r>
    </w:p>
    <w:p w:rsid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C4C89">
        <w:rPr>
          <w:color w:val="333333"/>
          <w:sz w:val="28"/>
          <w:szCs w:val="28"/>
        </w:rPr>
        <w:t>5. Лингвистический энциклопедический словарь /Под ред. В.Н. Ярцевой. –М., 1990.</w:t>
      </w:r>
    </w:p>
    <w:p w:rsidR="00DD74FD" w:rsidRDefault="00DD74FD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DD74FD" w:rsidRPr="000C4C89" w:rsidRDefault="00DD74FD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0C4C89">
        <w:rPr>
          <w:b/>
          <w:bCs/>
          <w:color w:val="333333"/>
          <w:sz w:val="28"/>
          <w:szCs w:val="28"/>
        </w:rPr>
        <w:t xml:space="preserve">Интернет-ресурсы 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C4C89">
        <w:rPr>
          <w:b/>
          <w:bCs/>
          <w:color w:val="333333"/>
          <w:sz w:val="28"/>
          <w:szCs w:val="28"/>
        </w:rPr>
        <w:t>http://www.gramota.ru</w:t>
      </w:r>
      <w:r w:rsidRPr="000C4C89">
        <w:rPr>
          <w:color w:val="333333"/>
          <w:sz w:val="28"/>
          <w:szCs w:val="28"/>
        </w:rPr>
        <w:t xml:space="preserve"> - </w:t>
      </w:r>
      <w:proofErr w:type="spellStart"/>
      <w:r w:rsidRPr="000C4C89">
        <w:rPr>
          <w:color w:val="333333"/>
          <w:sz w:val="28"/>
          <w:szCs w:val="28"/>
        </w:rPr>
        <w:t>Грамота.Ру</w:t>
      </w:r>
      <w:proofErr w:type="spellEnd"/>
      <w:r w:rsidRPr="000C4C89">
        <w:rPr>
          <w:color w:val="333333"/>
          <w:sz w:val="28"/>
          <w:szCs w:val="28"/>
        </w:rPr>
        <w:t>: справочно-информационный портал «Русский язык»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C4C89">
        <w:rPr>
          <w:b/>
          <w:bCs/>
          <w:color w:val="333333"/>
          <w:sz w:val="28"/>
          <w:szCs w:val="28"/>
        </w:rPr>
        <w:t>http://www.gramma.ru</w:t>
      </w:r>
      <w:r w:rsidRPr="000C4C89">
        <w:rPr>
          <w:color w:val="333333"/>
          <w:sz w:val="28"/>
          <w:szCs w:val="28"/>
        </w:rPr>
        <w:t> - Культура письменной речи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C4C89">
        <w:rPr>
          <w:b/>
          <w:bCs/>
          <w:color w:val="333333"/>
          <w:sz w:val="28"/>
          <w:szCs w:val="28"/>
        </w:rPr>
        <w:t>http://www.philolog.ru/dahl/ </w:t>
      </w:r>
      <w:r w:rsidRPr="000C4C89">
        <w:rPr>
          <w:color w:val="333333"/>
          <w:sz w:val="28"/>
          <w:szCs w:val="28"/>
        </w:rPr>
        <w:t>- Владимир Даль. Электронное издание собрания сочинений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C4C89">
        <w:rPr>
          <w:b/>
          <w:bCs/>
          <w:color w:val="333333"/>
          <w:sz w:val="28"/>
          <w:szCs w:val="28"/>
        </w:rPr>
        <w:t>http://www.ruscorpora.ru</w:t>
      </w:r>
      <w:r w:rsidRPr="000C4C89">
        <w:rPr>
          <w:color w:val="333333"/>
          <w:sz w:val="28"/>
          <w:szCs w:val="28"/>
        </w:rPr>
        <w:t> - Национальный корпус русского языка: информационно-справочная система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ind w:left="786"/>
        <w:rPr>
          <w:color w:val="333333"/>
          <w:sz w:val="28"/>
          <w:szCs w:val="28"/>
        </w:rPr>
      </w:pPr>
    </w:p>
    <w:p w:rsidR="000C4C89" w:rsidRPr="000C4C89" w:rsidRDefault="000C4C89" w:rsidP="000C4C89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</w:p>
    <w:p w:rsidR="000C4C89" w:rsidRDefault="000C4C8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0C4C89" w:rsidRPr="000C4C89" w:rsidRDefault="000C4C8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0C4C89" w:rsidRPr="000C4C89" w:rsidRDefault="000C4C8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0399" w:rsidRPr="0026258E" w:rsidRDefault="00340399" w:rsidP="00340399">
      <w:pPr>
        <w:pStyle w:val="c2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4"/>
          <w:b/>
          <w:bCs/>
          <w:color w:val="000000"/>
          <w:sz w:val="28"/>
          <w:szCs w:val="28"/>
        </w:rPr>
        <w:t>   Раздел 5</w:t>
      </w:r>
      <w:r w:rsidRPr="0026258E">
        <w:rPr>
          <w:rStyle w:val="c4"/>
          <w:b/>
          <w:bCs/>
          <w:color w:val="000000"/>
          <w:sz w:val="28"/>
          <w:szCs w:val="28"/>
        </w:rPr>
        <w:t>. Морфология и орфография.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Задание</w:t>
      </w:r>
      <w:r>
        <w:rPr>
          <w:rStyle w:val="c3"/>
          <w:b/>
          <w:bCs/>
          <w:color w:val="000000"/>
          <w:sz w:val="28"/>
          <w:szCs w:val="28"/>
        </w:rPr>
        <w:t>.</w:t>
      </w:r>
      <w:r>
        <w:rPr>
          <w:rStyle w:val="c17"/>
          <w:color w:val="000000"/>
          <w:sz w:val="28"/>
          <w:szCs w:val="28"/>
        </w:rPr>
        <w:t xml:space="preserve"> Используя учебник русского языка</w:t>
      </w:r>
      <w:r w:rsidRPr="0026258E">
        <w:rPr>
          <w:rStyle w:val="c17"/>
          <w:color w:val="000000"/>
          <w:sz w:val="28"/>
          <w:szCs w:val="28"/>
        </w:rPr>
        <w:t xml:space="preserve"> и электронные ресурсы,</w:t>
      </w:r>
      <w:r>
        <w:rPr>
          <w:rStyle w:val="c17"/>
          <w:color w:val="000000"/>
          <w:sz w:val="28"/>
          <w:szCs w:val="28"/>
        </w:rPr>
        <w:t xml:space="preserve"> составьте конспект на  </w:t>
      </w:r>
      <w:r w:rsidRPr="0026258E">
        <w:rPr>
          <w:rStyle w:val="c17"/>
          <w:color w:val="000000"/>
          <w:sz w:val="28"/>
          <w:szCs w:val="28"/>
        </w:rPr>
        <w:t>тему: «</w:t>
      </w:r>
      <w:r>
        <w:rPr>
          <w:rStyle w:val="c17"/>
          <w:color w:val="000000"/>
          <w:sz w:val="28"/>
          <w:szCs w:val="28"/>
        </w:rPr>
        <w:t>Выразительные возможности знаменательных и служебных частей речи (синонимика частей речи)»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Методические рекомендации по составлению конспекта: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Конспект – сложная запись содержания исходного текста, включающая в себя заимствования (цитаты) наиболее примечательных мест в сочетании с планом источника, а также сжатый анализ записанного материала и выводы по нему.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Инструкция по составлению конспекта:</w:t>
      </w:r>
    </w:p>
    <w:p w:rsidR="00340399" w:rsidRPr="0026258E" w:rsidRDefault="00340399" w:rsidP="00340399">
      <w:pPr>
        <w:numPr>
          <w:ilvl w:val="0"/>
          <w:numId w:val="3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Внимательно прочитайте текст. Уточните в справочной литературе непонятные слова. При записи не забудьте вынести справочные данные на поля конспекта.</w:t>
      </w:r>
    </w:p>
    <w:p w:rsidR="00340399" w:rsidRPr="0026258E" w:rsidRDefault="00340399" w:rsidP="00340399">
      <w:pPr>
        <w:numPr>
          <w:ilvl w:val="0"/>
          <w:numId w:val="3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Выделите главное, составьте план.</w:t>
      </w:r>
    </w:p>
    <w:p w:rsidR="00340399" w:rsidRPr="0026258E" w:rsidRDefault="00340399" w:rsidP="00340399">
      <w:pPr>
        <w:numPr>
          <w:ilvl w:val="0"/>
          <w:numId w:val="3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Кратко сформулируйте основные положения текста, отметьте аргументацию автора.</w:t>
      </w:r>
    </w:p>
    <w:p w:rsidR="00340399" w:rsidRPr="0026258E" w:rsidRDefault="00340399" w:rsidP="00340399">
      <w:pPr>
        <w:numPr>
          <w:ilvl w:val="0"/>
          <w:numId w:val="3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Законспектируйте материал, четко следуя пунктам плана. При конспектировании старайтесь выразить мысль своими словами. Записи следует вести четко, ясно.</w:t>
      </w:r>
    </w:p>
    <w:p w:rsidR="00340399" w:rsidRPr="0026258E" w:rsidRDefault="00340399" w:rsidP="00340399">
      <w:pPr>
        <w:numPr>
          <w:ilvl w:val="0"/>
          <w:numId w:val="3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Грамотно записывайте цитаты. Цитируя, учитывайте лаконичность, значимость мысли.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В тексте конспекта желательно приводить не только тезисные положения, но и их доказательства. При оформлении конспекта необходимо стремиться к емкости каждого предложения. Мысли автора книги следует излагать кратко, заботясь о стиле и выразительности написанного. Число дополнительных элементов конспекта должно быть логически обоснованным, записи должны распределяться в определенной последовательности, отвечающей логической структуре произведения. Для уточнения и дополнения необходимо оставлять поля.</w:t>
      </w:r>
    </w:p>
    <w:p w:rsidR="00DD74FD" w:rsidRPr="0026258E" w:rsidRDefault="00DD74FD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Критерии, используемые при оценивании конспекта</w:t>
      </w:r>
    </w:p>
    <w:tbl>
      <w:tblPr>
        <w:tblW w:w="93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9"/>
        <w:gridCol w:w="2977"/>
      </w:tblGrid>
      <w:tr w:rsidR="00340399" w:rsidRPr="0026258E" w:rsidTr="00126C2D">
        <w:tc>
          <w:tcPr>
            <w:tcW w:w="6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1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 Критерий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1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Баллы</w:t>
            </w:r>
          </w:p>
        </w:tc>
      </w:tr>
      <w:tr w:rsidR="00340399" w:rsidRPr="0026258E" w:rsidTr="00126C2D">
        <w:tc>
          <w:tcPr>
            <w:tcW w:w="6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6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Составлен план материала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1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</w:tr>
      <w:tr w:rsidR="00340399" w:rsidRPr="0026258E" w:rsidTr="00126C2D">
        <w:tc>
          <w:tcPr>
            <w:tcW w:w="6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6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Выделение самого важного и необходимого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1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</w:tr>
      <w:tr w:rsidR="00340399" w:rsidRPr="0026258E" w:rsidTr="00126C2D">
        <w:tc>
          <w:tcPr>
            <w:tcW w:w="6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6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Краткий текст по каждому пункту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1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</w:tr>
      <w:tr w:rsidR="00340399" w:rsidRPr="0026258E" w:rsidTr="00126C2D">
        <w:tc>
          <w:tcPr>
            <w:tcW w:w="6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6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Маркировка текста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1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</w:tr>
      <w:tr w:rsidR="00340399" w:rsidRPr="0026258E" w:rsidTr="00126C2D">
        <w:tc>
          <w:tcPr>
            <w:tcW w:w="6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6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Логическая последовательность содержания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399" w:rsidRPr="0026258E" w:rsidRDefault="00340399" w:rsidP="00B95CEF">
            <w:pPr>
              <w:pStyle w:val="c1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26258E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</w:tr>
    </w:tbl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 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Оценивание конспекта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- 10 баллов – «отлично»;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- 8-9 баллов – «хорошо»;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- 6-7 баллов – «удовлетворительно;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lastRenderedPageBreak/>
        <w:t>- мене 6 баллов – «неудовлетворительно».</w:t>
      </w:r>
    </w:p>
    <w:p w:rsidR="000C4C89" w:rsidRPr="0026258E" w:rsidRDefault="000C4C8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C4C89">
        <w:rPr>
          <w:iCs/>
          <w:color w:val="333333"/>
          <w:sz w:val="28"/>
          <w:szCs w:val="28"/>
        </w:rPr>
        <w:t>Литература</w:t>
      </w:r>
      <w:r w:rsidR="00DD74FD">
        <w:rPr>
          <w:iCs/>
          <w:color w:val="333333"/>
          <w:sz w:val="28"/>
          <w:szCs w:val="28"/>
        </w:rPr>
        <w:t>:</w:t>
      </w:r>
    </w:p>
    <w:p w:rsid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Pr="000C4C89">
        <w:rPr>
          <w:color w:val="333333"/>
          <w:sz w:val="28"/>
          <w:szCs w:val="28"/>
        </w:rPr>
        <w:t xml:space="preserve">Власенков А.И., </w:t>
      </w:r>
      <w:proofErr w:type="spellStart"/>
      <w:r w:rsidRPr="000C4C89">
        <w:rPr>
          <w:color w:val="333333"/>
          <w:sz w:val="28"/>
          <w:szCs w:val="28"/>
        </w:rPr>
        <w:t>Рыбченкова</w:t>
      </w:r>
      <w:proofErr w:type="spellEnd"/>
      <w:r w:rsidRPr="000C4C89">
        <w:rPr>
          <w:color w:val="333333"/>
          <w:sz w:val="28"/>
          <w:szCs w:val="28"/>
        </w:rPr>
        <w:t xml:space="preserve"> Л.М. Русский язык: Грамматика. Текст. Стили речи. –М.,2014.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</w:t>
      </w:r>
      <w:r w:rsidRPr="000C4C89">
        <w:rPr>
          <w:color w:val="333333"/>
          <w:sz w:val="28"/>
          <w:szCs w:val="28"/>
        </w:rPr>
        <w:t>Земский А.М. Русский язык: В 2-х ч.: Ч.1. – М.,2012.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.3.</w:t>
      </w:r>
      <w:r w:rsidRPr="000C4C89">
        <w:rPr>
          <w:color w:val="333333"/>
          <w:sz w:val="28"/>
          <w:szCs w:val="28"/>
        </w:rPr>
        <w:t>Лингвистический энциклопедический словарь /Под ред. В.Н. Ярцевой. –М., 1990.</w:t>
      </w:r>
    </w:p>
    <w:p w:rsidR="000C4C89" w:rsidRPr="000C4C89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</w:t>
      </w:r>
      <w:r w:rsidRPr="000C4C89">
        <w:rPr>
          <w:color w:val="333333"/>
          <w:sz w:val="28"/>
          <w:szCs w:val="28"/>
        </w:rPr>
        <w:t xml:space="preserve">Современный русский язык: Пособие для </w:t>
      </w:r>
      <w:proofErr w:type="spellStart"/>
      <w:r w:rsidRPr="000C4C89">
        <w:rPr>
          <w:color w:val="333333"/>
          <w:sz w:val="28"/>
          <w:szCs w:val="28"/>
        </w:rPr>
        <w:t>ссузов</w:t>
      </w:r>
      <w:proofErr w:type="spellEnd"/>
      <w:r w:rsidRPr="000C4C89">
        <w:rPr>
          <w:color w:val="333333"/>
          <w:sz w:val="28"/>
          <w:szCs w:val="28"/>
        </w:rPr>
        <w:t xml:space="preserve">. /Под ред. П.А. </w:t>
      </w:r>
      <w:proofErr w:type="spellStart"/>
      <w:r w:rsidRPr="000C4C89">
        <w:rPr>
          <w:color w:val="333333"/>
          <w:sz w:val="28"/>
          <w:szCs w:val="28"/>
        </w:rPr>
        <w:t>Леканта</w:t>
      </w:r>
      <w:proofErr w:type="spellEnd"/>
      <w:r w:rsidRPr="000C4C89">
        <w:rPr>
          <w:color w:val="333333"/>
          <w:sz w:val="28"/>
          <w:szCs w:val="28"/>
        </w:rPr>
        <w:t>. – 2013.</w:t>
      </w:r>
    </w:p>
    <w:p w:rsidR="00340399" w:rsidRPr="000C4C89" w:rsidRDefault="00340399" w:rsidP="00340399">
      <w:pPr>
        <w:rPr>
          <w:sz w:val="28"/>
          <w:szCs w:val="28"/>
        </w:rPr>
      </w:pPr>
    </w:p>
    <w:p w:rsidR="00340399" w:rsidRDefault="00340399" w:rsidP="00340399">
      <w:pPr>
        <w:pStyle w:val="c24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Раздел 6. Синтаксис и пунктуация</w:t>
      </w:r>
    </w:p>
    <w:p w:rsidR="00340399" w:rsidRDefault="00340399" w:rsidP="00340399">
      <w:pPr>
        <w:pStyle w:val="c24"/>
        <w:shd w:val="clear" w:color="auto" w:fill="FFFFFF"/>
        <w:spacing w:before="0" w:beforeAutospacing="0" w:after="0" w:afterAutospacing="0"/>
        <w:rPr>
          <w:rStyle w:val="c3"/>
          <w:bCs/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Задание.</w:t>
      </w:r>
      <w:r w:rsidRPr="0026258E">
        <w:rPr>
          <w:rStyle w:val="c0"/>
          <w:color w:val="000000"/>
          <w:sz w:val="28"/>
          <w:szCs w:val="28"/>
        </w:rPr>
        <w:t> </w:t>
      </w:r>
      <w:r w:rsidRPr="0026258E">
        <w:rPr>
          <w:rStyle w:val="c0"/>
          <w:b/>
          <w:color w:val="000000"/>
          <w:sz w:val="28"/>
          <w:szCs w:val="28"/>
        </w:rPr>
        <w:t>Самостоятельная работа</w:t>
      </w:r>
      <w:r>
        <w:rPr>
          <w:rStyle w:val="c0"/>
          <w:b/>
          <w:color w:val="000000"/>
          <w:sz w:val="28"/>
          <w:szCs w:val="28"/>
        </w:rPr>
        <w:t>.</w:t>
      </w:r>
      <w:r w:rsidRPr="0026258E">
        <w:rPr>
          <w:rStyle w:val="c0"/>
          <w:color w:val="000000"/>
          <w:sz w:val="28"/>
          <w:szCs w:val="28"/>
        </w:rPr>
        <w:t xml:space="preserve"> Выполнение упражнений</w:t>
      </w:r>
      <w:r>
        <w:rPr>
          <w:rStyle w:val="c0"/>
          <w:color w:val="000000"/>
          <w:sz w:val="28"/>
          <w:szCs w:val="28"/>
        </w:rPr>
        <w:t xml:space="preserve"> (</w:t>
      </w:r>
      <w:r w:rsidRPr="0026258E">
        <w:rPr>
          <w:rStyle w:val="c3"/>
          <w:bCs/>
          <w:color w:val="000000"/>
          <w:sz w:val="28"/>
          <w:szCs w:val="28"/>
        </w:rPr>
        <w:t xml:space="preserve">Роль словосочетаний в построении </w:t>
      </w:r>
      <w:r>
        <w:rPr>
          <w:rStyle w:val="c3"/>
          <w:bCs/>
          <w:color w:val="000000"/>
          <w:sz w:val="28"/>
          <w:szCs w:val="28"/>
        </w:rPr>
        <w:t>предложения . Знаки препинания в сложносочиненных предложениях, в сложноподчиненных, в бессоюзных сложных предложениях).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Критерии и нормы оценок  самостоятельных письменных работ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Оценка «5» ста</w:t>
      </w:r>
      <w:r>
        <w:rPr>
          <w:rStyle w:val="c0"/>
          <w:color w:val="000000"/>
          <w:sz w:val="28"/>
          <w:szCs w:val="28"/>
        </w:rPr>
        <w:t>вится, если студент</w:t>
      </w:r>
      <w:r w:rsidRPr="0026258E">
        <w:rPr>
          <w:rStyle w:val="c0"/>
          <w:color w:val="000000"/>
          <w:sz w:val="28"/>
          <w:szCs w:val="28"/>
        </w:rPr>
        <w:t>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1) выполнил работу без ошибок и недочетов;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2) допустил не более одного недочета.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Оценка «4» ставится, если ученик выполнил работу полностью, но допустил в ней: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1) не более одной негрубой ошибки и одного недочета;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2) или не более двух недочетов.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Оценка «3» ставится, если студент</w:t>
      </w:r>
      <w:r w:rsidRPr="0026258E">
        <w:rPr>
          <w:rStyle w:val="c0"/>
          <w:color w:val="000000"/>
          <w:sz w:val="28"/>
          <w:szCs w:val="28"/>
        </w:rPr>
        <w:t xml:space="preserve"> правильно выполнил не менее половины работы или допустил: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1) не более двух грубых ошибок;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2) или не более одной грубой и одной негрубой ошибки и одного недочета;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3) или не более двух-трех негрубых ошибок;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4) или одной негрубой ошибки и трех недочетов;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5) или при отсутствии ошибок, но при наличии четырех-пяти недочетов.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Оценка «2»ставится, если студент</w:t>
      </w:r>
      <w:r w:rsidRPr="0026258E">
        <w:rPr>
          <w:rStyle w:val="c0"/>
          <w:color w:val="000000"/>
          <w:sz w:val="28"/>
          <w:szCs w:val="28"/>
        </w:rPr>
        <w:t>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1) допустил число ошибок и недочетов превосходящее норму, при которой может быть выставлена оценка «3»;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2) или правильно выполнил менее половины работы.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4"/>
          <w:b/>
          <w:bCs/>
          <w:color w:val="000000"/>
          <w:sz w:val="28"/>
          <w:szCs w:val="28"/>
        </w:rPr>
        <w:t>Упражнение 1.</w:t>
      </w:r>
      <w:r w:rsidRPr="0026258E">
        <w:rPr>
          <w:rStyle w:val="c0"/>
          <w:color w:val="000000"/>
          <w:sz w:val="28"/>
          <w:szCs w:val="28"/>
        </w:rPr>
        <w:t>Составьте словосочетания, подбирая к словам 1-й группы главное слово, а к словам 2-й группы – зависимое слово.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1) Горный, гористый; ветреный, ветровой, ветряной; будний, будничный; дружный, дружеский, дружественный; генеральный, генеральский; гуманный, гуманистический; дипломатичный, дипломатический; дареный, даровой; конструктивный, конструкторский; почтенный, почтительный.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4"/>
          <w:b/>
          <w:bCs/>
          <w:color w:val="000000"/>
          <w:sz w:val="28"/>
          <w:szCs w:val="28"/>
        </w:rPr>
        <w:t>Упражнение 2.</w:t>
      </w:r>
      <w:r w:rsidRPr="0026258E">
        <w:rPr>
          <w:rStyle w:val="c0"/>
          <w:color w:val="000000"/>
          <w:sz w:val="28"/>
          <w:szCs w:val="28"/>
        </w:rPr>
        <w:t>Распределите следующие словосочетания по группам в зависимости от того, что они обозначают: Предмет и его признак, действие и его признак, действие и объект действия.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Весело смеяться, зимний вечер, вести разговор, идти в потёмках, туристическая база, облако над морем, долго смотреть, синеватая мгла, смотреть на звёзды, пение артистов, задумчиво слушать, учить правило. 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4"/>
          <w:b/>
          <w:bCs/>
          <w:color w:val="000000"/>
          <w:sz w:val="28"/>
          <w:szCs w:val="28"/>
        </w:rPr>
        <w:t>Упражнение 3.</w:t>
      </w:r>
      <w:r w:rsidRPr="0026258E">
        <w:rPr>
          <w:rStyle w:val="c0"/>
          <w:color w:val="000000"/>
          <w:sz w:val="28"/>
          <w:szCs w:val="28"/>
        </w:rPr>
        <w:t>Выпишите из предложений все возможные словосочетания, укажите вид связи.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Направо речка вилась синеватой тенью между белых и пустынных полей. (А.Н. Толстой.) Зреет рожь над жаркой нивой, и от нивы и до нивы гонит ветер прихотливый золотые переливы. (Ф. Тютчев.)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4"/>
          <w:b/>
          <w:bCs/>
          <w:color w:val="000000"/>
          <w:sz w:val="28"/>
          <w:szCs w:val="28"/>
        </w:rPr>
        <w:t xml:space="preserve">Упражнение </w:t>
      </w:r>
      <w:r>
        <w:rPr>
          <w:rStyle w:val="c4"/>
          <w:b/>
          <w:bCs/>
          <w:color w:val="000000"/>
          <w:sz w:val="28"/>
          <w:szCs w:val="28"/>
        </w:rPr>
        <w:t>4.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Прочитайте представленные предложения (знаки препинания не расставлены) и заполните таблицу, указывая номер в соответствующей графе в столбик.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17"/>
          <w:i/>
          <w:iCs/>
          <w:color w:val="000000"/>
          <w:sz w:val="28"/>
          <w:szCs w:val="28"/>
        </w:rPr>
      </w:pPr>
      <w:r>
        <w:rPr>
          <w:rStyle w:val="c17"/>
          <w:i/>
          <w:iCs/>
          <w:color w:val="000000"/>
          <w:sz w:val="28"/>
          <w:szCs w:val="28"/>
        </w:rPr>
        <w:t>Таблица</w:t>
      </w:r>
      <w:r w:rsidRPr="0026258E">
        <w:rPr>
          <w:rStyle w:val="c17"/>
          <w:i/>
          <w:iCs/>
          <w:color w:val="000000"/>
          <w:sz w:val="28"/>
          <w:szCs w:val="28"/>
        </w:rPr>
        <w:t>1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17"/>
          <w:i/>
          <w:i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0399" w:rsidTr="00B95CEF">
        <w:tc>
          <w:tcPr>
            <w:tcW w:w="3190" w:type="dxa"/>
          </w:tcPr>
          <w:p w:rsidR="00340399" w:rsidRDefault="00340399" w:rsidP="00B95CEF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Сложносочиненное предложение</w:t>
            </w:r>
          </w:p>
        </w:tc>
        <w:tc>
          <w:tcPr>
            <w:tcW w:w="3190" w:type="dxa"/>
          </w:tcPr>
          <w:p w:rsidR="00340399" w:rsidRDefault="00340399" w:rsidP="00B95CEF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Сложноподчиненное предложение</w:t>
            </w:r>
          </w:p>
        </w:tc>
        <w:tc>
          <w:tcPr>
            <w:tcW w:w="3191" w:type="dxa"/>
          </w:tcPr>
          <w:p w:rsidR="00340399" w:rsidRDefault="00340399" w:rsidP="00B95CEF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Сложное бессоюзное предложение</w:t>
            </w:r>
          </w:p>
        </w:tc>
      </w:tr>
    </w:tbl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</w:tblGrid>
      <w:tr w:rsidR="00340399" w:rsidRPr="0026258E" w:rsidTr="00B95CEF"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0399" w:rsidRPr="0026258E" w:rsidRDefault="00340399" w:rsidP="00B95CEF">
            <w:pPr>
              <w:pStyle w:val="c1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Пора друзья мои в поход!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Поля и луг обращенные росою и туманом в бесконечные озера мало-помалу исчезали во мгле ночи звезды острым своим блеском отражались в реке.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Обоз целый день простоял у реки и тронулся с места когда садилось солнце.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Каждый цветок был похож на настоящий знакомый мне мак и от них пахло весной.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Ветер дул с моря и город обдавало запахом водорослей.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На поле боя властвовала не логика военной тактики а личные качества воля, решимость, упорство.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Летом когда я окончил девятый класс моя мечта неожиданно сбылась.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Два дня пролетели в один миг мы ловили щук обходили дозором наши владения, вооружившись луком и стрелами.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Нельзя же в такой момент подойти к артиллеристу или гренадеру и сказать Все, мужики, прекращаем бойню!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Часто сбиваясь он тоненько по-женски ойкал и на его круглом лице появлялась виноватая улыбка.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Давайте вспомним античные мифы в которых аккумулируется древняя мудрость землян.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В детстве я зачитывался книжками про индейцев и страстно мечтал жить где-нибудь в прериях охотиться на бизонов ночевать в шалаше…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lastRenderedPageBreak/>
        <w:t>У собак есть рыцарское правилом собаку на привязи или лежачую не трогают.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Пройдет словно солнце осветит посмотрит рублем подарит.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Глядя на окна, трудно понять: светит еще луна или нет.</w:t>
      </w:r>
    </w:p>
    <w:p w:rsidR="00340399" w:rsidRPr="0026258E" w:rsidRDefault="00340399" w:rsidP="00340399">
      <w:pPr>
        <w:numPr>
          <w:ilvl w:val="0"/>
          <w:numId w:val="2"/>
        </w:numPr>
        <w:shd w:val="clear" w:color="auto" w:fill="FFFFFF"/>
        <w:ind w:left="376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Я готова была провалиться сквозь землю от стыда и вела себя подчёркнуто холодно показывая своим видом что этот нелепый человек с красным носом не имеет ко мне никакого отношения.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За каждую выполненную задачу (заполнение столбца таблицы) ста</w:t>
      </w:r>
      <w:r w:rsidR="00DD74FD">
        <w:rPr>
          <w:rStyle w:val="c0"/>
          <w:color w:val="000000"/>
          <w:sz w:val="28"/>
          <w:szCs w:val="28"/>
        </w:rPr>
        <w:t xml:space="preserve">вится 4 балла, максимальное количество </w:t>
      </w:r>
      <w:r w:rsidRPr="0026258E">
        <w:rPr>
          <w:rStyle w:val="c0"/>
          <w:color w:val="000000"/>
          <w:sz w:val="28"/>
          <w:szCs w:val="28"/>
        </w:rPr>
        <w:t xml:space="preserve"> баллов - 16.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3"/>
          <w:b/>
          <w:bCs/>
          <w:color w:val="000000"/>
          <w:sz w:val="28"/>
          <w:szCs w:val="28"/>
        </w:rPr>
        <w:t>Оценивание таблицы: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- 15-16 баллов – «отлично»;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- 11-14 баллов – «хорошо»;</w:t>
      </w:r>
    </w:p>
    <w:p w:rsidR="00340399" w:rsidRPr="0026258E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- 8-10 баллов – «удовлетворительно;</w:t>
      </w: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6258E">
        <w:rPr>
          <w:rStyle w:val="c0"/>
          <w:color w:val="000000"/>
          <w:sz w:val="28"/>
          <w:szCs w:val="28"/>
        </w:rPr>
        <w:t>- мене 8 баллов – «неудовлетворительно».</w:t>
      </w:r>
    </w:p>
    <w:p w:rsidR="005E1DDF" w:rsidRDefault="005E1DDF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5E1DDF" w:rsidRPr="005E1DDF" w:rsidRDefault="005E1DDF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6"/>
          <w:szCs w:val="26"/>
        </w:rPr>
      </w:pPr>
      <w:r w:rsidRPr="005E1DDF">
        <w:rPr>
          <w:rStyle w:val="c0"/>
          <w:color w:val="000000"/>
          <w:sz w:val="26"/>
          <w:szCs w:val="26"/>
        </w:rPr>
        <w:t>Литература</w:t>
      </w:r>
    </w:p>
    <w:p w:rsidR="000C4C89" w:rsidRPr="005E1DDF" w:rsidRDefault="000C4C8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6"/>
          <w:szCs w:val="26"/>
        </w:rPr>
      </w:pPr>
    </w:p>
    <w:p w:rsidR="005E1DDF" w:rsidRPr="005E1DDF" w:rsidRDefault="005E1DDF" w:rsidP="005E1DDF">
      <w:pPr>
        <w:rPr>
          <w:rStyle w:val="c0"/>
          <w:color w:val="000000"/>
          <w:sz w:val="26"/>
          <w:szCs w:val="26"/>
        </w:rPr>
      </w:pPr>
      <w:r w:rsidRPr="005E1DDF">
        <w:rPr>
          <w:rStyle w:val="c0"/>
          <w:color w:val="000000"/>
          <w:sz w:val="26"/>
          <w:szCs w:val="26"/>
        </w:rPr>
        <w:t>1.</w:t>
      </w:r>
      <w:r w:rsidRPr="005E1DDF">
        <w:rPr>
          <w:rStyle w:val="c0"/>
          <w:color w:val="000000"/>
          <w:sz w:val="26"/>
          <w:szCs w:val="26"/>
        </w:rPr>
        <w:tab/>
        <w:t xml:space="preserve">А.И. Власенков. Русский язык 10-11 </w:t>
      </w:r>
      <w:proofErr w:type="spellStart"/>
      <w:r w:rsidRPr="005E1DDF">
        <w:rPr>
          <w:rStyle w:val="c0"/>
          <w:color w:val="000000"/>
          <w:sz w:val="26"/>
          <w:szCs w:val="26"/>
        </w:rPr>
        <w:t>кл</w:t>
      </w:r>
      <w:proofErr w:type="spellEnd"/>
      <w:r w:rsidRPr="005E1DDF">
        <w:rPr>
          <w:rStyle w:val="c0"/>
          <w:color w:val="000000"/>
          <w:sz w:val="26"/>
          <w:szCs w:val="26"/>
        </w:rPr>
        <w:t xml:space="preserve">. М.: Просвещение, 2012. </w:t>
      </w:r>
    </w:p>
    <w:p w:rsidR="000C4C89" w:rsidRPr="005E1DDF" w:rsidRDefault="000C4C89" w:rsidP="000C4C89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6"/>
          <w:szCs w:val="26"/>
        </w:rPr>
      </w:pPr>
      <w:r w:rsidRPr="005E1DDF">
        <w:rPr>
          <w:color w:val="333333"/>
          <w:sz w:val="26"/>
          <w:szCs w:val="26"/>
        </w:rPr>
        <w:t xml:space="preserve">2. </w:t>
      </w:r>
      <w:proofErr w:type="spellStart"/>
      <w:r w:rsidRPr="005E1DDF">
        <w:rPr>
          <w:color w:val="333333"/>
          <w:sz w:val="26"/>
          <w:szCs w:val="26"/>
        </w:rPr>
        <w:t>Валгина</w:t>
      </w:r>
      <w:proofErr w:type="spellEnd"/>
      <w:r w:rsidRPr="005E1DDF">
        <w:rPr>
          <w:color w:val="333333"/>
          <w:sz w:val="26"/>
          <w:szCs w:val="26"/>
        </w:rPr>
        <w:t xml:space="preserve"> Н.С. Синтаксис современного русского языка: Учебник. – М., 2014.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 xml:space="preserve">3. </w:t>
      </w:r>
      <w:proofErr w:type="spellStart"/>
      <w:r w:rsidRPr="005E1DDF">
        <w:rPr>
          <w:sz w:val="26"/>
          <w:szCs w:val="26"/>
        </w:rPr>
        <w:t>Воителева</w:t>
      </w:r>
      <w:proofErr w:type="spellEnd"/>
      <w:r w:rsidRPr="005E1DDF">
        <w:rPr>
          <w:sz w:val="26"/>
          <w:szCs w:val="26"/>
        </w:rPr>
        <w:t xml:space="preserve"> Т. М. Русский язык: методические рекомендации: </w:t>
      </w:r>
      <w:proofErr w:type="spellStart"/>
      <w:r w:rsidRPr="005E1DDF">
        <w:rPr>
          <w:sz w:val="26"/>
          <w:szCs w:val="26"/>
        </w:rPr>
        <w:t>метод.пособие</w:t>
      </w:r>
      <w:proofErr w:type="spellEnd"/>
      <w:r w:rsidRPr="005E1DDF">
        <w:rPr>
          <w:sz w:val="26"/>
          <w:szCs w:val="26"/>
        </w:rPr>
        <w:t xml:space="preserve"> для учреждений сред. проф. образования. — М., 2014.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4.Львова С. И. Таблицы по русскому языку. — М., 2010.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>Словари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</w:r>
      <w:proofErr w:type="spellStart"/>
      <w:r w:rsidRPr="005E1DDF">
        <w:rPr>
          <w:sz w:val="26"/>
          <w:szCs w:val="26"/>
        </w:rPr>
        <w:t>Горбачевич</w:t>
      </w:r>
      <w:proofErr w:type="spellEnd"/>
      <w:r w:rsidRPr="005E1DDF">
        <w:rPr>
          <w:sz w:val="26"/>
          <w:szCs w:val="26"/>
        </w:rPr>
        <w:t xml:space="preserve"> К. С. Словарь трудностей современного русского языка. — СПб., 2003.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 xml:space="preserve">Граудина Л. К., Ицкович В. А., </w:t>
      </w:r>
      <w:proofErr w:type="spellStart"/>
      <w:r w:rsidRPr="005E1DDF">
        <w:rPr>
          <w:sz w:val="26"/>
          <w:szCs w:val="26"/>
        </w:rPr>
        <w:t>Катлинская</w:t>
      </w:r>
      <w:proofErr w:type="spellEnd"/>
      <w:r w:rsidRPr="005E1DDF">
        <w:rPr>
          <w:sz w:val="26"/>
          <w:szCs w:val="26"/>
        </w:rPr>
        <w:t xml:space="preserve"> Л. П. Грамматическая правильность русской речи. 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 xml:space="preserve">Стилистический словарь вариантов. — 2-е изд., </w:t>
      </w:r>
      <w:proofErr w:type="spellStart"/>
      <w:r w:rsidRPr="005E1DDF">
        <w:rPr>
          <w:sz w:val="26"/>
          <w:szCs w:val="26"/>
        </w:rPr>
        <w:t>испр</w:t>
      </w:r>
      <w:proofErr w:type="spellEnd"/>
      <w:r w:rsidRPr="005E1DDF">
        <w:rPr>
          <w:sz w:val="26"/>
          <w:szCs w:val="26"/>
        </w:rPr>
        <w:t>. и доп. — М., 2001.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 xml:space="preserve">Иванова О. Е., Лопатин В. В., Нечаева И. В., Чельцова Л. К. Русский орфографический словарь: около 180 000 слов / Российская академия наук. Институт русского языка им. В. В. Виноградова / под ред. В. В. Лопатина. — 2-е изд., </w:t>
      </w:r>
      <w:proofErr w:type="spellStart"/>
      <w:r w:rsidRPr="005E1DDF">
        <w:rPr>
          <w:sz w:val="26"/>
          <w:szCs w:val="26"/>
        </w:rPr>
        <w:t>испр</w:t>
      </w:r>
      <w:proofErr w:type="spellEnd"/>
      <w:r w:rsidRPr="005E1DDF">
        <w:rPr>
          <w:sz w:val="26"/>
          <w:szCs w:val="26"/>
        </w:rPr>
        <w:t>. и доп. — М., 2004.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>Крысин Л. П. Толковый словарь иноязычных слов. — М., 2008.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</w:r>
      <w:proofErr w:type="spellStart"/>
      <w:r w:rsidRPr="005E1DDF">
        <w:rPr>
          <w:sz w:val="26"/>
          <w:szCs w:val="26"/>
        </w:rPr>
        <w:t>Лекант</w:t>
      </w:r>
      <w:proofErr w:type="spellEnd"/>
      <w:r w:rsidRPr="005E1DDF">
        <w:rPr>
          <w:sz w:val="26"/>
          <w:szCs w:val="26"/>
        </w:rPr>
        <w:t xml:space="preserve"> П. А., </w:t>
      </w:r>
      <w:proofErr w:type="spellStart"/>
      <w:r w:rsidRPr="005E1DDF">
        <w:rPr>
          <w:sz w:val="26"/>
          <w:szCs w:val="26"/>
        </w:rPr>
        <w:t>Леденева</w:t>
      </w:r>
      <w:proofErr w:type="spellEnd"/>
      <w:r w:rsidRPr="005E1DDF">
        <w:rPr>
          <w:sz w:val="26"/>
          <w:szCs w:val="26"/>
        </w:rPr>
        <w:t xml:space="preserve"> В. В. Школьный орфоэпический словарь русского языка. — М., 2005.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>Львов В. В. Школьный орфоэпический словарь русского языка. — М., 2004.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 xml:space="preserve">Ожегов С. И. Словарь русского языка. Около 60 000 слов и фразеологических выражений. — 25-е изд., </w:t>
      </w:r>
      <w:proofErr w:type="spellStart"/>
      <w:r w:rsidRPr="005E1DDF">
        <w:rPr>
          <w:sz w:val="26"/>
          <w:szCs w:val="26"/>
        </w:rPr>
        <w:t>испр</w:t>
      </w:r>
      <w:proofErr w:type="spellEnd"/>
      <w:r w:rsidRPr="005E1DDF">
        <w:rPr>
          <w:sz w:val="26"/>
          <w:szCs w:val="26"/>
        </w:rPr>
        <w:t xml:space="preserve">. и доп. /под </w:t>
      </w:r>
      <w:proofErr w:type="spellStart"/>
      <w:r w:rsidRPr="005E1DDF">
        <w:rPr>
          <w:sz w:val="26"/>
          <w:szCs w:val="26"/>
        </w:rPr>
        <w:t>общ.ред</w:t>
      </w:r>
      <w:proofErr w:type="spellEnd"/>
      <w:r w:rsidRPr="005E1DDF">
        <w:rPr>
          <w:sz w:val="26"/>
          <w:szCs w:val="26"/>
        </w:rPr>
        <w:t>. Л. И. Скворцова. — М., 2006.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>Розенталь Д. Э., Краснянский В. В. Фразеологический словарь русского языка. — М., 2011.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>Скворцов Л. И. Большой толковый словарь правильной русской речи. — М., 2005.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>Ушаков Д. Н., Крючков С. Е. Орфографический словарь. — М., 2006.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ab/>
        <w:t xml:space="preserve">Через дефис, слитно или раздельно?: словарь-справочник русского языка / сост. 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lastRenderedPageBreak/>
        <w:t>В. В. Бурцева. — М., 2006.</w:t>
      </w:r>
    </w:p>
    <w:p w:rsidR="00D61C6D" w:rsidRPr="005E1DDF" w:rsidRDefault="00D61C6D" w:rsidP="00D61C6D">
      <w:pPr>
        <w:pStyle w:val="a4"/>
        <w:spacing w:before="0" w:beforeAutospacing="0" w:after="150" w:afterAutospacing="0"/>
        <w:rPr>
          <w:color w:val="000000"/>
          <w:sz w:val="26"/>
          <w:szCs w:val="26"/>
        </w:rPr>
      </w:pP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E1DDF">
        <w:rPr>
          <w:sz w:val="26"/>
          <w:szCs w:val="26"/>
        </w:rPr>
        <w:t>Интернет-ресурсы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www.eor.it.ru/eor (учебный портал по использованию ЭОР).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 xml:space="preserve">www.ruscorpora.ru (Национальный корпус русского языка — информационно-справочная 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система, основанная на собрании русских текстов в электронной форме).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www.russkiyjazik.ru(энциклопедия «Языкознание»).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www.etymolog.ruslang.ru(Этимология и история русского языка).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www.rus.1september.ru(электронная версия газеты «Русский язык»). Сайт для учителей «Я иду на урок русского языка».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 xml:space="preserve">www.uchportal.ru(Учительский </w:t>
      </w:r>
      <w:proofErr w:type="spellStart"/>
      <w:r w:rsidRPr="005E1DDF">
        <w:rPr>
          <w:sz w:val="26"/>
          <w:szCs w:val="26"/>
        </w:rPr>
        <w:t>портал.Уроки</w:t>
      </w:r>
      <w:proofErr w:type="spellEnd"/>
      <w:r w:rsidRPr="005E1DDF">
        <w:rPr>
          <w:sz w:val="26"/>
          <w:szCs w:val="26"/>
        </w:rPr>
        <w:t>, презентации, контрольные работы, тесты, компьютерные программы, методические разработки по русскому языку и литературе).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www.Ucheba.com(Образовательный портал «Учеба»: «Уроки» (www.uroki.ru)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www.metodiki.ru(Методики).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www.posobie.ru(Пособия).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 xml:space="preserve">www.it-n.ru/communities.aspx?cat_no=2168&amp;tmpl=com(Сеть творческих </w:t>
      </w:r>
      <w:proofErr w:type="spellStart"/>
      <w:r w:rsidRPr="005E1DDF">
        <w:rPr>
          <w:sz w:val="26"/>
          <w:szCs w:val="26"/>
        </w:rPr>
        <w:t>учителей.Ин</w:t>
      </w:r>
      <w:proofErr w:type="spellEnd"/>
      <w:r w:rsidRPr="005E1DDF">
        <w:rPr>
          <w:sz w:val="26"/>
          <w:szCs w:val="26"/>
        </w:rPr>
        <w:t>-формационные технологии на уроках русского языка и литературы).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www.prosv.ru/umk/konkurs/info.aspx?ob_no=12267(Работы победителей конкурса «Учитель — учителю» издательства «Просвещение»).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www.spravka.gramota.ru(Справочная служба русского языка).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www.slovari.ru/</w:t>
      </w:r>
      <w:proofErr w:type="spellStart"/>
      <w:r w:rsidRPr="005E1DDF">
        <w:rPr>
          <w:sz w:val="26"/>
          <w:szCs w:val="26"/>
        </w:rPr>
        <w:t>dictsearch</w:t>
      </w:r>
      <w:proofErr w:type="spellEnd"/>
      <w:r w:rsidRPr="005E1DDF">
        <w:rPr>
          <w:sz w:val="26"/>
          <w:szCs w:val="26"/>
        </w:rPr>
        <w:t>(</w:t>
      </w:r>
      <w:proofErr w:type="spellStart"/>
      <w:r w:rsidRPr="005E1DDF">
        <w:rPr>
          <w:sz w:val="26"/>
          <w:szCs w:val="26"/>
        </w:rPr>
        <w:t>Словари.ру</w:t>
      </w:r>
      <w:proofErr w:type="spellEnd"/>
      <w:r w:rsidRPr="005E1DDF">
        <w:rPr>
          <w:sz w:val="26"/>
          <w:szCs w:val="26"/>
        </w:rPr>
        <w:t>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www.gramota.ru/class/coach/tbgramota (Учебник грамоты).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www.gramota.ru(Справочная служба).</w:t>
      </w:r>
    </w:p>
    <w:p w:rsidR="005E1DDF" w:rsidRPr="005E1DDF" w:rsidRDefault="005E1DDF" w:rsidP="005E1DD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E1DDF">
        <w:rPr>
          <w:sz w:val="26"/>
          <w:szCs w:val="26"/>
        </w:rPr>
        <w:t>www.gramma.ru/EXM (</w:t>
      </w:r>
      <w:proofErr w:type="spellStart"/>
      <w:r w:rsidRPr="005E1DDF">
        <w:rPr>
          <w:sz w:val="26"/>
          <w:szCs w:val="26"/>
        </w:rPr>
        <w:t>Экзамены.Нормативные</w:t>
      </w:r>
      <w:proofErr w:type="spellEnd"/>
      <w:r w:rsidRPr="005E1DDF">
        <w:rPr>
          <w:sz w:val="26"/>
          <w:szCs w:val="26"/>
        </w:rPr>
        <w:t xml:space="preserve"> документы).</w:t>
      </w:r>
    </w:p>
    <w:p w:rsidR="00D61C6D" w:rsidRPr="005E1DDF" w:rsidRDefault="00D61C6D" w:rsidP="00D61C6D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6"/>
          <w:szCs w:val="26"/>
        </w:rPr>
      </w:pPr>
    </w:p>
    <w:p w:rsidR="00D61C6D" w:rsidRPr="005E1DDF" w:rsidRDefault="00D61C6D" w:rsidP="00D61C6D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6"/>
          <w:szCs w:val="26"/>
        </w:rPr>
      </w:pPr>
    </w:p>
    <w:p w:rsidR="00D61C6D" w:rsidRDefault="00D61C6D" w:rsidP="00D61C6D">
      <w:pPr>
        <w:pStyle w:val="a4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340399" w:rsidRDefault="00340399" w:rsidP="0034039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340399" w:rsidSect="00A86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14572"/>
    <w:multiLevelType w:val="multilevel"/>
    <w:tmpl w:val="F15AC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533413"/>
    <w:multiLevelType w:val="multilevel"/>
    <w:tmpl w:val="E7402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A5448F"/>
    <w:multiLevelType w:val="multilevel"/>
    <w:tmpl w:val="CA9C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4E4DAE"/>
    <w:multiLevelType w:val="multilevel"/>
    <w:tmpl w:val="A30E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44468D"/>
    <w:multiLevelType w:val="multilevel"/>
    <w:tmpl w:val="B33460F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22704E"/>
    <w:multiLevelType w:val="multilevel"/>
    <w:tmpl w:val="6BE21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DC7013"/>
    <w:multiLevelType w:val="hybridMultilevel"/>
    <w:tmpl w:val="F9B64F32"/>
    <w:lvl w:ilvl="0" w:tplc="248ECD98">
      <w:start w:val="1"/>
      <w:numFmt w:val="decimal"/>
      <w:lvlText w:val="%1."/>
      <w:lvlJc w:val="left"/>
      <w:pPr>
        <w:ind w:left="5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39355EAE"/>
    <w:multiLevelType w:val="multilevel"/>
    <w:tmpl w:val="22F4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433297"/>
    <w:multiLevelType w:val="multilevel"/>
    <w:tmpl w:val="0B865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F9658F"/>
    <w:multiLevelType w:val="multilevel"/>
    <w:tmpl w:val="E7FA2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AD7DEE"/>
    <w:multiLevelType w:val="multilevel"/>
    <w:tmpl w:val="F3F6C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6F0CBC"/>
    <w:multiLevelType w:val="multilevel"/>
    <w:tmpl w:val="90E2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3764CC"/>
    <w:multiLevelType w:val="multilevel"/>
    <w:tmpl w:val="4C9A2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8C2DA2"/>
    <w:multiLevelType w:val="multilevel"/>
    <w:tmpl w:val="F3F6C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0C5782"/>
    <w:multiLevelType w:val="multilevel"/>
    <w:tmpl w:val="9AAC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5C57B6"/>
    <w:multiLevelType w:val="multilevel"/>
    <w:tmpl w:val="4F061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3C2771"/>
    <w:multiLevelType w:val="multilevel"/>
    <w:tmpl w:val="94B69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4A43FF"/>
    <w:multiLevelType w:val="multilevel"/>
    <w:tmpl w:val="94B69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D92D40"/>
    <w:multiLevelType w:val="multilevel"/>
    <w:tmpl w:val="4790B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834608"/>
    <w:multiLevelType w:val="multilevel"/>
    <w:tmpl w:val="E8D86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9B15F3"/>
    <w:multiLevelType w:val="multilevel"/>
    <w:tmpl w:val="91BEB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946F82"/>
    <w:multiLevelType w:val="multilevel"/>
    <w:tmpl w:val="40B01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D942F7"/>
    <w:multiLevelType w:val="multilevel"/>
    <w:tmpl w:val="E7FA2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603799"/>
    <w:multiLevelType w:val="multilevel"/>
    <w:tmpl w:val="73CCD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BD69F6"/>
    <w:multiLevelType w:val="multilevel"/>
    <w:tmpl w:val="9DB2236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0"/>
  </w:num>
  <w:num w:numId="3">
    <w:abstractNumId w:val="23"/>
  </w:num>
  <w:num w:numId="4">
    <w:abstractNumId w:val="6"/>
  </w:num>
  <w:num w:numId="5">
    <w:abstractNumId w:val="0"/>
  </w:num>
  <w:num w:numId="6">
    <w:abstractNumId w:val="4"/>
  </w:num>
  <w:num w:numId="7">
    <w:abstractNumId w:val="9"/>
  </w:num>
  <w:num w:numId="8">
    <w:abstractNumId w:val="24"/>
  </w:num>
  <w:num w:numId="9">
    <w:abstractNumId w:val="15"/>
  </w:num>
  <w:num w:numId="10">
    <w:abstractNumId w:val="17"/>
  </w:num>
  <w:num w:numId="11">
    <w:abstractNumId w:val="11"/>
  </w:num>
  <w:num w:numId="12">
    <w:abstractNumId w:val="1"/>
  </w:num>
  <w:num w:numId="13">
    <w:abstractNumId w:val="10"/>
  </w:num>
  <w:num w:numId="14">
    <w:abstractNumId w:val="14"/>
  </w:num>
  <w:num w:numId="15">
    <w:abstractNumId w:val="3"/>
  </w:num>
  <w:num w:numId="16">
    <w:abstractNumId w:val="12"/>
  </w:num>
  <w:num w:numId="17">
    <w:abstractNumId w:val="7"/>
  </w:num>
  <w:num w:numId="18">
    <w:abstractNumId w:val="8"/>
  </w:num>
  <w:num w:numId="19">
    <w:abstractNumId w:val="2"/>
  </w:num>
  <w:num w:numId="20">
    <w:abstractNumId w:val="5"/>
  </w:num>
  <w:num w:numId="21">
    <w:abstractNumId w:val="19"/>
  </w:num>
  <w:num w:numId="22">
    <w:abstractNumId w:val="18"/>
  </w:num>
  <w:num w:numId="23">
    <w:abstractNumId w:val="22"/>
  </w:num>
  <w:num w:numId="24">
    <w:abstractNumId w:val="16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408"/>
    <w:rsid w:val="000C4C89"/>
    <w:rsid w:val="000D0B58"/>
    <w:rsid w:val="00126C2D"/>
    <w:rsid w:val="002F4664"/>
    <w:rsid w:val="0032371E"/>
    <w:rsid w:val="00334B04"/>
    <w:rsid w:val="00340399"/>
    <w:rsid w:val="00487BFE"/>
    <w:rsid w:val="005E1DDF"/>
    <w:rsid w:val="00A86F04"/>
    <w:rsid w:val="00A875A9"/>
    <w:rsid w:val="00B50655"/>
    <w:rsid w:val="00B75BF4"/>
    <w:rsid w:val="00B95CEF"/>
    <w:rsid w:val="00BA1F3F"/>
    <w:rsid w:val="00CE7EE2"/>
    <w:rsid w:val="00D61C6D"/>
    <w:rsid w:val="00D76408"/>
    <w:rsid w:val="00DD74FD"/>
    <w:rsid w:val="00FD7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340399"/>
    <w:pPr>
      <w:spacing w:before="100" w:beforeAutospacing="1" w:after="100" w:afterAutospacing="1"/>
    </w:pPr>
  </w:style>
  <w:style w:type="character" w:customStyle="1" w:styleId="c3">
    <w:name w:val="c3"/>
    <w:basedOn w:val="a0"/>
    <w:rsid w:val="00340399"/>
  </w:style>
  <w:style w:type="character" w:customStyle="1" w:styleId="c0">
    <w:name w:val="c0"/>
    <w:basedOn w:val="a0"/>
    <w:rsid w:val="00340399"/>
  </w:style>
  <w:style w:type="paragraph" w:customStyle="1" w:styleId="c6">
    <w:name w:val="c6"/>
    <w:basedOn w:val="a"/>
    <w:rsid w:val="00340399"/>
    <w:pPr>
      <w:spacing w:before="100" w:beforeAutospacing="1" w:after="100" w:afterAutospacing="1"/>
    </w:pPr>
  </w:style>
  <w:style w:type="paragraph" w:customStyle="1" w:styleId="c1">
    <w:name w:val="c1"/>
    <w:basedOn w:val="a"/>
    <w:rsid w:val="00340399"/>
    <w:pPr>
      <w:spacing w:before="100" w:beforeAutospacing="1" w:after="100" w:afterAutospacing="1"/>
    </w:pPr>
  </w:style>
  <w:style w:type="paragraph" w:customStyle="1" w:styleId="c24">
    <w:name w:val="c24"/>
    <w:basedOn w:val="a"/>
    <w:rsid w:val="00340399"/>
    <w:pPr>
      <w:spacing w:before="100" w:beforeAutospacing="1" w:after="100" w:afterAutospacing="1"/>
    </w:pPr>
  </w:style>
  <w:style w:type="character" w:customStyle="1" w:styleId="c4">
    <w:name w:val="c4"/>
    <w:basedOn w:val="a0"/>
    <w:rsid w:val="00340399"/>
  </w:style>
  <w:style w:type="character" w:customStyle="1" w:styleId="c17">
    <w:name w:val="c17"/>
    <w:basedOn w:val="a0"/>
    <w:rsid w:val="00340399"/>
  </w:style>
  <w:style w:type="paragraph" w:customStyle="1" w:styleId="c34">
    <w:name w:val="c34"/>
    <w:basedOn w:val="a"/>
    <w:rsid w:val="00340399"/>
    <w:pPr>
      <w:spacing w:before="100" w:beforeAutospacing="1" w:after="100" w:afterAutospacing="1"/>
    </w:pPr>
  </w:style>
  <w:style w:type="paragraph" w:customStyle="1" w:styleId="c2">
    <w:name w:val="c2"/>
    <w:basedOn w:val="a"/>
    <w:rsid w:val="00340399"/>
    <w:pPr>
      <w:spacing w:before="100" w:beforeAutospacing="1" w:after="100" w:afterAutospacing="1"/>
    </w:pPr>
  </w:style>
  <w:style w:type="paragraph" w:customStyle="1" w:styleId="c65">
    <w:name w:val="c65"/>
    <w:basedOn w:val="a"/>
    <w:rsid w:val="00340399"/>
    <w:pPr>
      <w:spacing w:before="100" w:beforeAutospacing="1" w:after="100" w:afterAutospacing="1"/>
    </w:pPr>
  </w:style>
  <w:style w:type="paragraph" w:customStyle="1" w:styleId="c36">
    <w:name w:val="c36"/>
    <w:basedOn w:val="a"/>
    <w:rsid w:val="00340399"/>
    <w:pPr>
      <w:spacing w:before="100" w:beforeAutospacing="1" w:after="100" w:afterAutospacing="1"/>
    </w:pPr>
  </w:style>
  <w:style w:type="paragraph" w:customStyle="1" w:styleId="c11">
    <w:name w:val="c11"/>
    <w:basedOn w:val="a"/>
    <w:rsid w:val="00340399"/>
    <w:pPr>
      <w:spacing w:before="100" w:beforeAutospacing="1" w:after="100" w:afterAutospacing="1"/>
    </w:pPr>
  </w:style>
  <w:style w:type="character" w:customStyle="1" w:styleId="c20">
    <w:name w:val="c20"/>
    <w:basedOn w:val="a0"/>
    <w:rsid w:val="00340399"/>
  </w:style>
  <w:style w:type="paragraph" w:customStyle="1" w:styleId="c19">
    <w:name w:val="c19"/>
    <w:basedOn w:val="a"/>
    <w:rsid w:val="00340399"/>
    <w:pPr>
      <w:spacing w:before="100" w:beforeAutospacing="1" w:after="100" w:afterAutospacing="1"/>
    </w:pPr>
  </w:style>
  <w:style w:type="paragraph" w:customStyle="1" w:styleId="c61">
    <w:name w:val="c61"/>
    <w:basedOn w:val="a"/>
    <w:rsid w:val="00340399"/>
    <w:pPr>
      <w:spacing w:before="100" w:beforeAutospacing="1" w:after="100" w:afterAutospacing="1"/>
    </w:pPr>
  </w:style>
  <w:style w:type="character" w:customStyle="1" w:styleId="c41">
    <w:name w:val="c41"/>
    <w:basedOn w:val="a0"/>
    <w:rsid w:val="00340399"/>
  </w:style>
  <w:style w:type="table" w:styleId="a3">
    <w:name w:val="Table Grid"/>
    <w:basedOn w:val="a1"/>
    <w:uiPriority w:val="59"/>
    <w:rsid w:val="003403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F4664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5E1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1D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340399"/>
    <w:pPr>
      <w:spacing w:before="100" w:beforeAutospacing="1" w:after="100" w:afterAutospacing="1"/>
    </w:pPr>
  </w:style>
  <w:style w:type="character" w:customStyle="1" w:styleId="c3">
    <w:name w:val="c3"/>
    <w:basedOn w:val="a0"/>
    <w:rsid w:val="00340399"/>
  </w:style>
  <w:style w:type="character" w:customStyle="1" w:styleId="c0">
    <w:name w:val="c0"/>
    <w:basedOn w:val="a0"/>
    <w:rsid w:val="00340399"/>
  </w:style>
  <w:style w:type="paragraph" w:customStyle="1" w:styleId="c6">
    <w:name w:val="c6"/>
    <w:basedOn w:val="a"/>
    <w:rsid w:val="00340399"/>
    <w:pPr>
      <w:spacing w:before="100" w:beforeAutospacing="1" w:after="100" w:afterAutospacing="1"/>
    </w:pPr>
  </w:style>
  <w:style w:type="paragraph" w:customStyle="1" w:styleId="c1">
    <w:name w:val="c1"/>
    <w:basedOn w:val="a"/>
    <w:rsid w:val="00340399"/>
    <w:pPr>
      <w:spacing w:before="100" w:beforeAutospacing="1" w:after="100" w:afterAutospacing="1"/>
    </w:pPr>
  </w:style>
  <w:style w:type="paragraph" w:customStyle="1" w:styleId="c24">
    <w:name w:val="c24"/>
    <w:basedOn w:val="a"/>
    <w:rsid w:val="00340399"/>
    <w:pPr>
      <w:spacing w:before="100" w:beforeAutospacing="1" w:after="100" w:afterAutospacing="1"/>
    </w:pPr>
  </w:style>
  <w:style w:type="character" w:customStyle="1" w:styleId="c4">
    <w:name w:val="c4"/>
    <w:basedOn w:val="a0"/>
    <w:rsid w:val="00340399"/>
  </w:style>
  <w:style w:type="character" w:customStyle="1" w:styleId="c17">
    <w:name w:val="c17"/>
    <w:basedOn w:val="a0"/>
    <w:rsid w:val="00340399"/>
  </w:style>
  <w:style w:type="paragraph" w:customStyle="1" w:styleId="c34">
    <w:name w:val="c34"/>
    <w:basedOn w:val="a"/>
    <w:rsid w:val="00340399"/>
    <w:pPr>
      <w:spacing w:before="100" w:beforeAutospacing="1" w:after="100" w:afterAutospacing="1"/>
    </w:pPr>
  </w:style>
  <w:style w:type="paragraph" w:customStyle="1" w:styleId="c2">
    <w:name w:val="c2"/>
    <w:basedOn w:val="a"/>
    <w:rsid w:val="00340399"/>
    <w:pPr>
      <w:spacing w:before="100" w:beforeAutospacing="1" w:after="100" w:afterAutospacing="1"/>
    </w:pPr>
  </w:style>
  <w:style w:type="paragraph" w:customStyle="1" w:styleId="c65">
    <w:name w:val="c65"/>
    <w:basedOn w:val="a"/>
    <w:rsid w:val="00340399"/>
    <w:pPr>
      <w:spacing w:before="100" w:beforeAutospacing="1" w:after="100" w:afterAutospacing="1"/>
    </w:pPr>
  </w:style>
  <w:style w:type="paragraph" w:customStyle="1" w:styleId="c36">
    <w:name w:val="c36"/>
    <w:basedOn w:val="a"/>
    <w:rsid w:val="00340399"/>
    <w:pPr>
      <w:spacing w:before="100" w:beforeAutospacing="1" w:after="100" w:afterAutospacing="1"/>
    </w:pPr>
  </w:style>
  <w:style w:type="paragraph" w:customStyle="1" w:styleId="c11">
    <w:name w:val="c11"/>
    <w:basedOn w:val="a"/>
    <w:rsid w:val="00340399"/>
    <w:pPr>
      <w:spacing w:before="100" w:beforeAutospacing="1" w:after="100" w:afterAutospacing="1"/>
    </w:pPr>
  </w:style>
  <w:style w:type="character" w:customStyle="1" w:styleId="c20">
    <w:name w:val="c20"/>
    <w:basedOn w:val="a0"/>
    <w:rsid w:val="00340399"/>
  </w:style>
  <w:style w:type="paragraph" w:customStyle="1" w:styleId="c19">
    <w:name w:val="c19"/>
    <w:basedOn w:val="a"/>
    <w:rsid w:val="00340399"/>
    <w:pPr>
      <w:spacing w:before="100" w:beforeAutospacing="1" w:after="100" w:afterAutospacing="1"/>
    </w:pPr>
  </w:style>
  <w:style w:type="paragraph" w:customStyle="1" w:styleId="c61">
    <w:name w:val="c61"/>
    <w:basedOn w:val="a"/>
    <w:rsid w:val="00340399"/>
    <w:pPr>
      <w:spacing w:before="100" w:beforeAutospacing="1" w:after="100" w:afterAutospacing="1"/>
    </w:pPr>
  </w:style>
  <w:style w:type="character" w:customStyle="1" w:styleId="c41">
    <w:name w:val="c41"/>
    <w:basedOn w:val="a0"/>
    <w:rsid w:val="00340399"/>
  </w:style>
  <w:style w:type="table" w:styleId="a3">
    <w:name w:val="Table Grid"/>
    <w:basedOn w:val="a1"/>
    <w:uiPriority w:val="59"/>
    <w:rsid w:val="003403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89DF2-6CAA-4B40-961B-494FCBD1C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19</Pages>
  <Words>5093</Words>
  <Characters>29032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2018-01-24T03:02:00Z</cp:lastPrinted>
  <dcterms:created xsi:type="dcterms:W3CDTF">2018-01-22T02:42:00Z</dcterms:created>
  <dcterms:modified xsi:type="dcterms:W3CDTF">2018-04-09T03:17:00Z</dcterms:modified>
</cp:coreProperties>
</file>