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283" w:rsidRDefault="00446283" w:rsidP="00446283">
      <w:pPr>
        <w:spacing w:after="0" w:line="240" w:lineRule="atLeast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-58933</wp:posOffset>
            </wp:positionH>
            <wp:positionV relativeFrom="paragraph">
              <wp:posOffset>-86265</wp:posOffset>
            </wp:positionV>
            <wp:extent cx="7337093" cy="10371776"/>
            <wp:effectExtent l="19050" t="0" r="0" b="0"/>
            <wp:wrapNone/>
            <wp:docPr id="1" name="Рисунок 0" descr="75047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5047635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337074" cy="10371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46283">
        <w:rPr>
          <w:rFonts w:ascii="Times New Roman" w:hAnsi="Times New Roman"/>
          <w:b/>
          <w:color w:val="000000" w:themeColor="text1"/>
          <w:sz w:val="28"/>
          <w:szCs w:val="28"/>
        </w:rPr>
        <w:t>БЕЗОПАСНОСТЬ ДЕТЕЙ ЗИМОЙ</w:t>
      </w:r>
      <w:r w:rsidR="001F4902" w:rsidRPr="001F4902">
        <w:rPr>
          <w:rFonts w:ascii="Times New Roman" w:hAnsi="Times New Roman"/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126634" cy="1954473"/>
            <wp:effectExtent l="76200" t="38100" r="29002" b="0"/>
            <wp:wrapSquare wrapText="bothSides"/>
            <wp:docPr id="7" name="Рисунок 2" descr="zagadki_zi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gadki_zima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3648" cy="1951630"/>
                    </a:xfrm>
                    <a:prstGeom prst="ellipse">
                      <a:avLst/>
                    </a:prstGeom>
                    <a:ln w="28575">
                      <a:solidFill>
                        <a:srgbClr val="FFFF00"/>
                      </a:solidFill>
                    </a:ln>
                    <a:effectLst>
                      <a:softEdge rad="112500"/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01600" prst="riblet"/>
                    </a:sp3d>
                  </pic:spPr>
                </pic:pic>
              </a:graphicData>
            </a:graphic>
          </wp:anchor>
        </w:drawing>
      </w:r>
    </w:p>
    <w:p w:rsidR="00D80F2E" w:rsidRDefault="00446283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С наступлением холодного времени года, потенциальных опасносте</w:t>
      </w:r>
      <w:r w:rsidR="008A1E82">
        <w:rPr>
          <w:rFonts w:ascii="Times New Roman" w:hAnsi="Times New Roman"/>
          <w:szCs w:val="22"/>
        </w:rPr>
        <w:t>й для детей становится больше</w:t>
      </w:r>
      <w:proofErr w:type="gramStart"/>
      <w:r w:rsidR="008A1E82">
        <w:rPr>
          <w:rFonts w:ascii="Times New Roman" w:hAnsi="Times New Roman"/>
          <w:szCs w:val="22"/>
        </w:rPr>
        <w:t>.</w:t>
      </w:r>
      <w:proofErr w:type="gramEnd"/>
      <w:r w:rsidR="008A1E82">
        <w:rPr>
          <w:rFonts w:ascii="Times New Roman" w:hAnsi="Times New Roman"/>
          <w:szCs w:val="22"/>
        </w:rPr>
        <w:t xml:space="preserve">  К</w:t>
      </w:r>
      <w:r w:rsidRPr="00F35B32">
        <w:rPr>
          <w:rFonts w:ascii="Times New Roman" w:hAnsi="Times New Roman"/>
          <w:szCs w:val="22"/>
        </w:rPr>
        <w:t xml:space="preserve">аждый родитель старается максимально обезопасить своих детей от </w:t>
      </w:r>
      <w:r w:rsidR="008A1E82">
        <w:rPr>
          <w:rFonts w:ascii="Times New Roman" w:hAnsi="Times New Roman"/>
          <w:szCs w:val="22"/>
        </w:rPr>
        <w:t xml:space="preserve">чрезвычайных </w:t>
      </w:r>
      <w:r w:rsidRPr="00F35B32">
        <w:rPr>
          <w:rFonts w:ascii="Times New Roman" w:hAnsi="Times New Roman"/>
          <w:szCs w:val="22"/>
        </w:rPr>
        <w:t>ситуаций, которые могут случиться во время прогулок на улице. Поэтому детям необходимо напомнить, как вести себя на улице зимой и самим</w:t>
      </w:r>
      <w:r w:rsidR="008A1E82">
        <w:rPr>
          <w:rFonts w:ascii="Times New Roman" w:hAnsi="Times New Roman"/>
          <w:szCs w:val="22"/>
        </w:rPr>
        <w:t xml:space="preserve"> взрослым соблюдать эти правила:</w:t>
      </w:r>
      <w:r w:rsidR="001F4902" w:rsidRPr="00F35B32">
        <w:rPr>
          <w:rFonts w:ascii="Times New Roman" w:hAnsi="Times New Roman"/>
          <w:szCs w:val="22"/>
        </w:rPr>
        <w:t xml:space="preserve"> 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 xml:space="preserve">1. </w:t>
      </w:r>
      <w:r w:rsidR="008A1E82">
        <w:rPr>
          <w:rFonts w:ascii="Times New Roman" w:hAnsi="Times New Roman"/>
          <w:szCs w:val="22"/>
          <w:u w:val="single"/>
        </w:rPr>
        <w:t>Р</w:t>
      </w:r>
      <w:r w:rsidR="008A1E82" w:rsidRPr="00F35B32">
        <w:rPr>
          <w:rFonts w:ascii="Times New Roman" w:hAnsi="Times New Roman"/>
          <w:szCs w:val="22"/>
          <w:u w:val="single"/>
        </w:rPr>
        <w:t>одителям</w:t>
      </w:r>
      <w:r w:rsidR="008A1E82">
        <w:rPr>
          <w:rFonts w:ascii="Times New Roman" w:hAnsi="Times New Roman"/>
          <w:szCs w:val="22"/>
          <w:u w:val="single"/>
        </w:rPr>
        <w:t xml:space="preserve"> стоит побеспокоиться</w:t>
      </w:r>
      <w:r w:rsidRPr="00F35B32">
        <w:rPr>
          <w:rFonts w:ascii="Times New Roman" w:hAnsi="Times New Roman"/>
          <w:szCs w:val="22"/>
          <w:u w:val="single"/>
        </w:rPr>
        <w:t>, чтобы ребёнок не переохладился во время прогулок.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 xml:space="preserve">Самая лучшая одежда для зимних прогулок – спортивная, предназначенная для горных лыж и зимнего туризма. Основные критерии этой одежды – легкость и комфорт. </w:t>
      </w:r>
      <w:r w:rsidR="008A1E82">
        <w:rPr>
          <w:rFonts w:ascii="Times New Roman" w:hAnsi="Times New Roman"/>
          <w:szCs w:val="22"/>
        </w:rPr>
        <w:t xml:space="preserve">Токая одежда </w:t>
      </w:r>
      <w:r w:rsidRPr="00F35B32">
        <w:rPr>
          <w:rFonts w:ascii="Times New Roman" w:hAnsi="Times New Roman"/>
          <w:szCs w:val="22"/>
        </w:rPr>
        <w:t>защищает от ветра и снега</w:t>
      </w:r>
      <w:r w:rsidR="008A1E82">
        <w:rPr>
          <w:rFonts w:ascii="Times New Roman" w:hAnsi="Times New Roman"/>
          <w:szCs w:val="22"/>
        </w:rPr>
        <w:t>,</w:t>
      </w:r>
      <w:r w:rsidRPr="00F35B32">
        <w:rPr>
          <w:rFonts w:ascii="Times New Roman" w:hAnsi="Times New Roman"/>
          <w:szCs w:val="22"/>
        </w:rPr>
        <w:t xml:space="preserve"> и в то же время пропускает воздух.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 xml:space="preserve">Необходимо следить за тем, чтобы у ребёнка были закрыты уши и шея, на руках </w:t>
      </w:r>
      <w:proofErr w:type="gramStart"/>
      <w:r w:rsidRPr="00F35B32">
        <w:rPr>
          <w:rFonts w:ascii="Times New Roman" w:hAnsi="Times New Roman"/>
          <w:szCs w:val="22"/>
        </w:rPr>
        <w:t>–</w:t>
      </w:r>
      <w:r w:rsidR="008A1E82">
        <w:rPr>
          <w:rFonts w:ascii="Times New Roman" w:hAnsi="Times New Roman"/>
          <w:szCs w:val="22"/>
        </w:rPr>
        <w:t>б</w:t>
      </w:r>
      <w:proofErr w:type="gramEnd"/>
      <w:r w:rsidR="008A1E82">
        <w:rPr>
          <w:rFonts w:ascii="Times New Roman" w:hAnsi="Times New Roman"/>
          <w:szCs w:val="22"/>
        </w:rPr>
        <w:t xml:space="preserve">ыли </w:t>
      </w:r>
      <w:r w:rsidRPr="00F35B32">
        <w:rPr>
          <w:rFonts w:ascii="Times New Roman" w:hAnsi="Times New Roman"/>
          <w:szCs w:val="22"/>
        </w:rPr>
        <w:t>варежки.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Шарф не должен быть слишком длинным, чтобы он случайно не зацепился за что-нибудь и не затянулся вокруг шеи ребёнка.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Обувь должна быть не только теплой, но и иметь не</w:t>
      </w:r>
      <w:r w:rsidR="008A1E82">
        <w:rPr>
          <w:rFonts w:ascii="Times New Roman" w:hAnsi="Times New Roman"/>
          <w:szCs w:val="22"/>
        </w:rPr>
        <w:t xml:space="preserve"> </w:t>
      </w:r>
      <w:r w:rsidRPr="00F35B32">
        <w:rPr>
          <w:rFonts w:ascii="Times New Roman" w:hAnsi="Times New Roman"/>
          <w:szCs w:val="22"/>
        </w:rPr>
        <w:t>скользкую подошву, чтобы ребёнок был защищён от падений.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  <w:u w:val="single"/>
        </w:rPr>
      </w:pPr>
      <w:r w:rsidRPr="00F35B32">
        <w:rPr>
          <w:rFonts w:ascii="Times New Roman" w:hAnsi="Times New Roman"/>
          <w:szCs w:val="22"/>
          <w:u w:val="single"/>
        </w:rPr>
        <w:t>Как определить, что ребёнок переохладился?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При переохлаждении кожа сначала краснеет, а затем становится белой. Первыми замерзают конечности, нос, уши и щёки.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Если вы чувствуете, что ребёнок замёрз, а до дома далеко, зайдите вместе в кафе. Тёплое помещение и еда помогут согреться. Если вы знаете, что поблизости от того места, где вы собираетесь гулять, нет кафе, возьмите с собой термос со сладким горячим чаем и бутерброды.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  <w:u w:val="single"/>
        </w:rPr>
      </w:pPr>
      <w:r w:rsidRPr="00F35B32">
        <w:rPr>
          <w:rFonts w:ascii="Times New Roman" w:hAnsi="Times New Roman"/>
          <w:szCs w:val="22"/>
        </w:rPr>
        <w:t xml:space="preserve">2. </w:t>
      </w:r>
      <w:r w:rsidRPr="00F35B32">
        <w:rPr>
          <w:rFonts w:ascii="Times New Roman" w:hAnsi="Times New Roman"/>
          <w:szCs w:val="22"/>
          <w:u w:val="single"/>
        </w:rPr>
        <w:t>Не лишним будет напомнить ребёнку, что нельзя есть снег и грызть сосульки, прикасаться к металлу.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Если ребёнок приморозил язык к металлической поверхности: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– не пытайтесь насильно «оторвать» пострадавшего, иначе вы повредите поверхность языка. Лейте теплую воду на место прилипания;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– хорошее средство для заживления ранки – барсучий жир, но и слюна сама по себе – сильное заживляющее средство;</w:t>
      </w:r>
    </w:p>
    <w:p w:rsidR="001F4902" w:rsidRPr="00F35B32" w:rsidRDefault="008A1E8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4550410</wp:posOffset>
            </wp:positionH>
            <wp:positionV relativeFrom="margin">
              <wp:posOffset>4863465</wp:posOffset>
            </wp:positionV>
            <wp:extent cx="2473960" cy="1950720"/>
            <wp:effectExtent l="171450" t="38100" r="154940" b="49530"/>
            <wp:wrapSquare wrapText="bothSides"/>
            <wp:docPr id="6" name="Рисунок 0" descr="hello_html_m7c2282d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m7c2282d6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73960" cy="195072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0070C0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Above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1F4902" w:rsidRPr="00F35B32">
        <w:rPr>
          <w:rFonts w:ascii="Times New Roman" w:hAnsi="Times New Roman"/>
          <w:szCs w:val="22"/>
        </w:rPr>
        <w:t>– не давайте ребёнку горячей и острой пищи;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– если рана будет сильно беспокоить, то нужно обратиться к врачу.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3. На улице надо идти посередине тротуара, подальше от домов, потому что с крыши может обвалиться снег или упасть сосулька, и ни в коем случае нельзя заходить в огражденные зоны. Ходить по обледеневшему тротуару нужно маленькими шажками, наступая на всю подошву.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4. При игре в снежки нужно помнить, что кидать в лицо нельзя, и вообще кидать нужно не с силой! И не позволяйте детям строить глубокие снежные туннели, которые могут обвалиться!</w:t>
      </w:r>
    </w:p>
    <w:p w:rsidR="001F4902" w:rsidRPr="00F35B32" w:rsidRDefault="001F4902" w:rsidP="001F4902">
      <w:pPr>
        <w:spacing w:after="0" w:line="240" w:lineRule="atLeast"/>
        <w:ind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Особенно внимательно нужно зимой переходить дорогу – машина на скользкой дороге не сможет остановиться сразу!</w:t>
      </w:r>
    </w:p>
    <w:p w:rsidR="001F4902" w:rsidRPr="00F35B32" w:rsidRDefault="001F4902" w:rsidP="00F35B32">
      <w:pPr>
        <w:spacing w:after="0" w:line="240" w:lineRule="atLeast"/>
        <w:ind w:right="283"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5. Ребятам нужно знать что, во время снега или в гололёд тормозной путь автомашин увеличивается в 4 раза. Поэтому внезапный выход на проезжую часть перед близко идущим транспортом в большинстве случаев приводит к трагедии.</w:t>
      </w:r>
    </w:p>
    <w:p w:rsidR="001F4902" w:rsidRPr="00F35B32" w:rsidRDefault="001F4902" w:rsidP="00F35B32">
      <w:pPr>
        <w:tabs>
          <w:tab w:val="left" w:pos="6521"/>
        </w:tabs>
        <w:spacing w:after="0" w:line="240" w:lineRule="atLeast"/>
        <w:ind w:right="4819"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Очень опасен буксующий транспорт, который может «вырваться из плена» в любую сторону.</w:t>
      </w:r>
    </w:p>
    <w:p w:rsidR="001F4902" w:rsidRPr="00F35B32" w:rsidRDefault="001F4902" w:rsidP="00F35B32">
      <w:pPr>
        <w:tabs>
          <w:tab w:val="left" w:pos="6521"/>
        </w:tabs>
        <w:spacing w:after="0" w:line="240" w:lineRule="atLeast"/>
        <w:ind w:right="4819"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Водителям следует:</w:t>
      </w:r>
    </w:p>
    <w:p w:rsidR="001F4902" w:rsidRPr="00F35B32" w:rsidRDefault="001F4902" w:rsidP="00F35B32">
      <w:pPr>
        <w:tabs>
          <w:tab w:val="left" w:pos="6521"/>
        </w:tabs>
        <w:spacing w:after="0" w:line="240" w:lineRule="atLeast"/>
        <w:ind w:right="4819"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– снижать скорость при проезде вблизи детских образовательных учреждений, вблизи мест массового нахождения детей, перед пешеходными переходами;</w:t>
      </w:r>
    </w:p>
    <w:p w:rsidR="001F4902" w:rsidRPr="00F35B32" w:rsidRDefault="001F4902" w:rsidP="00F35B32">
      <w:pPr>
        <w:tabs>
          <w:tab w:val="left" w:pos="6521"/>
        </w:tabs>
        <w:spacing w:after="0" w:line="240" w:lineRule="atLeast"/>
        <w:ind w:right="4819" w:firstLine="709"/>
        <w:jc w:val="both"/>
        <w:rPr>
          <w:rFonts w:ascii="Times New Roman" w:hAnsi="Times New Roman"/>
          <w:szCs w:val="22"/>
        </w:rPr>
      </w:pPr>
      <w:r w:rsidRPr="00F35B32">
        <w:rPr>
          <w:rFonts w:ascii="Times New Roman" w:hAnsi="Times New Roman"/>
          <w:szCs w:val="22"/>
        </w:rPr>
        <w:t>– не превышать скорость движения, не совершать резких маневров на высокой скорости.</w:t>
      </w:r>
    </w:p>
    <w:p w:rsidR="00F35B32" w:rsidRDefault="00F35B32" w:rsidP="00F35B32">
      <w:pPr>
        <w:spacing w:after="0" w:line="240" w:lineRule="atLeast"/>
        <w:ind w:right="4252" w:firstLine="709"/>
        <w:jc w:val="center"/>
        <w:rPr>
          <w:rFonts w:ascii="Times New Roman" w:hAnsi="Times New Roman"/>
          <w:b/>
          <w:szCs w:val="22"/>
        </w:rPr>
      </w:pPr>
    </w:p>
    <w:p w:rsidR="00F35B32" w:rsidRDefault="00F35B32" w:rsidP="00F35B32">
      <w:pPr>
        <w:spacing w:after="0" w:line="240" w:lineRule="atLeast"/>
        <w:ind w:right="4252" w:firstLine="709"/>
        <w:jc w:val="center"/>
        <w:rPr>
          <w:rFonts w:ascii="Times New Roman" w:hAnsi="Times New Roman"/>
          <w:b/>
          <w:szCs w:val="22"/>
        </w:rPr>
      </w:pPr>
    </w:p>
    <w:p w:rsidR="001F4902" w:rsidRPr="00F35B32" w:rsidRDefault="001F4902" w:rsidP="00F35B32">
      <w:pPr>
        <w:spacing w:after="0" w:line="240" w:lineRule="atLeast"/>
        <w:ind w:right="4252" w:firstLine="709"/>
        <w:jc w:val="center"/>
        <w:rPr>
          <w:rFonts w:ascii="Times New Roman" w:hAnsi="Times New Roman"/>
          <w:b/>
          <w:szCs w:val="22"/>
        </w:rPr>
      </w:pPr>
      <w:r w:rsidRPr="00F35B32">
        <w:rPr>
          <w:rFonts w:ascii="Times New Roman" w:hAnsi="Times New Roman"/>
          <w:b/>
          <w:szCs w:val="22"/>
        </w:rPr>
        <w:t>Если же несчастный случай все-таки произошёл, незамедлительно сообщите об этом по телефонам пожарно-спасательной службы – 112 (для мобильных телефонов) или «01»! Берегите себя и своих близких!</w:t>
      </w:r>
    </w:p>
    <w:p w:rsidR="00446283" w:rsidRPr="00F35B32" w:rsidRDefault="00446283" w:rsidP="00F35B32">
      <w:pPr>
        <w:spacing w:after="0" w:line="240" w:lineRule="atLeast"/>
        <w:ind w:firstLine="709"/>
        <w:jc w:val="center"/>
        <w:rPr>
          <w:rFonts w:ascii="Times New Roman" w:hAnsi="Times New Roman"/>
          <w:szCs w:val="22"/>
        </w:rPr>
      </w:pPr>
    </w:p>
    <w:p w:rsidR="00CE671C" w:rsidRPr="00446283" w:rsidRDefault="00CE671C" w:rsidP="00446283">
      <w:pPr>
        <w:pStyle w:val="a5"/>
        <w:ind w:left="284"/>
        <w:jc w:val="center"/>
        <w:rPr>
          <w:noProof/>
          <w:color w:val="000000" w:themeColor="text1"/>
          <w:lang w:eastAsia="ru-RU"/>
        </w:rPr>
      </w:pPr>
    </w:p>
    <w:sectPr w:rsidR="00CE671C" w:rsidRPr="00446283" w:rsidSect="00F35B32">
      <w:pgSz w:w="11906" w:h="16838"/>
      <w:pgMar w:top="426" w:right="282" w:bottom="568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446283"/>
    <w:rsid w:val="000D7053"/>
    <w:rsid w:val="001F4902"/>
    <w:rsid w:val="00446283"/>
    <w:rsid w:val="00647888"/>
    <w:rsid w:val="008A1E82"/>
    <w:rsid w:val="00CE671C"/>
    <w:rsid w:val="00D80F2E"/>
    <w:rsid w:val="00F35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283"/>
    <w:pPr>
      <w:spacing w:after="200" w:line="276" w:lineRule="auto"/>
      <w:jc w:val="left"/>
    </w:pPr>
    <w:rPr>
      <w:rFonts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2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283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446283"/>
    <w:pPr>
      <w:spacing w:line="240" w:lineRule="auto"/>
      <w:jc w:val="both"/>
    </w:pPr>
    <w:rPr>
      <w:rFonts w:cstheme="minorBidi"/>
      <w:b/>
      <w:bCs/>
      <w:color w:val="4F81BD" w:themeColor="accent1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FB105-6256-4EB7-B689-309301B7E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Димка</dc:creator>
  <cp:lastModifiedBy>Димка</cp:lastModifiedBy>
  <cp:revision>2</cp:revision>
  <dcterms:created xsi:type="dcterms:W3CDTF">2017-12-16T05:39:00Z</dcterms:created>
  <dcterms:modified xsi:type="dcterms:W3CDTF">2017-12-16T07:52:00Z</dcterms:modified>
</cp:coreProperties>
</file>