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7A2" w:rsidRPr="009577A2" w:rsidRDefault="009577A2" w:rsidP="009577A2">
      <w:pPr>
        <w:spacing w:after="0" w:line="0" w:lineRule="atLeast"/>
        <w:jc w:val="center"/>
        <w:outlineLvl w:val="0"/>
        <w:rPr>
          <w:rFonts w:ascii="Times New Roman" w:eastAsia="Times New Roman" w:hAnsi="Times New Roman" w:cs="Times New Roman"/>
          <w:kern w:val="36"/>
          <w:sz w:val="28"/>
          <w:szCs w:val="28"/>
          <w:lang w:eastAsia="ru-RU"/>
        </w:rPr>
      </w:pPr>
      <w:proofErr w:type="spellStart"/>
      <w:r w:rsidRPr="009577A2">
        <w:rPr>
          <w:rFonts w:ascii="Times New Roman" w:eastAsia="Times New Roman" w:hAnsi="Times New Roman" w:cs="Times New Roman"/>
          <w:kern w:val="36"/>
          <w:sz w:val="28"/>
          <w:szCs w:val="28"/>
          <w:lang w:eastAsia="ru-RU"/>
        </w:rPr>
        <w:t>М.В.Смирнова</w:t>
      </w:r>
      <w:proofErr w:type="spellEnd"/>
    </w:p>
    <w:p w:rsidR="009577A2" w:rsidRPr="009577A2" w:rsidRDefault="009577A2" w:rsidP="009577A2">
      <w:pPr>
        <w:spacing w:after="0" w:line="0" w:lineRule="atLeast"/>
        <w:jc w:val="center"/>
        <w:outlineLvl w:val="0"/>
        <w:rPr>
          <w:rFonts w:ascii="Times New Roman" w:eastAsia="Times New Roman" w:hAnsi="Times New Roman" w:cs="Times New Roman"/>
          <w:kern w:val="36"/>
          <w:sz w:val="28"/>
          <w:szCs w:val="28"/>
          <w:lang w:eastAsia="ru-RU"/>
        </w:rPr>
      </w:pPr>
      <w:r>
        <w:rPr>
          <w:rFonts w:ascii="Times New Roman" w:eastAsia="Times New Roman" w:hAnsi="Times New Roman" w:cs="Times New Roman"/>
          <w:kern w:val="36"/>
          <w:sz w:val="28"/>
          <w:szCs w:val="28"/>
          <w:lang w:eastAsia="ru-RU"/>
        </w:rPr>
        <w:t xml:space="preserve">                                   </w:t>
      </w:r>
      <w:r w:rsidRPr="009577A2">
        <w:rPr>
          <w:rFonts w:ascii="Times New Roman" w:eastAsia="Times New Roman" w:hAnsi="Times New Roman" w:cs="Times New Roman"/>
          <w:kern w:val="36"/>
          <w:sz w:val="28"/>
          <w:szCs w:val="28"/>
          <w:lang w:eastAsia="ru-RU"/>
        </w:rPr>
        <w:t xml:space="preserve">воспитатель МБДОУ «ДСОВ № 88» </w:t>
      </w:r>
    </w:p>
    <w:p w:rsidR="009577A2" w:rsidRDefault="009577A2" w:rsidP="009577A2">
      <w:pPr>
        <w:spacing w:after="0" w:line="0" w:lineRule="atLeast"/>
        <w:jc w:val="center"/>
        <w:outlineLvl w:val="0"/>
        <w:rPr>
          <w:rFonts w:ascii="Times New Roman" w:eastAsia="Times New Roman" w:hAnsi="Times New Roman" w:cs="Times New Roman"/>
          <w:kern w:val="36"/>
          <w:sz w:val="28"/>
          <w:szCs w:val="28"/>
          <w:lang w:eastAsia="ru-RU"/>
        </w:rPr>
      </w:pPr>
      <w:r>
        <w:rPr>
          <w:rFonts w:ascii="Times New Roman" w:eastAsia="Times New Roman" w:hAnsi="Times New Roman" w:cs="Times New Roman"/>
          <w:kern w:val="36"/>
          <w:sz w:val="28"/>
          <w:szCs w:val="28"/>
          <w:lang w:eastAsia="ru-RU"/>
        </w:rPr>
        <w:t xml:space="preserve">                    </w:t>
      </w:r>
      <w:proofErr w:type="spellStart"/>
      <w:r w:rsidRPr="009577A2">
        <w:rPr>
          <w:rFonts w:ascii="Times New Roman" w:eastAsia="Times New Roman" w:hAnsi="Times New Roman" w:cs="Times New Roman"/>
          <w:kern w:val="36"/>
          <w:sz w:val="28"/>
          <w:szCs w:val="28"/>
          <w:lang w:eastAsia="ru-RU"/>
        </w:rPr>
        <w:t>г</w:t>
      </w:r>
      <w:proofErr w:type="gramStart"/>
      <w:r w:rsidRPr="009577A2">
        <w:rPr>
          <w:rFonts w:ascii="Times New Roman" w:eastAsia="Times New Roman" w:hAnsi="Times New Roman" w:cs="Times New Roman"/>
          <w:kern w:val="36"/>
          <w:sz w:val="28"/>
          <w:szCs w:val="28"/>
          <w:lang w:eastAsia="ru-RU"/>
        </w:rPr>
        <w:t>.Б</w:t>
      </w:r>
      <w:proofErr w:type="gramEnd"/>
      <w:r w:rsidRPr="009577A2">
        <w:rPr>
          <w:rFonts w:ascii="Times New Roman" w:eastAsia="Times New Roman" w:hAnsi="Times New Roman" w:cs="Times New Roman"/>
          <w:kern w:val="36"/>
          <w:sz w:val="28"/>
          <w:szCs w:val="28"/>
          <w:lang w:eastAsia="ru-RU"/>
        </w:rPr>
        <w:t>ратск</w:t>
      </w:r>
      <w:proofErr w:type="spellEnd"/>
      <w:r w:rsidRPr="009577A2">
        <w:rPr>
          <w:rFonts w:ascii="Times New Roman" w:eastAsia="Times New Roman" w:hAnsi="Times New Roman" w:cs="Times New Roman"/>
          <w:kern w:val="36"/>
          <w:sz w:val="28"/>
          <w:szCs w:val="28"/>
          <w:lang w:eastAsia="ru-RU"/>
        </w:rPr>
        <w:t xml:space="preserve"> Иркутская область</w:t>
      </w:r>
    </w:p>
    <w:p w:rsidR="009577A2" w:rsidRDefault="009577A2" w:rsidP="009577A2">
      <w:pPr>
        <w:spacing w:after="0" w:line="0" w:lineRule="atLeast"/>
        <w:jc w:val="center"/>
        <w:outlineLvl w:val="0"/>
        <w:rPr>
          <w:rFonts w:ascii="Times New Roman" w:eastAsia="Times New Roman" w:hAnsi="Times New Roman" w:cs="Times New Roman"/>
          <w:kern w:val="36"/>
          <w:sz w:val="28"/>
          <w:szCs w:val="28"/>
          <w:lang w:eastAsia="ru-RU"/>
        </w:rPr>
      </w:pPr>
    </w:p>
    <w:p w:rsidR="009577A2" w:rsidRDefault="009577A2" w:rsidP="009577A2">
      <w:pPr>
        <w:spacing w:after="0" w:line="0" w:lineRule="atLeast"/>
        <w:jc w:val="center"/>
        <w:outlineLvl w:val="0"/>
        <w:rPr>
          <w:rFonts w:ascii="Times New Roman" w:eastAsia="Times New Roman" w:hAnsi="Times New Roman" w:cs="Times New Roman"/>
          <w:kern w:val="36"/>
          <w:sz w:val="28"/>
          <w:szCs w:val="28"/>
          <w:lang w:eastAsia="ru-RU"/>
        </w:rPr>
      </w:pPr>
    </w:p>
    <w:p w:rsidR="009577A2" w:rsidRDefault="009577A2" w:rsidP="009577A2">
      <w:pPr>
        <w:spacing w:after="0" w:line="0" w:lineRule="atLeast"/>
        <w:jc w:val="center"/>
        <w:outlineLvl w:val="0"/>
        <w:rPr>
          <w:rFonts w:ascii="Times New Roman" w:eastAsia="Times New Roman" w:hAnsi="Times New Roman" w:cs="Times New Roman"/>
          <w:kern w:val="36"/>
          <w:sz w:val="28"/>
          <w:szCs w:val="28"/>
          <w:lang w:eastAsia="ru-RU"/>
        </w:rPr>
      </w:pPr>
    </w:p>
    <w:p w:rsidR="009577A2" w:rsidRDefault="009577A2" w:rsidP="00516A81">
      <w:pPr>
        <w:spacing w:after="0" w:line="0" w:lineRule="atLeast"/>
        <w:ind w:left="3540"/>
        <w:outlineLvl w:val="0"/>
        <w:rPr>
          <w:rFonts w:ascii="Times New Roman" w:eastAsia="Times New Roman" w:hAnsi="Times New Roman" w:cs="Times New Roman"/>
          <w:kern w:val="36"/>
          <w:sz w:val="28"/>
          <w:szCs w:val="28"/>
          <w:lang w:eastAsia="ru-RU"/>
        </w:rPr>
      </w:pPr>
      <w:r>
        <w:rPr>
          <w:rFonts w:ascii="Times New Roman" w:eastAsia="Times New Roman" w:hAnsi="Times New Roman" w:cs="Times New Roman"/>
          <w:kern w:val="36"/>
          <w:sz w:val="28"/>
          <w:szCs w:val="28"/>
          <w:lang w:eastAsia="ru-RU"/>
        </w:rPr>
        <w:t xml:space="preserve">«Быть готовым к школе – не значит уметь                                                                                                                                                                                                                                                         </w:t>
      </w:r>
      <w:r w:rsidR="00516A81">
        <w:rPr>
          <w:rFonts w:ascii="Times New Roman" w:eastAsia="Times New Roman" w:hAnsi="Times New Roman" w:cs="Times New Roman"/>
          <w:kern w:val="36"/>
          <w:sz w:val="28"/>
          <w:szCs w:val="28"/>
          <w:lang w:eastAsia="ru-RU"/>
        </w:rPr>
        <w:t xml:space="preserve">         </w:t>
      </w:r>
      <w:r>
        <w:rPr>
          <w:rFonts w:ascii="Times New Roman" w:eastAsia="Times New Roman" w:hAnsi="Times New Roman" w:cs="Times New Roman"/>
          <w:kern w:val="36"/>
          <w:sz w:val="28"/>
          <w:szCs w:val="28"/>
          <w:lang w:eastAsia="ru-RU"/>
        </w:rPr>
        <w:t>читать, писать и считать. Быть готовым к школе – значит быть готовым всему этому научиться</w:t>
      </w:r>
      <w:proofErr w:type="gramStart"/>
      <w:r>
        <w:rPr>
          <w:rFonts w:ascii="Times New Roman" w:eastAsia="Times New Roman" w:hAnsi="Times New Roman" w:cs="Times New Roman"/>
          <w:kern w:val="36"/>
          <w:sz w:val="28"/>
          <w:szCs w:val="28"/>
          <w:lang w:eastAsia="ru-RU"/>
        </w:rPr>
        <w:t xml:space="preserve">.» </w:t>
      </w:r>
      <w:proofErr w:type="gramEnd"/>
    </w:p>
    <w:p w:rsidR="009577A2" w:rsidRDefault="00516A81" w:rsidP="009577A2">
      <w:pPr>
        <w:spacing w:after="0" w:line="0" w:lineRule="atLeast"/>
        <w:jc w:val="center"/>
        <w:outlineLvl w:val="0"/>
        <w:rPr>
          <w:rFonts w:ascii="Times New Roman" w:eastAsia="Times New Roman" w:hAnsi="Times New Roman" w:cs="Times New Roman"/>
          <w:kern w:val="36"/>
          <w:sz w:val="28"/>
          <w:szCs w:val="28"/>
          <w:lang w:eastAsia="ru-RU"/>
        </w:rPr>
      </w:pPr>
      <w:r>
        <w:rPr>
          <w:rFonts w:ascii="Times New Roman" w:eastAsia="Times New Roman" w:hAnsi="Times New Roman" w:cs="Times New Roman"/>
          <w:kern w:val="36"/>
          <w:sz w:val="28"/>
          <w:szCs w:val="28"/>
          <w:lang w:eastAsia="ru-RU"/>
        </w:rPr>
        <w:t xml:space="preserve">                                                                                                             </w:t>
      </w:r>
      <w:proofErr w:type="spellStart"/>
      <w:r w:rsidR="009577A2">
        <w:rPr>
          <w:rFonts w:ascii="Times New Roman" w:eastAsia="Times New Roman" w:hAnsi="Times New Roman" w:cs="Times New Roman"/>
          <w:kern w:val="36"/>
          <w:sz w:val="28"/>
          <w:szCs w:val="28"/>
          <w:lang w:eastAsia="ru-RU"/>
        </w:rPr>
        <w:t>Л.А.Венгер</w:t>
      </w:r>
      <w:proofErr w:type="spellEnd"/>
    </w:p>
    <w:p w:rsidR="009577A2" w:rsidRDefault="009577A2" w:rsidP="009577A2">
      <w:pPr>
        <w:spacing w:after="0" w:line="0" w:lineRule="atLeast"/>
        <w:jc w:val="center"/>
        <w:outlineLvl w:val="0"/>
        <w:rPr>
          <w:rFonts w:ascii="Times New Roman" w:eastAsia="Times New Roman" w:hAnsi="Times New Roman" w:cs="Times New Roman"/>
          <w:kern w:val="36"/>
          <w:sz w:val="28"/>
          <w:szCs w:val="28"/>
          <w:lang w:eastAsia="ru-RU"/>
        </w:rPr>
      </w:pPr>
    </w:p>
    <w:p w:rsidR="009577A2" w:rsidRPr="009577A2" w:rsidRDefault="009577A2" w:rsidP="009577A2">
      <w:pPr>
        <w:spacing w:after="0" w:line="0" w:lineRule="atLeast"/>
        <w:jc w:val="center"/>
        <w:outlineLvl w:val="0"/>
        <w:rPr>
          <w:rFonts w:ascii="Times New Roman" w:eastAsia="Times New Roman" w:hAnsi="Times New Roman" w:cs="Times New Roman"/>
          <w:kern w:val="36"/>
          <w:sz w:val="28"/>
          <w:szCs w:val="28"/>
          <w:lang w:eastAsia="ru-RU"/>
        </w:rPr>
      </w:pPr>
    </w:p>
    <w:p w:rsidR="00177D84" w:rsidRPr="009577A2" w:rsidRDefault="00177D84" w:rsidP="009577A2">
      <w:pPr>
        <w:spacing w:after="0" w:line="0" w:lineRule="atLeast"/>
        <w:jc w:val="center"/>
        <w:outlineLvl w:val="0"/>
        <w:rPr>
          <w:rFonts w:ascii="Times New Roman" w:eastAsia="Times New Roman" w:hAnsi="Times New Roman" w:cs="Times New Roman"/>
          <w:kern w:val="36"/>
          <w:sz w:val="28"/>
          <w:szCs w:val="28"/>
          <w:lang w:eastAsia="ru-RU"/>
        </w:rPr>
      </w:pPr>
      <w:r w:rsidRPr="00177D84">
        <w:rPr>
          <w:rFonts w:ascii="Times New Roman" w:eastAsia="Times New Roman" w:hAnsi="Times New Roman" w:cs="Times New Roman"/>
          <w:kern w:val="36"/>
          <w:sz w:val="28"/>
          <w:szCs w:val="28"/>
          <w:lang w:eastAsia="ru-RU"/>
        </w:rPr>
        <w:t xml:space="preserve">Развитие внимания детей при подготовке </w:t>
      </w:r>
    </w:p>
    <w:p w:rsidR="00177D84" w:rsidRPr="00177D84" w:rsidRDefault="00177D84" w:rsidP="009577A2">
      <w:pPr>
        <w:spacing w:after="0" w:line="0" w:lineRule="atLeast"/>
        <w:jc w:val="center"/>
        <w:outlineLvl w:val="0"/>
        <w:rPr>
          <w:rFonts w:ascii="Times New Roman" w:eastAsia="Times New Roman" w:hAnsi="Times New Roman" w:cs="Times New Roman"/>
          <w:kern w:val="36"/>
          <w:sz w:val="28"/>
          <w:szCs w:val="28"/>
          <w:lang w:eastAsia="ru-RU"/>
        </w:rPr>
      </w:pPr>
      <w:r w:rsidRPr="00177D84">
        <w:rPr>
          <w:rFonts w:ascii="Times New Roman" w:eastAsia="Times New Roman" w:hAnsi="Times New Roman" w:cs="Times New Roman"/>
          <w:kern w:val="36"/>
          <w:sz w:val="28"/>
          <w:szCs w:val="28"/>
          <w:lang w:eastAsia="ru-RU"/>
        </w:rPr>
        <w:t>к обучению</w:t>
      </w:r>
      <w:r w:rsidRPr="009577A2">
        <w:rPr>
          <w:rFonts w:ascii="Times New Roman" w:eastAsia="Times New Roman" w:hAnsi="Times New Roman" w:cs="Times New Roman"/>
          <w:kern w:val="36"/>
          <w:sz w:val="28"/>
          <w:szCs w:val="28"/>
          <w:lang w:eastAsia="ru-RU"/>
        </w:rPr>
        <w:t xml:space="preserve"> в школе</w:t>
      </w:r>
    </w:p>
    <w:p w:rsidR="00177D84" w:rsidRPr="00177D84" w:rsidRDefault="00177D84" w:rsidP="00177D84">
      <w:pPr>
        <w:spacing w:before="150" w:after="150" w:line="240" w:lineRule="auto"/>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 </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Согласно Федеральному государственному образовательному стандарту дошкольного образования возможными социальными и психологическими достижениями ребёнка на этапе завершения дошкольного образования являются:</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 умение подчиняться правилам и социальным нормам, то есть развитие произвольности;</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 способность к волевым усилиям, то есть умение планировать свою деятельность и стремиться к достижению результата;</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 xml:space="preserve">- способность контролировать свои движения, то есть развитая крупная и мелкая </w:t>
      </w:r>
      <w:proofErr w:type="gramStart"/>
      <w:r w:rsidRPr="00177D84">
        <w:rPr>
          <w:rFonts w:ascii="Times New Roman" w:eastAsia="Times New Roman" w:hAnsi="Times New Roman" w:cs="Times New Roman"/>
          <w:sz w:val="24"/>
          <w:szCs w:val="24"/>
          <w:lang w:eastAsia="ru-RU"/>
        </w:rPr>
        <w:t>моторика</w:t>
      </w:r>
      <w:proofErr w:type="gramEnd"/>
      <w:r w:rsidRPr="00177D84">
        <w:rPr>
          <w:rFonts w:ascii="Times New Roman" w:eastAsia="Times New Roman" w:hAnsi="Times New Roman" w:cs="Times New Roman"/>
          <w:sz w:val="24"/>
          <w:szCs w:val="24"/>
          <w:lang w:eastAsia="ru-RU"/>
        </w:rPr>
        <w:t xml:space="preserve"> и произвольная регуляция движений и действий.</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 xml:space="preserve">Именно поэтому проблемным полем моей деятельности является психолого-педагогическая развивающая работа с детьми подготовительных групп, направленная на профилактику школьной </w:t>
      </w:r>
      <w:proofErr w:type="spellStart"/>
      <w:r w:rsidRPr="00177D84">
        <w:rPr>
          <w:rFonts w:ascii="Times New Roman" w:eastAsia="Times New Roman" w:hAnsi="Times New Roman" w:cs="Times New Roman"/>
          <w:sz w:val="24"/>
          <w:szCs w:val="24"/>
          <w:lang w:eastAsia="ru-RU"/>
        </w:rPr>
        <w:t>дезадаптации</w:t>
      </w:r>
      <w:proofErr w:type="spellEnd"/>
      <w:r w:rsidRPr="00177D84">
        <w:rPr>
          <w:rFonts w:ascii="Times New Roman" w:eastAsia="Times New Roman" w:hAnsi="Times New Roman" w:cs="Times New Roman"/>
          <w:sz w:val="24"/>
          <w:szCs w:val="24"/>
          <w:lang w:eastAsia="ru-RU"/>
        </w:rPr>
        <w:t>, и включает в себя формирование произвольности внимания и поведения, навыков планирования своей деятельности, развитие восприятия, памяти, мышления через применение:</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 xml:space="preserve">- нейропсихологических упражнений и заданий, основанных на работе с </w:t>
      </w:r>
      <w:proofErr w:type="gramStart"/>
      <w:r w:rsidRPr="00177D84">
        <w:rPr>
          <w:rFonts w:ascii="Times New Roman" w:eastAsia="Times New Roman" w:hAnsi="Times New Roman" w:cs="Times New Roman"/>
          <w:sz w:val="24"/>
          <w:szCs w:val="24"/>
          <w:lang w:eastAsia="ru-RU"/>
        </w:rPr>
        <w:t>числовым</w:t>
      </w:r>
      <w:proofErr w:type="gramEnd"/>
      <w:r w:rsidRPr="00177D84">
        <w:rPr>
          <w:rFonts w:ascii="Times New Roman" w:eastAsia="Times New Roman" w:hAnsi="Times New Roman" w:cs="Times New Roman"/>
          <w:sz w:val="24"/>
          <w:szCs w:val="24"/>
          <w:lang w:eastAsia="ru-RU"/>
        </w:rPr>
        <w:t xml:space="preserve"> рядом,</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 информационно-коммуникативных технологий, мотивирующих и активизирующих деятельность,</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 телесно-ориентированных и релаксационных упражнений, позволяющих снять физическое и эмоциональное напряжение,</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 игровых технологий: развивающих игр на регуляцию действий и внимания, дидактических игр.</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Предлагаемая интеграция деятельности даёт возможность создания единого курса развития внимания и стимулирования произвольности у детей, готовящихся к школьному обучению.</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 xml:space="preserve">Актуальность интеграции данных технологий обусловлена вариативностью индивидуальных особенностей воспитанников, так как среди детей старшего дошкольного возраста есть неусидчивые, несдержанные, импульсивные, не умеющие дослушать вопрос педагога или ответ сверстника, другие, напротив, медлительны, вялы, неактивны, рассеяны. Общим для тех и других является неумение планировать свои действия, </w:t>
      </w:r>
      <w:r w:rsidRPr="00177D84">
        <w:rPr>
          <w:rFonts w:ascii="Times New Roman" w:eastAsia="Times New Roman" w:hAnsi="Times New Roman" w:cs="Times New Roman"/>
          <w:sz w:val="24"/>
          <w:szCs w:val="24"/>
          <w:lang w:eastAsia="ru-RU"/>
        </w:rPr>
        <w:lastRenderedPageBreak/>
        <w:t>контролировать достижение желаемого результата. Проявление таких трудностей не способствует эффективной подготовке детей к обучению в школе, в частности в организации и распределении произвольного внимания. В дальнейшем таким ученикам сложно воспринимать на слух многоступенчатую вербальную инструкцию, пошагово, не отвлекаясь, выполнять задание на уроке. Снижается школьная мотивация, в итоге ребёнок становится неуспевающим.</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Перечисленные выше методы и приёмы развития внимания и произвольности поведения я реализую в развивающих занятиях.</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 xml:space="preserve">В основной части занятий использую игры и упражнения из методического пособия </w:t>
      </w:r>
      <w:proofErr w:type="spellStart"/>
      <w:r w:rsidRPr="00177D84">
        <w:rPr>
          <w:rFonts w:ascii="Times New Roman" w:eastAsia="Times New Roman" w:hAnsi="Times New Roman" w:cs="Times New Roman"/>
          <w:sz w:val="24"/>
          <w:szCs w:val="24"/>
          <w:lang w:eastAsia="ru-RU"/>
        </w:rPr>
        <w:t>нейропсихологов</w:t>
      </w:r>
      <w:proofErr w:type="spellEnd"/>
      <w:r w:rsidRPr="00177D84">
        <w:rPr>
          <w:rFonts w:ascii="Times New Roman" w:eastAsia="Times New Roman" w:hAnsi="Times New Roman" w:cs="Times New Roman"/>
          <w:sz w:val="24"/>
          <w:szCs w:val="24"/>
          <w:lang w:eastAsia="ru-RU"/>
        </w:rPr>
        <w:t xml:space="preserve"> Н. Пылаевой, Т. </w:t>
      </w:r>
      <w:proofErr w:type="spellStart"/>
      <w:r w:rsidRPr="00177D84">
        <w:rPr>
          <w:rFonts w:ascii="Times New Roman" w:eastAsia="Times New Roman" w:hAnsi="Times New Roman" w:cs="Times New Roman"/>
          <w:sz w:val="24"/>
          <w:szCs w:val="24"/>
          <w:lang w:eastAsia="ru-RU"/>
        </w:rPr>
        <w:t>Ахутиной</w:t>
      </w:r>
      <w:proofErr w:type="spellEnd"/>
      <w:r w:rsidRPr="00177D84">
        <w:rPr>
          <w:rFonts w:ascii="Times New Roman" w:eastAsia="Times New Roman" w:hAnsi="Times New Roman" w:cs="Times New Roman"/>
          <w:sz w:val="24"/>
          <w:szCs w:val="24"/>
          <w:lang w:eastAsia="ru-RU"/>
        </w:rPr>
        <w:t xml:space="preserve"> «Школа внимания». Они направлены не только на развитие всех сторон произвольного внимания, но и на формирование навыков программирования и контроля, произвольности поведения и основаны на работе с </w:t>
      </w:r>
      <w:proofErr w:type="gramStart"/>
      <w:r w:rsidRPr="00177D84">
        <w:rPr>
          <w:rFonts w:ascii="Times New Roman" w:eastAsia="Times New Roman" w:hAnsi="Times New Roman" w:cs="Times New Roman"/>
          <w:sz w:val="24"/>
          <w:szCs w:val="24"/>
          <w:lang w:eastAsia="ru-RU"/>
        </w:rPr>
        <w:t>числовым</w:t>
      </w:r>
      <w:proofErr w:type="gramEnd"/>
      <w:r w:rsidRPr="00177D84">
        <w:rPr>
          <w:rFonts w:ascii="Times New Roman" w:eastAsia="Times New Roman" w:hAnsi="Times New Roman" w:cs="Times New Roman"/>
          <w:sz w:val="24"/>
          <w:szCs w:val="24"/>
          <w:lang w:eastAsia="ru-RU"/>
        </w:rPr>
        <w:t xml:space="preserve"> рядом. Игры и упражнения с числовым рядом учат ребёнка действовать по внешней программе сначала совместно с педагогом, затем всё более самостоятельно, «переводя» внешнюю программу действий во внутренний план. Можно постепенно, опираясь на индивидуальные особенности детей, усложнять требования к планированию и контролю деятельности. Игровой характер заданий эмоционально вовлекает детей в деятельность, снижается утомляемость, а эффективность обучения повышается.</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Схема совместных действий ребёнка и взрослого на занятиях по развитию функций планирования и контроля включает несколько этапов:</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1) выполнение действий по речевой инструкции совместно с педагогом. На этом этапе планирование и контроль обеспечиваются взрослым;</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2) выполнение действий по наглядной программе совместно с педагогом. На этом этапе планирование и контроль распределяются между взрослым и ребёнком. Педагог обеспечивает последовательное выполнение программы и контроль полученных результатов;</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3) выполнение действий по наглядной программе в более свёрнутых формах её реализации совместно с взрослым. Уменьшается участие взрослого в программировании и контроле;</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 xml:space="preserve">4) выполнение действий по усвоенной (внутренней) программе с возвращением </w:t>
      </w:r>
      <w:proofErr w:type="gramStart"/>
      <w:r w:rsidRPr="00177D84">
        <w:rPr>
          <w:rFonts w:ascii="Times New Roman" w:eastAsia="Times New Roman" w:hAnsi="Times New Roman" w:cs="Times New Roman"/>
          <w:sz w:val="24"/>
          <w:szCs w:val="24"/>
          <w:lang w:eastAsia="ru-RU"/>
        </w:rPr>
        <w:t>к</w:t>
      </w:r>
      <w:proofErr w:type="gramEnd"/>
      <w:r w:rsidRPr="00177D84">
        <w:rPr>
          <w:rFonts w:ascii="Times New Roman" w:eastAsia="Times New Roman" w:hAnsi="Times New Roman" w:cs="Times New Roman"/>
          <w:sz w:val="24"/>
          <w:szCs w:val="24"/>
          <w:lang w:eastAsia="ru-RU"/>
        </w:rPr>
        <w:t xml:space="preserve"> наглядной при затруднениях. Ребёнок самостоятельно производит и контролирует свои действия. Педагог лишь следит за тем, обращается ли ребёнок в случае трудностей к наглядной программе;</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5) выполнение действий по внутренней программе при переносе её на новый материал. Способность переноса контролируется взрослым.</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proofErr w:type="gramStart"/>
      <w:r w:rsidRPr="00177D84">
        <w:rPr>
          <w:rFonts w:ascii="Times New Roman" w:eastAsia="Times New Roman" w:hAnsi="Times New Roman" w:cs="Times New Roman"/>
          <w:sz w:val="24"/>
          <w:szCs w:val="24"/>
          <w:lang w:eastAsia="ru-RU"/>
        </w:rPr>
        <w:t>Разнообразие и привлекательность занятий для детей обеспечивают и онлайн игры и упражнения с использованием интерактивной доски на развитие произвольного внимания «Что изменилось?» (детям одну за другой предлагается рассмотреть две картинки, затем на второй нужно найти как можно больше отличий от первой); «Будь внимательным» (на игровом поле нужно найти такую же комбинацию элементов, как показано на образце);</w:t>
      </w:r>
      <w:proofErr w:type="gramEnd"/>
      <w:r w:rsidRPr="00177D84">
        <w:rPr>
          <w:rFonts w:ascii="Times New Roman" w:eastAsia="Times New Roman" w:hAnsi="Times New Roman" w:cs="Times New Roman"/>
          <w:sz w:val="24"/>
          <w:szCs w:val="24"/>
          <w:lang w:eastAsia="ru-RU"/>
        </w:rPr>
        <w:t xml:space="preserve"> «Запомни и найди» (нужно внимательно рассмотреть предлагаемую картинку, а затем найти её среди нескольких похожих); «Проверь свой глазомер» (предлагается на глаз определить длину дорожек, высоту домиков, соотнести величину предметов с величиной отверстий, куда они должны быть помещены). Эти и подобные им игры есть на сайтах «IQSHA», «Адалин» и других развивающих интернет ресурсах. Они так же включаются в основную часть занятия, когда дети наиболее активны и эмоционально настроены на восприятие нового.</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lastRenderedPageBreak/>
        <w:t>Телесно-ориентированные и релаксационные упражнения, развивающие игры на регуляцию действий и внимания завершают занятие, они также способствуют развитию навыков произвольности, направленного внимания, профилактике мышечных зажимов. Релаксационные упражнения можно рассматривать как элементы здоровье сберегающей технологии. Умение расслабляться позволяет устранить беспокойство, возбуждение, скованность, восстанавливает силы, увеличивает запас энергии. С этой целью я использую на занятиях игры и упражнения, рекомендованные Ганичевой И.</w:t>
      </w:r>
      <w:proofErr w:type="gramStart"/>
      <w:r w:rsidRPr="00177D84">
        <w:rPr>
          <w:rFonts w:ascii="Times New Roman" w:eastAsia="Times New Roman" w:hAnsi="Times New Roman" w:cs="Times New Roman"/>
          <w:sz w:val="24"/>
          <w:szCs w:val="24"/>
          <w:lang w:eastAsia="ru-RU"/>
        </w:rPr>
        <w:t>В</w:t>
      </w:r>
      <w:proofErr w:type="gramEnd"/>
      <w:r w:rsidRPr="00177D84">
        <w:rPr>
          <w:rFonts w:ascii="Times New Roman" w:eastAsia="Times New Roman" w:hAnsi="Times New Roman" w:cs="Times New Roman"/>
          <w:sz w:val="24"/>
          <w:szCs w:val="24"/>
          <w:lang w:eastAsia="ru-RU"/>
        </w:rPr>
        <w:t xml:space="preserve"> </w:t>
      </w:r>
      <w:proofErr w:type="gramStart"/>
      <w:r w:rsidRPr="00177D84">
        <w:rPr>
          <w:rFonts w:ascii="Times New Roman" w:eastAsia="Times New Roman" w:hAnsi="Times New Roman" w:cs="Times New Roman"/>
          <w:sz w:val="24"/>
          <w:szCs w:val="24"/>
          <w:lang w:eastAsia="ru-RU"/>
        </w:rPr>
        <w:t>в</w:t>
      </w:r>
      <w:proofErr w:type="gramEnd"/>
      <w:r w:rsidRPr="00177D84">
        <w:rPr>
          <w:rFonts w:ascii="Times New Roman" w:eastAsia="Times New Roman" w:hAnsi="Times New Roman" w:cs="Times New Roman"/>
          <w:sz w:val="24"/>
          <w:szCs w:val="24"/>
          <w:lang w:eastAsia="ru-RU"/>
        </w:rPr>
        <w:t xml:space="preserve"> книге «Телесно-ориентированные подходы к </w:t>
      </w:r>
      <w:proofErr w:type="spellStart"/>
      <w:r w:rsidRPr="00177D84">
        <w:rPr>
          <w:rFonts w:ascii="Times New Roman" w:eastAsia="Times New Roman" w:hAnsi="Times New Roman" w:cs="Times New Roman"/>
          <w:sz w:val="24"/>
          <w:szCs w:val="24"/>
          <w:lang w:eastAsia="ru-RU"/>
        </w:rPr>
        <w:t>психокоррекционной</w:t>
      </w:r>
      <w:proofErr w:type="spellEnd"/>
      <w:r w:rsidRPr="00177D84">
        <w:rPr>
          <w:rFonts w:ascii="Times New Roman" w:eastAsia="Times New Roman" w:hAnsi="Times New Roman" w:cs="Times New Roman"/>
          <w:sz w:val="24"/>
          <w:szCs w:val="24"/>
          <w:lang w:eastAsia="ru-RU"/>
        </w:rPr>
        <w:t xml:space="preserve"> и развивающей работе с детьми». Вот несколько упражнений игр, которые дети с удовольствием выполняют на занятиях:</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 «Снеговик» (дети вначале напрягают мышцы брюшного пресса, верхних и нижних конечностей, изображая слепленного снеговика, затем расслабляются, показывая, как снеговик тает на солнышке);</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 «</w:t>
      </w:r>
      <w:proofErr w:type="spellStart"/>
      <w:r w:rsidRPr="00177D84">
        <w:rPr>
          <w:rFonts w:ascii="Times New Roman" w:eastAsia="Times New Roman" w:hAnsi="Times New Roman" w:cs="Times New Roman"/>
          <w:sz w:val="24"/>
          <w:szCs w:val="24"/>
          <w:lang w:eastAsia="ru-RU"/>
        </w:rPr>
        <w:t>Шалтай</w:t>
      </w:r>
      <w:proofErr w:type="spellEnd"/>
      <w:r w:rsidRPr="00177D84">
        <w:rPr>
          <w:rFonts w:ascii="Times New Roman" w:eastAsia="Times New Roman" w:hAnsi="Times New Roman" w:cs="Times New Roman"/>
          <w:sz w:val="24"/>
          <w:szCs w:val="24"/>
          <w:lang w:eastAsia="ru-RU"/>
        </w:rPr>
        <w:t>-Балтай» (дети выполняют движения, напрягая и расслабляя мышцы рук и ног, в соответствии с содержанием стихотворения «</w:t>
      </w:r>
      <w:proofErr w:type="spellStart"/>
      <w:r w:rsidRPr="00177D84">
        <w:rPr>
          <w:rFonts w:ascii="Times New Roman" w:eastAsia="Times New Roman" w:hAnsi="Times New Roman" w:cs="Times New Roman"/>
          <w:sz w:val="24"/>
          <w:szCs w:val="24"/>
          <w:lang w:eastAsia="ru-RU"/>
        </w:rPr>
        <w:t>Шалтай</w:t>
      </w:r>
      <w:proofErr w:type="spellEnd"/>
      <w:r w:rsidRPr="00177D84">
        <w:rPr>
          <w:rFonts w:ascii="Times New Roman" w:eastAsia="Times New Roman" w:hAnsi="Times New Roman" w:cs="Times New Roman"/>
          <w:sz w:val="24"/>
          <w:szCs w:val="24"/>
          <w:lang w:eastAsia="ru-RU"/>
        </w:rPr>
        <w:t xml:space="preserve">-Балтай сидел на стене…» </w:t>
      </w:r>
      <w:proofErr w:type="spellStart"/>
      <w:r w:rsidRPr="00177D84">
        <w:rPr>
          <w:rFonts w:ascii="Times New Roman" w:eastAsia="Times New Roman" w:hAnsi="Times New Roman" w:cs="Times New Roman"/>
          <w:sz w:val="24"/>
          <w:szCs w:val="24"/>
          <w:lang w:eastAsia="ru-RU"/>
        </w:rPr>
        <w:t>С.Маршака</w:t>
      </w:r>
      <w:proofErr w:type="spellEnd"/>
      <w:r w:rsidRPr="00177D84">
        <w:rPr>
          <w:rFonts w:ascii="Times New Roman" w:eastAsia="Times New Roman" w:hAnsi="Times New Roman" w:cs="Times New Roman"/>
          <w:sz w:val="24"/>
          <w:szCs w:val="24"/>
          <w:lang w:eastAsia="ru-RU"/>
        </w:rPr>
        <w:t>),</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 «Росток» (по инструкции педагога дети показывают, как из маленького семечка, посаженного в землю, прорастает зелёный росточек и превращается в прекрасный цветок, деревце или куст);</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 «Потянулись-сломались» (дети потягиваются, приподнимаясь на носочках, а затем резко сгибаются в поясе, «безвольно» опуская верхнюю часть тела и руки вниз, сбрасывая напряжение);</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 игра «Гномы и Великаны» (внимательно слушая взрослого, нужно присесть на корточки, если звучит слово «Гномы» и встать и потянуться, если услышишь слово «Великаны»).</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Развивающую деятельность с детьми дополняет консультативная работа с родителями и педагогами. С этой целью мною разработаны консультации следующей тематики:</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1) «Полезные игры на развитие произвольного внимания»;</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2.Полезные игры на развитие памяти в старшем дошкольном возрасте.</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3.Психолого-педагогическая готовность к обучению в школе.</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4. Полезные игры на развитие восприятия и воображения.</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5. Как готовить домашнее задание с первоклассником.</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6. Что такое произвольность и как её развивать?</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7.Как научить ребёнка слышать с первого раза?</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8. Секреты детского внимания.</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Результаты работы по развитию произвольного внимания и произвольности у детей старшего дошкольного возраста при подготовке к школе по методикам «Корректурная проба (тест Бурдона)» и «Психолого-педагогическая оценка готовности к началу школьного обучения» Семаго М., Семаго Н. показывают положительную динамику.</w:t>
      </w:r>
    </w:p>
    <w:p w:rsidR="00177D84" w:rsidRPr="00177D84" w:rsidRDefault="00177D84" w:rsidP="00516A81">
      <w:pPr>
        <w:spacing w:before="150" w:after="150" w:line="240" w:lineRule="auto"/>
        <w:jc w:val="both"/>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 </w:t>
      </w:r>
    </w:p>
    <w:p w:rsidR="00177D84" w:rsidRPr="00177D84" w:rsidRDefault="00177D84" w:rsidP="00516A81">
      <w:pPr>
        <w:spacing w:before="150" w:after="150" w:line="240" w:lineRule="auto"/>
        <w:jc w:val="both"/>
        <w:rPr>
          <w:rFonts w:ascii="Times New Roman" w:eastAsia="Times New Roman" w:hAnsi="Times New Roman" w:cs="Times New Roman"/>
          <w:i/>
          <w:iCs/>
          <w:sz w:val="24"/>
          <w:szCs w:val="24"/>
          <w:lang w:eastAsia="ru-RU"/>
        </w:rPr>
      </w:pPr>
    </w:p>
    <w:p w:rsidR="00177D84" w:rsidRPr="00177D84" w:rsidRDefault="00177D84" w:rsidP="00516A81">
      <w:pPr>
        <w:spacing w:before="150" w:after="150" w:line="240" w:lineRule="auto"/>
        <w:jc w:val="both"/>
        <w:rPr>
          <w:rFonts w:ascii="Times New Roman" w:eastAsia="Times New Roman" w:hAnsi="Times New Roman" w:cs="Times New Roman"/>
          <w:i/>
          <w:iCs/>
          <w:sz w:val="24"/>
          <w:szCs w:val="24"/>
          <w:lang w:eastAsia="ru-RU"/>
        </w:rPr>
      </w:pPr>
    </w:p>
    <w:p w:rsidR="00177D84" w:rsidRPr="00177D84" w:rsidRDefault="00177D84" w:rsidP="00516A81">
      <w:pPr>
        <w:spacing w:before="150" w:after="150" w:line="240" w:lineRule="auto"/>
        <w:jc w:val="both"/>
        <w:rPr>
          <w:rFonts w:ascii="Times New Roman" w:eastAsia="Times New Roman" w:hAnsi="Times New Roman" w:cs="Times New Roman"/>
          <w:i/>
          <w:iCs/>
          <w:sz w:val="24"/>
          <w:szCs w:val="24"/>
          <w:lang w:eastAsia="ru-RU"/>
        </w:rPr>
      </w:pPr>
    </w:p>
    <w:p w:rsidR="00177D84" w:rsidRPr="00177D84" w:rsidRDefault="00177D84" w:rsidP="00177D84">
      <w:pPr>
        <w:spacing w:before="150" w:after="150" w:line="240" w:lineRule="auto"/>
        <w:jc w:val="center"/>
        <w:rPr>
          <w:rFonts w:ascii="Times New Roman" w:eastAsia="Times New Roman" w:hAnsi="Times New Roman" w:cs="Times New Roman"/>
          <w:i/>
          <w:iCs/>
          <w:sz w:val="24"/>
          <w:szCs w:val="24"/>
          <w:lang w:eastAsia="ru-RU"/>
        </w:rPr>
      </w:pPr>
      <w:r w:rsidRPr="00177D84">
        <w:rPr>
          <w:rFonts w:ascii="Times New Roman" w:eastAsia="Times New Roman" w:hAnsi="Times New Roman" w:cs="Times New Roman"/>
          <w:i/>
          <w:iCs/>
          <w:sz w:val="24"/>
          <w:szCs w:val="24"/>
          <w:lang w:eastAsia="ru-RU"/>
        </w:rPr>
        <w:lastRenderedPageBreak/>
        <w:t>Список использованных источников:</w:t>
      </w:r>
    </w:p>
    <w:p w:rsidR="00177D84" w:rsidRPr="00177D84" w:rsidRDefault="00177D84" w:rsidP="00177D84">
      <w:pPr>
        <w:spacing w:before="150" w:after="150" w:line="240" w:lineRule="auto"/>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1. Дубровина И.В. Готовность к школе. - М.: Академический Проект, 2001. – 96с.</w:t>
      </w:r>
    </w:p>
    <w:p w:rsidR="00177D84" w:rsidRPr="00177D84" w:rsidRDefault="00177D84" w:rsidP="00177D84">
      <w:pPr>
        <w:spacing w:before="150" w:after="150" w:line="240" w:lineRule="auto"/>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 xml:space="preserve">2.Пылаева Н.М, </w:t>
      </w:r>
      <w:proofErr w:type="spellStart"/>
      <w:r w:rsidRPr="00177D84">
        <w:rPr>
          <w:rFonts w:ascii="Times New Roman" w:eastAsia="Times New Roman" w:hAnsi="Times New Roman" w:cs="Times New Roman"/>
          <w:sz w:val="24"/>
          <w:szCs w:val="24"/>
          <w:lang w:eastAsia="ru-RU"/>
        </w:rPr>
        <w:t>АхутинаТ.В</w:t>
      </w:r>
      <w:proofErr w:type="spellEnd"/>
      <w:r w:rsidRPr="00177D84">
        <w:rPr>
          <w:rFonts w:ascii="Times New Roman" w:eastAsia="Times New Roman" w:hAnsi="Times New Roman" w:cs="Times New Roman"/>
          <w:sz w:val="24"/>
          <w:szCs w:val="24"/>
          <w:lang w:eastAsia="ru-RU"/>
        </w:rPr>
        <w:t>. Школа внимания. Методика развития и коррекции внимания у дошкольников. – М.: В. Секачев, 2015. – 47с.</w:t>
      </w:r>
    </w:p>
    <w:p w:rsidR="00177D84" w:rsidRPr="00177D84" w:rsidRDefault="00177D84" w:rsidP="00177D84">
      <w:pPr>
        <w:spacing w:before="150" w:after="150" w:line="240" w:lineRule="auto"/>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 xml:space="preserve">3. </w:t>
      </w:r>
      <w:proofErr w:type="spellStart"/>
      <w:r w:rsidRPr="00177D84">
        <w:rPr>
          <w:rFonts w:ascii="Times New Roman" w:eastAsia="Times New Roman" w:hAnsi="Times New Roman" w:cs="Times New Roman"/>
          <w:sz w:val="24"/>
          <w:szCs w:val="24"/>
          <w:lang w:eastAsia="ru-RU"/>
        </w:rPr>
        <w:t>Курдюкова</w:t>
      </w:r>
      <w:proofErr w:type="spellEnd"/>
      <w:r w:rsidRPr="00177D84">
        <w:rPr>
          <w:rFonts w:ascii="Times New Roman" w:eastAsia="Times New Roman" w:hAnsi="Times New Roman" w:cs="Times New Roman"/>
          <w:sz w:val="24"/>
          <w:szCs w:val="24"/>
          <w:lang w:eastAsia="ru-RU"/>
        </w:rPr>
        <w:t xml:space="preserve"> С.В, </w:t>
      </w:r>
      <w:proofErr w:type="spellStart"/>
      <w:r w:rsidRPr="00177D84">
        <w:rPr>
          <w:rFonts w:ascii="Times New Roman" w:eastAsia="Times New Roman" w:hAnsi="Times New Roman" w:cs="Times New Roman"/>
          <w:sz w:val="24"/>
          <w:szCs w:val="24"/>
          <w:lang w:eastAsia="ru-RU"/>
        </w:rPr>
        <w:t>Сунцова</w:t>
      </w:r>
      <w:proofErr w:type="spellEnd"/>
      <w:r w:rsidRPr="00177D84">
        <w:rPr>
          <w:rFonts w:ascii="Times New Roman" w:eastAsia="Times New Roman" w:hAnsi="Times New Roman" w:cs="Times New Roman"/>
          <w:sz w:val="24"/>
          <w:szCs w:val="24"/>
          <w:lang w:eastAsia="ru-RU"/>
        </w:rPr>
        <w:t xml:space="preserve"> А.В Развитие внимания с </w:t>
      </w:r>
      <w:proofErr w:type="spellStart"/>
      <w:r w:rsidRPr="00177D84">
        <w:rPr>
          <w:rFonts w:ascii="Times New Roman" w:eastAsia="Times New Roman" w:hAnsi="Times New Roman" w:cs="Times New Roman"/>
          <w:sz w:val="24"/>
          <w:szCs w:val="24"/>
          <w:lang w:eastAsia="ru-RU"/>
        </w:rPr>
        <w:t>нейропсихологом</w:t>
      </w:r>
      <w:proofErr w:type="spellEnd"/>
      <w:proofErr w:type="gramStart"/>
      <w:r w:rsidRPr="00177D84">
        <w:rPr>
          <w:rFonts w:ascii="Times New Roman" w:eastAsia="Times New Roman" w:hAnsi="Times New Roman" w:cs="Times New Roman"/>
          <w:sz w:val="24"/>
          <w:szCs w:val="24"/>
          <w:lang w:eastAsia="ru-RU"/>
        </w:rPr>
        <w:t xml:space="preserve">. - - </w:t>
      </w:r>
      <w:proofErr w:type="gramEnd"/>
      <w:r w:rsidRPr="00177D84">
        <w:rPr>
          <w:rFonts w:ascii="Times New Roman" w:eastAsia="Times New Roman" w:hAnsi="Times New Roman" w:cs="Times New Roman"/>
          <w:sz w:val="24"/>
          <w:szCs w:val="24"/>
          <w:lang w:eastAsia="ru-RU"/>
        </w:rPr>
        <w:t>М.: Генезис, 2016. – 72с.</w:t>
      </w:r>
    </w:p>
    <w:p w:rsidR="00177D84" w:rsidRPr="00177D84" w:rsidRDefault="00177D84" w:rsidP="00177D84">
      <w:pPr>
        <w:spacing w:before="150" w:after="150" w:line="240" w:lineRule="auto"/>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 xml:space="preserve">4..Ганичева И.В. Телесно - ориентированный  подход  к </w:t>
      </w:r>
      <w:proofErr w:type="spellStart"/>
      <w:r w:rsidRPr="00177D84">
        <w:rPr>
          <w:rFonts w:ascii="Times New Roman" w:eastAsia="Times New Roman" w:hAnsi="Times New Roman" w:cs="Times New Roman"/>
          <w:sz w:val="24"/>
          <w:szCs w:val="24"/>
          <w:lang w:eastAsia="ru-RU"/>
        </w:rPr>
        <w:t>психокоррекционной</w:t>
      </w:r>
      <w:proofErr w:type="spellEnd"/>
      <w:r w:rsidRPr="00177D84">
        <w:rPr>
          <w:rFonts w:ascii="Times New Roman" w:eastAsia="Times New Roman" w:hAnsi="Times New Roman" w:cs="Times New Roman"/>
          <w:sz w:val="24"/>
          <w:szCs w:val="24"/>
          <w:lang w:eastAsia="ru-RU"/>
        </w:rPr>
        <w:t xml:space="preserve"> и развивающей работе с детьми.</w:t>
      </w:r>
    </w:p>
    <w:p w:rsidR="00177D84" w:rsidRPr="00177D84" w:rsidRDefault="00177D84" w:rsidP="00177D84">
      <w:pPr>
        <w:spacing w:before="150" w:after="150" w:line="240" w:lineRule="auto"/>
        <w:rPr>
          <w:rFonts w:ascii="Times New Roman" w:eastAsia="Times New Roman" w:hAnsi="Times New Roman" w:cs="Times New Roman"/>
          <w:sz w:val="24"/>
          <w:szCs w:val="24"/>
          <w:lang w:eastAsia="ru-RU"/>
        </w:rPr>
      </w:pPr>
      <w:r w:rsidRPr="00177D84">
        <w:rPr>
          <w:rFonts w:ascii="Times New Roman" w:eastAsia="Times New Roman" w:hAnsi="Times New Roman" w:cs="Times New Roman"/>
          <w:sz w:val="24"/>
          <w:szCs w:val="24"/>
          <w:lang w:eastAsia="ru-RU"/>
        </w:rPr>
        <w:t>- М.: Национальный книжный центр, 2014. – 136с.</w:t>
      </w:r>
    </w:p>
    <w:p w:rsidR="00177D84" w:rsidRPr="00177D84" w:rsidRDefault="00177D84" w:rsidP="00177D84">
      <w:pPr>
        <w:spacing w:before="150" w:after="150" w:line="240" w:lineRule="auto"/>
        <w:rPr>
          <w:rFonts w:ascii="Times New Roman" w:eastAsia="Times New Roman" w:hAnsi="Times New Roman" w:cs="Times New Roman"/>
          <w:sz w:val="24"/>
          <w:szCs w:val="24"/>
          <w:lang w:val="en-US" w:eastAsia="ru-RU"/>
        </w:rPr>
      </w:pPr>
      <w:r w:rsidRPr="00177D84">
        <w:rPr>
          <w:rFonts w:ascii="Times New Roman" w:eastAsia="Times New Roman" w:hAnsi="Times New Roman" w:cs="Times New Roman"/>
          <w:sz w:val="24"/>
          <w:szCs w:val="24"/>
          <w:lang w:val="en-US" w:eastAsia="ru-RU"/>
        </w:rPr>
        <w:t>5. http://iqsha.ru/uprazhneniya/6let</w:t>
      </w:r>
    </w:p>
    <w:p w:rsidR="00177D84" w:rsidRPr="00177D84" w:rsidRDefault="00177D84" w:rsidP="00177D84">
      <w:pPr>
        <w:spacing w:before="150" w:after="150" w:line="240" w:lineRule="auto"/>
        <w:rPr>
          <w:rFonts w:ascii="Times New Roman" w:eastAsia="Times New Roman" w:hAnsi="Times New Roman" w:cs="Times New Roman"/>
          <w:sz w:val="24"/>
          <w:szCs w:val="24"/>
          <w:lang w:val="en-US" w:eastAsia="ru-RU"/>
        </w:rPr>
      </w:pPr>
      <w:r w:rsidRPr="00177D84">
        <w:rPr>
          <w:rFonts w:ascii="Times New Roman" w:eastAsia="Times New Roman" w:hAnsi="Times New Roman" w:cs="Times New Roman"/>
          <w:sz w:val="24"/>
          <w:szCs w:val="24"/>
          <w:lang w:val="en-US" w:eastAsia="ru-RU"/>
        </w:rPr>
        <w:t>6. games-for-kids.ru</w:t>
      </w:r>
    </w:p>
    <w:p w:rsidR="00177D84" w:rsidRPr="00177D84" w:rsidRDefault="00177D84" w:rsidP="00815317">
      <w:pPr>
        <w:jc w:val="center"/>
        <w:rPr>
          <w:rFonts w:ascii="Times New Roman" w:hAnsi="Times New Roman" w:cs="Times New Roman"/>
          <w:sz w:val="24"/>
          <w:szCs w:val="24"/>
          <w:lang w:val="en-US"/>
        </w:rPr>
      </w:pPr>
    </w:p>
    <w:p w:rsidR="00177D84" w:rsidRPr="00177D84" w:rsidRDefault="00177D84" w:rsidP="00815317">
      <w:pPr>
        <w:jc w:val="center"/>
        <w:rPr>
          <w:rFonts w:ascii="Times New Roman" w:hAnsi="Times New Roman" w:cs="Times New Roman"/>
          <w:sz w:val="24"/>
          <w:szCs w:val="24"/>
          <w:lang w:val="en-US"/>
        </w:rPr>
      </w:pPr>
    </w:p>
    <w:p w:rsidR="00177D84" w:rsidRPr="00177D84" w:rsidRDefault="00177D84" w:rsidP="00815317">
      <w:pPr>
        <w:jc w:val="center"/>
        <w:rPr>
          <w:rFonts w:ascii="Times New Roman" w:hAnsi="Times New Roman" w:cs="Times New Roman"/>
          <w:sz w:val="24"/>
          <w:szCs w:val="24"/>
          <w:lang w:val="en-US"/>
        </w:rPr>
      </w:pPr>
    </w:p>
    <w:p w:rsidR="00177D84" w:rsidRPr="00177D84" w:rsidRDefault="00177D84" w:rsidP="00815317">
      <w:pPr>
        <w:jc w:val="center"/>
        <w:rPr>
          <w:rFonts w:ascii="Times New Roman" w:hAnsi="Times New Roman" w:cs="Times New Roman"/>
          <w:sz w:val="24"/>
          <w:szCs w:val="24"/>
          <w:lang w:val="en-US"/>
        </w:rPr>
      </w:pPr>
    </w:p>
    <w:p w:rsidR="00177D84" w:rsidRPr="00177D84" w:rsidRDefault="00177D84" w:rsidP="00815317">
      <w:pPr>
        <w:jc w:val="center"/>
        <w:rPr>
          <w:rFonts w:ascii="Times New Roman" w:hAnsi="Times New Roman" w:cs="Times New Roman"/>
          <w:sz w:val="24"/>
          <w:szCs w:val="24"/>
          <w:lang w:val="en-US"/>
        </w:rPr>
      </w:pPr>
    </w:p>
    <w:p w:rsidR="00177D84" w:rsidRPr="00177D84" w:rsidRDefault="00177D84" w:rsidP="00815317">
      <w:pPr>
        <w:jc w:val="center"/>
        <w:rPr>
          <w:rFonts w:ascii="Times New Roman" w:hAnsi="Times New Roman" w:cs="Times New Roman"/>
          <w:sz w:val="24"/>
          <w:szCs w:val="24"/>
        </w:rPr>
      </w:pPr>
    </w:p>
    <w:p w:rsidR="00177D84" w:rsidRPr="00177D84" w:rsidRDefault="00177D84" w:rsidP="00815317">
      <w:pPr>
        <w:jc w:val="center"/>
        <w:rPr>
          <w:rFonts w:ascii="Times New Roman" w:hAnsi="Times New Roman" w:cs="Times New Roman"/>
          <w:sz w:val="24"/>
          <w:szCs w:val="24"/>
        </w:rPr>
      </w:pPr>
    </w:p>
    <w:p w:rsidR="00177D84" w:rsidRPr="00177D84" w:rsidRDefault="00177D84" w:rsidP="00815317">
      <w:pPr>
        <w:jc w:val="center"/>
        <w:rPr>
          <w:rFonts w:ascii="Times New Roman" w:hAnsi="Times New Roman" w:cs="Times New Roman"/>
          <w:sz w:val="24"/>
          <w:szCs w:val="24"/>
        </w:rPr>
      </w:pPr>
    </w:p>
    <w:p w:rsidR="00177D84" w:rsidRPr="00177D84" w:rsidRDefault="00177D84" w:rsidP="00815317">
      <w:pPr>
        <w:jc w:val="center"/>
        <w:rPr>
          <w:rFonts w:ascii="Times New Roman" w:hAnsi="Times New Roman" w:cs="Times New Roman"/>
          <w:sz w:val="24"/>
          <w:szCs w:val="24"/>
        </w:rPr>
      </w:pPr>
    </w:p>
    <w:p w:rsidR="00177D84" w:rsidRPr="00177D84" w:rsidRDefault="00177D84" w:rsidP="00815317">
      <w:pPr>
        <w:jc w:val="center"/>
        <w:rPr>
          <w:rFonts w:ascii="Times New Roman" w:hAnsi="Times New Roman" w:cs="Times New Roman"/>
          <w:sz w:val="24"/>
          <w:szCs w:val="24"/>
        </w:rPr>
      </w:pPr>
    </w:p>
    <w:p w:rsidR="00177D84" w:rsidRPr="00177D84" w:rsidRDefault="00177D84" w:rsidP="00815317">
      <w:pPr>
        <w:jc w:val="center"/>
        <w:rPr>
          <w:rFonts w:ascii="Times New Roman" w:hAnsi="Times New Roman" w:cs="Times New Roman"/>
          <w:sz w:val="24"/>
          <w:szCs w:val="24"/>
        </w:rPr>
      </w:pPr>
    </w:p>
    <w:p w:rsidR="00177D84" w:rsidRPr="00177D84" w:rsidRDefault="00177D84" w:rsidP="00815317">
      <w:pPr>
        <w:jc w:val="center"/>
        <w:rPr>
          <w:rFonts w:ascii="Times New Roman" w:hAnsi="Times New Roman" w:cs="Times New Roman"/>
          <w:sz w:val="24"/>
          <w:szCs w:val="24"/>
        </w:rPr>
      </w:pPr>
    </w:p>
    <w:p w:rsidR="00177D84" w:rsidRPr="00177D84" w:rsidRDefault="00177D84" w:rsidP="00815317">
      <w:pPr>
        <w:jc w:val="center"/>
        <w:rPr>
          <w:rFonts w:ascii="Times New Roman" w:hAnsi="Times New Roman" w:cs="Times New Roman"/>
          <w:sz w:val="24"/>
          <w:szCs w:val="24"/>
        </w:rPr>
      </w:pPr>
    </w:p>
    <w:p w:rsidR="00177D84" w:rsidRPr="00177D84" w:rsidRDefault="00177D84" w:rsidP="00815317">
      <w:pPr>
        <w:jc w:val="center"/>
        <w:rPr>
          <w:rFonts w:ascii="Times New Roman" w:hAnsi="Times New Roman" w:cs="Times New Roman"/>
          <w:sz w:val="24"/>
          <w:szCs w:val="24"/>
        </w:rPr>
      </w:pPr>
    </w:p>
    <w:p w:rsidR="00177D84" w:rsidRPr="00177D84" w:rsidRDefault="00177D84" w:rsidP="00815317">
      <w:pPr>
        <w:jc w:val="center"/>
        <w:rPr>
          <w:rFonts w:ascii="Times New Roman" w:hAnsi="Times New Roman" w:cs="Times New Roman"/>
          <w:sz w:val="24"/>
          <w:szCs w:val="24"/>
        </w:rPr>
      </w:pPr>
    </w:p>
    <w:p w:rsidR="00177D84" w:rsidRPr="00177D84" w:rsidRDefault="00177D84" w:rsidP="00815317">
      <w:pPr>
        <w:jc w:val="center"/>
        <w:rPr>
          <w:rFonts w:ascii="Times New Roman" w:hAnsi="Times New Roman" w:cs="Times New Roman"/>
          <w:sz w:val="24"/>
          <w:szCs w:val="24"/>
        </w:rPr>
      </w:pPr>
    </w:p>
    <w:p w:rsidR="00177D84" w:rsidRPr="00177D84" w:rsidRDefault="00177D84" w:rsidP="00815317">
      <w:pPr>
        <w:jc w:val="center"/>
        <w:rPr>
          <w:rFonts w:ascii="Times New Roman" w:hAnsi="Times New Roman" w:cs="Times New Roman"/>
          <w:sz w:val="24"/>
          <w:szCs w:val="24"/>
        </w:rPr>
      </w:pPr>
    </w:p>
    <w:p w:rsidR="00177D84" w:rsidRPr="00177D84" w:rsidRDefault="00177D84" w:rsidP="00815317">
      <w:pPr>
        <w:jc w:val="center"/>
        <w:rPr>
          <w:rFonts w:ascii="Times New Roman" w:hAnsi="Times New Roman" w:cs="Times New Roman"/>
          <w:sz w:val="24"/>
          <w:szCs w:val="24"/>
        </w:rPr>
      </w:pPr>
    </w:p>
    <w:p w:rsidR="00177D84" w:rsidRPr="00177D84" w:rsidRDefault="00177D84" w:rsidP="00815317">
      <w:pPr>
        <w:jc w:val="center"/>
        <w:rPr>
          <w:rFonts w:ascii="Times New Roman" w:hAnsi="Times New Roman" w:cs="Times New Roman"/>
          <w:sz w:val="24"/>
          <w:szCs w:val="24"/>
        </w:rPr>
      </w:pPr>
    </w:p>
    <w:p w:rsidR="00177D84" w:rsidRPr="00177D84" w:rsidRDefault="00177D84" w:rsidP="00815317">
      <w:pPr>
        <w:jc w:val="center"/>
        <w:rPr>
          <w:rFonts w:ascii="Times New Roman" w:hAnsi="Times New Roman" w:cs="Times New Roman"/>
          <w:sz w:val="24"/>
          <w:szCs w:val="24"/>
        </w:rPr>
      </w:pPr>
    </w:p>
    <w:p w:rsidR="00FA0F64" w:rsidRPr="00516A81" w:rsidRDefault="00815317" w:rsidP="00815317">
      <w:pPr>
        <w:jc w:val="center"/>
        <w:rPr>
          <w:rFonts w:ascii="Times New Roman" w:hAnsi="Times New Roman" w:cs="Times New Roman"/>
          <w:sz w:val="32"/>
          <w:szCs w:val="32"/>
        </w:rPr>
      </w:pPr>
      <w:r w:rsidRPr="00516A81">
        <w:rPr>
          <w:rFonts w:ascii="Times New Roman" w:hAnsi="Times New Roman" w:cs="Times New Roman"/>
          <w:sz w:val="32"/>
          <w:szCs w:val="32"/>
        </w:rPr>
        <w:lastRenderedPageBreak/>
        <w:t>ПРИЛОЖ</w:t>
      </w:r>
      <w:bookmarkStart w:id="0" w:name="_GoBack"/>
      <w:bookmarkEnd w:id="0"/>
      <w:r w:rsidRPr="00516A81">
        <w:rPr>
          <w:rFonts w:ascii="Times New Roman" w:hAnsi="Times New Roman" w:cs="Times New Roman"/>
          <w:sz w:val="32"/>
          <w:szCs w:val="32"/>
        </w:rPr>
        <w:t>ЕНИЕ</w:t>
      </w:r>
    </w:p>
    <w:p w:rsidR="00815317" w:rsidRPr="00815317" w:rsidRDefault="00815317" w:rsidP="00815317">
      <w:pPr>
        <w:spacing w:after="0" w:line="330" w:lineRule="atLeast"/>
        <w:outlineLvl w:val="0"/>
        <w:rPr>
          <w:rFonts w:ascii="Times New Roman" w:eastAsia="Times New Roman" w:hAnsi="Times New Roman" w:cs="Times New Roman"/>
          <w:b/>
          <w:bCs/>
          <w:kern w:val="36"/>
          <w:sz w:val="24"/>
          <w:szCs w:val="24"/>
          <w:lang w:eastAsia="ru-RU"/>
        </w:rPr>
      </w:pPr>
      <w:r w:rsidRPr="00815317">
        <w:rPr>
          <w:rFonts w:ascii="Times New Roman" w:eastAsia="Times New Roman" w:hAnsi="Times New Roman" w:cs="Times New Roman"/>
          <w:b/>
          <w:bCs/>
          <w:kern w:val="36"/>
          <w:sz w:val="24"/>
          <w:szCs w:val="24"/>
          <w:lang w:eastAsia="ru-RU"/>
        </w:rPr>
        <w:t>Корректурная проба (Тест Бурдона)</w:t>
      </w:r>
    </w:p>
    <w:p w:rsidR="00815317" w:rsidRPr="00815317" w:rsidRDefault="00815317" w:rsidP="00815317">
      <w:pPr>
        <w:numPr>
          <w:ilvl w:val="0"/>
          <w:numId w:val="1"/>
        </w:numPr>
        <w:spacing w:after="0" w:line="240" w:lineRule="auto"/>
        <w:ind w:left="0" w:firstLine="26256"/>
        <w:jc w:val="center"/>
        <w:rPr>
          <w:rFonts w:ascii="Times New Roman" w:eastAsia="Times New Roman" w:hAnsi="Times New Roman" w:cs="Times New Roman"/>
          <w:sz w:val="24"/>
          <w:szCs w:val="24"/>
          <w:lang w:eastAsia="ru-RU"/>
        </w:rPr>
      </w:pPr>
      <w:hyperlink r:id="rId7" w:tooltip="Отлично" w:history="1">
        <w:r w:rsidRPr="00815317">
          <w:rPr>
            <w:rFonts w:ascii="Times New Roman" w:eastAsia="Times New Roman" w:hAnsi="Times New Roman" w:cs="Times New Roman"/>
            <w:sz w:val="24"/>
            <w:szCs w:val="24"/>
            <w:u w:val="single"/>
            <w:lang w:eastAsia="ru-RU"/>
          </w:rPr>
          <w:t>5</w:t>
        </w:r>
      </w:hyperlink>
      <w:r w:rsidRPr="00815317">
        <w:rPr>
          <w:rFonts w:ascii="Times New Roman" w:eastAsia="Times New Roman" w:hAnsi="Times New Roman" w:cs="Times New Roman"/>
          <w:noProof/>
          <w:sz w:val="24"/>
          <w:szCs w:val="24"/>
          <w:lang w:eastAsia="ru-RU"/>
        </w:rPr>
        <w:drawing>
          <wp:inline distT="0" distB="0" distL="0" distR="0" wp14:anchorId="03B65B69" wp14:editId="05DD6FF0">
            <wp:extent cx="5654040" cy="3392424"/>
            <wp:effectExtent l="0" t="0" r="3810" b="0"/>
            <wp:docPr id="1" name="Рисунок 1" descr="Корректурная проба (Тест Бурд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Корректурная проба (Тест Бурдон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4040" cy="3392424"/>
                    </a:xfrm>
                    <a:prstGeom prst="rect">
                      <a:avLst/>
                    </a:prstGeom>
                    <a:noFill/>
                    <a:ln>
                      <a:noFill/>
                    </a:ln>
                  </pic:spPr>
                </pic:pic>
              </a:graphicData>
            </a:graphic>
          </wp:inline>
        </w:drawing>
      </w:r>
    </w:p>
    <w:p w:rsidR="00815317" w:rsidRPr="00815317" w:rsidRDefault="00815317" w:rsidP="00815317">
      <w:pPr>
        <w:spacing w:after="240" w:line="240" w:lineRule="auto"/>
        <w:rPr>
          <w:rFonts w:ascii="Times New Roman" w:eastAsia="Times New Roman" w:hAnsi="Times New Roman" w:cs="Times New Roman"/>
          <w:sz w:val="24"/>
          <w:szCs w:val="24"/>
          <w:lang w:eastAsia="ru-RU"/>
        </w:rPr>
      </w:pPr>
      <w:r w:rsidRPr="00815317">
        <w:rPr>
          <w:rFonts w:ascii="Times New Roman" w:eastAsia="Times New Roman" w:hAnsi="Times New Roman" w:cs="Times New Roman"/>
          <w:sz w:val="24"/>
          <w:szCs w:val="24"/>
          <w:lang w:eastAsia="ru-RU"/>
        </w:rPr>
        <w:t xml:space="preserve">Тест </w:t>
      </w:r>
      <w:proofErr w:type="gramStart"/>
      <w:r w:rsidRPr="00815317">
        <w:rPr>
          <w:rFonts w:ascii="Times New Roman" w:eastAsia="Times New Roman" w:hAnsi="Times New Roman" w:cs="Times New Roman"/>
          <w:sz w:val="24"/>
          <w:szCs w:val="24"/>
          <w:lang w:eastAsia="ru-RU"/>
        </w:rPr>
        <w:t>Бурбона</w:t>
      </w:r>
      <w:proofErr w:type="gramEnd"/>
      <w:r w:rsidRPr="00815317">
        <w:rPr>
          <w:rFonts w:ascii="Times New Roman" w:eastAsia="Times New Roman" w:hAnsi="Times New Roman" w:cs="Times New Roman"/>
          <w:sz w:val="24"/>
          <w:szCs w:val="24"/>
          <w:lang w:eastAsia="ru-RU"/>
        </w:rPr>
        <w:t xml:space="preserve"> предназначен для исследования степени концентрации и устойчивости внимания.</w:t>
      </w:r>
      <w:r w:rsidRPr="00815317">
        <w:rPr>
          <w:rFonts w:ascii="Times New Roman" w:eastAsia="Times New Roman" w:hAnsi="Times New Roman" w:cs="Times New Roman"/>
          <w:sz w:val="24"/>
          <w:szCs w:val="24"/>
          <w:lang w:eastAsia="ru-RU"/>
        </w:rPr>
        <w:br/>
      </w:r>
      <w:r w:rsidRPr="00815317">
        <w:rPr>
          <w:rFonts w:ascii="Times New Roman" w:eastAsia="Times New Roman" w:hAnsi="Times New Roman" w:cs="Times New Roman"/>
          <w:sz w:val="24"/>
          <w:szCs w:val="24"/>
          <w:lang w:eastAsia="ru-RU"/>
        </w:rPr>
        <w:br/>
        <w:t>Обследование проводится с помощью специальных бланков с рядами расположенных в случайном порядке букв (цифр, фигур, может быть использован газетный текст вместо бланков). Исследуемый просматривает текст или бланк ряд за рядом и вычеркивает определенные указанные в инструкции буквы или знаки.</w:t>
      </w:r>
      <w:r w:rsidRPr="00815317">
        <w:rPr>
          <w:rFonts w:ascii="Times New Roman" w:eastAsia="Times New Roman" w:hAnsi="Times New Roman" w:cs="Times New Roman"/>
          <w:sz w:val="24"/>
          <w:szCs w:val="24"/>
          <w:lang w:eastAsia="ru-RU"/>
        </w:rPr>
        <w:br/>
      </w:r>
      <w:r w:rsidRPr="00815317">
        <w:rPr>
          <w:rFonts w:ascii="Times New Roman" w:eastAsia="Times New Roman" w:hAnsi="Times New Roman" w:cs="Times New Roman"/>
          <w:sz w:val="24"/>
          <w:szCs w:val="24"/>
          <w:lang w:eastAsia="ru-RU"/>
        </w:rPr>
        <w:br/>
        <w:t>Корректурная проба Бурдона может проводиться для взрослых людей и детей школьного, а также дошкольного возраста.</w:t>
      </w:r>
      <w:r w:rsidRPr="00815317">
        <w:rPr>
          <w:rFonts w:ascii="Times New Roman" w:eastAsia="Times New Roman" w:hAnsi="Times New Roman" w:cs="Times New Roman"/>
          <w:sz w:val="24"/>
          <w:szCs w:val="24"/>
          <w:lang w:eastAsia="ru-RU"/>
        </w:rPr>
        <w:br/>
      </w:r>
      <w:r w:rsidRPr="00815317">
        <w:rPr>
          <w:rFonts w:ascii="Times New Roman" w:eastAsia="Times New Roman" w:hAnsi="Times New Roman" w:cs="Times New Roman"/>
          <w:sz w:val="24"/>
          <w:szCs w:val="24"/>
          <w:lang w:eastAsia="ru-RU"/>
        </w:rPr>
        <w:br/>
      </w:r>
      <w:r w:rsidRPr="00815317">
        <w:rPr>
          <w:rFonts w:ascii="Times New Roman" w:eastAsia="Times New Roman" w:hAnsi="Times New Roman" w:cs="Times New Roman"/>
          <w:b/>
          <w:bCs/>
          <w:sz w:val="24"/>
          <w:szCs w:val="24"/>
          <w:lang w:eastAsia="ru-RU"/>
        </w:rPr>
        <w:t>Инструкция к тесту</w:t>
      </w:r>
      <w:r w:rsidRPr="00815317">
        <w:rPr>
          <w:rFonts w:ascii="Times New Roman" w:eastAsia="Times New Roman" w:hAnsi="Times New Roman" w:cs="Times New Roman"/>
          <w:sz w:val="24"/>
          <w:szCs w:val="24"/>
          <w:lang w:eastAsia="ru-RU"/>
        </w:rPr>
        <w:br/>
      </w:r>
      <w:r w:rsidRPr="00815317">
        <w:rPr>
          <w:rFonts w:ascii="Times New Roman" w:eastAsia="Times New Roman" w:hAnsi="Times New Roman" w:cs="Times New Roman"/>
          <w:sz w:val="24"/>
          <w:szCs w:val="24"/>
          <w:lang w:eastAsia="ru-RU"/>
        </w:rPr>
        <w:br/>
        <w:t xml:space="preserve">«На бланке с буквами вычеркните, просматривая ряд за рядом, все буквы «Е». Через каждые 60 секунд по моей команде отметьте вертикальной чертой, сколько знаков Вы уже просмотрели (успели просмотреть)». </w:t>
      </w:r>
      <w:r w:rsidRPr="00815317">
        <w:rPr>
          <w:rFonts w:ascii="Times New Roman" w:eastAsia="Times New Roman" w:hAnsi="Times New Roman" w:cs="Times New Roman"/>
          <w:sz w:val="24"/>
          <w:szCs w:val="24"/>
          <w:lang w:eastAsia="ru-RU"/>
        </w:rPr>
        <w:br/>
      </w:r>
      <w:r w:rsidRPr="00815317">
        <w:rPr>
          <w:rFonts w:ascii="Times New Roman" w:eastAsia="Times New Roman" w:hAnsi="Times New Roman" w:cs="Times New Roman"/>
          <w:sz w:val="24"/>
          <w:szCs w:val="24"/>
          <w:lang w:eastAsia="ru-RU"/>
        </w:rPr>
        <w:br/>
      </w:r>
      <w:r w:rsidRPr="00815317">
        <w:rPr>
          <w:rFonts w:ascii="Times New Roman" w:eastAsia="Times New Roman" w:hAnsi="Times New Roman" w:cs="Times New Roman"/>
          <w:i/>
          <w:iCs/>
          <w:sz w:val="24"/>
          <w:szCs w:val="24"/>
          <w:lang w:eastAsia="ru-RU"/>
        </w:rPr>
        <w:t>Примечание:</w:t>
      </w:r>
      <w:r w:rsidRPr="00815317">
        <w:rPr>
          <w:rFonts w:ascii="Times New Roman" w:eastAsia="Times New Roman" w:hAnsi="Times New Roman" w:cs="Times New Roman"/>
          <w:sz w:val="24"/>
          <w:szCs w:val="24"/>
          <w:lang w:eastAsia="ru-RU"/>
        </w:rPr>
        <w:t xml:space="preserve"> возможны другие варианты проведения методики: вычеркивать буквосочетания (например, «НО») или вычеркивать одну букву, а другую подчеркивать.</w:t>
      </w:r>
      <w:r w:rsidRPr="00815317">
        <w:rPr>
          <w:rFonts w:ascii="Times New Roman" w:eastAsia="Times New Roman" w:hAnsi="Times New Roman" w:cs="Times New Roman"/>
          <w:sz w:val="24"/>
          <w:szCs w:val="24"/>
          <w:lang w:eastAsia="ru-RU"/>
        </w:rPr>
        <w:br/>
      </w:r>
      <w:r w:rsidRPr="00815317">
        <w:rPr>
          <w:rFonts w:ascii="Times New Roman" w:eastAsia="Times New Roman" w:hAnsi="Times New Roman" w:cs="Times New Roman"/>
          <w:sz w:val="24"/>
          <w:szCs w:val="24"/>
          <w:lang w:eastAsia="ru-RU"/>
        </w:rPr>
        <w:br/>
      </w:r>
      <w:r w:rsidRPr="00815317">
        <w:rPr>
          <w:rFonts w:ascii="Times New Roman" w:eastAsia="Times New Roman" w:hAnsi="Times New Roman" w:cs="Times New Roman"/>
          <w:b/>
          <w:bCs/>
          <w:sz w:val="24"/>
          <w:szCs w:val="24"/>
          <w:lang w:eastAsia="ru-RU"/>
        </w:rPr>
        <w:t>Стимульный материал</w:t>
      </w:r>
    </w:p>
    <w:p w:rsidR="00815317" w:rsidRPr="00815317" w:rsidRDefault="00815317" w:rsidP="00815317">
      <w:pPr>
        <w:spacing w:after="0" w:line="240" w:lineRule="auto"/>
        <w:rPr>
          <w:rFonts w:ascii="Times New Roman" w:eastAsia="Times New Roman" w:hAnsi="Times New Roman" w:cs="Times New Roman"/>
          <w:sz w:val="24"/>
          <w:szCs w:val="24"/>
          <w:lang w:eastAsia="ru-RU"/>
        </w:rPr>
      </w:pPr>
      <w:r w:rsidRPr="00815317">
        <w:rPr>
          <w:rFonts w:ascii="Times New Roman" w:eastAsia="Times New Roman" w:hAnsi="Times New Roman" w:cs="Times New Roman"/>
          <w:noProof/>
          <w:sz w:val="24"/>
          <w:szCs w:val="24"/>
          <w:lang w:eastAsia="ru-RU"/>
        </w:rPr>
        <w:lastRenderedPageBreak/>
        <w:drawing>
          <wp:inline distT="0" distB="0" distL="0" distR="0" wp14:anchorId="3BE37577" wp14:editId="201E1BEB">
            <wp:extent cx="2929935" cy="4632960"/>
            <wp:effectExtent l="0" t="0" r="3810" b="0"/>
            <wp:docPr id="2" name="Рисунок 2" descr="https://psychojournal.ru/uploads/posts/2017-03/1489424578_burdon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psychojournal.ru/uploads/posts/2017-03/1489424578_burdon_01.jpg"/>
                    <pic:cNvPicPr>
                      <a:picLocks noChangeAspect="1" noChangeArrowheads="1"/>
                    </pic:cNvPicPr>
                  </pic:nvPicPr>
                  <pic:blipFill rotWithShape="1">
                    <a:blip r:embed="rId9">
                      <a:extLst>
                        <a:ext uri="{28A0092B-C50C-407E-A947-70E740481C1C}">
                          <a14:useLocalDpi xmlns:a14="http://schemas.microsoft.com/office/drawing/2010/main" val="0"/>
                        </a:ext>
                      </a:extLst>
                    </a:blip>
                    <a:srcRect r="5698" b="5125"/>
                    <a:stretch/>
                  </pic:blipFill>
                  <pic:spPr bwMode="auto">
                    <a:xfrm>
                      <a:off x="0" y="0"/>
                      <a:ext cx="2930174" cy="4633338"/>
                    </a:xfrm>
                    <a:prstGeom prst="rect">
                      <a:avLst/>
                    </a:prstGeom>
                    <a:noFill/>
                    <a:ln>
                      <a:noFill/>
                    </a:ln>
                    <a:extLst>
                      <a:ext uri="{53640926-AAD7-44D8-BBD7-CCE9431645EC}">
                        <a14:shadowObscured xmlns:a14="http://schemas.microsoft.com/office/drawing/2010/main"/>
                      </a:ext>
                    </a:extLst>
                  </pic:spPr>
                </pic:pic>
              </a:graphicData>
            </a:graphic>
          </wp:inline>
        </w:drawing>
      </w:r>
      <w:r w:rsidRPr="00815317">
        <w:rPr>
          <w:rFonts w:ascii="Times New Roman" w:eastAsia="Times New Roman" w:hAnsi="Times New Roman" w:cs="Times New Roman"/>
          <w:noProof/>
          <w:sz w:val="24"/>
          <w:szCs w:val="24"/>
          <w:lang w:eastAsia="ru-RU"/>
        </w:rPr>
        <w:drawing>
          <wp:inline distT="0" distB="0" distL="0" distR="0" wp14:anchorId="2E76506B" wp14:editId="0BF7F569">
            <wp:extent cx="2773680" cy="4764466"/>
            <wp:effectExtent l="0" t="0" r="7620" b="0"/>
            <wp:docPr id="3" name="Рисунок 3" descr="https://psychojournal.ru/uploads/posts/2017-03/1489424585_burdon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psychojournal.ru/uploads/posts/2017-03/1489424585_burdon_02.jpg"/>
                    <pic:cNvPicPr>
                      <a:picLocks noChangeAspect="1" noChangeArrowheads="1"/>
                    </pic:cNvPicPr>
                  </pic:nvPicPr>
                  <pic:blipFill rotWithShape="1">
                    <a:blip r:embed="rId10">
                      <a:extLst>
                        <a:ext uri="{28A0092B-C50C-407E-A947-70E740481C1C}">
                          <a14:useLocalDpi xmlns:a14="http://schemas.microsoft.com/office/drawing/2010/main" val="0"/>
                        </a:ext>
                      </a:extLst>
                    </a:blip>
                    <a:srcRect r="7978" b="3620"/>
                    <a:stretch/>
                  </pic:blipFill>
                  <pic:spPr bwMode="auto">
                    <a:xfrm>
                      <a:off x="0" y="0"/>
                      <a:ext cx="2773680" cy="4764466"/>
                    </a:xfrm>
                    <a:prstGeom prst="rect">
                      <a:avLst/>
                    </a:prstGeom>
                    <a:noFill/>
                    <a:ln>
                      <a:noFill/>
                    </a:ln>
                    <a:extLst>
                      <a:ext uri="{53640926-AAD7-44D8-BBD7-CCE9431645EC}">
                        <a14:shadowObscured xmlns:a14="http://schemas.microsoft.com/office/drawing/2010/main"/>
                      </a:ext>
                    </a:extLst>
                  </pic:spPr>
                </pic:pic>
              </a:graphicData>
            </a:graphic>
          </wp:inline>
        </w:drawing>
      </w:r>
      <w:r w:rsidRPr="00815317">
        <w:rPr>
          <w:rFonts w:ascii="Times New Roman" w:eastAsia="Times New Roman" w:hAnsi="Times New Roman" w:cs="Times New Roman"/>
          <w:sz w:val="24"/>
          <w:szCs w:val="24"/>
          <w:lang w:eastAsia="ru-RU"/>
        </w:rPr>
        <w:br/>
      </w:r>
      <w:r w:rsidRPr="00815317">
        <w:rPr>
          <w:rFonts w:ascii="Times New Roman" w:eastAsia="Times New Roman" w:hAnsi="Times New Roman" w:cs="Times New Roman"/>
          <w:noProof/>
          <w:sz w:val="24"/>
          <w:szCs w:val="24"/>
          <w:lang w:eastAsia="ru-RU"/>
        </w:rPr>
        <w:drawing>
          <wp:inline distT="0" distB="0" distL="0" distR="0" wp14:anchorId="52607074" wp14:editId="58C6F891">
            <wp:extent cx="2818943" cy="3809382"/>
            <wp:effectExtent l="0" t="0" r="635" b="635"/>
            <wp:docPr id="4" name="Рисунок 4" descr="https://psychojournal.ru/uploads/posts/2017-03/1489424528_burdon_chi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psychojournal.ru/uploads/posts/2017-03/1489424528_burdon_child.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1339" cy="3812620"/>
                    </a:xfrm>
                    <a:prstGeom prst="rect">
                      <a:avLst/>
                    </a:prstGeom>
                    <a:noFill/>
                    <a:ln>
                      <a:noFill/>
                    </a:ln>
                  </pic:spPr>
                </pic:pic>
              </a:graphicData>
            </a:graphic>
          </wp:inline>
        </w:drawing>
      </w:r>
      <w:r w:rsidRPr="00815317">
        <w:rPr>
          <w:rFonts w:ascii="Times New Roman" w:eastAsia="Times New Roman" w:hAnsi="Times New Roman" w:cs="Times New Roman"/>
          <w:noProof/>
          <w:sz w:val="24"/>
          <w:szCs w:val="24"/>
          <w:lang w:eastAsia="ru-RU"/>
        </w:rPr>
        <w:drawing>
          <wp:inline distT="0" distB="0" distL="0" distR="0" wp14:anchorId="3BB6A194" wp14:editId="68619191">
            <wp:extent cx="3021025" cy="3873109"/>
            <wp:effectExtent l="0" t="0" r="8255" b="0"/>
            <wp:docPr id="5" name="Рисунок 5" descr="https://psychojournal.ru/uploads/posts/2017-03/1489424579_burdon_child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psychojournal.ru/uploads/posts/2017-03/1489424579_burdon_child_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4881" cy="3878053"/>
                    </a:xfrm>
                    <a:prstGeom prst="rect">
                      <a:avLst/>
                    </a:prstGeom>
                    <a:noFill/>
                    <a:ln>
                      <a:noFill/>
                    </a:ln>
                  </pic:spPr>
                </pic:pic>
              </a:graphicData>
            </a:graphic>
          </wp:inline>
        </w:drawing>
      </w:r>
    </w:p>
    <w:p w:rsidR="00815317" w:rsidRPr="00815317" w:rsidRDefault="00815317" w:rsidP="00815317">
      <w:pPr>
        <w:spacing w:line="240" w:lineRule="auto"/>
        <w:jc w:val="both"/>
        <w:rPr>
          <w:rFonts w:ascii="Times New Roman" w:eastAsia="Times New Roman" w:hAnsi="Times New Roman" w:cs="Times New Roman"/>
          <w:sz w:val="24"/>
          <w:szCs w:val="24"/>
          <w:lang w:eastAsia="ru-RU"/>
        </w:rPr>
      </w:pPr>
      <w:r w:rsidRPr="00815317">
        <w:rPr>
          <w:rFonts w:ascii="Times New Roman" w:eastAsia="Times New Roman" w:hAnsi="Times New Roman" w:cs="Times New Roman"/>
          <w:sz w:val="24"/>
          <w:szCs w:val="24"/>
          <w:lang w:eastAsia="ru-RU"/>
        </w:rPr>
        <w:br/>
      </w:r>
      <w:r w:rsidRPr="00815317">
        <w:rPr>
          <w:rFonts w:ascii="Times New Roman" w:eastAsia="Times New Roman" w:hAnsi="Times New Roman" w:cs="Times New Roman"/>
          <w:sz w:val="24"/>
          <w:szCs w:val="24"/>
          <w:lang w:eastAsia="ru-RU"/>
        </w:rPr>
        <w:br/>
      </w:r>
      <w:r w:rsidRPr="00815317">
        <w:rPr>
          <w:rFonts w:ascii="Times New Roman" w:eastAsia="Times New Roman" w:hAnsi="Times New Roman" w:cs="Times New Roman"/>
          <w:i/>
          <w:iCs/>
          <w:sz w:val="24"/>
          <w:szCs w:val="24"/>
          <w:lang w:eastAsia="ru-RU"/>
        </w:rPr>
        <w:t>Примечание:</w:t>
      </w:r>
      <w:r w:rsidRPr="00815317">
        <w:rPr>
          <w:rFonts w:ascii="Times New Roman" w:eastAsia="Times New Roman" w:hAnsi="Times New Roman" w:cs="Times New Roman"/>
          <w:sz w:val="24"/>
          <w:szCs w:val="24"/>
          <w:lang w:eastAsia="ru-RU"/>
        </w:rPr>
        <w:t xml:space="preserve"> инструкция к детскому бланку (там</w:t>
      </w:r>
      <w:r w:rsidRPr="00177D84">
        <w:rPr>
          <w:rFonts w:ascii="Times New Roman" w:eastAsia="Times New Roman" w:hAnsi="Times New Roman" w:cs="Times New Roman"/>
          <w:sz w:val="24"/>
          <w:szCs w:val="24"/>
          <w:lang w:eastAsia="ru-RU"/>
        </w:rPr>
        <w:t>,</w:t>
      </w:r>
      <w:r w:rsidRPr="00815317">
        <w:rPr>
          <w:rFonts w:ascii="Times New Roman" w:eastAsia="Times New Roman" w:hAnsi="Times New Roman" w:cs="Times New Roman"/>
          <w:sz w:val="24"/>
          <w:szCs w:val="24"/>
          <w:lang w:eastAsia="ru-RU"/>
        </w:rPr>
        <w:t xml:space="preserve"> где листики и домики) Корректурной </w:t>
      </w:r>
      <w:r w:rsidRPr="00815317">
        <w:rPr>
          <w:rFonts w:ascii="Times New Roman" w:eastAsia="Times New Roman" w:hAnsi="Times New Roman" w:cs="Times New Roman"/>
          <w:sz w:val="24"/>
          <w:szCs w:val="24"/>
          <w:lang w:eastAsia="ru-RU"/>
        </w:rPr>
        <w:lastRenderedPageBreak/>
        <w:t>пробы (Тесту Бурдона) – “Нарисуй окошко у каждого домика и веточку у каждого листика”.</w:t>
      </w:r>
    </w:p>
    <w:p w:rsidR="00815317" w:rsidRPr="00815317" w:rsidRDefault="00815317" w:rsidP="00815317">
      <w:pPr>
        <w:spacing w:after="0" w:line="300" w:lineRule="atLeast"/>
        <w:rPr>
          <w:rFonts w:ascii="Times New Roman" w:eastAsia="Times New Roman" w:hAnsi="Times New Roman" w:cs="Times New Roman"/>
          <w:sz w:val="24"/>
          <w:szCs w:val="24"/>
          <w:lang w:eastAsia="ru-RU"/>
        </w:rPr>
      </w:pPr>
      <w:r w:rsidRPr="00815317">
        <w:rPr>
          <w:rFonts w:ascii="Times New Roman" w:eastAsia="Times New Roman" w:hAnsi="Times New Roman" w:cs="Times New Roman"/>
          <w:sz w:val="24"/>
          <w:szCs w:val="24"/>
          <w:lang w:eastAsia="ru-RU"/>
        </w:rPr>
        <w:br/>
        <w:t xml:space="preserve">Источник: </w:t>
      </w:r>
      <w:hyperlink r:id="rId13" w:anchor="t20c" w:history="1">
        <w:r w:rsidRPr="00815317">
          <w:rPr>
            <w:rFonts w:ascii="Times New Roman" w:eastAsia="Times New Roman" w:hAnsi="Times New Roman" w:cs="Times New Roman"/>
            <w:sz w:val="24"/>
            <w:szCs w:val="24"/>
            <w:u w:val="single"/>
            <w:lang w:eastAsia="ru-RU"/>
          </w:rPr>
          <w:t>https://psychojournal.ru/tests/1211-korrekturnaya-proba-test-burdona.html#t20c</w:t>
        </w:r>
      </w:hyperlink>
    </w:p>
    <w:p w:rsidR="00177D84" w:rsidRPr="00815317" w:rsidRDefault="00177D84" w:rsidP="00177D84">
      <w:pPr>
        <w:spacing w:before="100" w:beforeAutospacing="1" w:after="100" w:afterAutospacing="1" w:line="240" w:lineRule="auto"/>
        <w:jc w:val="center"/>
        <w:outlineLvl w:val="2"/>
        <w:rPr>
          <w:rFonts w:ascii="Times New Roman" w:eastAsia="Times New Roman" w:hAnsi="Times New Roman" w:cs="Times New Roman"/>
          <w:b/>
          <w:bCs/>
          <w:sz w:val="24"/>
          <w:szCs w:val="24"/>
          <w:lang w:eastAsia="ru-RU"/>
        </w:rPr>
      </w:pPr>
      <w:r w:rsidRPr="00177D84">
        <w:rPr>
          <w:rFonts w:ascii="Times New Roman" w:eastAsia="Times New Roman" w:hAnsi="Times New Roman" w:cs="Times New Roman"/>
          <w:b/>
          <w:bCs/>
          <w:sz w:val="24"/>
          <w:szCs w:val="24"/>
          <w:lang w:eastAsia="ru-RU"/>
        </w:rPr>
        <w:t>«Психолого-педагогическая оценка готовности к началу школьного обучения» Семаго М., Семаго Н</w:t>
      </w:r>
    </w:p>
    <w:p w:rsidR="00815317" w:rsidRPr="00177D84" w:rsidRDefault="00815317" w:rsidP="00815317">
      <w:pPr>
        <w:spacing w:before="100" w:beforeAutospacing="1" w:after="100" w:afterAutospacing="1" w:line="240" w:lineRule="auto"/>
        <w:jc w:val="center"/>
        <w:outlineLvl w:val="2"/>
        <w:rPr>
          <w:rFonts w:ascii="Times New Roman" w:eastAsia="Times New Roman" w:hAnsi="Times New Roman" w:cs="Times New Roman"/>
          <w:b/>
          <w:bCs/>
          <w:sz w:val="24"/>
          <w:szCs w:val="24"/>
          <w:lang w:eastAsia="ru-RU"/>
        </w:rPr>
      </w:pPr>
      <w:r w:rsidRPr="00815317">
        <w:rPr>
          <w:rFonts w:ascii="Times New Roman" w:eastAsia="Times New Roman" w:hAnsi="Times New Roman" w:cs="Times New Roman"/>
          <w:b/>
          <w:bCs/>
          <w:sz w:val="24"/>
          <w:szCs w:val="24"/>
          <w:lang w:eastAsia="ru-RU"/>
        </w:rPr>
        <w:t>ОБЩИЕ ТРЕБОВАНИЯ К ПРОВЕДЕНИЮ ФРОНТАЛЬНОГО ОБСЛЕДОВАНИЯ</w:t>
      </w:r>
    </w:p>
    <w:p w:rsidR="00815317" w:rsidRPr="00815317" w:rsidRDefault="00815317" w:rsidP="00815317">
      <w:pPr>
        <w:spacing w:before="100" w:beforeAutospacing="1" w:after="100" w:afterAutospacing="1" w:line="240" w:lineRule="auto"/>
        <w:rPr>
          <w:rFonts w:ascii="Times New Roman" w:eastAsia="Times New Roman" w:hAnsi="Times New Roman" w:cs="Times New Roman"/>
          <w:sz w:val="24"/>
          <w:szCs w:val="24"/>
          <w:lang w:eastAsia="ru-RU"/>
        </w:rPr>
      </w:pPr>
      <w:r w:rsidRPr="00815317">
        <w:rPr>
          <w:rFonts w:ascii="Times New Roman" w:eastAsia="Times New Roman" w:hAnsi="Times New Roman" w:cs="Times New Roman"/>
          <w:sz w:val="24"/>
          <w:szCs w:val="24"/>
          <w:lang w:eastAsia="ru-RU"/>
        </w:rPr>
        <w:t xml:space="preserve">Специалист (педагог или психолог) работает с группой детей, состоящей не более чем из 12–15 человек. Дети рассаживаются за партой по одному. Каждому ребенку дается подписанный бланк с заданиями, два простых карандаша мягкости «М» без ластика и один цветной карандаш. Третье и четвертое задания при объяснении частично рисуются на доске. Инструкция подается короткими предложениями, четко, внятно и не быстро. </w:t>
      </w:r>
    </w:p>
    <w:p w:rsidR="00815317" w:rsidRPr="00815317" w:rsidRDefault="00815317" w:rsidP="0081531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77D84">
        <w:rPr>
          <w:rFonts w:ascii="Times New Roman" w:eastAsia="Times New Roman" w:hAnsi="Times New Roman" w:cs="Times New Roman"/>
          <w:b/>
          <w:bCs/>
          <w:sz w:val="24"/>
          <w:szCs w:val="24"/>
          <w:lang w:eastAsia="ru-RU"/>
        </w:rPr>
        <w:t>Лист наблюдений за поведением детей в процессе группового обследования</w:t>
      </w:r>
    </w:p>
    <w:tbl>
      <w:tblPr>
        <w:tblW w:w="5000" w:type="pct"/>
        <w:jc w:val="center"/>
        <w:tblCellSpacing w:w="0" w:type="dxa"/>
        <w:tblCellMar>
          <w:left w:w="0" w:type="dxa"/>
          <w:right w:w="0" w:type="dxa"/>
        </w:tblCellMar>
        <w:tblLook w:val="0000" w:firstRow="0" w:lastRow="0" w:firstColumn="0" w:lastColumn="0" w:noHBand="0" w:noVBand="0"/>
      </w:tblPr>
      <w:tblGrid>
        <w:gridCol w:w="5228"/>
        <w:gridCol w:w="4127"/>
      </w:tblGrid>
      <w:tr w:rsidR="00177D84" w:rsidRPr="00815317" w:rsidTr="00073ADE">
        <w:trPr>
          <w:tblCellSpacing w:w="0" w:type="dxa"/>
          <w:jc w:val="center"/>
        </w:trPr>
        <w:tc>
          <w:tcPr>
            <w:tcW w:w="0" w:type="auto"/>
            <w:shd w:val="clear" w:color="auto" w:fill="auto"/>
            <w:vAlign w:val="center"/>
          </w:tcPr>
          <w:p w:rsidR="00815317" w:rsidRPr="00815317" w:rsidRDefault="00815317" w:rsidP="00815317">
            <w:pPr>
              <w:spacing w:after="0" w:line="240" w:lineRule="auto"/>
              <w:rPr>
                <w:rFonts w:ascii="Times New Roman" w:eastAsia="Times New Roman" w:hAnsi="Times New Roman" w:cs="Times New Roman"/>
                <w:sz w:val="24"/>
                <w:szCs w:val="24"/>
                <w:lang w:eastAsia="ru-RU"/>
              </w:rPr>
            </w:pPr>
            <w:r w:rsidRPr="00815317">
              <w:rPr>
                <w:rFonts w:ascii="Times New Roman" w:eastAsia="Times New Roman" w:hAnsi="Times New Roman" w:cs="Times New Roman"/>
                <w:sz w:val="24"/>
                <w:szCs w:val="24"/>
                <w:lang w:eastAsia="ru-RU"/>
              </w:rPr>
              <w:t>Образовательное учреждение______</w:t>
            </w:r>
          </w:p>
        </w:tc>
        <w:tc>
          <w:tcPr>
            <w:tcW w:w="0" w:type="auto"/>
            <w:shd w:val="clear" w:color="auto" w:fill="auto"/>
            <w:vAlign w:val="center"/>
          </w:tcPr>
          <w:p w:rsidR="00815317" w:rsidRPr="00815317" w:rsidRDefault="00815317" w:rsidP="00815317">
            <w:pPr>
              <w:spacing w:after="0" w:line="240" w:lineRule="auto"/>
              <w:rPr>
                <w:rFonts w:ascii="Times New Roman" w:eastAsia="Times New Roman" w:hAnsi="Times New Roman" w:cs="Times New Roman"/>
                <w:sz w:val="24"/>
                <w:szCs w:val="24"/>
                <w:lang w:eastAsia="ru-RU"/>
              </w:rPr>
            </w:pPr>
            <w:r w:rsidRPr="00815317">
              <w:rPr>
                <w:rFonts w:ascii="Times New Roman" w:eastAsia="Times New Roman" w:hAnsi="Times New Roman" w:cs="Times New Roman"/>
                <w:sz w:val="24"/>
                <w:szCs w:val="24"/>
                <w:lang w:eastAsia="ru-RU"/>
              </w:rPr>
              <w:t xml:space="preserve">Дата обследования ________ </w:t>
            </w:r>
          </w:p>
        </w:tc>
      </w:tr>
    </w:tbl>
    <w:p w:rsidR="00815317" w:rsidRPr="00815317" w:rsidRDefault="00815317" w:rsidP="00815317">
      <w:pPr>
        <w:spacing w:after="0" w:line="240" w:lineRule="auto"/>
        <w:jc w:val="center"/>
        <w:rPr>
          <w:rFonts w:ascii="Times New Roman" w:eastAsia="Times New Roman" w:hAnsi="Times New Roman" w:cs="Times New Roman"/>
          <w:vanish/>
          <w:sz w:val="24"/>
          <w:szCs w:val="24"/>
          <w:lang w:eastAsia="ru-RU"/>
        </w:rPr>
      </w:pPr>
    </w:p>
    <w:tbl>
      <w:tblPr>
        <w:tblW w:w="5000" w:type="pct"/>
        <w:jc w:val="center"/>
        <w:tblCellSpacing w:w="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1351"/>
        <w:gridCol w:w="1035"/>
        <w:gridCol w:w="840"/>
        <w:gridCol w:w="2298"/>
        <w:gridCol w:w="1210"/>
        <w:gridCol w:w="1866"/>
        <w:gridCol w:w="935"/>
      </w:tblGrid>
      <w:tr w:rsidR="00177D84" w:rsidRPr="00815317" w:rsidTr="00073ADE">
        <w:trPr>
          <w:trHeight w:val="855"/>
          <w:tblCellSpacing w:w="0"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tcPr>
          <w:p w:rsidR="00815317" w:rsidRPr="00815317" w:rsidRDefault="00815317" w:rsidP="00815317">
            <w:pPr>
              <w:spacing w:after="0" w:line="240" w:lineRule="auto"/>
              <w:jc w:val="center"/>
              <w:rPr>
                <w:rFonts w:ascii="Times New Roman" w:eastAsia="Times New Roman" w:hAnsi="Times New Roman" w:cs="Times New Roman"/>
                <w:b/>
                <w:bCs/>
                <w:sz w:val="24"/>
                <w:szCs w:val="24"/>
                <w:lang w:eastAsia="ru-RU"/>
              </w:rPr>
            </w:pPr>
            <w:r w:rsidRPr="00815317">
              <w:rPr>
                <w:rFonts w:ascii="Times New Roman" w:eastAsia="Times New Roman" w:hAnsi="Times New Roman" w:cs="Times New Roman"/>
                <w:b/>
                <w:bCs/>
                <w:sz w:val="24"/>
                <w:szCs w:val="24"/>
                <w:lang w:eastAsia="ru-RU"/>
              </w:rPr>
              <w:t>Фамилия,</w:t>
            </w:r>
            <w:r w:rsidRPr="00815317">
              <w:rPr>
                <w:rFonts w:ascii="Times New Roman" w:eastAsia="Times New Roman" w:hAnsi="Times New Roman" w:cs="Times New Roman"/>
                <w:b/>
                <w:bCs/>
                <w:sz w:val="24"/>
                <w:szCs w:val="24"/>
                <w:lang w:eastAsia="ru-RU"/>
              </w:rPr>
              <w:br/>
              <w:t xml:space="preserve">имя ребенка   </w:t>
            </w:r>
          </w:p>
        </w:tc>
        <w:tc>
          <w:tcPr>
            <w:tcW w:w="0" w:type="auto"/>
            <w:tcBorders>
              <w:top w:val="outset" w:sz="6" w:space="0" w:color="000000"/>
              <w:left w:val="outset" w:sz="6" w:space="0" w:color="000000"/>
              <w:bottom w:val="outset" w:sz="6" w:space="0" w:color="000000"/>
              <w:right w:val="outset" w:sz="6" w:space="0" w:color="000000"/>
            </w:tcBorders>
            <w:shd w:val="clear" w:color="auto" w:fill="auto"/>
          </w:tcPr>
          <w:p w:rsidR="00815317" w:rsidRPr="00815317" w:rsidRDefault="00815317" w:rsidP="00815317">
            <w:pPr>
              <w:spacing w:after="0" w:line="240" w:lineRule="auto"/>
              <w:jc w:val="center"/>
              <w:rPr>
                <w:rFonts w:ascii="Times New Roman" w:eastAsia="Times New Roman" w:hAnsi="Times New Roman" w:cs="Times New Roman"/>
                <w:b/>
                <w:bCs/>
                <w:sz w:val="24"/>
                <w:szCs w:val="24"/>
                <w:lang w:eastAsia="ru-RU"/>
              </w:rPr>
            </w:pPr>
            <w:r w:rsidRPr="00815317">
              <w:rPr>
                <w:rFonts w:ascii="Times New Roman" w:eastAsia="Times New Roman" w:hAnsi="Times New Roman" w:cs="Times New Roman"/>
                <w:b/>
                <w:bCs/>
                <w:sz w:val="24"/>
                <w:szCs w:val="24"/>
                <w:lang w:eastAsia="ru-RU"/>
              </w:rPr>
              <w:t>Возраст</w:t>
            </w:r>
          </w:p>
        </w:tc>
        <w:tc>
          <w:tcPr>
            <w:tcW w:w="0" w:type="auto"/>
            <w:tcBorders>
              <w:top w:val="outset" w:sz="6" w:space="0" w:color="000000"/>
              <w:left w:val="outset" w:sz="6" w:space="0" w:color="000000"/>
              <w:bottom w:val="outset" w:sz="6" w:space="0" w:color="000000"/>
              <w:right w:val="outset" w:sz="6" w:space="0" w:color="000000"/>
            </w:tcBorders>
            <w:shd w:val="clear" w:color="auto" w:fill="auto"/>
          </w:tcPr>
          <w:p w:rsidR="00815317" w:rsidRPr="00815317" w:rsidRDefault="00815317" w:rsidP="00815317">
            <w:pPr>
              <w:spacing w:after="0" w:line="240" w:lineRule="auto"/>
              <w:jc w:val="center"/>
              <w:rPr>
                <w:rFonts w:ascii="Times New Roman" w:eastAsia="Times New Roman" w:hAnsi="Times New Roman" w:cs="Times New Roman"/>
                <w:b/>
                <w:bCs/>
                <w:sz w:val="24"/>
                <w:szCs w:val="24"/>
                <w:lang w:eastAsia="ru-RU"/>
              </w:rPr>
            </w:pPr>
            <w:r w:rsidRPr="00815317">
              <w:rPr>
                <w:rFonts w:ascii="Times New Roman" w:eastAsia="Times New Roman" w:hAnsi="Times New Roman" w:cs="Times New Roman"/>
                <w:b/>
                <w:bCs/>
                <w:sz w:val="24"/>
                <w:szCs w:val="24"/>
                <w:lang w:eastAsia="ru-RU"/>
              </w:rPr>
              <w:t>№</w:t>
            </w:r>
            <w:r w:rsidRPr="00815317">
              <w:rPr>
                <w:rFonts w:ascii="Times New Roman" w:eastAsia="Times New Roman" w:hAnsi="Times New Roman" w:cs="Times New Roman"/>
                <w:b/>
                <w:bCs/>
                <w:sz w:val="24"/>
                <w:szCs w:val="24"/>
                <w:lang w:eastAsia="ru-RU"/>
              </w:rPr>
              <w:br/>
              <w:t>стола </w:t>
            </w:r>
          </w:p>
        </w:tc>
        <w:tc>
          <w:tcPr>
            <w:tcW w:w="0" w:type="auto"/>
            <w:tcBorders>
              <w:top w:val="outset" w:sz="6" w:space="0" w:color="000000"/>
              <w:left w:val="outset" w:sz="6" w:space="0" w:color="000000"/>
              <w:bottom w:val="outset" w:sz="6" w:space="0" w:color="000000"/>
              <w:right w:val="outset" w:sz="6" w:space="0" w:color="000000"/>
            </w:tcBorders>
            <w:shd w:val="clear" w:color="auto" w:fill="auto"/>
          </w:tcPr>
          <w:p w:rsidR="00815317" w:rsidRPr="00815317" w:rsidRDefault="00815317" w:rsidP="00815317">
            <w:pPr>
              <w:spacing w:after="0" w:line="240" w:lineRule="auto"/>
              <w:jc w:val="center"/>
              <w:rPr>
                <w:rFonts w:ascii="Times New Roman" w:eastAsia="Times New Roman" w:hAnsi="Times New Roman" w:cs="Times New Roman"/>
                <w:b/>
                <w:bCs/>
                <w:sz w:val="24"/>
                <w:szCs w:val="24"/>
                <w:lang w:eastAsia="ru-RU"/>
              </w:rPr>
            </w:pPr>
            <w:r w:rsidRPr="00815317">
              <w:rPr>
                <w:rFonts w:ascii="Times New Roman" w:eastAsia="Times New Roman" w:hAnsi="Times New Roman" w:cs="Times New Roman"/>
                <w:b/>
                <w:bCs/>
                <w:sz w:val="24"/>
                <w:szCs w:val="24"/>
                <w:lang w:eastAsia="ru-RU"/>
              </w:rPr>
              <w:t>Нуждается   в дополнительной</w:t>
            </w:r>
            <w:r w:rsidRPr="00815317">
              <w:rPr>
                <w:rFonts w:ascii="Times New Roman" w:eastAsia="Times New Roman" w:hAnsi="Times New Roman" w:cs="Times New Roman"/>
                <w:b/>
                <w:bCs/>
                <w:sz w:val="24"/>
                <w:szCs w:val="24"/>
                <w:lang w:eastAsia="ru-RU"/>
              </w:rPr>
              <w:br/>
              <w:t>помощи</w:t>
            </w:r>
          </w:p>
        </w:tc>
        <w:tc>
          <w:tcPr>
            <w:tcW w:w="0" w:type="auto"/>
            <w:tcBorders>
              <w:top w:val="outset" w:sz="6" w:space="0" w:color="000000"/>
              <w:left w:val="outset" w:sz="6" w:space="0" w:color="000000"/>
              <w:bottom w:val="outset" w:sz="6" w:space="0" w:color="000000"/>
              <w:right w:val="outset" w:sz="6" w:space="0" w:color="000000"/>
            </w:tcBorders>
            <w:shd w:val="clear" w:color="auto" w:fill="auto"/>
          </w:tcPr>
          <w:p w:rsidR="00815317" w:rsidRPr="00815317" w:rsidRDefault="00815317" w:rsidP="00815317">
            <w:pPr>
              <w:spacing w:after="0" w:line="240" w:lineRule="auto"/>
              <w:jc w:val="center"/>
              <w:rPr>
                <w:rFonts w:ascii="Times New Roman" w:eastAsia="Times New Roman" w:hAnsi="Times New Roman" w:cs="Times New Roman"/>
                <w:b/>
                <w:bCs/>
                <w:sz w:val="24"/>
                <w:szCs w:val="24"/>
                <w:lang w:eastAsia="ru-RU"/>
              </w:rPr>
            </w:pPr>
            <w:r w:rsidRPr="00815317">
              <w:rPr>
                <w:rFonts w:ascii="Times New Roman" w:eastAsia="Times New Roman" w:hAnsi="Times New Roman" w:cs="Times New Roman"/>
                <w:b/>
                <w:bCs/>
                <w:sz w:val="24"/>
                <w:szCs w:val="24"/>
                <w:lang w:eastAsia="ru-RU"/>
              </w:rPr>
              <w:t>Работает</w:t>
            </w:r>
            <w:r w:rsidRPr="00815317">
              <w:rPr>
                <w:rFonts w:ascii="Times New Roman" w:eastAsia="Times New Roman" w:hAnsi="Times New Roman" w:cs="Times New Roman"/>
                <w:b/>
                <w:bCs/>
                <w:sz w:val="24"/>
                <w:szCs w:val="24"/>
                <w:lang w:eastAsia="ru-RU"/>
              </w:rPr>
              <w:br/>
              <w:t>медленно</w:t>
            </w:r>
          </w:p>
        </w:tc>
        <w:tc>
          <w:tcPr>
            <w:tcW w:w="0" w:type="auto"/>
            <w:tcBorders>
              <w:top w:val="outset" w:sz="6" w:space="0" w:color="000000"/>
              <w:left w:val="outset" w:sz="6" w:space="0" w:color="000000"/>
              <w:bottom w:val="outset" w:sz="6" w:space="0" w:color="000000"/>
              <w:right w:val="outset" w:sz="6" w:space="0" w:color="000000"/>
            </w:tcBorders>
            <w:shd w:val="clear" w:color="auto" w:fill="auto"/>
          </w:tcPr>
          <w:p w:rsidR="00815317" w:rsidRPr="00815317" w:rsidRDefault="00815317" w:rsidP="00815317">
            <w:pPr>
              <w:spacing w:after="0" w:line="240" w:lineRule="auto"/>
              <w:jc w:val="center"/>
              <w:rPr>
                <w:rFonts w:ascii="Times New Roman" w:eastAsia="Times New Roman" w:hAnsi="Times New Roman" w:cs="Times New Roman"/>
                <w:b/>
                <w:bCs/>
                <w:sz w:val="24"/>
                <w:szCs w:val="24"/>
                <w:lang w:eastAsia="ru-RU"/>
              </w:rPr>
            </w:pPr>
            <w:proofErr w:type="gramStart"/>
            <w:r w:rsidRPr="00815317">
              <w:rPr>
                <w:rFonts w:ascii="Times New Roman" w:eastAsia="Times New Roman" w:hAnsi="Times New Roman" w:cs="Times New Roman"/>
                <w:b/>
                <w:bCs/>
                <w:sz w:val="24"/>
                <w:szCs w:val="24"/>
                <w:lang w:eastAsia="ru-RU"/>
              </w:rPr>
              <w:t>Расторможен</w:t>
            </w:r>
            <w:proofErr w:type="gramEnd"/>
            <w:r w:rsidRPr="00815317">
              <w:rPr>
                <w:rFonts w:ascii="Times New Roman" w:eastAsia="Times New Roman" w:hAnsi="Times New Roman" w:cs="Times New Roman"/>
                <w:b/>
                <w:bCs/>
                <w:sz w:val="24"/>
                <w:szCs w:val="24"/>
                <w:lang w:eastAsia="ru-RU"/>
              </w:rPr>
              <w:t>,</w:t>
            </w:r>
            <w:r w:rsidRPr="00815317">
              <w:rPr>
                <w:rFonts w:ascii="Times New Roman" w:eastAsia="Times New Roman" w:hAnsi="Times New Roman" w:cs="Times New Roman"/>
                <w:b/>
                <w:bCs/>
                <w:sz w:val="24"/>
                <w:szCs w:val="24"/>
                <w:lang w:eastAsia="ru-RU"/>
              </w:rPr>
              <w:br/>
              <w:t>мешает другим детям</w:t>
            </w:r>
          </w:p>
        </w:tc>
        <w:tc>
          <w:tcPr>
            <w:tcW w:w="0" w:type="auto"/>
            <w:tcBorders>
              <w:top w:val="outset" w:sz="6" w:space="0" w:color="000000"/>
              <w:left w:val="outset" w:sz="6" w:space="0" w:color="000000"/>
              <w:bottom w:val="outset" w:sz="6" w:space="0" w:color="000000"/>
              <w:right w:val="outset" w:sz="6" w:space="0" w:color="000000"/>
            </w:tcBorders>
            <w:shd w:val="clear" w:color="auto" w:fill="auto"/>
          </w:tcPr>
          <w:p w:rsidR="00815317" w:rsidRPr="00815317" w:rsidRDefault="00815317" w:rsidP="00815317">
            <w:pPr>
              <w:spacing w:after="0" w:line="240" w:lineRule="auto"/>
              <w:jc w:val="center"/>
              <w:rPr>
                <w:rFonts w:ascii="Times New Roman" w:eastAsia="Times New Roman" w:hAnsi="Times New Roman" w:cs="Times New Roman"/>
                <w:b/>
                <w:bCs/>
                <w:sz w:val="24"/>
                <w:szCs w:val="24"/>
                <w:lang w:eastAsia="ru-RU"/>
              </w:rPr>
            </w:pPr>
            <w:r w:rsidRPr="00815317">
              <w:rPr>
                <w:rFonts w:ascii="Times New Roman" w:eastAsia="Times New Roman" w:hAnsi="Times New Roman" w:cs="Times New Roman"/>
                <w:b/>
                <w:bCs/>
                <w:sz w:val="24"/>
                <w:szCs w:val="24"/>
                <w:lang w:eastAsia="ru-RU"/>
              </w:rPr>
              <w:t>Другое</w:t>
            </w:r>
          </w:p>
        </w:tc>
      </w:tr>
      <w:tr w:rsidR="00177D84" w:rsidRPr="00815317" w:rsidTr="00073ADE">
        <w:trPr>
          <w:trHeight w:val="285"/>
          <w:tblCellSpacing w:w="0"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815317" w:rsidRPr="00815317" w:rsidRDefault="00815317" w:rsidP="00815317">
            <w:pPr>
              <w:spacing w:after="0" w:line="240" w:lineRule="auto"/>
              <w:rPr>
                <w:rFonts w:ascii="Times New Roman" w:eastAsia="Times New Roman" w:hAnsi="Times New Roman" w:cs="Times New Roman"/>
                <w:sz w:val="24"/>
                <w:szCs w:val="24"/>
                <w:lang w:eastAsia="ru-RU"/>
              </w:rPr>
            </w:pPr>
            <w:r w:rsidRPr="00815317">
              <w:rPr>
                <w:rFonts w:ascii="Times New Roman" w:eastAsia="Times New Roman" w:hAnsi="Times New Roman" w:cs="Times New Roman"/>
                <w:sz w:val="24"/>
                <w:szCs w:val="24"/>
                <w:lang w:eastAsia="ru-RU"/>
              </w:rPr>
              <w:t>   C</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815317" w:rsidRPr="00815317" w:rsidRDefault="00815317" w:rsidP="00815317">
            <w:pPr>
              <w:spacing w:after="0" w:line="240" w:lineRule="auto"/>
              <w:rPr>
                <w:rFonts w:ascii="Times New Roman" w:eastAsia="Times New Roman" w:hAnsi="Times New Roman" w:cs="Times New Roman"/>
                <w:sz w:val="24"/>
                <w:szCs w:val="24"/>
                <w:lang w:eastAsia="ru-RU"/>
              </w:rPr>
            </w:pPr>
            <w:r w:rsidRPr="00815317">
              <w:rPr>
                <w:rFonts w:ascii="Times New Roman" w:eastAsia="Times New Roman" w:hAnsi="Times New Roman" w:cs="Times New Roman"/>
                <w:sz w:val="24"/>
                <w:szCs w:val="24"/>
                <w:lang w:eastAsia="ru-RU"/>
              </w:rPr>
              <w:t>C</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815317" w:rsidRPr="00815317" w:rsidRDefault="00815317" w:rsidP="00815317">
            <w:pPr>
              <w:spacing w:after="0" w:line="240" w:lineRule="auto"/>
              <w:rPr>
                <w:rFonts w:ascii="Times New Roman" w:eastAsia="Times New Roman" w:hAnsi="Times New Roman" w:cs="Times New Roman"/>
                <w:sz w:val="24"/>
                <w:szCs w:val="24"/>
                <w:lang w:eastAsia="ru-RU"/>
              </w:rPr>
            </w:pPr>
            <w:r w:rsidRPr="00815317">
              <w:rPr>
                <w:rFonts w:ascii="Times New Roman" w:eastAsia="Times New Roman" w:hAnsi="Times New Roman" w:cs="Times New Roman"/>
                <w:sz w:val="24"/>
                <w:szCs w:val="24"/>
                <w:lang w:eastAsia="ru-RU"/>
              </w:rPr>
              <w:t>C</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815317" w:rsidRPr="00815317" w:rsidRDefault="00815317" w:rsidP="00815317">
            <w:pPr>
              <w:spacing w:after="0" w:line="240" w:lineRule="auto"/>
              <w:rPr>
                <w:rFonts w:ascii="Times New Roman" w:eastAsia="Times New Roman" w:hAnsi="Times New Roman" w:cs="Times New Roman"/>
                <w:sz w:val="24"/>
                <w:szCs w:val="24"/>
                <w:lang w:eastAsia="ru-RU"/>
              </w:rPr>
            </w:pPr>
            <w:r w:rsidRPr="00815317">
              <w:rPr>
                <w:rFonts w:ascii="Times New Roman" w:eastAsia="Times New Roman" w:hAnsi="Times New Roman" w:cs="Times New Roman"/>
                <w:sz w:val="24"/>
                <w:szCs w:val="24"/>
                <w:lang w:eastAsia="ru-RU"/>
              </w:rPr>
              <w:t>C</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815317" w:rsidRPr="00815317" w:rsidRDefault="00815317" w:rsidP="00815317">
            <w:pPr>
              <w:spacing w:after="0" w:line="240" w:lineRule="auto"/>
              <w:rPr>
                <w:rFonts w:ascii="Times New Roman" w:eastAsia="Times New Roman" w:hAnsi="Times New Roman" w:cs="Times New Roman"/>
                <w:sz w:val="24"/>
                <w:szCs w:val="24"/>
                <w:lang w:eastAsia="ru-RU"/>
              </w:rPr>
            </w:pPr>
            <w:r w:rsidRPr="00815317">
              <w:rPr>
                <w:rFonts w:ascii="Times New Roman" w:eastAsia="Times New Roman" w:hAnsi="Times New Roman" w:cs="Times New Roman"/>
                <w:sz w:val="24"/>
                <w:szCs w:val="24"/>
                <w:lang w:eastAsia="ru-RU"/>
              </w:rPr>
              <w:t>C</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815317" w:rsidRPr="00815317" w:rsidRDefault="00815317" w:rsidP="00815317">
            <w:pPr>
              <w:spacing w:after="0" w:line="240" w:lineRule="auto"/>
              <w:rPr>
                <w:rFonts w:ascii="Times New Roman" w:eastAsia="Times New Roman" w:hAnsi="Times New Roman" w:cs="Times New Roman"/>
                <w:sz w:val="24"/>
                <w:szCs w:val="24"/>
                <w:lang w:eastAsia="ru-RU"/>
              </w:rPr>
            </w:pPr>
            <w:r w:rsidRPr="00815317">
              <w:rPr>
                <w:rFonts w:ascii="Times New Roman" w:eastAsia="Times New Roman" w:hAnsi="Times New Roman" w:cs="Times New Roman"/>
                <w:sz w:val="24"/>
                <w:szCs w:val="24"/>
                <w:lang w:eastAsia="ru-RU"/>
              </w:rPr>
              <w:t>C</w:t>
            </w: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tcPr>
          <w:p w:rsidR="00815317" w:rsidRPr="00815317" w:rsidRDefault="00815317" w:rsidP="00815317">
            <w:pPr>
              <w:spacing w:after="0" w:line="240" w:lineRule="auto"/>
              <w:rPr>
                <w:rFonts w:ascii="Times New Roman" w:eastAsia="Times New Roman" w:hAnsi="Times New Roman" w:cs="Times New Roman"/>
                <w:sz w:val="24"/>
                <w:szCs w:val="24"/>
                <w:lang w:eastAsia="ru-RU"/>
              </w:rPr>
            </w:pPr>
            <w:r w:rsidRPr="00815317">
              <w:rPr>
                <w:rFonts w:ascii="Times New Roman" w:eastAsia="Times New Roman" w:hAnsi="Times New Roman" w:cs="Times New Roman"/>
                <w:sz w:val="24"/>
                <w:szCs w:val="24"/>
                <w:lang w:eastAsia="ru-RU"/>
              </w:rPr>
              <w:t>  C</w:t>
            </w:r>
          </w:p>
        </w:tc>
      </w:tr>
    </w:tbl>
    <w:p w:rsidR="00815317" w:rsidRPr="00815317" w:rsidRDefault="00815317" w:rsidP="00815317">
      <w:pPr>
        <w:spacing w:after="0" w:line="240" w:lineRule="auto"/>
        <w:jc w:val="center"/>
        <w:rPr>
          <w:rFonts w:ascii="Times New Roman" w:eastAsia="Times New Roman" w:hAnsi="Times New Roman" w:cs="Times New Roman"/>
          <w:vanish/>
          <w:sz w:val="24"/>
          <w:szCs w:val="24"/>
          <w:lang w:eastAsia="ru-RU"/>
        </w:rPr>
      </w:pPr>
    </w:p>
    <w:tbl>
      <w:tblPr>
        <w:tblW w:w="5000" w:type="pct"/>
        <w:jc w:val="center"/>
        <w:tblCellSpacing w:w="0" w:type="dxa"/>
        <w:tblCellMar>
          <w:left w:w="0" w:type="dxa"/>
          <w:right w:w="0" w:type="dxa"/>
        </w:tblCellMar>
        <w:tblLook w:val="0000" w:firstRow="0" w:lastRow="0" w:firstColumn="0" w:lastColumn="0" w:noHBand="0" w:noVBand="0"/>
      </w:tblPr>
      <w:tblGrid>
        <w:gridCol w:w="4587"/>
        <w:gridCol w:w="4768"/>
      </w:tblGrid>
      <w:tr w:rsidR="00177D84" w:rsidRPr="00815317" w:rsidTr="00073ADE">
        <w:trPr>
          <w:trHeight w:val="345"/>
          <w:tblCellSpacing w:w="0" w:type="dxa"/>
          <w:jc w:val="center"/>
        </w:trPr>
        <w:tc>
          <w:tcPr>
            <w:tcW w:w="4560" w:type="dxa"/>
            <w:shd w:val="clear" w:color="auto" w:fill="auto"/>
            <w:vAlign w:val="center"/>
          </w:tcPr>
          <w:p w:rsidR="00815317" w:rsidRPr="00815317" w:rsidRDefault="00815317" w:rsidP="00815317">
            <w:pPr>
              <w:spacing w:after="0" w:line="240" w:lineRule="auto"/>
              <w:rPr>
                <w:rFonts w:ascii="Times New Roman" w:eastAsia="Times New Roman" w:hAnsi="Times New Roman" w:cs="Times New Roman"/>
                <w:sz w:val="24"/>
                <w:szCs w:val="24"/>
                <w:lang w:eastAsia="ru-RU"/>
              </w:rPr>
            </w:pPr>
            <w:r w:rsidRPr="00815317">
              <w:rPr>
                <w:rFonts w:ascii="Times New Roman" w:eastAsia="Times New Roman" w:hAnsi="Times New Roman" w:cs="Times New Roman"/>
                <w:sz w:val="24"/>
                <w:szCs w:val="24"/>
                <w:lang w:eastAsia="ru-RU"/>
              </w:rPr>
              <w:t>Обследование и наблюдение проводи</w:t>
            </w:r>
            <w:proofErr w:type="gramStart"/>
            <w:r w:rsidRPr="00815317">
              <w:rPr>
                <w:rFonts w:ascii="Times New Roman" w:eastAsia="Times New Roman" w:hAnsi="Times New Roman" w:cs="Times New Roman"/>
                <w:sz w:val="24"/>
                <w:szCs w:val="24"/>
                <w:lang w:eastAsia="ru-RU"/>
              </w:rPr>
              <w:t>л(</w:t>
            </w:r>
            <w:proofErr w:type="gramEnd"/>
            <w:r w:rsidRPr="00815317">
              <w:rPr>
                <w:rFonts w:ascii="Times New Roman" w:eastAsia="Times New Roman" w:hAnsi="Times New Roman" w:cs="Times New Roman"/>
                <w:sz w:val="24"/>
                <w:szCs w:val="24"/>
                <w:lang w:eastAsia="ru-RU"/>
              </w:rPr>
              <w:t xml:space="preserve">и) </w:t>
            </w:r>
          </w:p>
        </w:tc>
        <w:tc>
          <w:tcPr>
            <w:tcW w:w="4740" w:type="dxa"/>
            <w:shd w:val="clear" w:color="auto" w:fill="auto"/>
            <w:vAlign w:val="center"/>
          </w:tcPr>
          <w:p w:rsidR="00815317" w:rsidRPr="00815317" w:rsidRDefault="00815317" w:rsidP="00815317">
            <w:pPr>
              <w:spacing w:after="0" w:line="240" w:lineRule="auto"/>
              <w:rPr>
                <w:rFonts w:ascii="Times New Roman" w:eastAsia="Times New Roman" w:hAnsi="Times New Roman" w:cs="Times New Roman"/>
                <w:sz w:val="24"/>
                <w:szCs w:val="24"/>
                <w:lang w:eastAsia="ru-RU"/>
              </w:rPr>
            </w:pPr>
            <w:r w:rsidRPr="00815317">
              <w:rPr>
                <w:rFonts w:ascii="Times New Roman" w:eastAsia="Times New Roman" w:hAnsi="Times New Roman" w:cs="Times New Roman"/>
                <w:sz w:val="24"/>
                <w:szCs w:val="24"/>
                <w:lang w:eastAsia="ru-RU"/>
              </w:rPr>
              <w:t xml:space="preserve">  </w:t>
            </w:r>
          </w:p>
          <w:p w:rsidR="00815317" w:rsidRPr="00815317" w:rsidRDefault="00815317" w:rsidP="00815317">
            <w:pPr>
              <w:spacing w:after="0" w:line="240" w:lineRule="auto"/>
              <w:rPr>
                <w:rFonts w:ascii="Times New Roman" w:eastAsia="Times New Roman" w:hAnsi="Times New Roman" w:cs="Times New Roman"/>
                <w:sz w:val="24"/>
                <w:szCs w:val="24"/>
                <w:lang w:eastAsia="ru-RU"/>
              </w:rPr>
            </w:pPr>
            <w:r w:rsidRPr="00815317">
              <w:rPr>
                <w:rFonts w:ascii="Times New Roman" w:eastAsia="Times New Roman" w:hAnsi="Times New Roman" w:cs="Times New Roman"/>
                <w:sz w:val="24"/>
                <w:szCs w:val="24"/>
                <w:lang w:eastAsia="ru-RU"/>
              </w:rPr>
              <w:pict>
                <v:rect id="_x0000_i1025" style="width:0;height:.75pt" o:hralign="center" o:hrstd="t" o:hrnoshade="t" o:hr="t" fillcolor="black" stroked="f"/>
              </w:pict>
            </w:r>
          </w:p>
        </w:tc>
      </w:tr>
    </w:tbl>
    <w:p w:rsidR="00815317" w:rsidRPr="00815317" w:rsidRDefault="00815317" w:rsidP="00815317">
      <w:pPr>
        <w:spacing w:before="100" w:beforeAutospacing="1" w:after="100" w:afterAutospacing="1" w:line="240" w:lineRule="auto"/>
        <w:rPr>
          <w:rFonts w:ascii="Times New Roman" w:eastAsia="Times New Roman" w:hAnsi="Times New Roman" w:cs="Times New Roman"/>
          <w:sz w:val="24"/>
          <w:szCs w:val="24"/>
          <w:lang w:eastAsia="ru-RU"/>
        </w:rPr>
      </w:pPr>
      <w:r w:rsidRPr="00177D84">
        <w:rPr>
          <w:rFonts w:ascii="Times New Roman" w:eastAsia="Times New Roman" w:hAnsi="Times New Roman" w:cs="Times New Roman"/>
          <w:i/>
          <w:iCs/>
          <w:sz w:val="24"/>
          <w:szCs w:val="24"/>
          <w:lang w:eastAsia="ru-RU"/>
        </w:rPr>
        <w:t xml:space="preserve">Все задания (кроме дополнительного задания к заданию № 2) выполняются простым карандашом. </w:t>
      </w:r>
    </w:p>
    <w:p w:rsidR="00815317" w:rsidRPr="00815317" w:rsidRDefault="00815317" w:rsidP="00815317">
      <w:pPr>
        <w:spacing w:before="100" w:beforeAutospacing="1" w:after="100" w:afterAutospacing="1" w:line="240" w:lineRule="auto"/>
        <w:rPr>
          <w:rFonts w:ascii="Times New Roman" w:eastAsia="Times New Roman" w:hAnsi="Times New Roman" w:cs="Times New Roman"/>
          <w:sz w:val="24"/>
          <w:szCs w:val="24"/>
          <w:lang w:eastAsia="ru-RU"/>
        </w:rPr>
      </w:pPr>
      <w:r w:rsidRPr="00815317">
        <w:rPr>
          <w:rFonts w:ascii="Times New Roman" w:eastAsia="Times New Roman" w:hAnsi="Times New Roman" w:cs="Times New Roman"/>
          <w:sz w:val="24"/>
          <w:szCs w:val="24"/>
          <w:lang w:eastAsia="ru-RU"/>
        </w:rPr>
        <w:t xml:space="preserve">По ходу выполнения заданий в заранее подготовленном листе наблюдений специалист отмечает особенности поведения и потребности детей в помощи (дополнительной подаче инструкции, повторении и т.п.) и темп деятельности ребенка. Для заполнения листа наблюдений специалисту необходимо знать фамилию, имя каждого ребенка и место, где он сидит в процессе диагностики (номер стола, парты). В разделе </w:t>
      </w:r>
      <w:r w:rsidRPr="00815317">
        <w:rPr>
          <w:rFonts w:ascii="Times New Roman" w:eastAsia="Times New Roman" w:hAnsi="Times New Roman" w:cs="Times New Roman"/>
          <w:i/>
          <w:iCs/>
          <w:sz w:val="24"/>
          <w:szCs w:val="24"/>
          <w:lang w:eastAsia="ru-RU"/>
        </w:rPr>
        <w:t>«Другое»</w:t>
      </w:r>
      <w:r w:rsidRPr="00815317">
        <w:rPr>
          <w:rFonts w:ascii="Times New Roman" w:eastAsia="Times New Roman" w:hAnsi="Times New Roman" w:cs="Times New Roman"/>
          <w:sz w:val="24"/>
          <w:szCs w:val="24"/>
          <w:lang w:eastAsia="ru-RU"/>
        </w:rPr>
        <w:t xml:space="preserve"> необходимо отметить такие проявления в процессе выполнения заданий, как «заплакал», «стал смеяться» (см. далее).</w:t>
      </w:r>
      <w:r w:rsidRPr="00815317">
        <w:rPr>
          <w:rFonts w:ascii="Times New Roman" w:eastAsia="Times New Roman" w:hAnsi="Times New Roman" w:cs="Times New Roman"/>
          <w:sz w:val="24"/>
          <w:szCs w:val="24"/>
          <w:lang w:eastAsia="ru-RU"/>
        </w:rPr>
        <w:br/>
        <w:t xml:space="preserve">Каждое следующее задание подается после того, как </w:t>
      </w:r>
      <w:r w:rsidRPr="00815317">
        <w:rPr>
          <w:rFonts w:ascii="Times New Roman" w:eastAsia="Times New Roman" w:hAnsi="Times New Roman" w:cs="Times New Roman"/>
          <w:i/>
          <w:iCs/>
          <w:sz w:val="24"/>
          <w:szCs w:val="24"/>
          <w:lang w:eastAsia="ru-RU"/>
        </w:rPr>
        <w:t>все</w:t>
      </w:r>
      <w:r w:rsidRPr="00815317">
        <w:rPr>
          <w:rFonts w:ascii="Times New Roman" w:eastAsia="Times New Roman" w:hAnsi="Times New Roman" w:cs="Times New Roman"/>
          <w:sz w:val="24"/>
          <w:szCs w:val="24"/>
          <w:lang w:eastAsia="ru-RU"/>
        </w:rPr>
        <w:t xml:space="preserve"> дети группы закончили выполнять предыдущее, за исключением задания № 4 (выполнение данного задания ограничено по времени двумя минутами, </w:t>
      </w:r>
      <w:r w:rsidRPr="00815317">
        <w:rPr>
          <w:rFonts w:ascii="Times New Roman" w:eastAsia="Times New Roman" w:hAnsi="Times New Roman" w:cs="Times New Roman"/>
          <w:i/>
          <w:iCs/>
          <w:sz w:val="24"/>
          <w:szCs w:val="24"/>
          <w:lang w:eastAsia="ru-RU"/>
        </w:rPr>
        <w:t>но детям об этом не говорится</w:t>
      </w:r>
      <w:r w:rsidRPr="00815317">
        <w:rPr>
          <w:rFonts w:ascii="Times New Roman" w:eastAsia="Times New Roman" w:hAnsi="Times New Roman" w:cs="Times New Roman"/>
          <w:sz w:val="24"/>
          <w:szCs w:val="24"/>
          <w:lang w:eastAsia="ru-RU"/>
        </w:rPr>
        <w:t>). Если ребенок крайне долго выполняет задание, его можно попросить остановиться. Желательно, чтобы особенности выполнения заданий каждым ребенком отмечались в листе наблюдений.</w:t>
      </w:r>
      <w:r w:rsidRPr="00815317">
        <w:rPr>
          <w:rFonts w:ascii="Times New Roman" w:eastAsia="Times New Roman" w:hAnsi="Times New Roman" w:cs="Times New Roman"/>
          <w:sz w:val="24"/>
          <w:szCs w:val="24"/>
          <w:lang w:eastAsia="ru-RU"/>
        </w:rPr>
        <w:br/>
        <w:t xml:space="preserve">Инструкции даются с интонационными ударениями и паузами (в инструкциях такие смысловые ударения выделены жирным шрифтом). Случаи, когда проводящему обследование необходимо обратиться к рисунку на доске или листу с заданиями для уточнения хода работы, указаны в </w:t>
      </w:r>
      <w:proofErr w:type="spellStart"/>
      <w:r w:rsidRPr="00815317">
        <w:rPr>
          <w:rFonts w:ascii="Times New Roman" w:eastAsia="Times New Roman" w:hAnsi="Times New Roman" w:cs="Times New Roman"/>
          <w:sz w:val="24"/>
          <w:szCs w:val="24"/>
          <w:lang w:eastAsia="ru-RU"/>
        </w:rPr>
        <w:t>нструкциях</w:t>
      </w:r>
      <w:proofErr w:type="spellEnd"/>
      <w:r w:rsidRPr="00815317">
        <w:rPr>
          <w:rFonts w:ascii="Times New Roman" w:eastAsia="Times New Roman" w:hAnsi="Times New Roman" w:cs="Times New Roman"/>
          <w:sz w:val="24"/>
          <w:szCs w:val="24"/>
          <w:lang w:eastAsia="ru-RU"/>
        </w:rPr>
        <w:t>.</w:t>
      </w:r>
      <w:r w:rsidRPr="00815317">
        <w:rPr>
          <w:rFonts w:ascii="Times New Roman" w:eastAsia="Times New Roman" w:hAnsi="Times New Roman" w:cs="Times New Roman"/>
          <w:sz w:val="24"/>
          <w:szCs w:val="24"/>
          <w:lang w:eastAsia="ru-RU"/>
        </w:rPr>
        <w:br/>
        <w:t xml:space="preserve">От специалиста требуется заранее ознакомиться с инструкциями и с заданиями, подготовить все необходимые для работы материалы: размножить бланки заданий, подписать их (фамилия, имя ребенка, возраст — полных лет и месяцев) и заранее (если это возможно) записать фамилии и номера столов, за которыми будут работать дети, в листе наблюдений. </w:t>
      </w:r>
      <w:r w:rsidRPr="00815317">
        <w:rPr>
          <w:rFonts w:ascii="Times New Roman" w:eastAsia="Times New Roman" w:hAnsi="Times New Roman" w:cs="Times New Roman"/>
          <w:sz w:val="24"/>
          <w:szCs w:val="24"/>
          <w:lang w:eastAsia="ru-RU"/>
        </w:rPr>
        <w:br/>
      </w:r>
      <w:r w:rsidRPr="00815317">
        <w:rPr>
          <w:rFonts w:ascii="Times New Roman" w:eastAsia="Times New Roman" w:hAnsi="Times New Roman" w:cs="Times New Roman"/>
          <w:sz w:val="24"/>
          <w:szCs w:val="24"/>
          <w:lang w:eastAsia="ru-RU"/>
        </w:rPr>
        <w:lastRenderedPageBreak/>
        <w:t xml:space="preserve">Обычно время работы с заданиями не превышает 15–20 минут на группу детей из 10–12 человек. </w:t>
      </w:r>
    </w:p>
    <w:p w:rsidR="00815317" w:rsidRPr="00815317" w:rsidRDefault="00815317" w:rsidP="00815317">
      <w:pPr>
        <w:spacing w:before="100" w:beforeAutospacing="1" w:after="100" w:afterAutospacing="1" w:line="240" w:lineRule="auto"/>
        <w:jc w:val="center"/>
        <w:outlineLvl w:val="2"/>
        <w:rPr>
          <w:rFonts w:ascii="Times New Roman" w:eastAsia="Times New Roman" w:hAnsi="Times New Roman" w:cs="Times New Roman"/>
          <w:b/>
          <w:bCs/>
          <w:sz w:val="24"/>
          <w:szCs w:val="24"/>
          <w:lang w:eastAsia="ru-RU"/>
        </w:rPr>
      </w:pPr>
      <w:r w:rsidRPr="00815317">
        <w:rPr>
          <w:rFonts w:ascii="Times New Roman" w:eastAsia="Times New Roman" w:hAnsi="Times New Roman" w:cs="Times New Roman"/>
          <w:b/>
          <w:bCs/>
          <w:sz w:val="24"/>
          <w:szCs w:val="24"/>
          <w:lang w:eastAsia="ru-RU"/>
        </w:rPr>
        <w:t>ЗАДАНИЯ</w:t>
      </w:r>
    </w:p>
    <w:p w:rsidR="00815317" w:rsidRPr="00815317" w:rsidRDefault="00815317" w:rsidP="00815317">
      <w:pPr>
        <w:spacing w:before="100" w:beforeAutospacing="1" w:after="100" w:afterAutospacing="1" w:line="240" w:lineRule="auto"/>
        <w:rPr>
          <w:rFonts w:ascii="Times New Roman" w:eastAsia="Times New Roman" w:hAnsi="Times New Roman" w:cs="Times New Roman"/>
          <w:sz w:val="24"/>
          <w:szCs w:val="24"/>
          <w:lang w:eastAsia="ru-RU"/>
        </w:rPr>
      </w:pPr>
      <w:r w:rsidRPr="00177D84">
        <w:rPr>
          <w:rFonts w:ascii="Times New Roman" w:eastAsia="Times New Roman" w:hAnsi="Times New Roman" w:cs="Times New Roman"/>
          <w:b/>
          <w:bCs/>
          <w:sz w:val="24"/>
          <w:szCs w:val="24"/>
          <w:lang w:eastAsia="ru-RU"/>
        </w:rPr>
        <w:t>Предварительная инструкция.</w:t>
      </w:r>
      <w:r w:rsidRPr="00815317">
        <w:rPr>
          <w:rFonts w:ascii="Times New Roman" w:eastAsia="Times New Roman" w:hAnsi="Times New Roman" w:cs="Times New Roman"/>
          <w:sz w:val="24"/>
          <w:szCs w:val="24"/>
          <w:lang w:eastAsia="ru-RU"/>
        </w:rPr>
        <w:t xml:space="preserve"> </w:t>
      </w:r>
      <w:r w:rsidRPr="00815317">
        <w:rPr>
          <w:rFonts w:ascii="Times New Roman" w:eastAsia="Times New Roman" w:hAnsi="Times New Roman" w:cs="Times New Roman"/>
          <w:i/>
          <w:iCs/>
          <w:sz w:val="24"/>
          <w:szCs w:val="24"/>
          <w:lang w:eastAsia="ru-RU"/>
        </w:rPr>
        <w:t>Сейчас мы с вами будем заниматься. Посмотрите на листы перед вами. Работать мы будем все вместе. Пока я не объясню, что надо делать, никто не берет карандаш и не начинает работать. Мы начнем все вместе. Я скажу, когда. Слушайте внимательно.</w:t>
      </w:r>
      <w:r w:rsidRPr="00815317">
        <w:rPr>
          <w:rFonts w:ascii="Times New Roman" w:eastAsia="Times New Roman" w:hAnsi="Times New Roman" w:cs="Times New Roman"/>
          <w:sz w:val="24"/>
          <w:szCs w:val="24"/>
          <w:lang w:eastAsia="ru-RU"/>
        </w:rPr>
        <w:br/>
        <w:t>Специалист берет бланк заданий (</w:t>
      </w:r>
      <w:r w:rsidRPr="00177D84">
        <w:rPr>
          <w:rFonts w:ascii="Times New Roman" w:eastAsia="Times New Roman" w:hAnsi="Times New Roman" w:cs="Times New Roman"/>
          <w:b/>
          <w:bCs/>
          <w:sz w:val="24"/>
          <w:szCs w:val="24"/>
          <w:lang w:eastAsia="ru-RU"/>
        </w:rPr>
        <w:t>см. с. 7—8</w:t>
      </w:r>
      <w:r w:rsidRPr="00815317">
        <w:rPr>
          <w:rFonts w:ascii="Times New Roman" w:eastAsia="Times New Roman" w:hAnsi="Times New Roman" w:cs="Times New Roman"/>
          <w:sz w:val="24"/>
          <w:szCs w:val="24"/>
          <w:lang w:eastAsia="ru-RU"/>
        </w:rPr>
        <w:t>) и акцентирует внимание детей на первом задании.</w:t>
      </w:r>
    </w:p>
    <w:p w:rsidR="00815317" w:rsidRPr="00815317" w:rsidRDefault="00815317" w:rsidP="00815317">
      <w:pPr>
        <w:spacing w:before="100" w:beforeAutospacing="1" w:after="100" w:afterAutospacing="1" w:line="240" w:lineRule="auto"/>
        <w:rPr>
          <w:rFonts w:ascii="Times New Roman" w:eastAsia="Times New Roman" w:hAnsi="Times New Roman" w:cs="Times New Roman"/>
          <w:sz w:val="24"/>
          <w:szCs w:val="24"/>
          <w:lang w:eastAsia="ru-RU"/>
        </w:rPr>
      </w:pPr>
      <w:r w:rsidRPr="00177D84">
        <w:rPr>
          <w:rFonts w:ascii="Times New Roman" w:eastAsia="Times New Roman" w:hAnsi="Times New Roman" w:cs="Times New Roman"/>
          <w:b/>
          <w:bCs/>
          <w:i/>
          <w:iCs/>
          <w:sz w:val="24"/>
          <w:szCs w:val="24"/>
          <w:lang w:eastAsia="ru-RU"/>
        </w:rPr>
        <w:t xml:space="preserve">Задание № 1. «Продолжи узор» </w:t>
      </w:r>
    </w:p>
    <w:p w:rsidR="00815317" w:rsidRPr="00815317" w:rsidRDefault="00815317" w:rsidP="00815317">
      <w:pPr>
        <w:spacing w:before="100" w:beforeAutospacing="1" w:after="100" w:afterAutospacing="1" w:line="240" w:lineRule="auto"/>
        <w:rPr>
          <w:rFonts w:ascii="Times New Roman" w:eastAsia="Times New Roman" w:hAnsi="Times New Roman" w:cs="Times New Roman"/>
          <w:sz w:val="24"/>
          <w:szCs w:val="24"/>
          <w:lang w:eastAsia="ru-RU"/>
        </w:rPr>
      </w:pPr>
      <w:r w:rsidRPr="00177D84">
        <w:rPr>
          <w:rFonts w:ascii="Times New Roman" w:eastAsia="Times New Roman" w:hAnsi="Times New Roman" w:cs="Times New Roman"/>
          <w:b/>
          <w:bCs/>
          <w:sz w:val="24"/>
          <w:szCs w:val="24"/>
          <w:lang w:eastAsia="ru-RU"/>
        </w:rPr>
        <w:t>Цель</w:t>
      </w:r>
      <w:r w:rsidRPr="00815317">
        <w:rPr>
          <w:rFonts w:ascii="Times New Roman" w:eastAsia="Times New Roman" w:hAnsi="Times New Roman" w:cs="Times New Roman"/>
          <w:sz w:val="24"/>
          <w:szCs w:val="24"/>
          <w:lang w:eastAsia="ru-RU"/>
        </w:rPr>
        <w:t>. Оценка особенностей тонкой моторики и произвольного внимания (</w:t>
      </w:r>
      <w:proofErr w:type="gramStart"/>
      <w:r w:rsidRPr="00815317">
        <w:rPr>
          <w:rFonts w:ascii="Times New Roman" w:eastAsia="Times New Roman" w:hAnsi="Times New Roman" w:cs="Times New Roman"/>
          <w:sz w:val="24"/>
          <w:szCs w:val="24"/>
          <w:lang w:eastAsia="ru-RU"/>
        </w:rPr>
        <w:t>удержание</w:t>
      </w:r>
      <w:proofErr w:type="gramEnd"/>
      <w:r w:rsidRPr="00815317">
        <w:rPr>
          <w:rFonts w:ascii="Times New Roman" w:eastAsia="Times New Roman" w:hAnsi="Times New Roman" w:cs="Times New Roman"/>
          <w:sz w:val="24"/>
          <w:szCs w:val="24"/>
          <w:lang w:eastAsia="ru-RU"/>
        </w:rPr>
        <w:t xml:space="preserve"> как самой инструкции, так и двигательной программы), умения работать самостоятельно в режиме фронтальной инструкции.</w:t>
      </w:r>
      <w:r w:rsidRPr="00815317">
        <w:rPr>
          <w:rFonts w:ascii="Times New Roman" w:eastAsia="Times New Roman" w:hAnsi="Times New Roman" w:cs="Times New Roman"/>
          <w:sz w:val="24"/>
          <w:szCs w:val="24"/>
          <w:lang w:eastAsia="ru-RU"/>
        </w:rPr>
        <w:br/>
        <w:t>На бланке приведены образцы двух узоров, которые ребенок должен продолжить до конца листа, не отрывая карандаша от листа бумаги.</w:t>
      </w:r>
      <w:r w:rsidRPr="00815317">
        <w:rPr>
          <w:rFonts w:ascii="Times New Roman" w:eastAsia="Times New Roman" w:hAnsi="Times New Roman" w:cs="Times New Roman"/>
          <w:sz w:val="24"/>
          <w:szCs w:val="24"/>
          <w:lang w:eastAsia="ru-RU"/>
        </w:rPr>
        <w:br/>
        <w:t>Специалист</w:t>
      </w:r>
      <w:r w:rsidRPr="00177D84">
        <w:rPr>
          <w:rFonts w:ascii="Times New Roman" w:eastAsia="Times New Roman" w:hAnsi="Times New Roman" w:cs="Times New Roman"/>
          <w:b/>
          <w:bCs/>
          <w:sz w:val="24"/>
          <w:szCs w:val="24"/>
          <w:lang w:eastAsia="ru-RU"/>
        </w:rPr>
        <w:t xml:space="preserve"> ни в коем случае не должен</w:t>
      </w:r>
      <w:r w:rsidRPr="00815317">
        <w:rPr>
          <w:rFonts w:ascii="Times New Roman" w:eastAsia="Times New Roman" w:hAnsi="Times New Roman" w:cs="Times New Roman"/>
          <w:sz w:val="24"/>
          <w:szCs w:val="24"/>
          <w:lang w:eastAsia="ru-RU"/>
        </w:rPr>
        <w:t xml:space="preserve"> при обращении внимания детей на узоры каким бы то ни было образом </w:t>
      </w:r>
      <w:r w:rsidRPr="00177D84">
        <w:rPr>
          <w:rFonts w:ascii="Times New Roman" w:eastAsia="Times New Roman" w:hAnsi="Times New Roman" w:cs="Times New Roman"/>
          <w:b/>
          <w:bCs/>
          <w:sz w:val="24"/>
          <w:szCs w:val="24"/>
          <w:lang w:eastAsia="ru-RU"/>
        </w:rPr>
        <w:t>называть элементы узоров</w:t>
      </w:r>
      <w:r w:rsidRPr="00815317">
        <w:rPr>
          <w:rFonts w:ascii="Times New Roman" w:eastAsia="Times New Roman" w:hAnsi="Times New Roman" w:cs="Times New Roman"/>
          <w:sz w:val="24"/>
          <w:szCs w:val="24"/>
          <w:lang w:eastAsia="ru-RU"/>
        </w:rPr>
        <w:t>: «</w:t>
      </w:r>
      <w:r w:rsidRPr="00815317">
        <w:rPr>
          <w:rFonts w:ascii="Times New Roman" w:eastAsia="Times New Roman" w:hAnsi="Times New Roman" w:cs="Times New Roman"/>
          <w:i/>
          <w:iCs/>
          <w:sz w:val="24"/>
          <w:szCs w:val="24"/>
          <w:lang w:eastAsia="ru-RU"/>
        </w:rPr>
        <w:t xml:space="preserve">похоже на </w:t>
      </w:r>
      <w:proofErr w:type="gramStart"/>
      <w:r w:rsidRPr="00815317">
        <w:rPr>
          <w:rFonts w:ascii="Times New Roman" w:eastAsia="Times New Roman" w:hAnsi="Times New Roman" w:cs="Times New Roman"/>
          <w:i/>
          <w:iCs/>
          <w:sz w:val="24"/>
          <w:szCs w:val="24"/>
          <w:lang w:eastAsia="ru-RU"/>
        </w:rPr>
        <w:t>П</w:t>
      </w:r>
      <w:proofErr w:type="gramEnd"/>
      <w:r w:rsidRPr="00815317">
        <w:rPr>
          <w:rFonts w:ascii="Times New Roman" w:eastAsia="Times New Roman" w:hAnsi="Times New Roman" w:cs="Times New Roman"/>
          <w:i/>
          <w:iCs/>
          <w:sz w:val="24"/>
          <w:szCs w:val="24"/>
          <w:lang w:eastAsia="ru-RU"/>
        </w:rPr>
        <w:t>, Л», «большое М и маленькое Л»</w:t>
      </w:r>
      <w:r w:rsidRPr="00815317">
        <w:rPr>
          <w:rFonts w:ascii="Times New Roman" w:eastAsia="Times New Roman" w:hAnsi="Times New Roman" w:cs="Times New Roman"/>
          <w:sz w:val="24"/>
          <w:szCs w:val="24"/>
          <w:lang w:eastAsia="ru-RU"/>
        </w:rPr>
        <w:t xml:space="preserve"> и тому подобное. Такое грубое упрощение задания приводит к невозможности адекватной оценки выполнения поставленных целей задания.</w:t>
      </w:r>
      <w:r w:rsidRPr="00815317">
        <w:rPr>
          <w:rFonts w:ascii="Times New Roman" w:eastAsia="Times New Roman" w:hAnsi="Times New Roman" w:cs="Times New Roman"/>
          <w:sz w:val="24"/>
          <w:szCs w:val="24"/>
          <w:lang w:eastAsia="ru-RU"/>
        </w:rPr>
        <w:br/>
      </w:r>
      <w:r w:rsidRPr="00177D84">
        <w:rPr>
          <w:rFonts w:ascii="Times New Roman" w:eastAsia="Times New Roman" w:hAnsi="Times New Roman" w:cs="Times New Roman"/>
          <w:b/>
          <w:bCs/>
          <w:sz w:val="24"/>
          <w:szCs w:val="24"/>
          <w:lang w:eastAsia="ru-RU"/>
        </w:rPr>
        <w:t>Инструкция</w:t>
      </w:r>
      <w:r w:rsidRPr="00815317">
        <w:rPr>
          <w:rFonts w:ascii="Times New Roman" w:eastAsia="Times New Roman" w:hAnsi="Times New Roman" w:cs="Times New Roman"/>
          <w:sz w:val="24"/>
          <w:szCs w:val="24"/>
          <w:lang w:eastAsia="ru-RU"/>
        </w:rPr>
        <w:t xml:space="preserve">. </w:t>
      </w:r>
      <w:r w:rsidRPr="00815317">
        <w:rPr>
          <w:rFonts w:ascii="Times New Roman" w:eastAsia="Times New Roman" w:hAnsi="Times New Roman" w:cs="Times New Roman"/>
          <w:i/>
          <w:iCs/>
          <w:sz w:val="24"/>
          <w:szCs w:val="24"/>
          <w:lang w:eastAsia="ru-RU"/>
        </w:rPr>
        <w:t xml:space="preserve">Здесь нарисованы два узора. </w:t>
      </w:r>
      <w:r w:rsidRPr="00815317">
        <w:rPr>
          <w:rFonts w:ascii="Times New Roman" w:eastAsia="Times New Roman" w:hAnsi="Times New Roman" w:cs="Times New Roman"/>
          <w:sz w:val="24"/>
          <w:szCs w:val="24"/>
          <w:lang w:eastAsia="ru-RU"/>
        </w:rPr>
        <w:t xml:space="preserve">(Специалист показывает на бланке пальцем место, где расположены узоры.) </w:t>
      </w:r>
      <w:r w:rsidRPr="00815317">
        <w:rPr>
          <w:rFonts w:ascii="Times New Roman" w:eastAsia="Times New Roman" w:hAnsi="Times New Roman" w:cs="Times New Roman"/>
          <w:i/>
          <w:iCs/>
          <w:sz w:val="24"/>
          <w:szCs w:val="24"/>
          <w:lang w:eastAsia="ru-RU"/>
        </w:rPr>
        <w:t xml:space="preserve">Возьмите простой карандаш и продолжите узоры до конца строки. Сначала продолжите первый узор </w:t>
      </w:r>
      <w:r w:rsidRPr="00815317">
        <w:rPr>
          <w:rFonts w:ascii="Times New Roman" w:eastAsia="Times New Roman" w:hAnsi="Times New Roman" w:cs="Times New Roman"/>
          <w:sz w:val="24"/>
          <w:szCs w:val="24"/>
          <w:lang w:eastAsia="ru-RU"/>
        </w:rPr>
        <w:t>(показывает первый узор)</w:t>
      </w:r>
      <w:r w:rsidRPr="00815317">
        <w:rPr>
          <w:rFonts w:ascii="Times New Roman" w:eastAsia="Times New Roman" w:hAnsi="Times New Roman" w:cs="Times New Roman"/>
          <w:i/>
          <w:iCs/>
          <w:sz w:val="24"/>
          <w:szCs w:val="24"/>
          <w:lang w:eastAsia="ru-RU"/>
        </w:rPr>
        <w:t xml:space="preserve">, а когда закончите — продолжите второй узор </w:t>
      </w:r>
      <w:r w:rsidRPr="00815317">
        <w:rPr>
          <w:rFonts w:ascii="Times New Roman" w:eastAsia="Times New Roman" w:hAnsi="Times New Roman" w:cs="Times New Roman"/>
          <w:sz w:val="24"/>
          <w:szCs w:val="24"/>
          <w:lang w:eastAsia="ru-RU"/>
        </w:rPr>
        <w:t>(показывает второй узор).</w:t>
      </w:r>
      <w:r w:rsidRPr="00815317">
        <w:rPr>
          <w:rFonts w:ascii="Times New Roman" w:eastAsia="Times New Roman" w:hAnsi="Times New Roman" w:cs="Times New Roman"/>
          <w:i/>
          <w:iCs/>
          <w:sz w:val="24"/>
          <w:szCs w:val="24"/>
          <w:lang w:eastAsia="ru-RU"/>
        </w:rPr>
        <w:t xml:space="preserve"> Когда будете рисовать, старайтесь не отрывать карандаш от листа бумаги. Берите карандаш и начинайте работать. </w:t>
      </w:r>
      <w:r w:rsidRPr="00815317">
        <w:rPr>
          <w:rFonts w:ascii="Times New Roman" w:eastAsia="Times New Roman" w:hAnsi="Times New Roman" w:cs="Times New Roman"/>
          <w:sz w:val="24"/>
          <w:szCs w:val="24"/>
          <w:lang w:eastAsia="ru-RU"/>
        </w:rPr>
        <w:t xml:space="preserve">Основную часть инструкции можно повторить дважды: </w:t>
      </w:r>
      <w:r w:rsidRPr="00815317">
        <w:rPr>
          <w:rFonts w:ascii="Times New Roman" w:eastAsia="Times New Roman" w:hAnsi="Times New Roman" w:cs="Times New Roman"/>
          <w:i/>
          <w:iCs/>
          <w:sz w:val="24"/>
          <w:szCs w:val="24"/>
          <w:lang w:eastAsia="ru-RU"/>
        </w:rPr>
        <w:t>Возьмите простой карандаш и продолжите узоры до конца строки.</w:t>
      </w:r>
      <w:r w:rsidRPr="00815317">
        <w:rPr>
          <w:rFonts w:ascii="Times New Roman" w:eastAsia="Times New Roman" w:hAnsi="Times New Roman" w:cs="Times New Roman"/>
          <w:sz w:val="24"/>
          <w:szCs w:val="24"/>
          <w:lang w:eastAsia="ru-RU"/>
        </w:rPr>
        <w:br/>
        <w:t xml:space="preserve">Специалист наблюдает, как дети выполняют задание, и отмечает в листе наблюдений особенности выполнения задания и поведения детей. При этом удобно не сидеть за столом, а прохаживаться между рядами, чтобы видеть, как дети выполняют задание, кто «тормозит», кто спешит, кто отвлекается или мешает другим. </w:t>
      </w:r>
      <w:proofErr w:type="gramStart"/>
      <w:r w:rsidRPr="00815317">
        <w:rPr>
          <w:rFonts w:ascii="Times New Roman" w:eastAsia="Times New Roman" w:hAnsi="Times New Roman" w:cs="Times New Roman"/>
          <w:sz w:val="24"/>
          <w:szCs w:val="24"/>
          <w:lang w:eastAsia="ru-RU"/>
        </w:rPr>
        <w:t>Единственное, что возможно при выполнения любого задания, — это успокоить тревожного ребенка, не повторяя ему инструкции.</w:t>
      </w:r>
      <w:proofErr w:type="gramEnd"/>
      <w:r w:rsidRPr="00815317">
        <w:rPr>
          <w:rFonts w:ascii="Times New Roman" w:eastAsia="Times New Roman" w:hAnsi="Times New Roman" w:cs="Times New Roman"/>
          <w:sz w:val="24"/>
          <w:szCs w:val="24"/>
          <w:lang w:eastAsia="ru-RU"/>
        </w:rPr>
        <w:t xml:space="preserve"> При этом можно сказать: </w:t>
      </w:r>
      <w:r w:rsidRPr="00815317">
        <w:rPr>
          <w:rFonts w:ascii="Times New Roman" w:eastAsia="Times New Roman" w:hAnsi="Times New Roman" w:cs="Times New Roman"/>
          <w:i/>
          <w:iCs/>
          <w:sz w:val="24"/>
          <w:szCs w:val="24"/>
          <w:lang w:eastAsia="ru-RU"/>
        </w:rPr>
        <w:t>«Все хорошо, начинай работать и не волнуйся. У тебя все получится, мы тебя подождем»</w:t>
      </w:r>
      <w:r w:rsidRPr="00815317">
        <w:rPr>
          <w:rFonts w:ascii="Times New Roman" w:eastAsia="Times New Roman" w:hAnsi="Times New Roman" w:cs="Times New Roman"/>
          <w:sz w:val="24"/>
          <w:szCs w:val="24"/>
          <w:lang w:eastAsia="ru-RU"/>
        </w:rPr>
        <w:t xml:space="preserve"> и т.п.</w:t>
      </w:r>
      <w:r w:rsidRPr="00815317">
        <w:rPr>
          <w:rFonts w:ascii="Times New Roman" w:eastAsia="Times New Roman" w:hAnsi="Times New Roman" w:cs="Times New Roman"/>
          <w:sz w:val="24"/>
          <w:szCs w:val="24"/>
          <w:lang w:eastAsia="ru-RU"/>
        </w:rPr>
        <w:br/>
        <w:t xml:space="preserve">Когда специалист видит, что кто-то из детей уже закончил работу, имеет смысл сказать: </w:t>
      </w:r>
      <w:r w:rsidRPr="00815317">
        <w:rPr>
          <w:rFonts w:ascii="Times New Roman" w:eastAsia="Times New Roman" w:hAnsi="Times New Roman" w:cs="Times New Roman"/>
          <w:i/>
          <w:iCs/>
          <w:sz w:val="24"/>
          <w:szCs w:val="24"/>
          <w:lang w:eastAsia="ru-RU"/>
        </w:rPr>
        <w:t>«Кто закончил, положили карандаши, чтобы я видела, что вы сделали первое задание».</w:t>
      </w:r>
    </w:p>
    <w:p w:rsidR="00815317" w:rsidRPr="00815317" w:rsidRDefault="00815317" w:rsidP="00815317">
      <w:pPr>
        <w:spacing w:before="100" w:beforeAutospacing="1" w:after="100" w:afterAutospacing="1" w:line="240" w:lineRule="auto"/>
        <w:rPr>
          <w:rFonts w:ascii="Times New Roman" w:eastAsia="Times New Roman" w:hAnsi="Times New Roman" w:cs="Times New Roman"/>
          <w:sz w:val="24"/>
          <w:szCs w:val="24"/>
          <w:lang w:eastAsia="ru-RU"/>
        </w:rPr>
      </w:pPr>
      <w:r w:rsidRPr="00177D84">
        <w:rPr>
          <w:rFonts w:ascii="Times New Roman" w:eastAsia="Times New Roman" w:hAnsi="Times New Roman" w:cs="Times New Roman"/>
          <w:b/>
          <w:bCs/>
          <w:i/>
          <w:iCs/>
          <w:sz w:val="24"/>
          <w:szCs w:val="24"/>
          <w:lang w:eastAsia="ru-RU"/>
        </w:rPr>
        <w:t>Задание № 2. «Сосчитай и сравни»</w:t>
      </w:r>
    </w:p>
    <w:p w:rsidR="00815317" w:rsidRPr="00815317" w:rsidRDefault="00815317" w:rsidP="00815317">
      <w:pPr>
        <w:spacing w:before="100" w:beforeAutospacing="1" w:after="100" w:afterAutospacing="1" w:line="240" w:lineRule="auto"/>
        <w:rPr>
          <w:rFonts w:ascii="Times New Roman" w:eastAsia="Times New Roman" w:hAnsi="Times New Roman" w:cs="Times New Roman"/>
          <w:sz w:val="24"/>
          <w:szCs w:val="24"/>
          <w:lang w:eastAsia="ru-RU"/>
        </w:rPr>
      </w:pPr>
      <w:r w:rsidRPr="00177D84">
        <w:rPr>
          <w:rFonts w:ascii="Times New Roman" w:eastAsia="Times New Roman" w:hAnsi="Times New Roman" w:cs="Times New Roman"/>
          <w:b/>
          <w:bCs/>
          <w:sz w:val="24"/>
          <w:szCs w:val="24"/>
          <w:lang w:eastAsia="ru-RU"/>
        </w:rPr>
        <w:t>Цель</w:t>
      </w:r>
      <w:r w:rsidRPr="00815317">
        <w:rPr>
          <w:rFonts w:ascii="Times New Roman" w:eastAsia="Times New Roman" w:hAnsi="Times New Roman" w:cs="Times New Roman"/>
          <w:sz w:val="24"/>
          <w:szCs w:val="24"/>
          <w:lang w:eastAsia="ru-RU"/>
        </w:rPr>
        <w:t xml:space="preserve">. Оценка </w:t>
      </w:r>
      <w:proofErr w:type="spellStart"/>
      <w:r w:rsidRPr="00815317">
        <w:rPr>
          <w:rFonts w:ascii="Times New Roman" w:eastAsia="Times New Roman" w:hAnsi="Times New Roman" w:cs="Times New Roman"/>
          <w:sz w:val="24"/>
          <w:szCs w:val="24"/>
          <w:lang w:eastAsia="ru-RU"/>
        </w:rPr>
        <w:t>сформированности</w:t>
      </w:r>
      <w:proofErr w:type="spellEnd"/>
      <w:r w:rsidRPr="00815317">
        <w:rPr>
          <w:rFonts w:ascii="Times New Roman" w:eastAsia="Times New Roman" w:hAnsi="Times New Roman" w:cs="Times New Roman"/>
          <w:sz w:val="24"/>
          <w:szCs w:val="24"/>
          <w:lang w:eastAsia="ru-RU"/>
        </w:rPr>
        <w:t xml:space="preserve"> навыков пересчета в пределах 9, соотнесение цифры (графемы) и количества изображенных фигур. Оценка моторных навыков при изображении цифр. Определение </w:t>
      </w:r>
      <w:proofErr w:type="spellStart"/>
      <w:r w:rsidRPr="00815317">
        <w:rPr>
          <w:rFonts w:ascii="Times New Roman" w:eastAsia="Times New Roman" w:hAnsi="Times New Roman" w:cs="Times New Roman"/>
          <w:sz w:val="24"/>
          <w:szCs w:val="24"/>
          <w:lang w:eastAsia="ru-RU"/>
        </w:rPr>
        <w:t>сформированности</w:t>
      </w:r>
      <w:proofErr w:type="spellEnd"/>
      <w:r w:rsidRPr="00815317">
        <w:rPr>
          <w:rFonts w:ascii="Times New Roman" w:eastAsia="Times New Roman" w:hAnsi="Times New Roman" w:cs="Times New Roman"/>
          <w:sz w:val="24"/>
          <w:szCs w:val="24"/>
          <w:lang w:eastAsia="ru-RU"/>
        </w:rPr>
        <w:t xml:space="preserve"> понятия «</w:t>
      </w:r>
      <w:proofErr w:type="gramStart"/>
      <w:r w:rsidRPr="00815317">
        <w:rPr>
          <w:rFonts w:ascii="Times New Roman" w:eastAsia="Times New Roman" w:hAnsi="Times New Roman" w:cs="Times New Roman"/>
          <w:sz w:val="24"/>
          <w:szCs w:val="24"/>
          <w:lang w:eastAsia="ru-RU"/>
        </w:rPr>
        <w:t>больше—меньше</w:t>
      </w:r>
      <w:proofErr w:type="gramEnd"/>
      <w:r w:rsidRPr="00815317">
        <w:rPr>
          <w:rFonts w:ascii="Times New Roman" w:eastAsia="Times New Roman" w:hAnsi="Times New Roman" w:cs="Times New Roman"/>
          <w:sz w:val="24"/>
          <w:szCs w:val="24"/>
          <w:lang w:eastAsia="ru-RU"/>
        </w:rPr>
        <w:t>» в ситуации «конфликтного» расположения элементов.</w:t>
      </w:r>
      <w:r w:rsidRPr="00815317">
        <w:rPr>
          <w:rFonts w:ascii="Times New Roman" w:eastAsia="Times New Roman" w:hAnsi="Times New Roman" w:cs="Times New Roman"/>
          <w:sz w:val="24"/>
          <w:szCs w:val="24"/>
          <w:lang w:eastAsia="ru-RU"/>
        </w:rPr>
        <w:br/>
      </w:r>
      <w:r w:rsidRPr="00177D84">
        <w:rPr>
          <w:rFonts w:ascii="Times New Roman" w:eastAsia="Times New Roman" w:hAnsi="Times New Roman" w:cs="Times New Roman"/>
          <w:b/>
          <w:bCs/>
          <w:sz w:val="24"/>
          <w:szCs w:val="24"/>
          <w:lang w:eastAsia="ru-RU"/>
        </w:rPr>
        <w:t>Инструкция</w:t>
      </w:r>
      <w:r w:rsidRPr="00815317">
        <w:rPr>
          <w:rFonts w:ascii="Times New Roman" w:eastAsia="Times New Roman" w:hAnsi="Times New Roman" w:cs="Times New Roman"/>
          <w:sz w:val="24"/>
          <w:szCs w:val="24"/>
          <w:lang w:eastAsia="ru-RU"/>
        </w:rPr>
        <w:t xml:space="preserve">. </w:t>
      </w:r>
      <w:r w:rsidRPr="00815317">
        <w:rPr>
          <w:rFonts w:ascii="Times New Roman" w:eastAsia="Times New Roman" w:hAnsi="Times New Roman" w:cs="Times New Roman"/>
          <w:i/>
          <w:iCs/>
          <w:sz w:val="24"/>
          <w:szCs w:val="24"/>
          <w:lang w:eastAsia="ru-RU"/>
        </w:rPr>
        <w:t xml:space="preserve">Все нашли задание номер 2? Сосчитайте, сколько кружков нарисовано на листе, и напишите цифру </w:t>
      </w:r>
      <w:r w:rsidRPr="00815317">
        <w:rPr>
          <w:rFonts w:ascii="Times New Roman" w:eastAsia="Times New Roman" w:hAnsi="Times New Roman" w:cs="Times New Roman"/>
          <w:sz w:val="24"/>
          <w:szCs w:val="24"/>
          <w:lang w:eastAsia="ru-RU"/>
        </w:rPr>
        <w:t>(следует показ — где на бланке следует написать соответствующую цифру, обозначающую количество кружков)</w:t>
      </w:r>
      <w:r w:rsidRPr="00815317">
        <w:rPr>
          <w:rFonts w:ascii="Times New Roman" w:eastAsia="Times New Roman" w:hAnsi="Times New Roman" w:cs="Times New Roman"/>
          <w:i/>
          <w:iCs/>
          <w:sz w:val="24"/>
          <w:szCs w:val="24"/>
          <w:lang w:eastAsia="ru-RU"/>
        </w:rPr>
        <w:t xml:space="preserve">, сколько квадратов нарисовано </w:t>
      </w:r>
      <w:r w:rsidRPr="00815317">
        <w:rPr>
          <w:rFonts w:ascii="Times New Roman" w:eastAsia="Times New Roman" w:hAnsi="Times New Roman" w:cs="Times New Roman"/>
          <w:sz w:val="24"/>
          <w:szCs w:val="24"/>
          <w:lang w:eastAsia="ru-RU"/>
        </w:rPr>
        <w:t>(следует показ — где на бланке следует написать соответствующую цифру),</w:t>
      </w:r>
      <w:r w:rsidRPr="00815317">
        <w:rPr>
          <w:rFonts w:ascii="Times New Roman" w:eastAsia="Times New Roman" w:hAnsi="Times New Roman" w:cs="Times New Roman"/>
          <w:i/>
          <w:iCs/>
          <w:sz w:val="24"/>
          <w:szCs w:val="24"/>
          <w:lang w:eastAsia="ru-RU"/>
        </w:rPr>
        <w:t xml:space="preserve"> и напишите число квадратиков. Поставьте цветным карандашом точку или галочку там, где фигур больше. Берите простой карандаш и начинайте работать</w:t>
      </w:r>
      <w:r w:rsidRPr="00815317">
        <w:rPr>
          <w:rFonts w:ascii="Times New Roman" w:eastAsia="Times New Roman" w:hAnsi="Times New Roman" w:cs="Times New Roman"/>
          <w:sz w:val="24"/>
          <w:szCs w:val="24"/>
          <w:lang w:eastAsia="ru-RU"/>
        </w:rPr>
        <w:t xml:space="preserve">. </w:t>
      </w:r>
      <w:r w:rsidRPr="00815317">
        <w:rPr>
          <w:rFonts w:ascii="Times New Roman" w:eastAsia="Times New Roman" w:hAnsi="Times New Roman" w:cs="Times New Roman"/>
          <w:sz w:val="24"/>
          <w:szCs w:val="24"/>
          <w:lang w:eastAsia="ru-RU"/>
        </w:rPr>
        <w:br/>
      </w:r>
      <w:r w:rsidRPr="00815317">
        <w:rPr>
          <w:rFonts w:ascii="Times New Roman" w:eastAsia="Times New Roman" w:hAnsi="Times New Roman" w:cs="Times New Roman"/>
          <w:sz w:val="24"/>
          <w:szCs w:val="24"/>
          <w:lang w:eastAsia="ru-RU"/>
        </w:rPr>
        <w:lastRenderedPageBreak/>
        <w:t>Все задание можно спокойно повторить дважды (разумеется, всей группе детей).</w:t>
      </w:r>
      <w:r w:rsidRPr="00815317">
        <w:rPr>
          <w:rFonts w:ascii="Times New Roman" w:eastAsia="Times New Roman" w:hAnsi="Times New Roman" w:cs="Times New Roman"/>
          <w:sz w:val="24"/>
          <w:szCs w:val="24"/>
          <w:lang w:eastAsia="ru-RU"/>
        </w:rPr>
        <w:br/>
        <w:t>По мере выполнения задания № 2 еще более внимательно анализируется самостоятельность выполнения детьми задания, отмечаются на листе наблюдений особенности выполнения и поведения. Так же как и в первом задании, при необходимости можно использовать так называемую стимулирующую помощь: «</w:t>
      </w:r>
      <w:r w:rsidRPr="00815317">
        <w:rPr>
          <w:rFonts w:ascii="Times New Roman" w:eastAsia="Times New Roman" w:hAnsi="Times New Roman" w:cs="Times New Roman"/>
          <w:i/>
          <w:iCs/>
          <w:sz w:val="24"/>
          <w:szCs w:val="24"/>
          <w:lang w:eastAsia="ru-RU"/>
        </w:rPr>
        <w:t>Ты молодец, все получится, не торопись»</w:t>
      </w:r>
      <w:r w:rsidRPr="00815317">
        <w:rPr>
          <w:rFonts w:ascii="Times New Roman" w:eastAsia="Times New Roman" w:hAnsi="Times New Roman" w:cs="Times New Roman"/>
          <w:sz w:val="24"/>
          <w:szCs w:val="24"/>
          <w:lang w:eastAsia="ru-RU"/>
        </w:rPr>
        <w:t xml:space="preserve"> и т.п.</w:t>
      </w:r>
      <w:r w:rsidRPr="00815317">
        <w:rPr>
          <w:rFonts w:ascii="Times New Roman" w:eastAsia="Times New Roman" w:hAnsi="Times New Roman" w:cs="Times New Roman"/>
          <w:sz w:val="24"/>
          <w:szCs w:val="24"/>
          <w:lang w:eastAsia="ru-RU"/>
        </w:rPr>
        <w:br/>
        <w:t xml:space="preserve">Когда специалист видит, что кто-то из детей уже закончил работу, имеет смысл повторить: </w:t>
      </w:r>
      <w:r w:rsidRPr="00815317">
        <w:rPr>
          <w:rFonts w:ascii="Times New Roman" w:eastAsia="Times New Roman" w:hAnsi="Times New Roman" w:cs="Times New Roman"/>
          <w:i/>
          <w:iCs/>
          <w:sz w:val="24"/>
          <w:szCs w:val="24"/>
          <w:lang w:eastAsia="ru-RU"/>
        </w:rPr>
        <w:t>«Тот, кто закончил работу, положите карандаши, чтобы я видела, что вы сделали второе задание».</w:t>
      </w:r>
    </w:p>
    <w:p w:rsidR="00815317" w:rsidRPr="00815317" w:rsidRDefault="00815317" w:rsidP="00815317">
      <w:pPr>
        <w:spacing w:before="100" w:beforeAutospacing="1" w:after="100" w:afterAutospacing="1" w:line="240" w:lineRule="auto"/>
        <w:rPr>
          <w:rFonts w:ascii="Times New Roman" w:eastAsia="Times New Roman" w:hAnsi="Times New Roman" w:cs="Times New Roman"/>
          <w:sz w:val="24"/>
          <w:szCs w:val="24"/>
          <w:lang w:eastAsia="ru-RU"/>
        </w:rPr>
      </w:pPr>
      <w:r w:rsidRPr="00177D84">
        <w:rPr>
          <w:rFonts w:ascii="Times New Roman" w:eastAsia="Times New Roman" w:hAnsi="Times New Roman" w:cs="Times New Roman"/>
          <w:b/>
          <w:bCs/>
          <w:i/>
          <w:iCs/>
          <w:sz w:val="24"/>
          <w:szCs w:val="24"/>
          <w:lang w:eastAsia="ru-RU"/>
        </w:rPr>
        <w:t>Задание № 3. «Слова»</w:t>
      </w:r>
    </w:p>
    <w:p w:rsidR="00815317" w:rsidRPr="00815317" w:rsidRDefault="00815317" w:rsidP="00815317">
      <w:pPr>
        <w:spacing w:before="100" w:beforeAutospacing="1" w:after="100" w:afterAutospacing="1" w:line="240" w:lineRule="auto"/>
        <w:rPr>
          <w:rFonts w:ascii="Times New Roman" w:eastAsia="Times New Roman" w:hAnsi="Times New Roman" w:cs="Times New Roman"/>
          <w:sz w:val="24"/>
          <w:szCs w:val="24"/>
          <w:lang w:eastAsia="ru-RU"/>
        </w:rPr>
      </w:pPr>
      <w:r w:rsidRPr="00177D84">
        <w:rPr>
          <w:rFonts w:ascii="Times New Roman" w:eastAsia="Times New Roman" w:hAnsi="Times New Roman" w:cs="Times New Roman"/>
          <w:b/>
          <w:bCs/>
          <w:sz w:val="24"/>
          <w:szCs w:val="24"/>
          <w:lang w:eastAsia="ru-RU"/>
        </w:rPr>
        <w:t>Цель</w:t>
      </w:r>
      <w:r w:rsidRPr="00815317">
        <w:rPr>
          <w:rFonts w:ascii="Times New Roman" w:eastAsia="Times New Roman" w:hAnsi="Times New Roman" w:cs="Times New Roman"/>
          <w:sz w:val="24"/>
          <w:szCs w:val="24"/>
          <w:lang w:eastAsia="ru-RU"/>
        </w:rPr>
        <w:t xml:space="preserve">. Оценка </w:t>
      </w:r>
      <w:proofErr w:type="spellStart"/>
      <w:r w:rsidRPr="00815317">
        <w:rPr>
          <w:rFonts w:ascii="Times New Roman" w:eastAsia="Times New Roman" w:hAnsi="Times New Roman" w:cs="Times New Roman"/>
          <w:sz w:val="24"/>
          <w:szCs w:val="24"/>
          <w:lang w:eastAsia="ru-RU"/>
        </w:rPr>
        <w:t>сформированности</w:t>
      </w:r>
      <w:proofErr w:type="spellEnd"/>
      <w:r w:rsidRPr="00815317">
        <w:rPr>
          <w:rFonts w:ascii="Times New Roman" w:eastAsia="Times New Roman" w:hAnsi="Times New Roman" w:cs="Times New Roman"/>
          <w:sz w:val="24"/>
          <w:szCs w:val="24"/>
          <w:lang w:eastAsia="ru-RU"/>
        </w:rPr>
        <w:t xml:space="preserve"> у ребенка звукового и звукобуквенного анализа материала, подаваемого на слух, </w:t>
      </w:r>
      <w:proofErr w:type="spellStart"/>
      <w:r w:rsidRPr="00815317">
        <w:rPr>
          <w:rFonts w:ascii="Times New Roman" w:eastAsia="Times New Roman" w:hAnsi="Times New Roman" w:cs="Times New Roman"/>
          <w:sz w:val="24"/>
          <w:szCs w:val="24"/>
          <w:lang w:eastAsia="ru-RU"/>
        </w:rPr>
        <w:t>сформированность</w:t>
      </w:r>
      <w:proofErr w:type="spellEnd"/>
      <w:r w:rsidRPr="00815317">
        <w:rPr>
          <w:rFonts w:ascii="Times New Roman" w:eastAsia="Times New Roman" w:hAnsi="Times New Roman" w:cs="Times New Roman"/>
          <w:sz w:val="24"/>
          <w:szCs w:val="24"/>
          <w:lang w:eastAsia="ru-RU"/>
        </w:rPr>
        <w:t xml:space="preserve"> графической деятельности (в частности, написания графем), произвольная регуляция собственной деятельности.</w:t>
      </w:r>
      <w:r w:rsidRPr="00815317">
        <w:rPr>
          <w:rFonts w:ascii="Times New Roman" w:eastAsia="Times New Roman" w:hAnsi="Times New Roman" w:cs="Times New Roman"/>
          <w:sz w:val="24"/>
          <w:szCs w:val="24"/>
          <w:lang w:eastAsia="ru-RU"/>
        </w:rPr>
        <w:br/>
        <w:t>Для выполнения этого задания необходима предварительная ориентировка детей.</w:t>
      </w:r>
      <w:r w:rsidRPr="00815317">
        <w:rPr>
          <w:rFonts w:ascii="Times New Roman" w:eastAsia="Times New Roman" w:hAnsi="Times New Roman" w:cs="Times New Roman"/>
          <w:sz w:val="24"/>
          <w:szCs w:val="24"/>
          <w:lang w:eastAsia="ru-RU"/>
        </w:rPr>
        <w:br/>
        <w:t>Специалист на доске рисует четыре квадратика, расположенных рядом по горизонтали. Во время подачи инструкции он проставляет буквы в соответствующие квадраты, показывая детям, как следует ставить буквы (или знаки) в квадраты.</w:t>
      </w:r>
      <w:r w:rsidRPr="00815317">
        <w:rPr>
          <w:rFonts w:ascii="Times New Roman" w:eastAsia="Times New Roman" w:hAnsi="Times New Roman" w:cs="Times New Roman"/>
          <w:sz w:val="24"/>
          <w:szCs w:val="24"/>
          <w:lang w:eastAsia="ru-RU"/>
        </w:rPr>
        <w:br/>
      </w:r>
      <w:r w:rsidRPr="00177D84">
        <w:rPr>
          <w:rFonts w:ascii="Times New Roman" w:eastAsia="Times New Roman" w:hAnsi="Times New Roman" w:cs="Times New Roman"/>
          <w:b/>
          <w:bCs/>
          <w:sz w:val="24"/>
          <w:szCs w:val="24"/>
          <w:lang w:eastAsia="ru-RU"/>
        </w:rPr>
        <w:t>Инструкция</w:t>
      </w:r>
      <w:r w:rsidRPr="00815317">
        <w:rPr>
          <w:rFonts w:ascii="Times New Roman" w:eastAsia="Times New Roman" w:hAnsi="Times New Roman" w:cs="Times New Roman"/>
          <w:sz w:val="24"/>
          <w:szCs w:val="24"/>
          <w:lang w:eastAsia="ru-RU"/>
        </w:rPr>
        <w:t xml:space="preserve">. </w:t>
      </w:r>
      <w:r w:rsidRPr="00815317">
        <w:rPr>
          <w:rFonts w:ascii="Times New Roman" w:eastAsia="Times New Roman" w:hAnsi="Times New Roman" w:cs="Times New Roman"/>
          <w:i/>
          <w:iCs/>
          <w:sz w:val="24"/>
          <w:szCs w:val="24"/>
          <w:lang w:eastAsia="ru-RU"/>
        </w:rPr>
        <w:t xml:space="preserve">Посмотрите на лист. Вот задание № 3. </w:t>
      </w:r>
      <w:r w:rsidRPr="00815317">
        <w:rPr>
          <w:rFonts w:ascii="Times New Roman" w:eastAsia="Times New Roman" w:hAnsi="Times New Roman" w:cs="Times New Roman"/>
          <w:sz w:val="24"/>
          <w:szCs w:val="24"/>
          <w:lang w:eastAsia="ru-RU"/>
        </w:rPr>
        <w:t xml:space="preserve">(Далее следует показ на бланке, где расположено задание № 3.) </w:t>
      </w:r>
      <w:r w:rsidRPr="00815317">
        <w:rPr>
          <w:rFonts w:ascii="Times New Roman" w:eastAsia="Times New Roman" w:hAnsi="Times New Roman" w:cs="Times New Roman"/>
          <w:i/>
          <w:iCs/>
          <w:sz w:val="24"/>
          <w:szCs w:val="24"/>
          <w:lang w:eastAsia="ru-RU"/>
        </w:rPr>
        <w:t>А теперь посмотрите на доску.</w:t>
      </w:r>
    </w:p>
    <w:p w:rsidR="00815317" w:rsidRPr="00815317" w:rsidRDefault="00815317" w:rsidP="0081531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77D84">
        <w:rPr>
          <w:rFonts w:ascii="Times New Roman" w:eastAsia="Times New Roman" w:hAnsi="Times New Roman" w:cs="Times New Roman"/>
          <w:noProof/>
          <w:sz w:val="24"/>
          <w:szCs w:val="24"/>
          <w:lang w:eastAsia="ru-RU"/>
        </w:rPr>
        <w:drawing>
          <wp:inline distT="0" distB="0" distL="0" distR="0" wp14:anchorId="522FDFA2" wp14:editId="11A32E69">
            <wp:extent cx="3810000" cy="5326380"/>
            <wp:effectExtent l="0" t="0" r="0" b="7620"/>
            <wp:docPr id="7" name="Рисунок 7" descr="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5-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0000" cy="5326380"/>
                    </a:xfrm>
                    <a:prstGeom prst="rect">
                      <a:avLst/>
                    </a:prstGeom>
                    <a:noFill/>
                    <a:ln>
                      <a:noFill/>
                    </a:ln>
                  </pic:spPr>
                </pic:pic>
              </a:graphicData>
            </a:graphic>
          </wp:inline>
        </w:drawing>
      </w:r>
    </w:p>
    <w:p w:rsidR="00815317" w:rsidRPr="00815317" w:rsidRDefault="00815317" w:rsidP="0081531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77D84">
        <w:rPr>
          <w:rFonts w:ascii="Times New Roman" w:eastAsia="Times New Roman" w:hAnsi="Times New Roman" w:cs="Times New Roman"/>
          <w:noProof/>
          <w:sz w:val="24"/>
          <w:szCs w:val="24"/>
          <w:lang w:eastAsia="ru-RU"/>
        </w:rPr>
        <w:lastRenderedPageBreak/>
        <w:drawing>
          <wp:inline distT="0" distB="0" distL="0" distR="0" wp14:anchorId="30C3030E" wp14:editId="4458F6F8">
            <wp:extent cx="3810000" cy="2880360"/>
            <wp:effectExtent l="0" t="0" r="0" b="0"/>
            <wp:docPr id="6" name="Рисунок 6" descr="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5-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00" cy="2880360"/>
                    </a:xfrm>
                    <a:prstGeom prst="rect">
                      <a:avLst/>
                    </a:prstGeom>
                    <a:noFill/>
                    <a:ln>
                      <a:noFill/>
                    </a:ln>
                  </pic:spPr>
                </pic:pic>
              </a:graphicData>
            </a:graphic>
          </wp:inline>
        </w:drawing>
      </w:r>
    </w:p>
    <w:p w:rsidR="00815317" w:rsidRPr="00815317" w:rsidRDefault="00815317" w:rsidP="00815317">
      <w:pPr>
        <w:spacing w:before="100" w:beforeAutospacing="1" w:after="100" w:afterAutospacing="1" w:line="240" w:lineRule="auto"/>
        <w:rPr>
          <w:rFonts w:ascii="Times New Roman" w:eastAsia="Times New Roman" w:hAnsi="Times New Roman" w:cs="Times New Roman"/>
          <w:sz w:val="24"/>
          <w:szCs w:val="24"/>
          <w:lang w:eastAsia="ru-RU"/>
        </w:rPr>
      </w:pPr>
      <w:r w:rsidRPr="00815317">
        <w:rPr>
          <w:rFonts w:ascii="Times New Roman" w:eastAsia="Times New Roman" w:hAnsi="Times New Roman" w:cs="Times New Roman"/>
          <w:i/>
          <w:iCs/>
          <w:sz w:val="24"/>
          <w:szCs w:val="24"/>
          <w:lang w:eastAsia="ru-RU"/>
        </w:rPr>
        <w:t xml:space="preserve">Сейчас я скажу </w:t>
      </w:r>
      <w:proofErr w:type="gramStart"/>
      <w:r w:rsidRPr="00815317">
        <w:rPr>
          <w:rFonts w:ascii="Times New Roman" w:eastAsia="Times New Roman" w:hAnsi="Times New Roman" w:cs="Times New Roman"/>
          <w:i/>
          <w:iCs/>
          <w:sz w:val="24"/>
          <w:szCs w:val="24"/>
          <w:lang w:eastAsia="ru-RU"/>
        </w:rPr>
        <w:t>слово</w:t>
      </w:r>
      <w:proofErr w:type="gramEnd"/>
      <w:r w:rsidRPr="00815317">
        <w:rPr>
          <w:rFonts w:ascii="Times New Roman" w:eastAsia="Times New Roman" w:hAnsi="Times New Roman" w:cs="Times New Roman"/>
          <w:i/>
          <w:iCs/>
          <w:sz w:val="24"/>
          <w:szCs w:val="24"/>
          <w:lang w:eastAsia="ru-RU"/>
        </w:rPr>
        <w:t xml:space="preserve"> и каждый звук поставлю в свой квадратик. Например, слово ДОМ. </w:t>
      </w:r>
      <w:r w:rsidRPr="00815317">
        <w:rPr>
          <w:rFonts w:ascii="Times New Roman" w:eastAsia="Times New Roman" w:hAnsi="Times New Roman" w:cs="Times New Roman"/>
          <w:sz w:val="24"/>
          <w:szCs w:val="24"/>
          <w:lang w:eastAsia="ru-RU"/>
        </w:rPr>
        <w:t>В этот момент педагог четко произносит слово ДОМ и демонстрирует детям, как отмечать звуки в квадратах.</w:t>
      </w:r>
      <w:r w:rsidRPr="00815317">
        <w:rPr>
          <w:rFonts w:ascii="Times New Roman" w:eastAsia="Times New Roman" w:hAnsi="Times New Roman" w:cs="Times New Roman"/>
          <w:i/>
          <w:iCs/>
          <w:sz w:val="24"/>
          <w:szCs w:val="24"/>
          <w:lang w:eastAsia="ru-RU"/>
        </w:rPr>
        <w:t xml:space="preserve"> </w:t>
      </w:r>
      <w:r w:rsidRPr="00815317">
        <w:rPr>
          <w:rFonts w:ascii="Times New Roman" w:eastAsia="Times New Roman" w:hAnsi="Times New Roman" w:cs="Times New Roman"/>
          <w:i/>
          <w:iCs/>
          <w:sz w:val="24"/>
          <w:szCs w:val="24"/>
          <w:lang w:eastAsia="ru-RU"/>
        </w:rPr>
        <w:br/>
        <w:t xml:space="preserve">В слове ДОМ — три звука: Д, О, М </w:t>
      </w:r>
      <w:r w:rsidRPr="00815317">
        <w:rPr>
          <w:rFonts w:ascii="Times New Roman" w:eastAsia="Times New Roman" w:hAnsi="Times New Roman" w:cs="Times New Roman"/>
          <w:sz w:val="24"/>
          <w:szCs w:val="24"/>
          <w:lang w:eastAsia="ru-RU"/>
        </w:rPr>
        <w:t xml:space="preserve">(вписывает буквы в квадраты). </w:t>
      </w:r>
      <w:r w:rsidRPr="00815317">
        <w:rPr>
          <w:rFonts w:ascii="Times New Roman" w:eastAsia="Times New Roman" w:hAnsi="Times New Roman" w:cs="Times New Roman"/>
          <w:i/>
          <w:iCs/>
          <w:sz w:val="24"/>
          <w:szCs w:val="24"/>
          <w:lang w:eastAsia="ru-RU"/>
        </w:rPr>
        <w:t xml:space="preserve">Вот видите, здесь один квадратик лишний. В нем мы ничего не будем отмечать, поскольку в слове ДОМ всего три звука. Квадратиков может быть больше, чем звуков в слове. Будьте внимательны! </w:t>
      </w:r>
      <w:r w:rsidRPr="00815317">
        <w:rPr>
          <w:rFonts w:ascii="Times New Roman" w:eastAsia="Times New Roman" w:hAnsi="Times New Roman" w:cs="Times New Roman"/>
          <w:i/>
          <w:iCs/>
          <w:sz w:val="24"/>
          <w:szCs w:val="24"/>
          <w:lang w:eastAsia="ru-RU"/>
        </w:rPr>
        <w:br/>
        <w:t xml:space="preserve">Если вы не знаете, как писать букву, то просто поставьте вместо буквы галочку — вот так </w:t>
      </w:r>
      <w:r w:rsidRPr="00815317">
        <w:rPr>
          <w:rFonts w:ascii="Times New Roman" w:eastAsia="Times New Roman" w:hAnsi="Times New Roman" w:cs="Times New Roman"/>
          <w:sz w:val="24"/>
          <w:szCs w:val="24"/>
          <w:lang w:eastAsia="ru-RU"/>
        </w:rPr>
        <w:t>(в квадратах на доске стираются буквы — одна или две, а на их место ставятся галочки).</w:t>
      </w:r>
      <w:r w:rsidRPr="00815317">
        <w:rPr>
          <w:rFonts w:ascii="Times New Roman" w:eastAsia="Times New Roman" w:hAnsi="Times New Roman" w:cs="Times New Roman"/>
          <w:sz w:val="24"/>
          <w:szCs w:val="24"/>
          <w:lang w:eastAsia="ru-RU"/>
        </w:rPr>
        <w:br/>
      </w:r>
      <w:r w:rsidRPr="00815317">
        <w:rPr>
          <w:rFonts w:ascii="Times New Roman" w:eastAsia="Times New Roman" w:hAnsi="Times New Roman" w:cs="Times New Roman"/>
          <w:i/>
          <w:iCs/>
          <w:sz w:val="24"/>
          <w:szCs w:val="24"/>
          <w:lang w:eastAsia="ru-RU"/>
        </w:rPr>
        <w:t>Теперь возьмите простой карандаш. Я буду говорить слова, а вы — отмечать каждый звук в своем квадратике на листе</w:t>
      </w:r>
      <w:r w:rsidRPr="00815317">
        <w:rPr>
          <w:rFonts w:ascii="Times New Roman" w:eastAsia="Times New Roman" w:hAnsi="Times New Roman" w:cs="Times New Roman"/>
          <w:sz w:val="24"/>
          <w:szCs w:val="24"/>
          <w:lang w:eastAsia="ru-RU"/>
        </w:rPr>
        <w:t xml:space="preserve"> (в этот момент специалист показывает на бланке, где необходимо проставлять буквы).</w:t>
      </w:r>
      <w:r w:rsidRPr="00815317">
        <w:rPr>
          <w:rFonts w:ascii="Times New Roman" w:eastAsia="Times New Roman" w:hAnsi="Times New Roman" w:cs="Times New Roman"/>
          <w:sz w:val="24"/>
          <w:szCs w:val="24"/>
          <w:lang w:eastAsia="ru-RU"/>
        </w:rPr>
        <w:br/>
      </w:r>
      <w:r w:rsidRPr="00815317">
        <w:rPr>
          <w:rFonts w:ascii="Times New Roman" w:eastAsia="Times New Roman" w:hAnsi="Times New Roman" w:cs="Times New Roman"/>
          <w:i/>
          <w:iCs/>
          <w:sz w:val="24"/>
          <w:szCs w:val="24"/>
          <w:lang w:eastAsia="ru-RU"/>
        </w:rPr>
        <w:t xml:space="preserve">Начали. Первое слово — ШАР, начинаем отмечать звуки... </w:t>
      </w:r>
      <w:r w:rsidRPr="00815317">
        <w:rPr>
          <w:rFonts w:ascii="Times New Roman" w:eastAsia="Times New Roman" w:hAnsi="Times New Roman" w:cs="Times New Roman"/>
          <w:sz w:val="24"/>
          <w:szCs w:val="24"/>
          <w:lang w:eastAsia="ru-RU"/>
        </w:rPr>
        <w:t>Специалист смотрит, как дети выполняют задание, и отмечает особенности их работы в листе наблюдений.</w:t>
      </w:r>
      <w:r w:rsidRPr="00815317">
        <w:rPr>
          <w:rFonts w:ascii="Times New Roman" w:eastAsia="Times New Roman" w:hAnsi="Times New Roman" w:cs="Times New Roman"/>
          <w:sz w:val="24"/>
          <w:szCs w:val="24"/>
          <w:lang w:eastAsia="ru-RU"/>
        </w:rPr>
        <w:br/>
      </w:r>
      <w:r w:rsidRPr="00815317">
        <w:rPr>
          <w:rFonts w:ascii="Times New Roman" w:eastAsia="Times New Roman" w:hAnsi="Times New Roman" w:cs="Times New Roman"/>
          <w:i/>
          <w:iCs/>
          <w:sz w:val="24"/>
          <w:szCs w:val="24"/>
          <w:lang w:eastAsia="ru-RU"/>
        </w:rPr>
        <w:t>Второе слово — СУП.</w:t>
      </w:r>
      <w:r w:rsidRPr="00815317">
        <w:rPr>
          <w:rFonts w:ascii="Times New Roman" w:eastAsia="Times New Roman" w:hAnsi="Times New Roman" w:cs="Times New Roman"/>
          <w:sz w:val="24"/>
          <w:szCs w:val="24"/>
          <w:lang w:eastAsia="ru-RU"/>
        </w:rPr>
        <w:t xml:space="preserve"> Далее педагог произносит остальные слова. При необходимости слово можно повторить, но не делать этого более двух-трех раз.</w:t>
      </w:r>
      <w:r w:rsidRPr="00815317">
        <w:rPr>
          <w:rFonts w:ascii="Times New Roman" w:eastAsia="Times New Roman" w:hAnsi="Times New Roman" w:cs="Times New Roman"/>
          <w:sz w:val="24"/>
          <w:szCs w:val="24"/>
          <w:lang w:eastAsia="ru-RU"/>
        </w:rPr>
        <w:br/>
        <w:t>Слова для анализа: ШАР, СУП, МУХА, РЫБКА, ДЫМОК.</w:t>
      </w:r>
      <w:r w:rsidRPr="00815317">
        <w:rPr>
          <w:rFonts w:ascii="Times New Roman" w:eastAsia="Times New Roman" w:hAnsi="Times New Roman" w:cs="Times New Roman"/>
          <w:sz w:val="24"/>
          <w:szCs w:val="24"/>
          <w:lang w:eastAsia="ru-RU"/>
        </w:rPr>
        <w:br/>
        <w:t>Слова для задания № 3 подбираются специалистом по согласованию с учителем-логопедом и в соответствии с программой образовательного учреждения. Для того чтобы при каждом следующем скрининге (особенно при многоразовом ежегодном проведении подобной работы в данном образовательном учреждении) не происходило «натаскивание» детей педагогами или родителями, можно вместе с логопедом подобрать другие группы слов, но так, чтобы задание представляло для детей одинаковую сложность, в том числе и в написании букв.</w:t>
      </w:r>
    </w:p>
    <w:p w:rsidR="00815317" w:rsidRPr="00815317" w:rsidRDefault="00815317" w:rsidP="00815317">
      <w:pPr>
        <w:spacing w:before="100" w:beforeAutospacing="1" w:after="100" w:afterAutospacing="1" w:line="240" w:lineRule="auto"/>
        <w:rPr>
          <w:rFonts w:ascii="Times New Roman" w:eastAsia="Times New Roman" w:hAnsi="Times New Roman" w:cs="Times New Roman"/>
          <w:sz w:val="24"/>
          <w:szCs w:val="24"/>
          <w:lang w:eastAsia="ru-RU"/>
        </w:rPr>
      </w:pPr>
      <w:r w:rsidRPr="00177D84">
        <w:rPr>
          <w:rFonts w:ascii="Times New Roman" w:eastAsia="Times New Roman" w:hAnsi="Times New Roman" w:cs="Times New Roman"/>
          <w:b/>
          <w:bCs/>
          <w:i/>
          <w:iCs/>
          <w:sz w:val="24"/>
          <w:szCs w:val="24"/>
          <w:lang w:eastAsia="ru-RU"/>
        </w:rPr>
        <w:t>Задание № 4. «Шифровка»</w:t>
      </w:r>
    </w:p>
    <w:p w:rsidR="00815317" w:rsidRPr="00815317" w:rsidRDefault="00815317" w:rsidP="00815317">
      <w:pPr>
        <w:spacing w:before="100" w:beforeAutospacing="1" w:after="100" w:afterAutospacing="1" w:line="240" w:lineRule="auto"/>
        <w:rPr>
          <w:rFonts w:ascii="Times New Roman" w:eastAsia="Times New Roman" w:hAnsi="Times New Roman" w:cs="Times New Roman"/>
          <w:sz w:val="24"/>
          <w:szCs w:val="24"/>
          <w:lang w:eastAsia="ru-RU"/>
        </w:rPr>
      </w:pPr>
      <w:r w:rsidRPr="00177D84">
        <w:rPr>
          <w:rFonts w:ascii="Times New Roman" w:eastAsia="Times New Roman" w:hAnsi="Times New Roman" w:cs="Times New Roman"/>
          <w:b/>
          <w:bCs/>
          <w:sz w:val="24"/>
          <w:szCs w:val="24"/>
          <w:lang w:eastAsia="ru-RU"/>
        </w:rPr>
        <w:t>Цель</w:t>
      </w:r>
      <w:r w:rsidRPr="00815317">
        <w:rPr>
          <w:rFonts w:ascii="Times New Roman" w:eastAsia="Times New Roman" w:hAnsi="Times New Roman" w:cs="Times New Roman"/>
          <w:sz w:val="24"/>
          <w:szCs w:val="24"/>
          <w:lang w:eastAsia="ru-RU"/>
        </w:rPr>
        <w:t xml:space="preserve">. Выявление </w:t>
      </w:r>
      <w:proofErr w:type="spellStart"/>
      <w:r w:rsidRPr="00815317">
        <w:rPr>
          <w:rFonts w:ascii="Times New Roman" w:eastAsia="Times New Roman" w:hAnsi="Times New Roman" w:cs="Times New Roman"/>
          <w:sz w:val="24"/>
          <w:szCs w:val="24"/>
          <w:lang w:eastAsia="ru-RU"/>
        </w:rPr>
        <w:t>сформированности</w:t>
      </w:r>
      <w:proofErr w:type="spellEnd"/>
      <w:r w:rsidRPr="00815317">
        <w:rPr>
          <w:rFonts w:ascii="Times New Roman" w:eastAsia="Times New Roman" w:hAnsi="Times New Roman" w:cs="Times New Roman"/>
          <w:sz w:val="24"/>
          <w:szCs w:val="24"/>
          <w:lang w:eastAsia="ru-RU"/>
        </w:rPr>
        <w:t xml:space="preserve"> произвольной регуляции деятельности (удержание алгоритма деятельности), возможностей распределения и переключения внимания, работоспособности, темпа и целенаправленности деятельности. </w:t>
      </w:r>
      <w:r w:rsidRPr="00815317">
        <w:rPr>
          <w:rFonts w:ascii="Times New Roman" w:eastAsia="Times New Roman" w:hAnsi="Times New Roman" w:cs="Times New Roman"/>
          <w:sz w:val="24"/>
          <w:szCs w:val="24"/>
          <w:lang w:eastAsia="ru-RU"/>
        </w:rPr>
        <w:br/>
        <w:t>Время на выполнение данного задания жестко ограничивается 2 минутами. Через 2 минуты, вне зависимости от объема выполненного, все дети должны перейти к заданию № 5 (рисунку). Задача специалиста заключается в том, чтобы отследить этот момент.</w:t>
      </w:r>
      <w:r w:rsidRPr="00815317">
        <w:rPr>
          <w:rFonts w:ascii="Times New Roman" w:eastAsia="Times New Roman" w:hAnsi="Times New Roman" w:cs="Times New Roman"/>
          <w:sz w:val="24"/>
          <w:szCs w:val="24"/>
          <w:lang w:eastAsia="ru-RU"/>
        </w:rPr>
        <w:br/>
        <w:t xml:space="preserve">На доске рисуются четыре пустые фигуры (квадрат, треугольник, круг, ромб), которые в процессе подачи инструкции специалист заполняет соответствующими знаками, такими </w:t>
      </w:r>
      <w:r w:rsidRPr="00815317">
        <w:rPr>
          <w:rFonts w:ascii="Times New Roman" w:eastAsia="Times New Roman" w:hAnsi="Times New Roman" w:cs="Times New Roman"/>
          <w:sz w:val="24"/>
          <w:szCs w:val="24"/>
          <w:lang w:eastAsia="ru-RU"/>
        </w:rPr>
        <w:lastRenderedPageBreak/>
        <w:t xml:space="preserve">же, как в образце задания (первая строчка из четырех фигур, которая подчеркнута). </w:t>
      </w:r>
      <w:r w:rsidRPr="00815317">
        <w:rPr>
          <w:rFonts w:ascii="Times New Roman" w:eastAsia="Times New Roman" w:hAnsi="Times New Roman" w:cs="Times New Roman"/>
          <w:sz w:val="24"/>
          <w:szCs w:val="24"/>
          <w:lang w:eastAsia="ru-RU"/>
        </w:rPr>
        <w:br/>
        <w:t xml:space="preserve">В данном методическом руководстве приведен один из вариантов заполнения фигур знаками. Таких вариантов может быть много. В соответствии с требованиями методики </w:t>
      </w:r>
      <w:proofErr w:type="spellStart"/>
      <w:r w:rsidRPr="00815317">
        <w:rPr>
          <w:rFonts w:ascii="Times New Roman" w:eastAsia="Times New Roman" w:hAnsi="Times New Roman" w:cs="Times New Roman"/>
          <w:sz w:val="24"/>
          <w:szCs w:val="24"/>
          <w:lang w:eastAsia="ru-RU"/>
        </w:rPr>
        <w:t>Пьерона</w:t>
      </w:r>
      <w:proofErr w:type="spellEnd"/>
      <w:r w:rsidRPr="00815317">
        <w:rPr>
          <w:rFonts w:ascii="Times New Roman" w:eastAsia="Times New Roman" w:hAnsi="Times New Roman" w:cs="Times New Roman"/>
          <w:sz w:val="24"/>
          <w:szCs w:val="24"/>
          <w:lang w:eastAsia="ru-RU"/>
        </w:rPr>
        <w:t>–</w:t>
      </w:r>
      <w:proofErr w:type="spellStart"/>
      <w:r w:rsidRPr="00815317">
        <w:rPr>
          <w:rFonts w:ascii="Times New Roman" w:eastAsia="Times New Roman" w:hAnsi="Times New Roman" w:cs="Times New Roman"/>
          <w:sz w:val="24"/>
          <w:szCs w:val="24"/>
          <w:lang w:eastAsia="ru-RU"/>
        </w:rPr>
        <w:t>Рузера</w:t>
      </w:r>
      <w:proofErr w:type="spellEnd"/>
      <w:r w:rsidRPr="00815317">
        <w:rPr>
          <w:rFonts w:ascii="Times New Roman" w:eastAsia="Times New Roman" w:hAnsi="Times New Roman" w:cs="Times New Roman"/>
          <w:sz w:val="24"/>
          <w:szCs w:val="24"/>
          <w:lang w:eastAsia="ru-RU"/>
        </w:rPr>
        <w:t xml:space="preserve"> фигуры должны быть заполнены знаками, не повторяющими формы самих фигур (например, в кружке не должно быть точки, а в квадрате — просто линии, параллельной одной из сторон). Одна (последняя) фигура всегда должна оставаться пустой. </w:t>
      </w:r>
      <w:r w:rsidRPr="00815317">
        <w:rPr>
          <w:rFonts w:ascii="Times New Roman" w:eastAsia="Times New Roman" w:hAnsi="Times New Roman" w:cs="Times New Roman"/>
          <w:sz w:val="24"/>
          <w:szCs w:val="24"/>
          <w:lang w:eastAsia="ru-RU"/>
        </w:rPr>
        <w:br/>
        <w:t xml:space="preserve">Перед началом проведения скрининга специалист должен во всех бланках соответствующим образом поставить «метки» в фигуры-образцы данного задания. Это удобно делать перед размножением бланков. Метки должны быть четкими, достаточно простыми (крестик, галочка, точка и т.п.) и занимать среднюю часть фигуры, не подступая к ее краям. </w:t>
      </w:r>
      <w:r w:rsidRPr="00815317">
        <w:rPr>
          <w:rFonts w:ascii="Times New Roman" w:eastAsia="Times New Roman" w:hAnsi="Times New Roman" w:cs="Times New Roman"/>
          <w:sz w:val="24"/>
          <w:szCs w:val="24"/>
          <w:lang w:eastAsia="ru-RU"/>
        </w:rPr>
        <w:br/>
      </w:r>
      <w:r w:rsidRPr="00177D84">
        <w:rPr>
          <w:rFonts w:ascii="Times New Roman" w:eastAsia="Times New Roman" w:hAnsi="Times New Roman" w:cs="Times New Roman"/>
          <w:b/>
          <w:bCs/>
          <w:sz w:val="24"/>
          <w:szCs w:val="24"/>
          <w:lang w:eastAsia="ru-RU"/>
        </w:rPr>
        <w:t>Инструкция</w:t>
      </w:r>
      <w:r w:rsidRPr="00815317">
        <w:rPr>
          <w:rFonts w:ascii="Times New Roman" w:eastAsia="Times New Roman" w:hAnsi="Times New Roman" w:cs="Times New Roman"/>
          <w:sz w:val="24"/>
          <w:szCs w:val="24"/>
          <w:lang w:eastAsia="ru-RU"/>
        </w:rPr>
        <w:t xml:space="preserve">. </w:t>
      </w:r>
      <w:r w:rsidRPr="00815317">
        <w:rPr>
          <w:rFonts w:ascii="Times New Roman" w:eastAsia="Times New Roman" w:hAnsi="Times New Roman" w:cs="Times New Roman"/>
          <w:i/>
          <w:iCs/>
          <w:sz w:val="24"/>
          <w:szCs w:val="24"/>
          <w:lang w:eastAsia="ru-RU"/>
        </w:rPr>
        <w:t xml:space="preserve">А теперь переверните лист. Посмотрите внимательно. Здесь нарисованы фигуры. В каждой из них стоит свой значок. Сейчас вы будете ставить в пустые фигуры знаки. Это надо делать так: в каждом квадрате поставить точку </w:t>
      </w:r>
      <w:r w:rsidRPr="00815317">
        <w:rPr>
          <w:rFonts w:ascii="Times New Roman" w:eastAsia="Times New Roman" w:hAnsi="Times New Roman" w:cs="Times New Roman"/>
          <w:sz w:val="24"/>
          <w:szCs w:val="24"/>
          <w:lang w:eastAsia="ru-RU"/>
        </w:rPr>
        <w:t>(сопровождается показом и постановкой точки в середине квадрата на доске)</w:t>
      </w:r>
      <w:r w:rsidRPr="00815317">
        <w:rPr>
          <w:rFonts w:ascii="Times New Roman" w:eastAsia="Times New Roman" w:hAnsi="Times New Roman" w:cs="Times New Roman"/>
          <w:i/>
          <w:iCs/>
          <w:sz w:val="24"/>
          <w:szCs w:val="24"/>
          <w:lang w:eastAsia="ru-RU"/>
        </w:rPr>
        <w:t xml:space="preserve">, в каждом треугольнике — вертикальную палочку </w:t>
      </w:r>
      <w:r w:rsidRPr="00815317">
        <w:rPr>
          <w:rFonts w:ascii="Times New Roman" w:eastAsia="Times New Roman" w:hAnsi="Times New Roman" w:cs="Times New Roman"/>
          <w:sz w:val="24"/>
          <w:szCs w:val="24"/>
          <w:lang w:eastAsia="ru-RU"/>
        </w:rPr>
        <w:t>(сопровождается показом и постановкой соответствующего знака в треугольник на доске)</w:t>
      </w:r>
      <w:r w:rsidRPr="00815317">
        <w:rPr>
          <w:rFonts w:ascii="Times New Roman" w:eastAsia="Times New Roman" w:hAnsi="Times New Roman" w:cs="Times New Roman"/>
          <w:i/>
          <w:iCs/>
          <w:sz w:val="24"/>
          <w:szCs w:val="24"/>
          <w:lang w:eastAsia="ru-RU"/>
        </w:rPr>
        <w:t xml:space="preserve">, в кружке вы будете рисовать горизонтальную палочку </w:t>
      </w:r>
      <w:r w:rsidRPr="00815317">
        <w:rPr>
          <w:rFonts w:ascii="Times New Roman" w:eastAsia="Times New Roman" w:hAnsi="Times New Roman" w:cs="Times New Roman"/>
          <w:sz w:val="24"/>
          <w:szCs w:val="24"/>
          <w:lang w:eastAsia="ru-RU"/>
        </w:rPr>
        <w:t>(сопровождается соответствующим показом),</w:t>
      </w:r>
      <w:r w:rsidRPr="00815317">
        <w:rPr>
          <w:rFonts w:ascii="Times New Roman" w:eastAsia="Times New Roman" w:hAnsi="Times New Roman" w:cs="Times New Roman"/>
          <w:i/>
          <w:iCs/>
          <w:sz w:val="24"/>
          <w:szCs w:val="24"/>
          <w:lang w:eastAsia="ru-RU"/>
        </w:rPr>
        <w:t xml:space="preserve"> а ромбик останется пустым. В нем вы не рисуете ничего. У вас на листе </w:t>
      </w:r>
      <w:r w:rsidRPr="00815317">
        <w:rPr>
          <w:rFonts w:ascii="Times New Roman" w:eastAsia="Times New Roman" w:hAnsi="Times New Roman" w:cs="Times New Roman"/>
          <w:sz w:val="24"/>
          <w:szCs w:val="24"/>
          <w:lang w:eastAsia="ru-RU"/>
        </w:rPr>
        <w:t>(специалист показывает на бланке образец заполнения)</w:t>
      </w:r>
      <w:r w:rsidRPr="00815317">
        <w:rPr>
          <w:rFonts w:ascii="Times New Roman" w:eastAsia="Times New Roman" w:hAnsi="Times New Roman" w:cs="Times New Roman"/>
          <w:i/>
          <w:iCs/>
          <w:sz w:val="24"/>
          <w:szCs w:val="24"/>
          <w:lang w:eastAsia="ru-RU"/>
        </w:rPr>
        <w:t xml:space="preserve"> показано, что нужно рисовать. Найдите это у себя на листе (покажите пальцем, поднимите руку, кто увидел...). </w:t>
      </w:r>
      <w:r w:rsidRPr="00815317">
        <w:rPr>
          <w:rFonts w:ascii="Times New Roman" w:eastAsia="Times New Roman" w:hAnsi="Times New Roman" w:cs="Times New Roman"/>
          <w:i/>
          <w:iCs/>
          <w:sz w:val="24"/>
          <w:szCs w:val="24"/>
          <w:lang w:eastAsia="ru-RU"/>
        </w:rPr>
        <w:br/>
        <w:t xml:space="preserve">Все фигуры нужно заполнять по </w:t>
      </w:r>
      <w:r w:rsidRPr="00177D84">
        <w:rPr>
          <w:rFonts w:ascii="Times New Roman" w:eastAsia="Times New Roman" w:hAnsi="Times New Roman" w:cs="Times New Roman"/>
          <w:b/>
          <w:bCs/>
          <w:i/>
          <w:iCs/>
          <w:sz w:val="24"/>
          <w:szCs w:val="24"/>
          <w:lang w:eastAsia="ru-RU"/>
        </w:rPr>
        <w:t>очереди</w:t>
      </w:r>
      <w:r w:rsidRPr="00815317">
        <w:rPr>
          <w:rFonts w:ascii="Times New Roman" w:eastAsia="Times New Roman" w:hAnsi="Times New Roman" w:cs="Times New Roman"/>
          <w:i/>
          <w:iCs/>
          <w:sz w:val="24"/>
          <w:szCs w:val="24"/>
          <w:lang w:eastAsia="ru-RU"/>
        </w:rPr>
        <w:t>, начиная с самого первого ряда</w:t>
      </w:r>
      <w:r w:rsidRPr="00815317">
        <w:rPr>
          <w:rFonts w:ascii="Times New Roman" w:eastAsia="Times New Roman" w:hAnsi="Times New Roman" w:cs="Times New Roman"/>
          <w:sz w:val="24"/>
          <w:szCs w:val="24"/>
          <w:lang w:eastAsia="ru-RU"/>
        </w:rPr>
        <w:t xml:space="preserve"> (сопровождается</w:t>
      </w:r>
      <w:r w:rsidRPr="00815317">
        <w:rPr>
          <w:rFonts w:ascii="Times New Roman" w:eastAsia="Times New Roman" w:hAnsi="Times New Roman" w:cs="Times New Roman"/>
          <w:i/>
          <w:iCs/>
          <w:sz w:val="24"/>
          <w:szCs w:val="24"/>
          <w:lang w:eastAsia="ru-RU"/>
        </w:rPr>
        <w:t xml:space="preserve"> </w:t>
      </w:r>
      <w:r w:rsidRPr="00815317">
        <w:rPr>
          <w:rFonts w:ascii="Times New Roman" w:eastAsia="Times New Roman" w:hAnsi="Times New Roman" w:cs="Times New Roman"/>
          <w:sz w:val="24"/>
          <w:szCs w:val="24"/>
          <w:lang w:eastAsia="ru-RU"/>
        </w:rPr>
        <w:t xml:space="preserve">жестом руки по первому ряду фигур слева направо по отношению к сидящим перед специалистом детям). </w:t>
      </w:r>
      <w:r w:rsidRPr="00815317">
        <w:rPr>
          <w:rFonts w:ascii="Times New Roman" w:eastAsia="Times New Roman" w:hAnsi="Times New Roman" w:cs="Times New Roman"/>
          <w:i/>
          <w:iCs/>
          <w:sz w:val="24"/>
          <w:szCs w:val="24"/>
          <w:lang w:eastAsia="ru-RU"/>
        </w:rPr>
        <w:t xml:space="preserve">Не спешите, будьте внимательны. А теперь возьмите простой карандаш и начинайте работать. </w:t>
      </w:r>
      <w:r w:rsidRPr="00815317">
        <w:rPr>
          <w:rFonts w:ascii="Times New Roman" w:eastAsia="Times New Roman" w:hAnsi="Times New Roman" w:cs="Times New Roman"/>
          <w:sz w:val="24"/>
          <w:szCs w:val="24"/>
          <w:lang w:eastAsia="ru-RU"/>
        </w:rPr>
        <w:br/>
        <w:t xml:space="preserve">Основную часть инструкции можно повторить дважды: </w:t>
      </w:r>
      <w:r w:rsidRPr="00815317">
        <w:rPr>
          <w:rFonts w:ascii="Times New Roman" w:eastAsia="Times New Roman" w:hAnsi="Times New Roman" w:cs="Times New Roman"/>
          <w:i/>
          <w:iCs/>
          <w:sz w:val="24"/>
          <w:szCs w:val="24"/>
          <w:lang w:eastAsia="ru-RU"/>
        </w:rPr>
        <w:t>В каждой фигуре ставите свой знак, заполняйте все фигуры по очереди</w:t>
      </w:r>
      <w:r w:rsidRPr="00815317">
        <w:rPr>
          <w:rFonts w:ascii="Times New Roman" w:eastAsia="Times New Roman" w:hAnsi="Times New Roman" w:cs="Times New Roman"/>
          <w:sz w:val="24"/>
          <w:szCs w:val="24"/>
          <w:lang w:eastAsia="ru-RU"/>
        </w:rPr>
        <w:t xml:space="preserve">. </w:t>
      </w:r>
      <w:r w:rsidRPr="00815317">
        <w:rPr>
          <w:rFonts w:ascii="Times New Roman" w:eastAsia="Times New Roman" w:hAnsi="Times New Roman" w:cs="Times New Roman"/>
          <w:sz w:val="24"/>
          <w:szCs w:val="24"/>
          <w:lang w:eastAsia="ru-RU"/>
        </w:rPr>
        <w:br/>
        <w:t>С этого момента отсчитывается время выполнения задания (2 минуты). Инструкция больше не повторяется. Можно лишь сказать: как надо заполнять фигуры — показано на образце у них на бланке.</w:t>
      </w:r>
      <w:r w:rsidRPr="00815317">
        <w:rPr>
          <w:rFonts w:ascii="Times New Roman" w:eastAsia="Times New Roman" w:hAnsi="Times New Roman" w:cs="Times New Roman"/>
          <w:sz w:val="24"/>
          <w:szCs w:val="24"/>
          <w:lang w:eastAsia="ru-RU"/>
        </w:rPr>
        <w:br/>
        <w:t xml:space="preserve">Специалист фиксирует в листе наблюдений особенности выполнения задания и характер поведения детей. Работа продолжается не более 2 минут. По истечении этого времени педагог просит всех детей остановиться и перестать работать: </w:t>
      </w:r>
      <w:r w:rsidRPr="00815317">
        <w:rPr>
          <w:rFonts w:ascii="Times New Roman" w:eastAsia="Times New Roman" w:hAnsi="Times New Roman" w:cs="Times New Roman"/>
          <w:i/>
          <w:iCs/>
          <w:sz w:val="24"/>
          <w:szCs w:val="24"/>
          <w:lang w:eastAsia="ru-RU"/>
        </w:rPr>
        <w:t>А теперь все отложили карандаши и посмотрели на меня.</w:t>
      </w:r>
      <w:r w:rsidRPr="00815317">
        <w:rPr>
          <w:rFonts w:ascii="Times New Roman" w:eastAsia="Times New Roman" w:hAnsi="Times New Roman" w:cs="Times New Roman"/>
          <w:sz w:val="24"/>
          <w:szCs w:val="24"/>
          <w:lang w:eastAsia="ru-RU"/>
        </w:rPr>
        <w:t xml:space="preserve"> </w:t>
      </w:r>
      <w:r w:rsidRPr="00815317">
        <w:rPr>
          <w:rFonts w:ascii="Times New Roman" w:eastAsia="Times New Roman" w:hAnsi="Times New Roman" w:cs="Times New Roman"/>
          <w:sz w:val="24"/>
          <w:szCs w:val="24"/>
          <w:lang w:eastAsia="ru-RU"/>
        </w:rPr>
        <w:br/>
        <w:t>Важно, чтобы все дети закончили выполнение задания одновременно, вне зависимости от того, сколько они успели сделать.</w:t>
      </w:r>
    </w:p>
    <w:p w:rsidR="00815317" w:rsidRPr="00815317" w:rsidRDefault="00815317" w:rsidP="00815317">
      <w:pPr>
        <w:spacing w:before="100" w:beforeAutospacing="1" w:after="100" w:afterAutospacing="1" w:line="240" w:lineRule="auto"/>
        <w:rPr>
          <w:rFonts w:ascii="Times New Roman" w:eastAsia="Times New Roman" w:hAnsi="Times New Roman" w:cs="Times New Roman"/>
          <w:sz w:val="24"/>
          <w:szCs w:val="24"/>
          <w:lang w:eastAsia="ru-RU"/>
        </w:rPr>
      </w:pPr>
      <w:r w:rsidRPr="00177D84">
        <w:rPr>
          <w:rFonts w:ascii="Times New Roman" w:eastAsia="Times New Roman" w:hAnsi="Times New Roman" w:cs="Times New Roman"/>
          <w:b/>
          <w:bCs/>
          <w:i/>
          <w:iCs/>
          <w:sz w:val="24"/>
          <w:szCs w:val="24"/>
          <w:lang w:eastAsia="ru-RU"/>
        </w:rPr>
        <w:t>Задание № 5. «Рисунок человека»</w:t>
      </w:r>
    </w:p>
    <w:p w:rsidR="00815317" w:rsidRPr="00815317" w:rsidRDefault="00815317" w:rsidP="00815317">
      <w:pPr>
        <w:spacing w:before="100" w:beforeAutospacing="1" w:after="100" w:afterAutospacing="1" w:line="240" w:lineRule="auto"/>
        <w:rPr>
          <w:rFonts w:ascii="Times New Roman" w:eastAsia="Times New Roman" w:hAnsi="Times New Roman" w:cs="Times New Roman"/>
          <w:sz w:val="24"/>
          <w:szCs w:val="24"/>
          <w:lang w:eastAsia="ru-RU"/>
        </w:rPr>
      </w:pPr>
      <w:r w:rsidRPr="00177D84">
        <w:rPr>
          <w:rFonts w:ascii="Times New Roman" w:eastAsia="Times New Roman" w:hAnsi="Times New Roman" w:cs="Times New Roman"/>
          <w:b/>
          <w:bCs/>
          <w:sz w:val="24"/>
          <w:szCs w:val="24"/>
          <w:lang w:eastAsia="ru-RU"/>
        </w:rPr>
        <w:t>Цель</w:t>
      </w:r>
      <w:r w:rsidRPr="00815317">
        <w:rPr>
          <w:rFonts w:ascii="Times New Roman" w:eastAsia="Times New Roman" w:hAnsi="Times New Roman" w:cs="Times New Roman"/>
          <w:sz w:val="24"/>
          <w:szCs w:val="24"/>
          <w:lang w:eastAsia="ru-RU"/>
        </w:rPr>
        <w:t xml:space="preserve">. Общая оценка </w:t>
      </w:r>
      <w:proofErr w:type="spellStart"/>
      <w:r w:rsidRPr="00815317">
        <w:rPr>
          <w:rFonts w:ascii="Times New Roman" w:eastAsia="Times New Roman" w:hAnsi="Times New Roman" w:cs="Times New Roman"/>
          <w:sz w:val="24"/>
          <w:szCs w:val="24"/>
          <w:lang w:eastAsia="ru-RU"/>
        </w:rPr>
        <w:t>сформированности</w:t>
      </w:r>
      <w:proofErr w:type="spellEnd"/>
      <w:r w:rsidRPr="00815317">
        <w:rPr>
          <w:rFonts w:ascii="Times New Roman" w:eastAsia="Times New Roman" w:hAnsi="Times New Roman" w:cs="Times New Roman"/>
          <w:sz w:val="24"/>
          <w:szCs w:val="24"/>
          <w:lang w:eastAsia="ru-RU"/>
        </w:rPr>
        <w:t xml:space="preserve"> графической деятельности, оценка топологических и метрических (соблюдение пропорций) пространственных представлений, общего уровня развития.</w:t>
      </w:r>
      <w:r w:rsidRPr="00815317">
        <w:rPr>
          <w:rFonts w:ascii="Times New Roman" w:eastAsia="Times New Roman" w:hAnsi="Times New Roman" w:cs="Times New Roman"/>
          <w:sz w:val="24"/>
          <w:szCs w:val="24"/>
          <w:lang w:eastAsia="ru-RU"/>
        </w:rPr>
        <w:br/>
      </w:r>
      <w:r w:rsidRPr="00177D84">
        <w:rPr>
          <w:rFonts w:ascii="Times New Roman" w:eastAsia="Times New Roman" w:hAnsi="Times New Roman" w:cs="Times New Roman"/>
          <w:b/>
          <w:bCs/>
          <w:sz w:val="24"/>
          <w:szCs w:val="24"/>
          <w:lang w:eastAsia="ru-RU"/>
        </w:rPr>
        <w:t>Инструкция</w:t>
      </w:r>
      <w:r w:rsidRPr="00815317">
        <w:rPr>
          <w:rFonts w:ascii="Times New Roman" w:eastAsia="Times New Roman" w:hAnsi="Times New Roman" w:cs="Times New Roman"/>
          <w:sz w:val="24"/>
          <w:szCs w:val="24"/>
          <w:lang w:eastAsia="ru-RU"/>
        </w:rPr>
        <w:t xml:space="preserve">. </w:t>
      </w:r>
      <w:r w:rsidRPr="00815317">
        <w:rPr>
          <w:rFonts w:ascii="Times New Roman" w:eastAsia="Times New Roman" w:hAnsi="Times New Roman" w:cs="Times New Roman"/>
          <w:i/>
          <w:iCs/>
          <w:sz w:val="24"/>
          <w:szCs w:val="24"/>
          <w:lang w:eastAsia="ru-RU"/>
        </w:rPr>
        <w:t xml:space="preserve">А теперь последнее задание. На </w:t>
      </w:r>
      <w:proofErr w:type="gramStart"/>
      <w:r w:rsidRPr="00815317">
        <w:rPr>
          <w:rFonts w:ascii="Times New Roman" w:eastAsia="Times New Roman" w:hAnsi="Times New Roman" w:cs="Times New Roman"/>
          <w:i/>
          <w:iCs/>
          <w:sz w:val="24"/>
          <w:szCs w:val="24"/>
          <w:lang w:eastAsia="ru-RU"/>
        </w:rPr>
        <w:t>оставшемся</w:t>
      </w:r>
      <w:proofErr w:type="gramEnd"/>
      <w:r w:rsidRPr="00815317">
        <w:rPr>
          <w:rFonts w:ascii="Times New Roman" w:eastAsia="Times New Roman" w:hAnsi="Times New Roman" w:cs="Times New Roman"/>
          <w:i/>
          <w:iCs/>
          <w:sz w:val="24"/>
          <w:szCs w:val="24"/>
          <w:lang w:eastAsia="ru-RU"/>
        </w:rPr>
        <w:t xml:space="preserve"> на листе месте </w:t>
      </w:r>
      <w:r w:rsidRPr="00815317">
        <w:rPr>
          <w:rFonts w:ascii="Times New Roman" w:eastAsia="Times New Roman" w:hAnsi="Times New Roman" w:cs="Times New Roman"/>
          <w:sz w:val="24"/>
          <w:szCs w:val="24"/>
          <w:lang w:eastAsia="ru-RU"/>
        </w:rPr>
        <w:t xml:space="preserve">(специалист показывает рукой свободное место на бланке) </w:t>
      </w:r>
      <w:r w:rsidRPr="00815317">
        <w:rPr>
          <w:rFonts w:ascii="Times New Roman" w:eastAsia="Times New Roman" w:hAnsi="Times New Roman" w:cs="Times New Roman"/>
          <w:i/>
          <w:iCs/>
          <w:sz w:val="24"/>
          <w:szCs w:val="24"/>
          <w:lang w:eastAsia="ru-RU"/>
        </w:rPr>
        <w:t>нарисуйте человека. Возьмите простой карандаш и начинайте рисовать.</w:t>
      </w:r>
      <w:r w:rsidRPr="00815317">
        <w:rPr>
          <w:rFonts w:ascii="Times New Roman" w:eastAsia="Times New Roman" w:hAnsi="Times New Roman" w:cs="Times New Roman"/>
          <w:sz w:val="24"/>
          <w:szCs w:val="24"/>
          <w:lang w:eastAsia="ru-RU"/>
        </w:rPr>
        <w:br/>
        <w:t xml:space="preserve">Время выполнения последнего задания в целом не ограничивается, но не имеет смысла продолжать выполнение задания более 5–7 минут. </w:t>
      </w:r>
      <w:r w:rsidRPr="00815317">
        <w:rPr>
          <w:rFonts w:ascii="Times New Roman" w:eastAsia="Times New Roman" w:hAnsi="Times New Roman" w:cs="Times New Roman"/>
          <w:sz w:val="24"/>
          <w:szCs w:val="24"/>
          <w:lang w:eastAsia="ru-RU"/>
        </w:rPr>
        <w:br/>
        <w:t>В процессе выполнения заданий специалист отмечает характер поведения и работы детей в листе наблюдений.</w:t>
      </w:r>
    </w:p>
    <w:p w:rsidR="00815317" w:rsidRPr="00177D84" w:rsidRDefault="00815317">
      <w:pPr>
        <w:rPr>
          <w:rFonts w:ascii="Times New Roman" w:hAnsi="Times New Roman" w:cs="Times New Roman"/>
          <w:sz w:val="24"/>
          <w:szCs w:val="24"/>
        </w:rPr>
      </w:pPr>
    </w:p>
    <w:sectPr w:rsidR="00815317" w:rsidRPr="00177D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1ADA"/>
    <w:multiLevelType w:val="multilevel"/>
    <w:tmpl w:val="95A0C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0D9"/>
    <w:rsid w:val="00177D84"/>
    <w:rsid w:val="00516A81"/>
    <w:rsid w:val="00815317"/>
    <w:rsid w:val="009060D9"/>
    <w:rsid w:val="009577A2"/>
    <w:rsid w:val="00FA0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1531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1531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1531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153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9224324">
      <w:bodyDiv w:val="1"/>
      <w:marLeft w:val="0"/>
      <w:marRight w:val="0"/>
      <w:marTop w:val="0"/>
      <w:marBottom w:val="0"/>
      <w:divBdr>
        <w:top w:val="none" w:sz="0" w:space="0" w:color="auto"/>
        <w:left w:val="none" w:sz="0" w:space="0" w:color="auto"/>
        <w:bottom w:val="none" w:sz="0" w:space="0" w:color="auto"/>
        <w:right w:val="none" w:sz="0" w:space="0" w:color="auto"/>
      </w:divBdr>
      <w:divsChild>
        <w:div w:id="1070227298">
          <w:marLeft w:val="0"/>
          <w:marRight w:val="0"/>
          <w:marTop w:val="0"/>
          <w:marBottom w:val="300"/>
          <w:divBdr>
            <w:top w:val="none" w:sz="0" w:space="0" w:color="auto"/>
            <w:left w:val="none" w:sz="0" w:space="0" w:color="auto"/>
            <w:bottom w:val="none" w:sz="0" w:space="0" w:color="auto"/>
            <w:right w:val="none" w:sz="0" w:space="0" w:color="auto"/>
          </w:divBdr>
          <w:divsChild>
            <w:div w:id="2078016350">
              <w:marLeft w:val="0"/>
              <w:marRight w:val="0"/>
              <w:marTop w:val="0"/>
              <w:marBottom w:val="0"/>
              <w:divBdr>
                <w:top w:val="none" w:sz="0" w:space="0" w:color="auto"/>
                <w:left w:val="none" w:sz="0" w:space="0" w:color="auto"/>
                <w:bottom w:val="none" w:sz="0" w:space="0" w:color="auto"/>
                <w:right w:val="none" w:sz="0" w:space="0" w:color="auto"/>
              </w:divBdr>
              <w:divsChild>
                <w:div w:id="90587517">
                  <w:marLeft w:val="0"/>
                  <w:marRight w:val="0"/>
                  <w:marTop w:val="0"/>
                  <w:marBottom w:val="0"/>
                  <w:divBdr>
                    <w:top w:val="none" w:sz="0" w:space="0" w:color="auto"/>
                    <w:left w:val="none" w:sz="0" w:space="0" w:color="auto"/>
                    <w:bottom w:val="none" w:sz="0" w:space="0" w:color="auto"/>
                    <w:right w:val="none" w:sz="0" w:space="0" w:color="auto"/>
                  </w:divBdr>
                  <w:divsChild>
                    <w:div w:id="235752407">
                      <w:marLeft w:val="0"/>
                      <w:marRight w:val="0"/>
                      <w:marTop w:val="0"/>
                      <w:marBottom w:val="0"/>
                      <w:divBdr>
                        <w:top w:val="none" w:sz="0" w:space="0" w:color="auto"/>
                        <w:left w:val="none" w:sz="0" w:space="0" w:color="auto"/>
                        <w:bottom w:val="none" w:sz="0" w:space="0" w:color="auto"/>
                        <w:right w:val="none" w:sz="0" w:space="0" w:color="auto"/>
                      </w:divBdr>
                      <w:divsChild>
                        <w:div w:id="15715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4279270">
          <w:marLeft w:val="0"/>
          <w:marRight w:val="0"/>
          <w:marTop w:val="0"/>
          <w:marBottom w:val="300"/>
          <w:divBdr>
            <w:top w:val="none" w:sz="0" w:space="0" w:color="auto"/>
            <w:left w:val="none" w:sz="0" w:space="0" w:color="auto"/>
            <w:bottom w:val="none" w:sz="0" w:space="0" w:color="auto"/>
            <w:right w:val="none" w:sz="0" w:space="0" w:color="auto"/>
          </w:divBdr>
        </w:div>
      </w:divsChild>
    </w:div>
    <w:div w:id="1926067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sychojournal.ru/tests/1211-korrekturnaya-proba-test-burdona.html" TargetMode="External"/><Relationship Id="rId3" Type="http://schemas.openxmlformats.org/officeDocument/2006/relationships/styles" Target="styles.xml"/><Relationship Id="rId7" Type="http://schemas.openxmlformats.org/officeDocument/2006/relationships/hyperlink" Target="https://psychojournal.ru/tests/1211-korrekturnaya-proba-test-burdona.html" TargetMode="Externa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03F01-AA11-4CAC-B077-B505AAC6A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11</Pages>
  <Words>3392</Words>
  <Characters>19341</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22688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2018-11-18T07:58:00Z</dcterms:created>
  <dcterms:modified xsi:type="dcterms:W3CDTF">2018-11-18T08:37:00Z</dcterms:modified>
</cp:coreProperties>
</file>