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EC3" w:rsidRDefault="003A1EC3" w:rsidP="003A1EC3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  <w:bookmarkStart w:id="0" w:name="_GoBack"/>
      <w:r>
        <w:rPr>
          <w:rStyle w:val="c2"/>
          <w:b/>
          <w:bCs/>
          <w:color w:val="000000"/>
          <w:sz w:val="28"/>
          <w:szCs w:val="28"/>
        </w:rPr>
        <w:t xml:space="preserve"> </w:t>
      </w:r>
      <w:r>
        <w:rPr>
          <w:rStyle w:val="c2"/>
          <w:b/>
          <w:bCs/>
          <w:color w:val="000000"/>
          <w:sz w:val="28"/>
          <w:szCs w:val="28"/>
        </w:rPr>
        <w:t>Индивидуализация детей дошкольного возраста в условиях реализации федерального государственного образовательного ст</w:t>
      </w:r>
      <w:r>
        <w:rPr>
          <w:rStyle w:val="c2"/>
          <w:b/>
          <w:bCs/>
          <w:color w:val="000000"/>
          <w:sz w:val="28"/>
          <w:szCs w:val="28"/>
        </w:rPr>
        <w:t>андарта дошкольного образования</w:t>
      </w:r>
    </w:p>
    <w:bookmarkEnd w:id="0"/>
    <w:p w:rsidR="003A1EC3" w:rsidRDefault="003A1EC3" w:rsidP="003A1EC3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Одним из принципов дошкольного образования, реализуемых в Стандарте, является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образования. Назовем это основополагающее положение ФГОС </w:t>
      </w:r>
      <w:proofErr w:type="gramStart"/>
      <w:r>
        <w:rPr>
          <w:rStyle w:val="c5"/>
          <w:color w:val="000000"/>
          <w:sz w:val="28"/>
          <w:szCs w:val="28"/>
        </w:rPr>
        <w:t>ДО</w:t>
      </w:r>
      <w:proofErr w:type="gramEnd"/>
      <w:r>
        <w:rPr>
          <w:rStyle w:val="c5"/>
          <w:color w:val="000000"/>
          <w:sz w:val="28"/>
          <w:szCs w:val="28"/>
        </w:rPr>
        <w:t xml:space="preserve"> </w:t>
      </w:r>
      <w:proofErr w:type="gramStart"/>
      <w:r>
        <w:rPr>
          <w:rStyle w:val="c5"/>
          <w:color w:val="000000"/>
          <w:sz w:val="28"/>
          <w:szCs w:val="28"/>
        </w:rPr>
        <w:t>принципом</w:t>
      </w:r>
      <w:proofErr w:type="gramEnd"/>
      <w:r>
        <w:rPr>
          <w:rStyle w:val="c5"/>
          <w:color w:val="000000"/>
          <w:sz w:val="28"/>
          <w:szCs w:val="28"/>
        </w:rPr>
        <w:t xml:space="preserve"> индивидуализации дошкольного образования.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           Учитывая принцип индивидуализации дошкольного образования  и спектр поставленных задач, Стандарт устанавливает, что любая основная образовательная программа дошкольного образования  (т.е. образовательная программа дошкольной  организации)  формируется как программа психолого-педагогической поддержки позитивной социализации и индивидуализации, развития личности детей дошкольного возраста.  Следовательно, для реализации ФГОС  дошкольного образования необходимо не только определить содержание дошкольного образования</w:t>
      </w:r>
      <w:proofErr w:type="gramStart"/>
      <w:r>
        <w:rPr>
          <w:rStyle w:val="c5"/>
          <w:color w:val="000000"/>
          <w:sz w:val="28"/>
          <w:szCs w:val="28"/>
        </w:rPr>
        <w:t xml:space="preserve"> ,</w:t>
      </w:r>
      <w:proofErr w:type="gramEnd"/>
      <w:r>
        <w:rPr>
          <w:rStyle w:val="c5"/>
          <w:color w:val="000000"/>
          <w:sz w:val="28"/>
          <w:szCs w:val="28"/>
        </w:rPr>
        <w:t xml:space="preserve"> соответствующее  пяти образовательным областям , но и раскрыть для педагогов возможности реализации в педагогической практике  такой принципиально важной составляющей  дошкольного стандарта, как индивидуализация дошкольного образования.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             </w:t>
      </w:r>
      <w:proofErr w:type="gramStart"/>
      <w:r>
        <w:rPr>
          <w:rStyle w:val="c5"/>
          <w:color w:val="000000"/>
          <w:sz w:val="28"/>
          <w:szCs w:val="28"/>
        </w:rPr>
        <w:t>Ребенок с самого раннего возраста должен расти в атмосфере уверенности в том, что  и его индивидуальные особенности принимаются и  уважаются другими, что его инициатива и активность будут должным образом истолкованы и поддержаны, что его стремление познать окружающий мир и себя в нем  будет «окультурено» дополнено не лишней (на вырост), а актуальной – здесь и сейчас информацией.</w:t>
      </w:r>
      <w:proofErr w:type="gramEnd"/>
      <w:r>
        <w:rPr>
          <w:rStyle w:val="c5"/>
          <w:color w:val="000000"/>
          <w:sz w:val="28"/>
          <w:szCs w:val="28"/>
        </w:rPr>
        <w:t xml:space="preserve"> Это вызывает необходимость поддержки </w:t>
      </w:r>
      <w:proofErr w:type="gramStart"/>
      <w:r>
        <w:rPr>
          <w:rStyle w:val="c5"/>
          <w:color w:val="000000"/>
          <w:sz w:val="28"/>
          <w:szCs w:val="28"/>
        </w:rPr>
        <w:t>развития</w:t>
      </w:r>
      <w:proofErr w:type="gramEnd"/>
      <w:r>
        <w:rPr>
          <w:rStyle w:val="c5"/>
          <w:color w:val="000000"/>
          <w:sz w:val="28"/>
          <w:szCs w:val="28"/>
        </w:rPr>
        <w:t xml:space="preserve"> и реализации потенциала конкретного ребенка  безотносительно какого бы то ни было заранее установленного (программой, общественными стереотипами) идеала.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             Разнообразие, разность – важные характеристики понимания и принятия мира людей. Вместе с тем, в постоянно изменяющемся мире людей каждому человеку важно оставаться самим собой. Самосознание, самосохранение, самоопределение самоосуществление позволяют ощущать устойчивость своего мира и себя в нем, преодолевать и использовать его вызовы.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 </w:t>
      </w:r>
      <w:r>
        <w:rPr>
          <w:rStyle w:val="c2"/>
          <w:b/>
          <w:bCs/>
          <w:color w:val="000000"/>
          <w:sz w:val="28"/>
          <w:szCs w:val="28"/>
        </w:rPr>
        <w:t>Индивидуализация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         «Индивидуализация-процесс порождения и рефлексии человеком собственного опыта, в котором он признает себя в качестве субъекта, свободно определяющего и реализующего собственные цели, добровольно возлагающего на себя ответственность за результаты как следствие своей целенаправленной деятельности».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          Таким образом, индивидуализация – это самореализация и развитие человека в качестве субъекта собственной жизнедеятельности, процесс, в </w:t>
      </w:r>
      <w:r>
        <w:rPr>
          <w:rStyle w:val="c5"/>
          <w:color w:val="000000"/>
          <w:sz w:val="28"/>
          <w:szCs w:val="28"/>
        </w:rPr>
        <w:lastRenderedPageBreak/>
        <w:t>котором содержатся все условия для развития воли и ответственности. Самореализация – не потакание собственным капризам, это умение анализировать, размышлять над своими многочисленными желаниями</w:t>
      </w:r>
      <w:proofErr w:type="gramStart"/>
      <w:r>
        <w:rPr>
          <w:rStyle w:val="c5"/>
          <w:color w:val="000000"/>
          <w:sz w:val="28"/>
          <w:szCs w:val="28"/>
        </w:rPr>
        <w:t xml:space="preserve"> ,</w:t>
      </w:r>
      <w:proofErr w:type="gramEnd"/>
      <w:r>
        <w:rPr>
          <w:rStyle w:val="c5"/>
          <w:color w:val="000000"/>
          <w:sz w:val="28"/>
          <w:szCs w:val="28"/>
        </w:rPr>
        <w:t xml:space="preserve"> интересами, соотнесение их со своими «могу - не могу», «можно-нельзя», умение выбирать направление действия, поступать вопреки другим мнениям.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          В целом индивидуализация связана не столько с усвоением, сколько с познанием, исследованием, пробой, проверкой и выбором, что создает особую психологическую ситуацию между выбирающим (ребенком) и тем, кто стремится повлиять на его выбор. Ребенку важно иметь реальную возможность свободного выбора, чувствовать уверенность в своих силах. Тот, кто пытается помешать этому, доказывая </w:t>
      </w:r>
      <w:proofErr w:type="gramStart"/>
      <w:r>
        <w:rPr>
          <w:rStyle w:val="c5"/>
          <w:color w:val="000000"/>
          <w:sz w:val="28"/>
          <w:szCs w:val="28"/>
        </w:rPr>
        <w:t>обратное</w:t>
      </w:r>
      <w:proofErr w:type="gramEnd"/>
      <w:r>
        <w:rPr>
          <w:rStyle w:val="c5"/>
          <w:color w:val="000000"/>
          <w:sz w:val="28"/>
          <w:szCs w:val="28"/>
        </w:rPr>
        <w:t>, вольно или невольно закрывает путь к развитию ребенка. Тот, кто целенаправленно сохраняет эту возможность, помогая сделать выбор, принять решение, проявить себя в действии, пусть даже ошибочном, оказывает поддержку его развитию.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b/>
          <w:bCs/>
          <w:color w:val="000000"/>
          <w:sz w:val="28"/>
          <w:szCs w:val="28"/>
        </w:rPr>
        <w:t>         Индивидуальный подход.    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Организация педагогом </w:t>
      </w:r>
      <w:proofErr w:type="spellStart"/>
      <w:r>
        <w:rPr>
          <w:rStyle w:val="c5"/>
          <w:color w:val="000000"/>
          <w:sz w:val="28"/>
          <w:szCs w:val="28"/>
        </w:rPr>
        <w:t>воспитательно</w:t>
      </w:r>
      <w:proofErr w:type="spellEnd"/>
      <w:r>
        <w:rPr>
          <w:rStyle w:val="c5"/>
          <w:color w:val="000000"/>
          <w:sz w:val="28"/>
          <w:szCs w:val="28"/>
        </w:rPr>
        <w:t>-образовательного процесса с учетом индивидуальных особенностей ребенка. Выявление проблемных, чаще всего, или сильных сторон в развитии ребенка и определение путей коррекции и дальнейшего развития.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2"/>
          <w:b/>
          <w:bCs/>
          <w:color w:val="000000"/>
          <w:sz w:val="28"/>
          <w:szCs w:val="28"/>
        </w:rPr>
        <w:t>Индивидуализация образования - </w:t>
      </w:r>
      <w:r>
        <w:rPr>
          <w:rStyle w:val="c5"/>
          <w:color w:val="000000"/>
          <w:sz w:val="28"/>
          <w:szCs w:val="28"/>
        </w:rPr>
        <w:t>основана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5"/>
          <w:color w:val="000000"/>
          <w:sz w:val="28"/>
          <w:szCs w:val="28"/>
        </w:rPr>
        <w:t>на поддержке детей в развитии их потенциальных возможностей, стимулировании стремления детей самостоятельно ставить цели и достигать их в процессе познания. Внимание педагогов направлено на обеспечение активного участия ребенка в учебном процессе.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Все дети, в том числе и типично развивающиеся, обладают индивидуальными особенностями, которые педагогу следует выявлять и учитывать, чтобы обеспечить оптимизацию процесса обучения и развития. Индивидуальные особенности, которые воспитатель может выявить и на которые следует реагировать: семейная культурная среда, возраст, уровень развития, пол, стиль учения, способности, характер и темперамент, интересы и самосознание. Умение распознать различия в поведении детей и сильные стороны их личности позволяет воспитателю лучше понять и принять каждого ребенка, а знание различных методов индивидуализации обучения позволяет найти такой подход, который уменьшит напряжение и максимально увеличит положительный эффект взаимодействия. Внимательно наблюдая за детьми и выявляя их интересы и сильные стороны, взрослые помогают детям решать их проблемы такими путями, которые бы соответствовали их индивидуальному стилю обучения.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Индивидуализация, как подход к обучению, обеспечивает баланс между потребностями личности и группы, обеспечивает место и реальный процесс введения демократических ценностей  (как для детей, так и для взрослых). Кроме повышения эффективности развития каждого ребенка, индивидуализация  укрепляет атмосферу терпимости и равновесия в группе.        Позитивно реагируя на индивидуальные особенности детей, </w:t>
      </w:r>
      <w:r>
        <w:rPr>
          <w:rStyle w:val="c5"/>
          <w:color w:val="000000"/>
          <w:sz w:val="28"/>
          <w:szCs w:val="28"/>
        </w:rPr>
        <w:lastRenderedPageBreak/>
        <w:t>педагог демонстрирует детям, что принять другого, конструктивно отреагировать на различия – важно, правильно.</w:t>
      </w:r>
    </w:p>
    <w:p w:rsidR="003A1EC3" w:rsidRDefault="003A1EC3" w:rsidP="003A1EC3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2"/>
          <w:b/>
          <w:bCs/>
          <w:color w:val="000000"/>
          <w:sz w:val="28"/>
          <w:szCs w:val="28"/>
        </w:rPr>
        <w:t>Что представляет собой индивидуализированное обучение?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Индивидуализированное обучение происходит одновременно на нескольких уровнях. В самом широком смысле индивидуализация </w:t>
      </w:r>
      <w:proofErr w:type="gramStart"/>
      <w:r>
        <w:rPr>
          <w:rStyle w:val="c5"/>
          <w:color w:val="000000"/>
          <w:sz w:val="28"/>
          <w:szCs w:val="28"/>
        </w:rPr>
        <w:t>может распространяться  на целую</w:t>
      </w:r>
      <w:proofErr w:type="gramEnd"/>
      <w:r>
        <w:rPr>
          <w:rStyle w:val="c5"/>
          <w:color w:val="000000"/>
          <w:sz w:val="28"/>
          <w:szCs w:val="28"/>
        </w:rPr>
        <w:t xml:space="preserve"> группу детей. Группа представляет собой </w:t>
      </w:r>
      <w:proofErr w:type="gramStart"/>
      <w:r>
        <w:rPr>
          <w:rStyle w:val="c5"/>
          <w:color w:val="000000"/>
          <w:sz w:val="28"/>
          <w:szCs w:val="28"/>
        </w:rPr>
        <w:t>уникальное</w:t>
      </w:r>
      <w:proofErr w:type="gramEnd"/>
      <w:r>
        <w:rPr>
          <w:rStyle w:val="c5"/>
          <w:color w:val="000000"/>
          <w:sz w:val="28"/>
          <w:szCs w:val="28"/>
        </w:rPr>
        <w:t xml:space="preserve"> </w:t>
      </w:r>
      <w:proofErr w:type="spellStart"/>
      <w:r>
        <w:rPr>
          <w:rStyle w:val="c5"/>
          <w:color w:val="000000"/>
          <w:sz w:val="28"/>
          <w:szCs w:val="28"/>
        </w:rPr>
        <w:t>микрообщество</w:t>
      </w:r>
      <w:proofErr w:type="spellEnd"/>
      <w:r>
        <w:rPr>
          <w:rStyle w:val="c5"/>
          <w:color w:val="000000"/>
          <w:sz w:val="28"/>
          <w:szCs w:val="28"/>
        </w:rPr>
        <w:t xml:space="preserve">  с собственной неповторимой субкультурой (любимые занятия и игры, принятые в группе правила, интересы детей и увлечения взрослых, особенности межличностного общения и другие характеристики) в которой индивидуализация учения и развития проявляется стихийно.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         Делая свой собственный выбор (содержания, партнерства, материалов, места и способа работы), каждый ребенок  действует по своему усмотрению или по согласованию с другими членами </w:t>
      </w:r>
      <w:proofErr w:type="spellStart"/>
      <w:r>
        <w:rPr>
          <w:rStyle w:val="c5"/>
          <w:color w:val="000000"/>
          <w:sz w:val="28"/>
          <w:szCs w:val="28"/>
        </w:rPr>
        <w:t>микрогруппы</w:t>
      </w:r>
      <w:proofErr w:type="spellEnd"/>
      <w:r>
        <w:rPr>
          <w:rStyle w:val="c5"/>
          <w:color w:val="000000"/>
          <w:sz w:val="28"/>
          <w:szCs w:val="28"/>
        </w:rPr>
        <w:t>, в своем темпе, получая свои результаты. Ситуация, когда каждый ребенок в группе занят своим делом - это и есть индивидуализация, возникающая естественным образом. Для того чтобы естественная индивидуализация могла состояться, от взрослых требуется умение создавать развивающую среду, стимулирующую активность детей, время для игр и самостоятельных занятий, охраняемое взрослыми и готовность оказать помощь и поддержку в ситуациях, когда они нужны.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         Индивидуализацию образования можно наблюдать на уровне подгруппы внутри одной группы детей. Например, в ситуации, когда несколько детей группы проявляют большой интерес и способности к музыке  и даже хотели бы научиться (или уже учатся) играть на каком-нибудь инструменте.  Используя приемы индивидуализации, удовлетворяющие потребности детей в данной подгруппе, воспитатель помогает детям почувствовать себя полноценными и активными членами общей группы.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Наконец, индивидуализация обучения может быть необходима отдельным детям в группе. Это особенно относится  к тем детям, потенциал развития которых находится выше или ниже установленных условных норм, а также тем детям, которые имеют какие-либо серьезные особенности развития.  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b/>
          <w:bCs/>
          <w:color w:val="000000"/>
          <w:sz w:val="28"/>
          <w:szCs w:val="28"/>
        </w:rPr>
        <w:t>Цели обучения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Вопрос определения целей обучения в ситуации образования – это вопрос о том, что позволяет ребенку приобретать (сохранять) чувство собственной целостности (</w:t>
      </w:r>
      <w:proofErr w:type="spellStart"/>
      <w:r>
        <w:rPr>
          <w:rStyle w:val="c5"/>
          <w:color w:val="000000"/>
          <w:sz w:val="28"/>
          <w:szCs w:val="28"/>
        </w:rPr>
        <w:t>самоценности</w:t>
      </w:r>
      <w:proofErr w:type="spellEnd"/>
      <w:r>
        <w:rPr>
          <w:rStyle w:val="c5"/>
          <w:color w:val="000000"/>
          <w:sz w:val="28"/>
          <w:szCs w:val="28"/>
        </w:rPr>
        <w:t>, права на то, что и как он думает, чувствует, делает) в ситуации, когда весь учебный процесс, в том числе и игра, организуется взрослым. Прежде всего, индивидуализация образования означает, что взрослые воспринимают ребенка не как «пустую корзину», которую нужно наполнить информацией, а как изначально способного, компетентного, имеющего все возможности для того, чтобы самостоятельно и вместе с взрослыми и другими детьми  сформировать основы своего миропонимания. Таким образом, основная цель индивидуализации обучени</w:t>
      </w:r>
      <w:proofErr w:type="gramStart"/>
      <w:r>
        <w:rPr>
          <w:rStyle w:val="c5"/>
          <w:color w:val="000000"/>
          <w:sz w:val="28"/>
          <w:szCs w:val="28"/>
        </w:rPr>
        <w:t>я-</w:t>
      </w:r>
      <w:proofErr w:type="gramEnd"/>
      <w:r>
        <w:rPr>
          <w:rStyle w:val="c5"/>
          <w:color w:val="000000"/>
          <w:sz w:val="28"/>
          <w:szCs w:val="28"/>
        </w:rPr>
        <w:t xml:space="preserve"> </w:t>
      </w:r>
      <w:r>
        <w:rPr>
          <w:rStyle w:val="c5"/>
          <w:color w:val="000000"/>
          <w:sz w:val="28"/>
          <w:szCs w:val="28"/>
        </w:rPr>
        <w:lastRenderedPageBreak/>
        <w:t>содействовать возможно более полной реализации имеющегося у ребенка потенциала развития.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Цели дошкольного образования формулируются как </w:t>
      </w:r>
      <w:proofErr w:type="spellStart"/>
      <w:r>
        <w:rPr>
          <w:rStyle w:val="c5"/>
          <w:color w:val="000000"/>
          <w:sz w:val="28"/>
          <w:szCs w:val="28"/>
        </w:rPr>
        <w:t>надпредметные</w:t>
      </w:r>
      <w:proofErr w:type="spellEnd"/>
      <w:r>
        <w:rPr>
          <w:rStyle w:val="c5"/>
          <w:color w:val="000000"/>
          <w:sz w:val="28"/>
          <w:szCs w:val="28"/>
        </w:rPr>
        <w:t>, не зависящие от возрастной категории и от конкретного учебного содержания (областей знаний).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В этом случае </w:t>
      </w:r>
      <w:proofErr w:type="spellStart"/>
      <w:r>
        <w:rPr>
          <w:rStyle w:val="c5"/>
          <w:color w:val="000000"/>
          <w:sz w:val="28"/>
          <w:szCs w:val="28"/>
        </w:rPr>
        <w:t>ЗУНы</w:t>
      </w:r>
      <w:proofErr w:type="spellEnd"/>
      <w:r>
        <w:rPr>
          <w:rStyle w:val="c5"/>
          <w:color w:val="000000"/>
          <w:sz w:val="28"/>
          <w:szCs w:val="28"/>
        </w:rPr>
        <w:t xml:space="preserve"> являются внутренним содержанием, условием, средством становления и проявления ребенком компетенции в конкретной ситуации. </w:t>
      </w:r>
      <w:proofErr w:type="gramStart"/>
      <w:r>
        <w:rPr>
          <w:rStyle w:val="c5"/>
          <w:color w:val="000000"/>
          <w:sz w:val="28"/>
          <w:szCs w:val="28"/>
        </w:rPr>
        <w:t>Например, если два ребенка вместе строят башню (дом, гараж) из кубиков, то один из них, предлагая идеи, обсуждая действия, называя предметы, но, не производя действий, практикуется в коммуникативной компетентности, в то время как его партнер, выслушивая и принимая идеи, действует, выбирая лучшие способы крепления деталей, практикуясь в деятельной компетенции.</w:t>
      </w:r>
      <w:proofErr w:type="gramEnd"/>
      <w:r>
        <w:rPr>
          <w:rStyle w:val="c5"/>
          <w:color w:val="000000"/>
          <w:sz w:val="28"/>
          <w:szCs w:val="28"/>
        </w:rPr>
        <w:t xml:space="preserve"> Содержание одно и то же, а компетенции у детей развиваются  разные.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rStyle w:val="c5"/>
          <w:color w:val="000000"/>
          <w:sz w:val="28"/>
          <w:szCs w:val="28"/>
        </w:rPr>
        <w:t>Надпредметное</w:t>
      </w:r>
      <w:proofErr w:type="spellEnd"/>
      <w:r>
        <w:rPr>
          <w:rStyle w:val="c5"/>
          <w:color w:val="000000"/>
          <w:sz w:val="28"/>
          <w:szCs w:val="28"/>
        </w:rPr>
        <w:t xml:space="preserve"> формулирование целей не исключает наличия конкретных задач обучения ребенка в конкретных направлениях деятельности (музыкальной,  физической, изобразительной). Например, общая </w:t>
      </w:r>
      <w:proofErr w:type="spellStart"/>
      <w:r>
        <w:rPr>
          <w:rStyle w:val="c5"/>
          <w:color w:val="000000"/>
          <w:sz w:val="28"/>
          <w:szCs w:val="28"/>
        </w:rPr>
        <w:t>надпредметная</w:t>
      </w:r>
      <w:proofErr w:type="spellEnd"/>
      <w:r>
        <w:rPr>
          <w:rStyle w:val="c5"/>
          <w:color w:val="000000"/>
          <w:sz w:val="28"/>
          <w:szCs w:val="28"/>
        </w:rPr>
        <w:t xml:space="preserve"> цель может быть сформулирована как «содействие становлению начал социальной компетентности».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Задачи развития формулируются применительно к ситуации развития конкретного ребенка (подгруппы, группы детей), а не к возрасту группы. Задачи: учиться устанавливать и поддерживать отношения с разными социальными группами и отдельными людьми; учиться понимать мотивы собственных действий и действий других людей; управлять своим поведением и способами общения; делать выбор и принимать решения; организовывать свою работу и так далее.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b/>
          <w:bCs/>
          <w:color w:val="000000"/>
          <w:sz w:val="28"/>
          <w:szCs w:val="28"/>
        </w:rPr>
        <w:t>Цели воспитания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>В гуманистической педагогике, а педагогика индивидуализации именно таковой и является, воспитание определяется как привнесение в сознание подрастающего поколения идей возможности существования и развития  общности людей на принципах равенства, уважения и ответственности через совместный опыт построения такой общности.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         Какими умениями и навыками нужно обладать, чтобы жить в обществе, взаимодействовать с разными людьми и не терять при этом своей индивидуальности? </w:t>
      </w:r>
      <w:proofErr w:type="gramStart"/>
      <w:r>
        <w:rPr>
          <w:rStyle w:val="c5"/>
          <w:color w:val="000000"/>
          <w:sz w:val="28"/>
          <w:szCs w:val="28"/>
        </w:rPr>
        <w:t xml:space="preserve">Умением понимать эмоциональное состояние свое и других людей, сопереживать и </w:t>
      </w:r>
      <w:proofErr w:type="spellStart"/>
      <w:r>
        <w:rPr>
          <w:rStyle w:val="c5"/>
          <w:color w:val="000000"/>
          <w:sz w:val="28"/>
          <w:szCs w:val="28"/>
        </w:rPr>
        <w:t>сорадоваться</w:t>
      </w:r>
      <w:proofErr w:type="spellEnd"/>
      <w:r>
        <w:rPr>
          <w:rStyle w:val="c5"/>
          <w:color w:val="000000"/>
          <w:sz w:val="28"/>
          <w:szCs w:val="28"/>
        </w:rPr>
        <w:t>, умением договориться о совместных действиях, правилах, например, очередности пользования какими-либо предметами, игрушками; умением видеть хорошее прежде плохого и не скупиться на добрые слова.</w:t>
      </w:r>
      <w:proofErr w:type="gramEnd"/>
      <w:r>
        <w:rPr>
          <w:rStyle w:val="c5"/>
          <w:color w:val="000000"/>
          <w:sz w:val="28"/>
          <w:szCs w:val="28"/>
        </w:rPr>
        <w:t xml:space="preserve"> Какие черты личности востребованы, приняты? Доброта, оптимизм, инициативность, активность. Соответственно цели и задачи воспитания детей дошкольного возраста не могут быть освобождены от общечеловеческих норм и правил.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2"/>
          <w:b/>
          <w:bCs/>
          <w:color w:val="000000"/>
          <w:sz w:val="28"/>
          <w:szCs w:val="28"/>
        </w:rPr>
        <w:t>Отличие целей индивидуализации образования от цели всестороннего и гармоничного воспитания и обучения.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lastRenderedPageBreak/>
        <w:t xml:space="preserve">Всестороннее и гармоничное воспитание и обучение, как цель дошкольного образования девальвировано временем и несколько дискредитировано общественной образовательной практикой. Содержание образования может быть неактуальным для одного ребенка (или многих детей) в силу своей оторванности от реальных интересов и возможностей, в силу разности социальной ситуации развития детей, </w:t>
      </w:r>
      <w:proofErr w:type="gramStart"/>
      <w:r>
        <w:rPr>
          <w:rStyle w:val="c5"/>
          <w:color w:val="000000"/>
          <w:sz w:val="28"/>
          <w:szCs w:val="28"/>
        </w:rPr>
        <w:t>обусловленной</w:t>
      </w:r>
      <w:proofErr w:type="gramEnd"/>
      <w:r>
        <w:rPr>
          <w:rStyle w:val="c5"/>
          <w:color w:val="000000"/>
          <w:sz w:val="28"/>
          <w:szCs w:val="28"/>
        </w:rPr>
        <w:t xml:space="preserve"> в том числе и расслоением по социально-экономическому признаку. В том и другом случае обучение (образование) будет  неэффективным.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Индивидуализация образования подразумевает индивидуальный (личный) результат, полученный как следствие влияния совокупности факторов. Признается вариативность информированности и практических умений, а не овладение стандартизированным объемом </w:t>
      </w:r>
      <w:proofErr w:type="spellStart"/>
      <w:r>
        <w:rPr>
          <w:rStyle w:val="c5"/>
          <w:color w:val="000000"/>
          <w:sz w:val="28"/>
          <w:szCs w:val="28"/>
        </w:rPr>
        <w:t>ЗУНов</w:t>
      </w:r>
      <w:proofErr w:type="spellEnd"/>
      <w:r>
        <w:rPr>
          <w:rStyle w:val="c5"/>
          <w:color w:val="000000"/>
          <w:sz w:val="28"/>
          <w:szCs w:val="28"/>
        </w:rPr>
        <w:t>.  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2"/>
          <w:b/>
          <w:bCs/>
          <w:color w:val="000000"/>
          <w:sz w:val="28"/>
          <w:szCs w:val="28"/>
        </w:rPr>
        <w:t xml:space="preserve">Отличие </w:t>
      </w:r>
      <w:proofErr w:type="gramStart"/>
      <w:r>
        <w:rPr>
          <w:rStyle w:val="c2"/>
          <w:b/>
          <w:bCs/>
          <w:color w:val="000000"/>
          <w:sz w:val="28"/>
          <w:szCs w:val="28"/>
        </w:rPr>
        <w:t>целей индивидуализации образования от целей индивидуального подхода</w:t>
      </w:r>
      <w:proofErr w:type="gramEnd"/>
      <w:r>
        <w:rPr>
          <w:rStyle w:val="c2"/>
          <w:b/>
          <w:bCs/>
          <w:color w:val="000000"/>
          <w:sz w:val="28"/>
          <w:szCs w:val="28"/>
        </w:rPr>
        <w:t>.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Чаще всего предметом индивидуального подхода становятся какие-либо проблемы, </w:t>
      </w:r>
      <w:proofErr w:type="spellStart"/>
      <w:r>
        <w:rPr>
          <w:rStyle w:val="c5"/>
          <w:color w:val="000000"/>
          <w:sz w:val="28"/>
          <w:szCs w:val="28"/>
        </w:rPr>
        <w:t>дефицитарные</w:t>
      </w:r>
      <w:proofErr w:type="spellEnd"/>
      <w:r>
        <w:rPr>
          <w:rStyle w:val="c5"/>
          <w:color w:val="000000"/>
          <w:sz w:val="28"/>
          <w:szCs w:val="28"/>
        </w:rPr>
        <w:t xml:space="preserve"> состояния в развитии ребенка (</w:t>
      </w:r>
      <w:proofErr w:type="spellStart"/>
      <w:r>
        <w:rPr>
          <w:rStyle w:val="c5"/>
          <w:color w:val="000000"/>
          <w:sz w:val="28"/>
          <w:szCs w:val="28"/>
        </w:rPr>
        <w:t>несформированая</w:t>
      </w:r>
      <w:proofErr w:type="spellEnd"/>
      <w:r>
        <w:rPr>
          <w:rStyle w:val="c5"/>
          <w:color w:val="000000"/>
          <w:sz w:val="28"/>
          <w:szCs w:val="28"/>
        </w:rPr>
        <w:t xml:space="preserve"> структура речи, поведенческие особенности и так далее). Нередко предметом индивидуального подхода выбирается «академическая успеваемость», что в принципе  противоречит сущности дошкольного образования и его основного постулата «Ребенок может быть любым, и знания, умения, навыки не являются самоцелью».  </w:t>
      </w:r>
    </w:p>
    <w:p w:rsidR="003A1EC3" w:rsidRDefault="003A1EC3" w:rsidP="003A1EC3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5"/>
          <w:color w:val="000000"/>
          <w:sz w:val="28"/>
          <w:szCs w:val="28"/>
        </w:rPr>
        <w:t xml:space="preserve">В отличие от индивидуального подхода индивидуализация образования исходит, во-первых, из того, что каждый ребенок развивается в своем темпе, «по своей программе»; во-вторых, из принципов </w:t>
      </w:r>
      <w:proofErr w:type="spellStart"/>
      <w:r>
        <w:rPr>
          <w:rStyle w:val="c5"/>
          <w:color w:val="000000"/>
          <w:sz w:val="28"/>
          <w:szCs w:val="28"/>
        </w:rPr>
        <w:t>безоценочности</w:t>
      </w:r>
      <w:proofErr w:type="spellEnd"/>
      <w:r>
        <w:rPr>
          <w:rStyle w:val="c5"/>
          <w:color w:val="000000"/>
          <w:sz w:val="28"/>
          <w:szCs w:val="28"/>
        </w:rPr>
        <w:t xml:space="preserve">, безусловного принятия ребенка таким, каков он есть; в-третьих, из понимания того, что  не только и не столько обучение, сколько учение ведет за собой         развитие. В деятельности (самостоятельной или совместной, игровой или учебной, результативной или процессуальной, успешной или не успешной) ребенок всегда поступает в соответствии со своими возможностями, потребностями, индивидуальным стилем. Это не означает, что ему не нужно помогать в преодолении каких-либо трудностей. «Целое всегда больше суммы частей», - писал </w:t>
      </w:r>
      <w:proofErr w:type="spellStart"/>
      <w:r>
        <w:rPr>
          <w:rStyle w:val="c5"/>
          <w:color w:val="000000"/>
          <w:sz w:val="28"/>
          <w:szCs w:val="28"/>
        </w:rPr>
        <w:t>Л.С.Выготский</w:t>
      </w:r>
      <w:proofErr w:type="spellEnd"/>
      <w:r>
        <w:rPr>
          <w:rStyle w:val="c5"/>
          <w:color w:val="000000"/>
          <w:sz w:val="28"/>
          <w:szCs w:val="28"/>
        </w:rPr>
        <w:t>, тем самым определяя оптимистичный взгляд на развитие ребенка.</w:t>
      </w:r>
    </w:p>
    <w:p w:rsidR="006D5DFE" w:rsidRDefault="006D5DFE"/>
    <w:sectPr w:rsidR="006D5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6D9"/>
    <w:rsid w:val="003A1EC3"/>
    <w:rsid w:val="006D5DFE"/>
    <w:rsid w:val="00DB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3A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1EC3"/>
  </w:style>
  <w:style w:type="paragraph" w:customStyle="1" w:styleId="c9">
    <w:name w:val="c9"/>
    <w:basedOn w:val="a"/>
    <w:rsid w:val="003A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A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A1EC3"/>
  </w:style>
  <w:style w:type="paragraph" w:customStyle="1" w:styleId="c3">
    <w:name w:val="c3"/>
    <w:basedOn w:val="a"/>
    <w:rsid w:val="003A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A1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3A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1EC3"/>
  </w:style>
  <w:style w:type="paragraph" w:customStyle="1" w:styleId="c9">
    <w:name w:val="c9"/>
    <w:basedOn w:val="a"/>
    <w:rsid w:val="003A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A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A1EC3"/>
  </w:style>
  <w:style w:type="paragraph" w:customStyle="1" w:styleId="c3">
    <w:name w:val="c3"/>
    <w:basedOn w:val="a"/>
    <w:rsid w:val="003A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A1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1948</Words>
  <Characters>11105</Characters>
  <Application>Microsoft Office Word</Application>
  <DocSecurity>0</DocSecurity>
  <Lines>92</Lines>
  <Paragraphs>26</Paragraphs>
  <ScaleCrop>false</ScaleCrop>
  <Company/>
  <LinksUpToDate>false</LinksUpToDate>
  <CharactersWithSpaces>13027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2018-11-29T11:48:00Z</dcterms:created>
  <dcterms:modified xsi:type="dcterms:W3CDTF">2018-11-29T11:48:00Z</dcterms:modified>
</cp:coreProperties>
</file>