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D98" w:rsidRPr="00485D98" w:rsidRDefault="00485D98" w:rsidP="00485D98">
      <w:pPr>
        <w:spacing w:before="100" w:beforeAutospacing="1" w:after="100" w:afterAutospacing="1" w:line="240" w:lineRule="auto"/>
        <w:jc w:val="center"/>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 xml:space="preserve">Конспект открытого урока </w:t>
      </w:r>
    </w:p>
    <w:p w:rsidR="00485D98" w:rsidRPr="00485D98" w:rsidRDefault="00485D98" w:rsidP="00485D98">
      <w:pPr>
        <w:spacing w:before="100" w:beforeAutospacing="1" w:after="100" w:afterAutospacing="1" w:line="240" w:lineRule="auto"/>
        <w:jc w:val="center"/>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Тема:</w:t>
      </w:r>
    </w:p>
    <w:p w:rsidR="00485D98" w:rsidRPr="00485D98" w:rsidRDefault="00485D98" w:rsidP="00485D98">
      <w:pPr>
        <w:spacing w:before="100" w:beforeAutospacing="1" w:after="100" w:afterAutospacing="1" w:line="240" w:lineRule="auto"/>
        <w:jc w:val="center"/>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w:t>
      </w:r>
      <w:r w:rsidRPr="00485D98">
        <w:rPr>
          <w:rFonts w:ascii="Times New Roman" w:eastAsia="Times New Roman" w:hAnsi="Times New Roman"/>
          <w:sz w:val="28"/>
          <w:szCs w:val="28"/>
          <w:lang w:eastAsia="ru-RU"/>
        </w:rPr>
        <w:t xml:space="preserve"> Формы работы над ансамблевым исполнительством в классе фортепиано </w:t>
      </w:r>
      <w:r w:rsidRPr="00485D98">
        <w:rPr>
          <w:rFonts w:ascii="Times New Roman" w:eastAsia="Times New Roman" w:hAnsi="Times New Roman"/>
          <w:b/>
          <w:bCs/>
          <w:sz w:val="28"/>
          <w:szCs w:val="28"/>
          <w:lang w:eastAsia="ru-RU"/>
        </w:rPr>
        <w:t>»</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 xml:space="preserve">Цель урока </w:t>
      </w:r>
      <w:proofErr w:type="gramStart"/>
      <w:r w:rsidRPr="00485D98">
        <w:rPr>
          <w:rFonts w:ascii="Times New Roman" w:eastAsia="Times New Roman" w:hAnsi="Times New Roman"/>
          <w:sz w:val="28"/>
          <w:szCs w:val="28"/>
          <w:lang w:eastAsia="ru-RU"/>
        </w:rPr>
        <w:t>-п</w:t>
      </w:r>
      <w:proofErr w:type="gramEnd"/>
      <w:r w:rsidRPr="00485D98">
        <w:rPr>
          <w:rFonts w:ascii="Times New Roman" w:eastAsia="Times New Roman" w:hAnsi="Times New Roman"/>
          <w:sz w:val="28"/>
          <w:szCs w:val="28"/>
          <w:lang w:eastAsia="ru-RU"/>
        </w:rPr>
        <w:t>оказ форм и методов работы над произведением в классе фортепианного ансамбля.</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 xml:space="preserve">Задачи: </w:t>
      </w:r>
      <w:r w:rsidRPr="00485D98">
        <w:rPr>
          <w:rFonts w:ascii="Times New Roman" w:eastAsia="Times New Roman" w:hAnsi="Times New Roman"/>
          <w:sz w:val="28"/>
          <w:szCs w:val="28"/>
          <w:lang w:eastAsia="ru-RU"/>
        </w:rPr>
        <w:t>1)</w:t>
      </w:r>
      <w:proofErr w:type="gramStart"/>
      <w:r w:rsidRPr="00485D98">
        <w:rPr>
          <w:rFonts w:ascii="Times New Roman" w:eastAsia="Times New Roman" w:hAnsi="Times New Roman"/>
          <w:sz w:val="28"/>
          <w:szCs w:val="28"/>
          <w:u w:val="single"/>
          <w:lang w:eastAsia="ru-RU"/>
        </w:rPr>
        <w:t>Образовательная</w:t>
      </w:r>
      <w:proofErr w:type="gramEnd"/>
      <w:r w:rsidRPr="00485D98">
        <w:rPr>
          <w:rFonts w:ascii="Times New Roman" w:eastAsia="Times New Roman" w:hAnsi="Times New Roman"/>
          <w:sz w:val="28"/>
          <w:szCs w:val="28"/>
          <w:lang w:eastAsia="ru-RU"/>
        </w:rPr>
        <w:t xml:space="preserve"> –       формирование умений и навыков игры в ансамбле.</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2)</w:t>
      </w:r>
      <w:r w:rsidRPr="00485D98">
        <w:rPr>
          <w:rFonts w:ascii="Times New Roman" w:eastAsia="Times New Roman" w:hAnsi="Times New Roman"/>
          <w:sz w:val="28"/>
          <w:szCs w:val="28"/>
          <w:u w:val="single"/>
          <w:lang w:eastAsia="ru-RU"/>
        </w:rPr>
        <w:t>Развивающа</w:t>
      </w:r>
      <w:proofErr w:type="gramStart"/>
      <w:r w:rsidRPr="00485D98">
        <w:rPr>
          <w:rFonts w:ascii="Times New Roman" w:eastAsia="Times New Roman" w:hAnsi="Times New Roman"/>
          <w:sz w:val="28"/>
          <w:szCs w:val="28"/>
          <w:u w:val="single"/>
          <w:lang w:eastAsia="ru-RU"/>
        </w:rPr>
        <w:t>я</w:t>
      </w:r>
      <w:r w:rsidRPr="00485D98">
        <w:rPr>
          <w:rFonts w:ascii="Times New Roman" w:eastAsia="Times New Roman" w:hAnsi="Times New Roman"/>
          <w:sz w:val="28"/>
          <w:szCs w:val="28"/>
          <w:lang w:eastAsia="ru-RU"/>
        </w:rPr>
        <w:t>–</w:t>
      </w:r>
      <w:proofErr w:type="gramEnd"/>
      <w:r w:rsidRPr="00485D98">
        <w:rPr>
          <w:rFonts w:ascii="Times New Roman" w:eastAsia="Times New Roman" w:hAnsi="Times New Roman"/>
          <w:sz w:val="28"/>
          <w:szCs w:val="28"/>
          <w:lang w:eastAsia="ru-RU"/>
        </w:rPr>
        <w:t xml:space="preserve"> развитие необходимых технических навыков, свободы игрового </w:t>
      </w:r>
      <w:proofErr w:type="spellStart"/>
      <w:r w:rsidRPr="00485D98">
        <w:rPr>
          <w:rFonts w:ascii="Times New Roman" w:eastAsia="Times New Roman" w:hAnsi="Times New Roman"/>
          <w:sz w:val="28"/>
          <w:szCs w:val="28"/>
          <w:lang w:eastAsia="ru-RU"/>
        </w:rPr>
        <w:t>аппарата,слухового</w:t>
      </w:r>
      <w:proofErr w:type="spellEnd"/>
      <w:r w:rsidRPr="00485D98">
        <w:rPr>
          <w:rFonts w:ascii="Times New Roman" w:eastAsia="Times New Roman" w:hAnsi="Times New Roman"/>
          <w:sz w:val="28"/>
          <w:szCs w:val="28"/>
          <w:lang w:eastAsia="ru-RU"/>
        </w:rPr>
        <w:t xml:space="preserve"> контроля учащегося.</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3)</w:t>
      </w:r>
      <w:r w:rsidRPr="00485D98">
        <w:rPr>
          <w:rFonts w:ascii="Times New Roman" w:eastAsia="Times New Roman" w:hAnsi="Times New Roman"/>
          <w:sz w:val="28"/>
          <w:szCs w:val="28"/>
          <w:u w:val="single"/>
          <w:lang w:eastAsia="ru-RU"/>
        </w:rPr>
        <w:t>Воспитательна</w:t>
      </w:r>
      <w:proofErr w:type="gramStart"/>
      <w:r w:rsidRPr="00485D98">
        <w:rPr>
          <w:rFonts w:ascii="Times New Roman" w:eastAsia="Times New Roman" w:hAnsi="Times New Roman"/>
          <w:sz w:val="28"/>
          <w:szCs w:val="28"/>
          <w:u w:val="single"/>
          <w:lang w:eastAsia="ru-RU"/>
        </w:rPr>
        <w:t>я</w:t>
      </w:r>
      <w:r w:rsidRPr="00485D98">
        <w:rPr>
          <w:rFonts w:ascii="Times New Roman" w:eastAsia="Times New Roman" w:hAnsi="Times New Roman"/>
          <w:sz w:val="28"/>
          <w:szCs w:val="28"/>
          <w:lang w:eastAsia="ru-RU"/>
        </w:rPr>
        <w:t>–</w:t>
      </w:r>
      <w:proofErr w:type="gramEnd"/>
      <w:r w:rsidRPr="00485D98">
        <w:rPr>
          <w:rFonts w:ascii="Times New Roman" w:eastAsia="Times New Roman" w:hAnsi="Times New Roman"/>
          <w:sz w:val="28"/>
          <w:szCs w:val="28"/>
          <w:lang w:eastAsia="ru-RU"/>
        </w:rPr>
        <w:t xml:space="preserve"> воспитание чувства ответственности в коллективной работе над произведением.</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 xml:space="preserve">Образовательная технология: </w:t>
      </w:r>
      <w:r w:rsidRPr="00485D98">
        <w:rPr>
          <w:rFonts w:ascii="Times New Roman" w:eastAsia="Times New Roman" w:hAnsi="Times New Roman"/>
          <w:sz w:val="28"/>
          <w:szCs w:val="28"/>
          <w:lang w:eastAsia="ru-RU"/>
        </w:rPr>
        <w:t>личностно-ориентированная, так как в основу обучения положен индивидуальный подход к каждому из обучающихся, создание условий для самостоятельного развития их способностей.</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Методы урока</w:t>
      </w:r>
      <w:r w:rsidRPr="00485D98">
        <w:rPr>
          <w:rFonts w:ascii="Times New Roman" w:eastAsia="Times New Roman" w:hAnsi="Times New Roman"/>
          <w:sz w:val="28"/>
          <w:szCs w:val="28"/>
          <w:lang w:eastAsia="ru-RU"/>
        </w:rPr>
        <w:t xml:space="preserve"> – словесный, наглядный, ретроспективы, сравнения, музыкального обобщения.</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Тип урока</w:t>
      </w:r>
      <w:r w:rsidRPr="00485D98">
        <w:rPr>
          <w:rFonts w:ascii="Times New Roman" w:eastAsia="Times New Roman" w:hAnsi="Times New Roman"/>
          <w:sz w:val="28"/>
          <w:szCs w:val="28"/>
          <w:lang w:eastAsia="ru-RU"/>
        </w:rPr>
        <w:t xml:space="preserve"> – урок формирования умений и навыков</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 xml:space="preserve">Демонстрационный материал: </w:t>
      </w:r>
      <w:r w:rsidRPr="00485D98">
        <w:rPr>
          <w:rFonts w:ascii="Times New Roman" w:eastAsia="Times New Roman" w:hAnsi="Times New Roman"/>
          <w:sz w:val="28"/>
          <w:szCs w:val="28"/>
          <w:lang w:eastAsia="ru-RU"/>
        </w:rPr>
        <w:t xml:space="preserve">слайды с изображением нотного текста романса «Жаворонок» </w:t>
      </w:r>
      <w:proofErr w:type="spellStart"/>
      <w:r w:rsidRPr="00485D98">
        <w:rPr>
          <w:rFonts w:ascii="Times New Roman" w:eastAsia="Times New Roman" w:hAnsi="Times New Roman"/>
          <w:sz w:val="28"/>
          <w:szCs w:val="28"/>
          <w:lang w:eastAsia="ru-RU"/>
        </w:rPr>
        <w:t>М.И.Глинки</w:t>
      </w:r>
      <w:proofErr w:type="spellEnd"/>
      <w:r w:rsidRPr="00485D98">
        <w:rPr>
          <w:rFonts w:ascii="Times New Roman" w:eastAsia="Times New Roman" w:hAnsi="Times New Roman"/>
          <w:sz w:val="28"/>
          <w:szCs w:val="28"/>
          <w:lang w:eastAsia="ru-RU"/>
        </w:rPr>
        <w:t>, «Светит месяц».</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 xml:space="preserve">Музыкальный материал: </w:t>
      </w:r>
      <w:r w:rsidRPr="00485D98">
        <w:rPr>
          <w:rFonts w:ascii="Times New Roman" w:eastAsia="Times New Roman" w:hAnsi="Times New Roman"/>
          <w:sz w:val="28"/>
          <w:szCs w:val="28"/>
          <w:lang w:eastAsia="ru-RU"/>
        </w:rPr>
        <w:t xml:space="preserve">романс «Жаворонок» в исполнении </w:t>
      </w:r>
      <w:proofErr w:type="spellStart"/>
      <w:r w:rsidRPr="00485D98">
        <w:rPr>
          <w:rFonts w:ascii="Times New Roman" w:eastAsia="Times New Roman" w:hAnsi="Times New Roman"/>
          <w:sz w:val="28"/>
          <w:szCs w:val="28"/>
          <w:lang w:eastAsia="ru-RU"/>
        </w:rPr>
        <w:t>С.Лемешева</w:t>
      </w:r>
      <w:proofErr w:type="spellEnd"/>
      <w:r w:rsidRPr="00485D98">
        <w:rPr>
          <w:rFonts w:ascii="Times New Roman" w:eastAsia="Times New Roman" w:hAnsi="Times New Roman"/>
          <w:sz w:val="28"/>
          <w:szCs w:val="28"/>
          <w:lang w:eastAsia="ru-RU"/>
        </w:rPr>
        <w:t>, «Светит месяц» в исполнении Ансамбля русской песни «Воронежские девчата».</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Оборудование</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музыкальный инструмент (фортепиано);</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стулья по росту учащихся.</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компьютер, мультимедийное оборудование.</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w:t>
      </w:r>
      <w:r w:rsidRPr="00485D98">
        <w:rPr>
          <w:rFonts w:ascii="Times New Roman" w:eastAsia="Times New Roman" w:hAnsi="Times New Roman"/>
          <w:b/>
          <w:bCs/>
          <w:sz w:val="28"/>
          <w:szCs w:val="28"/>
          <w:lang w:eastAsia="ru-RU"/>
        </w:rPr>
        <w:t>План урока:</w:t>
      </w:r>
    </w:p>
    <w:p w:rsidR="00485D98" w:rsidRPr="00485D98" w:rsidRDefault="00485D98" w:rsidP="00485D98">
      <w:pPr>
        <w:numPr>
          <w:ilvl w:val="0"/>
          <w:numId w:val="1"/>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Введение</w:t>
      </w:r>
    </w:p>
    <w:p w:rsidR="00485D98" w:rsidRPr="00485D98" w:rsidRDefault="00485D98" w:rsidP="00485D98">
      <w:pPr>
        <w:numPr>
          <w:ilvl w:val="0"/>
          <w:numId w:val="1"/>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Организационный момент</w:t>
      </w:r>
    </w:p>
    <w:p w:rsidR="00485D98" w:rsidRPr="00485D98" w:rsidRDefault="00485D98" w:rsidP="00485D98">
      <w:pPr>
        <w:numPr>
          <w:ilvl w:val="0"/>
          <w:numId w:val="1"/>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Основная часть</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краткая информация о композиторе </w:t>
      </w:r>
      <w:proofErr w:type="spellStart"/>
      <w:r w:rsidRPr="00485D98">
        <w:rPr>
          <w:rFonts w:ascii="Times New Roman" w:eastAsia="Times New Roman" w:hAnsi="Times New Roman"/>
          <w:sz w:val="28"/>
          <w:szCs w:val="28"/>
          <w:lang w:eastAsia="ru-RU"/>
        </w:rPr>
        <w:t>М.Глинке</w:t>
      </w:r>
      <w:proofErr w:type="spellEnd"/>
      <w:r w:rsidRPr="00485D98">
        <w:rPr>
          <w:rFonts w:ascii="Times New Roman" w:eastAsia="Times New Roman" w:hAnsi="Times New Roman"/>
          <w:sz w:val="28"/>
          <w:szCs w:val="28"/>
          <w:lang w:eastAsia="ru-RU"/>
        </w:rPr>
        <w:t>.</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краткая история создания романса.</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прослушивание исполнения романса «Жаворонок» </w:t>
      </w:r>
      <w:proofErr w:type="spellStart"/>
      <w:r w:rsidRPr="00485D98">
        <w:rPr>
          <w:rFonts w:ascii="Times New Roman" w:eastAsia="Times New Roman" w:hAnsi="Times New Roman"/>
          <w:sz w:val="28"/>
          <w:szCs w:val="28"/>
          <w:lang w:eastAsia="ru-RU"/>
        </w:rPr>
        <w:t>С.Лемешевым</w:t>
      </w:r>
      <w:proofErr w:type="spellEnd"/>
      <w:r w:rsidRPr="00485D98">
        <w:rPr>
          <w:rFonts w:ascii="Times New Roman" w:eastAsia="Times New Roman" w:hAnsi="Times New Roman"/>
          <w:sz w:val="28"/>
          <w:szCs w:val="28"/>
          <w:lang w:eastAsia="ru-RU"/>
        </w:rPr>
        <w:t>.</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проигрывание произведения целиком.</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lastRenderedPageBreak/>
        <w:t>практическая часть работы над произведением</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понятие «народной песни».</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Просмотр исполнения РНП «Светит месяц» Ансамблем русской песни «Воронежские девчата».</w:t>
      </w:r>
    </w:p>
    <w:p w:rsidR="00485D98" w:rsidRPr="00485D98" w:rsidRDefault="00485D98" w:rsidP="00485D98">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Практическая часть работы над произведением «Светит месяц».</w:t>
      </w:r>
    </w:p>
    <w:p w:rsidR="00485D98" w:rsidRPr="00485D98" w:rsidRDefault="00485D98" w:rsidP="00485D98">
      <w:pPr>
        <w:numPr>
          <w:ilvl w:val="0"/>
          <w:numId w:val="3"/>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Заключение </w:t>
      </w:r>
    </w:p>
    <w:p w:rsidR="00485D98" w:rsidRPr="00485D98" w:rsidRDefault="00485D98" w:rsidP="00485D98">
      <w:pPr>
        <w:spacing w:before="100" w:beforeAutospacing="1" w:after="100" w:afterAutospacing="1" w:line="240" w:lineRule="auto"/>
        <w:jc w:val="center"/>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Ход урока</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w:t>
      </w:r>
      <w:r w:rsidRPr="00485D98">
        <w:rPr>
          <w:rFonts w:ascii="Times New Roman" w:eastAsia="Times New Roman" w:hAnsi="Times New Roman"/>
          <w:b/>
          <w:bCs/>
          <w:sz w:val="28"/>
          <w:szCs w:val="28"/>
          <w:lang w:eastAsia="ru-RU"/>
        </w:rPr>
        <w:t>1. Введение</w:t>
      </w:r>
    </w:p>
    <w:p w:rsid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   Ансамблевое исполнительство играет важную роль в развитии творческих способностей детей. В нашей школе по ДПОП «Фортепиано» предмет фортепианного ансамбля вводится только в третьем классе. Ансамблевая техника выдвигает перед исполнителями особые требования. Главная трудность – это умение слушать не только то, что играешь сам, а одновременно общее звучание обеих партий, сливающихся в органически единое целое. Сольное исполнение приучает пианиста к слушанию себя, его внимание собрано в определённом фокусе, изменить который не так легко. Постепенно  в процессе  работы  обучающиеся  учатся слышать  партию партнера, подхватывать, если  произошел  срыв  у  одного  из  партнеров,  следить  за  изменениями  </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темпов  и  подстраиваться друг под друга.</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При исполнении ансамблевого сочинения, так же как и сольной пьесы, необходимо вдумчивое, детальное изучение авторского текста с точки зрения мелодии, ритма, гармонии, формы, принципов развития. Необходимо определить смысловую роль каждой партии, регистровые соотношения. Нейгауз отмечает, что на любом этапе работы внимание каждого партнёра должно быть обращено на выработку умения слышать весь звуковой комплекс, находить верные звуковые соотношения.</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Совместная игра отличается от сольной тем, что и общий план и все детали интерпретации являются плодом раздумий и творческой фантазией не одного, а двух исполнителей.</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По словам А. Алексеева технически грамотное ансамблевое исполнение подразумевает в первую очередь:</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-синхронность при взятии и снятии звука;</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-равновесие звучания в удвоениях и аккордах, разделенных между партнерами;</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-согласование приемов </w:t>
      </w:r>
      <w:proofErr w:type="spellStart"/>
      <w:r w:rsidRPr="00485D98">
        <w:rPr>
          <w:rFonts w:ascii="Times New Roman" w:eastAsia="Times New Roman" w:hAnsi="Times New Roman"/>
          <w:sz w:val="28"/>
          <w:szCs w:val="28"/>
          <w:lang w:eastAsia="ru-RU"/>
        </w:rPr>
        <w:t>звуко</w:t>
      </w:r>
      <w:proofErr w:type="spellEnd"/>
      <w:r w:rsidRPr="00485D98">
        <w:rPr>
          <w:rFonts w:ascii="Times New Roman" w:eastAsia="Times New Roman" w:hAnsi="Times New Roman"/>
          <w:sz w:val="28"/>
          <w:szCs w:val="28"/>
          <w:lang w:eastAsia="ru-RU"/>
        </w:rPr>
        <w:t xml:space="preserve"> извлечения;</w:t>
      </w:r>
    </w:p>
    <w:p w:rsidR="00485D98" w:rsidRPr="00485D98" w:rsidRDefault="00485D98" w:rsidP="00485D98">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-передача голоса от партнера к партнеру;</w:t>
      </w:r>
    </w:p>
    <w:p w:rsidR="00485D98" w:rsidRPr="00485D98" w:rsidRDefault="00485D98" w:rsidP="00F74264">
      <w:pPr>
        <w:spacing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-соразмерность в сочетании нескольких голосов, исполняемых разными партнерами;</w:t>
      </w:r>
    </w:p>
    <w:p w:rsidR="00485D98" w:rsidRPr="00485D98" w:rsidRDefault="00485D98" w:rsidP="00F74264">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-соблюдение общности ритмического пульса;</w:t>
      </w:r>
    </w:p>
    <w:p w:rsidR="00485D98" w:rsidRPr="00485D98" w:rsidRDefault="00485D98" w:rsidP="00F74264">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-единство динамики, фразировки.</w:t>
      </w:r>
    </w:p>
    <w:p w:rsidR="00485D98" w:rsidRPr="00485D98" w:rsidRDefault="00485D98" w:rsidP="00AC05F1">
      <w:pPr>
        <w:spacing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lastRenderedPageBreak/>
        <w:t xml:space="preserve">Сейчас </w:t>
      </w:r>
      <w:proofErr w:type="gramStart"/>
      <w:r w:rsidRPr="00485D98">
        <w:rPr>
          <w:rFonts w:ascii="Times New Roman" w:eastAsia="Times New Roman" w:hAnsi="Times New Roman"/>
          <w:sz w:val="28"/>
          <w:szCs w:val="28"/>
          <w:lang w:eastAsia="ru-RU"/>
        </w:rPr>
        <w:t>вашему</w:t>
      </w:r>
      <w:proofErr w:type="gramEnd"/>
      <w:r w:rsidRPr="00485D98">
        <w:rPr>
          <w:rFonts w:ascii="Times New Roman" w:eastAsia="Times New Roman" w:hAnsi="Times New Roman"/>
          <w:sz w:val="28"/>
          <w:szCs w:val="28"/>
          <w:lang w:eastAsia="ru-RU"/>
        </w:rPr>
        <w:t xml:space="preserve"> внимания я хочу представить своих учениц, в работе с которыми мы попытаемся показать некоторые формы работы над ансамблевым </w:t>
      </w:r>
      <w:proofErr w:type="spellStart"/>
      <w:r w:rsidRPr="00485D98">
        <w:rPr>
          <w:rFonts w:ascii="Times New Roman" w:eastAsia="Times New Roman" w:hAnsi="Times New Roman"/>
          <w:sz w:val="28"/>
          <w:szCs w:val="28"/>
          <w:lang w:eastAsia="ru-RU"/>
        </w:rPr>
        <w:t>испол-нительством</w:t>
      </w:r>
      <w:proofErr w:type="spellEnd"/>
      <w:r w:rsidRPr="00485D98">
        <w:rPr>
          <w:rFonts w:ascii="Times New Roman" w:eastAsia="Times New Roman" w:hAnsi="Times New Roman"/>
          <w:sz w:val="28"/>
          <w:szCs w:val="28"/>
          <w:lang w:eastAsia="ru-RU"/>
        </w:rPr>
        <w:t>.</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2. Организационный момент</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proofErr w:type="spellStart"/>
      <w:r w:rsidRPr="00485D98">
        <w:rPr>
          <w:rFonts w:ascii="Times New Roman" w:eastAsia="Times New Roman" w:hAnsi="Times New Roman"/>
          <w:i/>
          <w:iCs/>
          <w:sz w:val="28"/>
          <w:szCs w:val="28"/>
          <w:u w:val="single"/>
          <w:lang w:eastAsia="ru-RU"/>
        </w:rPr>
        <w:t>Мануева</w:t>
      </w:r>
      <w:proofErr w:type="spellEnd"/>
      <w:r w:rsidRPr="00485D98">
        <w:rPr>
          <w:rFonts w:ascii="Times New Roman" w:eastAsia="Times New Roman" w:hAnsi="Times New Roman"/>
          <w:i/>
          <w:iCs/>
          <w:sz w:val="28"/>
          <w:szCs w:val="28"/>
          <w:u w:val="single"/>
          <w:lang w:eastAsia="ru-RU"/>
        </w:rPr>
        <w:t xml:space="preserve"> Лида</w:t>
      </w:r>
      <w:r w:rsidRPr="00485D98">
        <w:rPr>
          <w:rFonts w:ascii="Times New Roman" w:eastAsia="Times New Roman" w:hAnsi="Times New Roman"/>
          <w:sz w:val="28"/>
          <w:szCs w:val="28"/>
          <w:lang w:eastAsia="ru-RU"/>
        </w:rPr>
        <w:t xml:space="preserve">, ученица III класса. </w:t>
      </w:r>
      <w:proofErr w:type="gramStart"/>
      <w:r w:rsidRPr="00485D98">
        <w:rPr>
          <w:rFonts w:ascii="Times New Roman" w:eastAsia="Times New Roman" w:hAnsi="Times New Roman"/>
          <w:sz w:val="28"/>
          <w:szCs w:val="28"/>
          <w:lang w:eastAsia="ru-RU"/>
        </w:rPr>
        <w:t>Обучающаяся</w:t>
      </w:r>
      <w:proofErr w:type="gramEnd"/>
      <w:r w:rsidRPr="00485D98">
        <w:rPr>
          <w:rFonts w:ascii="Times New Roman" w:eastAsia="Times New Roman" w:hAnsi="Times New Roman"/>
          <w:sz w:val="28"/>
          <w:szCs w:val="28"/>
          <w:lang w:eastAsia="ru-RU"/>
        </w:rPr>
        <w:t xml:space="preserve"> обладает средними музыкальными данными. По характеру девочка открыта, приветлива. Она очень музыкальна и активна. Имеет неплохой игровой аппарат, гибкие руки, но не всегда ответственно подходит к выполнению домашнего задания.</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proofErr w:type="spellStart"/>
      <w:r w:rsidRPr="00485D98">
        <w:rPr>
          <w:rFonts w:ascii="Times New Roman" w:eastAsia="Times New Roman" w:hAnsi="Times New Roman"/>
          <w:i/>
          <w:iCs/>
          <w:sz w:val="28"/>
          <w:szCs w:val="28"/>
          <w:u w:val="single"/>
          <w:lang w:eastAsia="ru-RU"/>
        </w:rPr>
        <w:t>Сампилова</w:t>
      </w:r>
      <w:proofErr w:type="spellEnd"/>
      <w:r w:rsidRPr="00485D98">
        <w:rPr>
          <w:rFonts w:ascii="Times New Roman" w:eastAsia="Times New Roman" w:hAnsi="Times New Roman"/>
          <w:i/>
          <w:iCs/>
          <w:sz w:val="28"/>
          <w:szCs w:val="28"/>
          <w:u w:val="single"/>
          <w:lang w:eastAsia="ru-RU"/>
        </w:rPr>
        <w:t xml:space="preserve"> Ксения</w:t>
      </w:r>
      <w:r w:rsidRPr="00485D98">
        <w:rPr>
          <w:rFonts w:ascii="Times New Roman" w:eastAsia="Times New Roman" w:hAnsi="Times New Roman"/>
          <w:sz w:val="28"/>
          <w:szCs w:val="28"/>
          <w:lang w:eastAsia="ru-RU"/>
        </w:rPr>
        <w:t xml:space="preserve">, ученица III класса. </w:t>
      </w:r>
      <w:proofErr w:type="gramStart"/>
      <w:r w:rsidRPr="00485D98">
        <w:rPr>
          <w:rFonts w:ascii="Times New Roman" w:eastAsia="Times New Roman" w:hAnsi="Times New Roman"/>
          <w:sz w:val="28"/>
          <w:szCs w:val="28"/>
          <w:lang w:eastAsia="ru-RU"/>
        </w:rPr>
        <w:t>Обучающаяся</w:t>
      </w:r>
      <w:proofErr w:type="gramEnd"/>
      <w:r w:rsidRPr="00485D98">
        <w:rPr>
          <w:rFonts w:ascii="Times New Roman" w:eastAsia="Times New Roman" w:hAnsi="Times New Roman"/>
          <w:sz w:val="28"/>
          <w:szCs w:val="28"/>
          <w:lang w:eastAsia="ru-RU"/>
        </w:rPr>
        <w:t xml:space="preserve"> обладает средними музыкальными данными. По характеру девочка очень ответственная. Обладает маленькой рукой и короткими пальцами, игровой аппарат зажат, </w:t>
      </w:r>
      <w:proofErr w:type="spellStart"/>
      <w:r w:rsidRPr="00485D98">
        <w:rPr>
          <w:rFonts w:ascii="Times New Roman" w:eastAsia="Times New Roman" w:hAnsi="Times New Roman"/>
          <w:sz w:val="28"/>
          <w:szCs w:val="28"/>
          <w:lang w:eastAsia="ru-RU"/>
        </w:rPr>
        <w:t>звукоизвлечение</w:t>
      </w:r>
      <w:proofErr w:type="spellEnd"/>
      <w:r w:rsidRPr="00485D98">
        <w:rPr>
          <w:rFonts w:ascii="Times New Roman" w:eastAsia="Times New Roman" w:hAnsi="Times New Roman"/>
          <w:sz w:val="28"/>
          <w:szCs w:val="28"/>
          <w:lang w:eastAsia="ru-RU"/>
        </w:rPr>
        <w:t xml:space="preserve"> </w:t>
      </w:r>
      <w:proofErr w:type="gramStart"/>
      <w:r w:rsidRPr="00485D98">
        <w:rPr>
          <w:rFonts w:ascii="Times New Roman" w:eastAsia="Times New Roman" w:hAnsi="Times New Roman"/>
          <w:sz w:val="28"/>
          <w:szCs w:val="28"/>
          <w:lang w:eastAsia="ru-RU"/>
        </w:rPr>
        <w:t>прямолинейное</w:t>
      </w:r>
      <w:proofErr w:type="gramEnd"/>
      <w:r w:rsidRPr="00485D98">
        <w:rPr>
          <w:rFonts w:ascii="Times New Roman" w:eastAsia="Times New Roman" w:hAnsi="Times New Roman"/>
          <w:sz w:val="28"/>
          <w:szCs w:val="28"/>
          <w:lang w:eastAsia="ru-RU"/>
        </w:rPr>
        <w:t xml:space="preserve">. Тем не </w:t>
      </w:r>
      <w:proofErr w:type="gramStart"/>
      <w:r w:rsidRPr="00485D98">
        <w:rPr>
          <w:rFonts w:ascii="Times New Roman" w:eastAsia="Times New Roman" w:hAnsi="Times New Roman"/>
          <w:sz w:val="28"/>
          <w:szCs w:val="28"/>
          <w:lang w:eastAsia="ru-RU"/>
        </w:rPr>
        <w:t>менее</w:t>
      </w:r>
      <w:proofErr w:type="gramEnd"/>
      <w:r w:rsidRPr="00485D98">
        <w:rPr>
          <w:rFonts w:ascii="Times New Roman" w:eastAsia="Times New Roman" w:hAnsi="Times New Roman"/>
          <w:sz w:val="28"/>
          <w:szCs w:val="28"/>
          <w:lang w:eastAsia="ru-RU"/>
        </w:rPr>
        <w:t xml:space="preserve"> быстро реагирует на замечания педагога, что способствует развитию пианистических навыков.</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   Исходя из характеристик девочек, я распределила партии следующим образом: в первом произведении </w:t>
      </w:r>
      <w:proofErr w:type="spellStart"/>
      <w:r w:rsidRPr="00485D98">
        <w:rPr>
          <w:rFonts w:ascii="Times New Roman" w:eastAsia="Times New Roman" w:hAnsi="Times New Roman"/>
          <w:sz w:val="28"/>
          <w:szCs w:val="28"/>
          <w:lang w:eastAsia="ru-RU"/>
        </w:rPr>
        <w:t>кантиленного</w:t>
      </w:r>
      <w:proofErr w:type="spellEnd"/>
      <w:r w:rsidRPr="00485D98">
        <w:rPr>
          <w:rFonts w:ascii="Times New Roman" w:eastAsia="Times New Roman" w:hAnsi="Times New Roman"/>
          <w:sz w:val="28"/>
          <w:szCs w:val="28"/>
          <w:lang w:eastAsia="ru-RU"/>
        </w:rPr>
        <w:t xml:space="preserve"> характера я отдала первую партию Ксении, чтобы на этом произведении попытаться развить гибкость ее игрового аппарата, а вторую партию, соответственно, Лиде, в связи с особенностями аккомпанемента. Во втором же произведении девочки поменяются партиями – Ксении отведена вторая, для того, чтобы держать четкий метроритм, а Лиде – первая, для большей яркости и гибкости звучания.</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3. Основная часть</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Для этого урока я выбрала пьесу </w:t>
      </w:r>
      <w:proofErr w:type="spellStart"/>
      <w:r w:rsidRPr="00485D98">
        <w:rPr>
          <w:rFonts w:ascii="Times New Roman" w:eastAsia="Times New Roman" w:hAnsi="Times New Roman"/>
          <w:sz w:val="28"/>
          <w:szCs w:val="28"/>
          <w:lang w:eastAsia="ru-RU"/>
        </w:rPr>
        <w:t>М.Глинки</w:t>
      </w:r>
      <w:proofErr w:type="spellEnd"/>
      <w:r w:rsidRPr="00485D98">
        <w:rPr>
          <w:rFonts w:ascii="Times New Roman" w:eastAsia="Times New Roman" w:hAnsi="Times New Roman"/>
          <w:sz w:val="28"/>
          <w:szCs w:val="28"/>
          <w:lang w:eastAsia="ru-RU"/>
        </w:rPr>
        <w:t xml:space="preserve"> «Жаворонок». Хотелось бы сказать несколько слов о композиторе. Русский классик, написал великое множество произведений, особенно в жанре оперы и вокальной музыки. Особенно известны его романсы на стихи </w:t>
      </w:r>
      <w:proofErr w:type="spellStart"/>
      <w:r w:rsidRPr="00485D98">
        <w:rPr>
          <w:rFonts w:ascii="Times New Roman" w:eastAsia="Times New Roman" w:hAnsi="Times New Roman"/>
          <w:sz w:val="28"/>
          <w:szCs w:val="28"/>
          <w:lang w:eastAsia="ru-RU"/>
        </w:rPr>
        <w:t>А.Пушкина</w:t>
      </w:r>
      <w:proofErr w:type="spellEnd"/>
      <w:r w:rsidRPr="00485D98">
        <w:rPr>
          <w:rFonts w:ascii="Times New Roman" w:eastAsia="Times New Roman" w:hAnsi="Times New Roman"/>
          <w:sz w:val="28"/>
          <w:szCs w:val="28"/>
          <w:lang w:eastAsia="ru-RU"/>
        </w:rPr>
        <w:t>. Так, и выбранное мной произведение является переложением романса «Жаворонок» для двух фортепиано. Это один из самых известных романсов Глинки. Композитор написал его на слова своего друга, поэта Нестора Кукольника. Эта вокальная миниатюра входит в цикл из 12 романсов "Прощание с Петербургом", созданный Глинкой в 1840 году, когда 36-летний композитор собрался за границу, и тема прощания с родиной объединила большинство песен. Прощаясь с Родиной, путешественник словно вызывает в своей памяти любимые картины родной природы, что выразительно отобразилось в романсе "Жаворонок".  Для того</w:t>
      </w:r>
      <w:proofErr w:type="gramStart"/>
      <w:r w:rsidRPr="00485D98">
        <w:rPr>
          <w:rFonts w:ascii="Times New Roman" w:eastAsia="Times New Roman" w:hAnsi="Times New Roman"/>
          <w:sz w:val="28"/>
          <w:szCs w:val="28"/>
          <w:lang w:eastAsia="ru-RU"/>
        </w:rPr>
        <w:t>,</w:t>
      </w:r>
      <w:proofErr w:type="gramEnd"/>
      <w:r w:rsidRPr="00485D98">
        <w:rPr>
          <w:rFonts w:ascii="Times New Roman" w:eastAsia="Times New Roman" w:hAnsi="Times New Roman"/>
          <w:sz w:val="28"/>
          <w:szCs w:val="28"/>
          <w:lang w:eastAsia="ru-RU"/>
        </w:rPr>
        <w:t xml:space="preserve"> чтобы иметь полное представление о романсе, я предлагаю Вашему вниманию видео его вокального исполнения известным русским лирическим тенором Сергеем Лемешевым.</w:t>
      </w:r>
    </w:p>
    <w:p w:rsidR="00485D98" w:rsidRPr="00485D98" w:rsidRDefault="00485D98" w:rsidP="00485D98">
      <w:pPr>
        <w:spacing w:before="100" w:beforeAutospacing="1" w:after="100" w:afterAutospacing="1" w:line="240" w:lineRule="auto"/>
        <w:ind w:left="142"/>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Сейчас я попрошу сыграть пьесу от начала и до конца.</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Теперь можно приступить к </w:t>
      </w:r>
      <w:r w:rsidRPr="00485D98">
        <w:rPr>
          <w:rFonts w:ascii="Times New Roman" w:eastAsia="Times New Roman" w:hAnsi="Times New Roman"/>
          <w:b/>
          <w:bCs/>
          <w:i/>
          <w:iCs/>
          <w:sz w:val="28"/>
          <w:szCs w:val="28"/>
          <w:lang w:eastAsia="ru-RU"/>
        </w:rPr>
        <w:t>практической части</w:t>
      </w:r>
      <w:r w:rsidRPr="00485D98">
        <w:rPr>
          <w:rFonts w:ascii="Times New Roman" w:eastAsia="Times New Roman" w:hAnsi="Times New Roman"/>
          <w:sz w:val="28"/>
          <w:szCs w:val="28"/>
          <w:lang w:eastAsia="ru-RU"/>
        </w:rPr>
        <w:t xml:space="preserve"> занятия. Одно из самых главных условий ансамблевого исполнительства является синхронное начало </w:t>
      </w:r>
      <w:r w:rsidRPr="00485D98">
        <w:rPr>
          <w:rFonts w:ascii="Times New Roman" w:eastAsia="Times New Roman" w:hAnsi="Times New Roman"/>
          <w:sz w:val="28"/>
          <w:szCs w:val="28"/>
          <w:lang w:eastAsia="ru-RU"/>
        </w:rPr>
        <w:lastRenderedPageBreak/>
        <w:t xml:space="preserve">и окончание произведения. Поэтому,  сначала мы поработаем над вступлением. Девочки обязательно должны </w:t>
      </w:r>
      <w:proofErr w:type="gramStart"/>
      <w:r w:rsidRPr="00485D98">
        <w:rPr>
          <w:rFonts w:ascii="Times New Roman" w:eastAsia="Times New Roman" w:hAnsi="Times New Roman"/>
          <w:sz w:val="28"/>
          <w:szCs w:val="28"/>
          <w:lang w:eastAsia="ru-RU"/>
        </w:rPr>
        <w:t>в начале</w:t>
      </w:r>
      <w:proofErr w:type="gramEnd"/>
      <w:r w:rsidRPr="00485D98">
        <w:rPr>
          <w:rFonts w:ascii="Times New Roman" w:eastAsia="Times New Roman" w:hAnsi="Times New Roman"/>
          <w:sz w:val="28"/>
          <w:szCs w:val="28"/>
          <w:lang w:eastAsia="ru-RU"/>
        </w:rPr>
        <w:t xml:space="preserve"> посмотреть друг на друга, чтобы убедиться в готовности к исполнению. После того как руки поставлены на клавиатуру,  вместе сделать вдох и начать. Поскольку в этом произведении партии вступают неодновременно, начать исполнение вместе проще. Теперь девочки должны понять, какая партия является солирующей, а какая аккомпанирующей. Глядя на ноты и с помощью слухового анализа девочки определяют, что первая партия могла бы принадлежать вокалисту, а вторая концертмейстеру.  Исходя из этого, поработаем над балансировкой звука, пока только во вступлении. Начнем со второй партии, которая является чисто аккомпанирующей. У Лиды в партии написаны аккорды. Как же мы будем их исполнять? Поскольку характер у романса очень нежный и печальный, аккорды следует брать очень мягко, без резких толчков. А для плавности перехода одного аккорда в другой мы будем использовать запаздывающую педаль. Важно обратить внимание, на момент постановки ноги на педаль, она должна ложиться мягко и без замаха, и конечно только после взятия ноты (аккорда).  А вот у Ксюши, в первой партии во вступлении звучат интонации, напоминающие трели жаворонка. Мысленно представляем образ этой маленькой легкой птички, и делаем вывод, что первая партия должна звучать здесь легко и воздушно. Поскольку мелодия здесь переходит из руки в руку, важно поработать над плавностью голосоведения, таким образом, как это звучало бы, если бы было написано для одной руки. Далее переходим непосредственно к куплету, и опять начнем с работы над второй партией. В силу возраста, ребенку трудно мыслить и чувствовать ее функционально, поэтому много времени ушло на заучивание текста. Поскольку основная мелодия звучит в первой партии, наша с Лидой задача не перегружать ее звуком. Для начала разберем функции партий правой и левой рук. По всем законам аккомпанемента, бас является основой, «фундаментом» для всего произведения. Берем его мягко, но звучно, как бы погружаясь в клавишу до самого дна. Ноты правой руки являются гармоническим заполнением баса, поэтому не являются как бы фоном. Это можно сравнить с картиной, где присутствует основное изображение и задний фон. Играем их легко и нежно, окутывая бас и не мешая основной мелодии. Важно также рассмотреть аккомпанемент с точки зрения метроритма. Бас выпадает  на первую, сильную, и на третью, относительно сильную долю, далее идет движение по восьмым. Те ноты, которые звучат на счет «и» должны звучать максимально тихо, как самые слабые доли. Теперь перейдем к мелодии, т.е. к первой партии. Раз мы решили, что она могла принадлежать вокалисту, то и играть ее нужно соответственно певуче и нежно. Здесь главная задача не выталкивать звуки, а брать мягко, плавно переводя один в другой так, как мы бы это сделали голосом. В ходе мелодии появляются шестнадцатые, которые обязательно нужно пропеть, не ускоряя темп, уделить внимание каждой нотке. Также нужно следить, чтобы короткая длительность (восьмая или шестнадцатая) после </w:t>
      </w:r>
      <w:proofErr w:type="gramStart"/>
      <w:r w:rsidRPr="00485D98">
        <w:rPr>
          <w:rFonts w:ascii="Times New Roman" w:eastAsia="Times New Roman" w:hAnsi="Times New Roman"/>
          <w:sz w:val="28"/>
          <w:szCs w:val="28"/>
          <w:lang w:eastAsia="ru-RU"/>
        </w:rPr>
        <w:t>предыдущей</w:t>
      </w:r>
      <w:proofErr w:type="gramEnd"/>
      <w:r w:rsidRPr="00485D98">
        <w:rPr>
          <w:rFonts w:ascii="Times New Roman" w:eastAsia="Times New Roman" w:hAnsi="Times New Roman"/>
          <w:sz w:val="28"/>
          <w:szCs w:val="28"/>
          <w:lang w:eastAsia="ru-RU"/>
        </w:rPr>
        <w:t xml:space="preserve"> длинной не выталкивалась. Для этого мы просто возьмем ее тише, а в случае с шестнадцатыми еще и выведем на крещендо к следующей, опорной половинной ноте. Далее необходимо обратить внимание на то, что мелодия </w:t>
      </w:r>
      <w:proofErr w:type="gramStart"/>
      <w:r w:rsidRPr="00485D98">
        <w:rPr>
          <w:rFonts w:ascii="Times New Roman" w:eastAsia="Times New Roman" w:hAnsi="Times New Roman"/>
          <w:sz w:val="28"/>
          <w:szCs w:val="28"/>
          <w:lang w:eastAsia="ru-RU"/>
        </w:rPr>
        <w:lastRenderedPageBreak/>
        <w:t>сперва</w:t>
      </w:r>
      <w:proofErr w:type="gramEnd"/>
      <w:r w:rsidRPr="00485D98">
        <w:rPr>
          <w:rFonts w:ascii="Times New Roman" w:eastAsia="Times New Roman" w:hAnsi="Times New Roman"/>
          <w:sz w:val="28"/>
          <w:szCs w:val="28"/>
          <w:lang w:eastAsia="ru-RU"/>
        </w:rPr>
        <w:t xml:space="preserve"> проводится одноголосно, а потом удваивается в октавный унисон. Поскольку по логике два голоса звучат объемнее, чем один, при удвоении мы должны играть более звучно и глубоко, тем более</w:t>
      </w:r>
      <w:proofErr w:type="gramStart"/>
      <w:r w:rsidRPr="00485D98">
        <w:rPr>
          <w:rFonts w:ascii="Times New Roman" w:eastAsia="Times New Roman" w:hAnsi="Times New Roman"/>
          <w:sz w:val="28"/>
          <w:szCs w:val="28"/>
          <w:lang w:eastAsia="ru-RU"/>
        </w:rPr>
        <w:t>,</w:t>
      </w:r>
      <w:proofErr w:type="gramEnd"/>
      <w:r w:rsidRPr="00485D98">
        <w:rPr>
          <w:rFonts w:ascii="Times New Roman" w:eastAsia="Times New Roman" w:hAnsi="Times New Roman"/>
          <w:sz w:val="28"/>
          <w:szCs w:val="28"/>
          <w:lang w:eastAsia="ru-RU"/>
        </w:rPr>
        <w:t xml:space="preserve"> что начальный мотив повторяется, и чтобы избежать однообразного звучания, нужно динамически усилить это проведение. После этого соединяем обе партии с учетом проделанной работы, внимательно слушаем друг друга. Поскольку мы еще только учимся слушать друг друга, можно провести следующую работу: девочки играют одновременно, но одна партия звучит на </w:t>
      </w:r>
      <w:proofErr w:type="spellStart"/>
      <w:r w:rsidRPr="00485D98">
        <w:rPr>
          <w:rFonts w:ascii="Times New Roman" w:eastAsia="Times New Roman" w:hAnsi="Times New Roman"/>
          <w:sz w:val="28"/>
          <w:szCs w:val="28"/>
          <w:lang w:eastAsia="ru-RU"/>
        </w:rPr>
        <w:t>pp</w:t>
      </w:r>
      <w:proofErr w:type="spellEnd"/>
      <w:r w:rsidRPr="00485D98">
        <w:rPr>
          <w:rFonts w:ascii="Times New Roman" w:eastAsia="Times New Roman" w:hAnsi="Times New Roman"/>
          <w:sz w:val="28"/>
          <w:szCs w:val="28"/>
          <w:lang w:eastAsia="ru-RU"/>
        </w:rPr>
        <w:t xml:space="preserve">, а другая на </w:t>
      </w:r>
      <w:proofErr w:type="spellStart"/>
      <w:r w:rsidRPr="00485D98">
        <w:rPr>
          <w:rFonts w:ascii="Times New Roman" w:eastAsia="Times New Roman" w:hAnsi="Times New Roman"/>
          <w:sz w:val="28"/>
          <w:szCs w:val="28"/>
          <w:lang w:eastAsia="ru-RU"/>
        </w:rPr>
        <w:t>mf</w:t>
      </w:r>
      <w:proofErr w:type="spellEnd"/>
      <w:r w:rsidRPr="00485D98">
        <w:rPr>
          <w:rFonts w:ascii="Times New Roman" w:eastAsia="Times New Roman" w:hAnsi="Times New Roman"/>
          <w:sz w:val="28"/>
          <w:szCs w:val="28"/>
          <w:lang w:eastAsia="ru-RU"/>
        </w:rPr>
        <w:t xml:space="preserve">. Затем нужно поменяться динамикой. Таким образом, обучающиеся учатся слышать партии друг друга. После этого, девочки должны распределить динамику в итоговом варианте </w:t>
      </w:r>
      <w:proofErr w:type="gramStart"/>
      <w:r w:rsidRPr="00485D98">
        <w:rPr>
          <w:rFonts w:ascii="Times New Roman" w:eastAsia="Times New Roman" w:hAnsi="Times New Roman"/>
          <w:sz w:val="28"/>
          <w:szCs w:val="28"/>
          <w:lang w:eastAsia="ru-RU"/>
        </w:rPr>
        <w:t xml:space="preserve">( </w:t>
      </w:r>
      <w:proofErr w:type="gramEnd"/>
      <w:r w:rsidRPr="00485D98">
        <w:rPr>
          <w:rFonts w:ascii="Times New Roman" w:eastAsia="Times New Roman" w:hAnsi="Times New Roman"/>
          <w:sz w:val="28"/>
          <w:szCs w:val="28"/>
          <w:lang w:eastAsia="ru-RU"/>
        </w:rPr>
        <w:t xml:space="preserve">I – </w:t>
      </w:r>
      <w:proofErr w:type="spellStart"/>
      <w:r w:rsidRPr="00485D98">
        <w:rPr>
          <w:rFonts w:ascii="Times New Roman" w:eastAsia="Times New Roman" w:hAnsi="Times New Roman"/>
          <w:sz w:val="28"/>
          <w:szCs w:val="28"/>
          <w:lang w:eastAsia="ru-RU"/>
        </w:rPr>
        <w:t>mf</w:t>
      </w:r>
      <w:proofErr w:type="spellEnd"/>
      <w:r w:rsidRPr="00485D98">
        <w:rPr>
          <w:rFonts w:ascii="Times New Roman" w:eastAsia="Times New Roman" w:hAnsi="Times New Roman"/>
          <w:sz w:val="28"/>
          <w:szCs w:val="28"/>
          <w:lang w:eastAsia="ru-RU"/>
        </w:rPr>
        <w:t xml:space="preserve">, II – </w:t>
      </w:r>
      <w:proofErr w:type="spellStart"/>
      <w:r w:rsidRPr="00485D98">
        <w:rPr>
          <w:rFonts w:ascii="Times New Roman" w:eastAsia="Times New Roman" w:hAnsi="Times New Roman"/>
          <w:sz w:val="28"/>
          <w:szCs w:val="28"/>
          <w:lang w:eastAsia="ru-RU"/>
        </w:rPr>
        <w:t>л.р</w:t>
      </w:r>
      <w:proofErr w:type="spellEnd"/>
      <w:r w:rsidRPr="00485D98">
        <w:rPr>
          <w:rFonts w:ascii="Times New Roman" w:eastAsia="Times New Roman" w:hAnsi="Times New Roman"/>
          <w:sz w:val="28"/>
          <w:szCs w:val="28"/>
          <w:lang w:eastAsia="ru-RU"/>
        </w:rPr>
        <w:t xml:space="preserve">. </w:t>
      </w:r>
      <w:proofErr w:type="spellStart"/>
      <w:r w:rsidRPr="00485D98">
        <w:rPr>
          <w:rFonts w:ascii="Times New Roman" w:eastAsia="Times New Roman" w:hAnsi="Times New Roman"/>
          <w:sz w:val="28"/>
          <w:szCs w:val="28"/>
          <w:lang w:eastAsia="ru-RU"/>
        </w:rPr>
        <w:t>mp</w:t>
      </w:r>
      <w:proofErr w:type="spellEnd"/>
      <w:r w:rsidRPr="00485D98">
        <w:rPr>
          <w:rFonts w:ascii="Times New Roman" w:eastAsia="Times New Roman" w:hAnsi="Times New Roman"/>
          <w:sz w:val="28"/>
          <w:szCs w:val="28"/>
          <w:lang w:eastAsia="ru-RU"/>
        </w:rPr>
        <w:t xml:space="preserve">, </w:t>
      </w:r>
      <w:proofErr w:type="spellStart"/>
      <w:r w:rsidRPr="00485D98">
        <w:rPr>
          <w:rFonts w:ascii="Times New Roman" w:eastAsia="Times New Roman" w:hAnsi="Times New Roman"/>
          <w:sz w:val="28"/>
          <w:szCs w:val="28"/>
          <w:lang w:eastAsia="ru-RU"/>
        </w:rPr>
        <w:t>пр.р</w:t>
      </w:r>
      <w:proofErr w:type="spellEnd"/>
      <w:r w:rsidRPr="00485D98">
        <w:rPr>
          <w:rFonts w:ascii="Times New Roman" w:eastAsia="Times New Roman" w:hAnsi="Times New Roman"/>
          <w:sz w:val="28"/>
          <w:szCs w:val="28"/>
          <w:lang w:eastAsia="ru-RU"/>
        </w:rPr>
        <w:t xml:space="preserve">. </w:t>
      </w:r>
      <w:proofErr w:type="spellStart"/>
      <w:r w:rsidRPr="00485D98">
        <w:rPr>
          <w:rFonts w:ascii="Times New Roman" w:eastAsia="Times New Roman" w:hAnsi="Times New Roman"/>
          <w:sz w:val="28"/>
          <w:szCs w:val="28"/>
          <w:lang w:eastAsia="ru-RU"/>
        </w:rPr>
        <w:t>pp</w:t>
      </w:r>
      <w:proofErr w:type="spellEnd"/>
      <w:r w:rsidRPr="00485D98">
        <w:rPr>
          <w:rFonts w:ascii="Times New Roman" w:eastAsia="Times New Roman" w:hAnsi="Times New Roman"/>
          <w:sz w:val="28"/>
          <w:szCs w:val="28"/>
          <w:lang w:eastAsia="ru-RU"/>
        </w:rPr>
        <w:t xml:space="preserve">). Ученики должны понимать, что первая партия является ведущей, а вторая всячески ей помогает в плане выразительности </w:t>
      </w:r>
      <w:proofErr w:type="spellStart"/>
      <w:r w:rsidRPr="00485D98">
        <w:rPr>
          <w:rFonts w:ascii="Times New Roman" w:eastAsia="Times New Roman" w:hAnsi="Times New Roman"/>
          <w:sz w:val="28"/>
          <w:szCs w:val="28"/>
          <w:lang w:eastAsia="ru-RU"/>
        </w:rPr>
        <w:t>звуковедения</w:t>
      </w:r>
      <w:proofErr w:type="spellEnd"/>
      <w:r w:rsidRPr="00485D98">
        <w:rPr>
          <w:rFonts w:ascii="Times New Roman" w:eastAsia="Times New Roman" w:hAnsi="Times New Roman"/>
          <w:sz w:val="28"/>
          <w:szCs w:val="28"/>
          <w:lang w:eastAsia="ru-RU"/>
        </w:rPr>
        <w:t>.</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Для помощи в запоминании текста второй партии и для осознания певучести первой, я распечатала слова первого куплета для девочек, и сейчас хотела бы попросить их спеть дуэтом, а я им помогу: буду играть аккомпанемент (для Лиды) и помогать держать интонацию (партия Ксюши). Поскольку темп, в котором мы работали, был медленный, девочкам тяжело петь и держать дыхание. Исходя из этого, делаем вывод, что темп должен быть  </w:t>
      </w:r>
      <w:proofErr w:type="gramStart"/>
      <w:r w:rsidRPr="00485D98">
        <w:rPr>
          <w:rFonts w:ascii="Times New Roman" w:eastAsia="Times New Roman" w:hAnsi="Times New Roman"/>
          <w:sz w:val="28"/>
          <w:szCs w:val="28"/>
          <w:lang w:eastAsia="ru-RU"/>
        </w:rPr>
        <w:t>более подвижным</w:t>
      </w:r>
      <w:proofErr w:type="gramEnd"/>
      <w:r w:rsidRPr="00485D98">
        <w:rPr>
          <w:rFonts w:ascii="Times New Roman" w:eastAsia="Times New Roman" w:hAnsi="Times New Roman"/>
          <w:sz w:val="28"/>
          <w:szCs w:val="28"/>
          <w:lang w:eastAsia="ru-RU"/>
        </w:rPr>
        <w:t>. Теперь я попрошу девочек снова исполнить это произведение целиком, но уже с учетом проделанной нами работы.</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Таким образом, мы планируем и дальше работать над этим романсом для достижения наилучшего результата.</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Следующее произведение, которое мы бы хотели вам показать, это русская народная песня «Светит месяц» Это произведение находится у нас в работе около месяца, поэтому здесь мы поработаем над общим художественным смыслом. Для начала девочки скажут, что значит понятие народной песни (Песня, написанная не одним композитором, а народом). Я представляю вашему вниманию исполнение этой песни Ансамблем русской песни «Воронежские девчата».</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Характер у песни веселый, задорный. Сейчас девочки постараются исполнить нам ее от начала до конца.</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В этом ансамбле также хотелось бы обратить внимание на общее вступление. Поскольку обе партии начинаются одновременно, здесь очень важно начать вместе. В силу возраста девочкам пока еще сложно </w:t>
      </w:r>
      <w:proofErr w:type="gramStart"/>
      <w:r w:rsidRPr="00485D98">
        <w:rPr>
          <w:rFonts w:ascii="Times New Roman" w:eastAsia="Times New Roman" w:hAnsi="Times New Roman"/>
          <w:sz w:val="28"/>
          <w:szCs w:val="28"/>
          <w:lang w:eastAsia="ru-RU"/>
        </w:rPr>
        <w:t>понять</w:t>
      </w:r>
      <w:proofErr w:type="gramEnd"/>
      <w:r w:rsidRPr="00485D98">
        <w:rPr>
          <w:rFonts w:ascii="Times New Roman" w:eastAsia="Times New Roman" w:hAnsi="Times New Roman"/>
          <w:sz w:val="28"/>
          <w:szCs w:val="28"/>
          <w:lang w:eastAsia="ru-RU"/>
        </w:rPr>
        <w:t xml:space="preserve"> что такое </w:t>
      </w:r>
      <w:proofErr w:type="spellStart"/>
      <w:r w:rsidRPr="00485D98">
        <w:rPr>
          <w:rFonts w:ascii="Times New Roman" w:eastAsia="Times New Roman" w:hAnsi="Times New Roman"/>
          <w:sz w:val="28"/>
          <w:szCs w:val="28"/>
          <w:lang w:eastAsia="ru-RU"/>
        </w:rPr>
        <w:t>ауфтакт</w:t>
      </w:r>
      <w:proofErr w:type="spellEnd"/>
      <w:r w:rsidRPr="00485D98">
        <w:rPr>
          <w:rFonts w:ascii="Times New Roman" w:eastAsia="Times New Roman" w:hAnsi="Times New Roman"/>
          <w:sz w:val="28"/>
          <w:szCs w:val="28"/>
          <w:lang w:eastAsia="ru-RU"/>
        </w:rPr>
        <w:t xml:space="preserve">, поэтому на данном этапе мы будем начинать после отсчета на «три, четыре». После слова «четыре» девочки как бы отталкиваются, и создается ощущение того самого </w:t>
      </w:r>
      <w:proofErr w:type="spellStart"/>
      <w:r w:rsidRPr="00485D98">
        <w:rPr>
          <w:rFonts w:ascii="Times New Roman" w:eastAsia="Times New Roman" w:hAnsi="Times New Roman"/>
          <w:sz w:val="28"/>
          <w:szCs w:val="28"/>
          <w:lang w:eastAsia="ru-RU"/>
        </w:rPr>
        <w:t>ауфтакта</w:t>
      </w:r>
      <w:proofErr w:type="spellEnd"/>
      <w:r w:rsidRPr="00485D98">
        <w:rPr>
          <w:rFonts w:ascii="Times New Roman" w:eastAsia="Times New Roman" w:hAnsi="Times New Roman"/>
          <w:sz w:val="28"/>
          <w:szCs w:val="28"/>
          <w:lang w:eastAsia="ru-RU"/>
        </w:rPr>
        <w:t>. Конечно, в дальнейшем мы уберем отсчет, а пока это используется для облегчения задачи одновременного вступления на начальном этапе.</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Теперь рассмотрим произведение по форме. Условно здесь можно увидеть 3 раздела, каждый из </w:t>
      </w:r>
      <w:proofErr w:type="gramStart"/>
      <w:r w:rsidRPr="00485D98">
        <w:rPr>
          <w:rFonts w:ascii="Times New Roman" w:eastAsia="Times New Roman" w:hAnsi="Times New Roman"/>
          <w:sz w:val="28"/>
          <w:szCs w:val="28"/>
          <w:lang w:eastAsia="ru-RU"/>
        </w:rPr>
        <w:t>которых</w:t>
      </w:r>
      <w:proofErr w:type="gramEnd"/>
      <w:r w:rsidRPr="00485D98">
        <w:rPr>
          <w:rFonts w:ascii="Times New Roman" w:eastAsia="Times New Roman" w:hAnsi="Times New Roman"/>
          <w:sz w:val="28"/>
          <w:szCs w:val="28"/>
          <w:lang w:eastAsia="ru-RU"/>
        </w:rPr>
        <w:t xml:space="preserve"> имеет свой характер. Посмотрим первую партию. Мелодия начинается одноголосно, потом ее подхватывает второй голос. С чем это можно сравнить? С тем, как один человек запевает песню, а хор его подхватывает. А поскольку регистр ближе к </w:t>
      </w:r>
      <w:proofErr w:type="gramStart"/>
      <w:r w:rsidRPr="00485D98">
        <w:rPr>
          <w:rFonts w:ascii="Times New Roman" w:eastAsia="Times New Roman" w:hAnsi="Times New Roman"/>
          <w:sz w:val="28"/>
          <w:szCs w:val="28"/>
          <w:lang w:eastAsia="ru-RU"/>
        </w:rPr>
        <w:t>высокому</w:t>
      </w:r>
      <w:proofErr w:type="gramEnd"/>
      <w:r w:rsidRPr="00485D98">
        <w:rPr>
          <w:rFonts w:ascii="Times New Roman" w:eastAsia="Times New Roman" w:hAnsi="Times New Roman"/>
          <w:sz w:val="28"/>
          <w:szCs w:val="28"/>
          <w:lang w:eastAsia="ru-RU"/>
        </w:rPr>
        <w:t xml:space="preserve">, можно предположить, что запевают девушки, поэтому по динамике это должно звучать весело и активно, но при этом нежно. Посмотрим партию </w:t>
      </w:r>
      <w:r w:rsidRPr="00485D98">
        <w:rPr>
          <w:rFonts w:ascii="Times New Roman" w:eastAsia="Times New Roman" w:hAnsi="Times New Roman"/>
          <w:sz w:val="28"/>
          <w:szCs w:val="28"/>
          <w:lang w:eastAsia="ru-RU"/>
        </w:rPr>
        <w:lastRenderedPageBreak/>
        <w:t>аккомпанемента. Как мы уже говорили в предыдущем произведении, основой является бас, а аккорды правой руки – гармоническим заполнением. Поэтому бас мы берем более глубоко и активно, а аккорды тише и легче. Во втором разделе мелодия уходит ко второй партии и звучит в низком регистре. Так могут петь юноши, которые вышли после девочек. Теперь ведет Ксюша, а сопровождающая партия перешла к Лиде. Она должна лишь только поддержать, поэтому по динамике будет звучать легко и ненавязчиво. В одном месте у первой партии звучит подголосок к основной теме, и провести его нужно очень нежно и певуче.</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Третий раздел  снова отдает мелодию в первую партию, где она звучит поступенно восьмыми, т.е. более короткими длительностями. Здесь Лида представляет, как на первый план выходят мелкими шажочками девушки, причем переступают они так, как в известном русском народном ансамбле «Березка», а именно таким образом, что самих шагов из-под длинных юбок не видно, и создается впечатление, как будто девушки «плывут». Можно представить, как они начинаю закручиваться в хоровод, </w:t>
      </w:r>
      <w:proofErr w:type="gramStart"/>
      <w:r w:rsidRPr="00485D98">
        <w:rPr>
          <w:rFonts w:ascii="Times New Roman" w:eastAsia="Times New Roman" w:hAnsi="Times New Roman"/>
          <w:sz w:val="28"/>
          <w:szCs w:val="28"/>
          <w:lang w:eastAsia="ru-RU"/>
        </w:rPr>
        <w:t>сперва</w:t>
      </w:r>
      <w:proofErr w:type="gramEnd"/>
      <w:r w:rsidRPr="00485D98">
        <w:rPr>
          <w:rFonts w:ascii="Times New Roman" w:eastAsia="Times New Roman" w:hAnsi="Times New Roman"/>
          <w:sz w:val="28"/>
          <w:szCs w:val="28"/>
          <w:lang w:eastAsia="ru-RU"/>
        </w:rPr>
        <w:t xml:space="preserve"> в один ряд, а потом, при подключении второго голоса – в два. Соответственно должна звучать и вторая партия, чтобы ни в коем случае не «утяжелить» наших «девушек».</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Этот раздел сочетает в себе признаки двух предыдущих, в первой половине солирует первая партия, во второй – вторая. Можно представить, как к хороводу девушек присоединяются юноши, и начинает кружиться один большой общий хоровод, что и становится кульминацией праздника. Не забудем и про одновременное окончание, снятие рук. Поскольку начинали мы с отсчета, то и закончить можем подобным образом, только на этот раз считать будут обе девочки и про себя (на 3-4) и при этом они будут внимательно смотреть на руки друг друга, чтобы снять одновременно.</w:t>
      </w:r>
    </w:p>
    <w:p w:rsidR="00485D98" w:rsidRPr="00485D98" w:rsidRDefault="00485D98" w:rsidP="00AC05F1">
      <w:pPr>
        <w:spacing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И, как итог проделанной нами работы, девочки постараются исполнить это произведение от начала до конца, учитывая мои предыдущие замечания.</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Заключение</w:t>
      </w:r>
    </w:p>
    <w:p w:rsidR="00485D98" w:rsidRPr="00485D98" w:rsidRDefault="00485D98" w:rsidP="00AC05F1">
      <w:pPr>
        <w:spacing w:after="0"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        </w:t>
      </w:r>
      <w:proofErr w:type="gramStart"/>
      <w:r w:rsidRPr="00485D98">
        <w:rPr>
          <w:rFonts w:ascii="Times New Roman" w:eastAsia="Times New Roman" w:hAnsi="Times New Roman"/>
          <w:sz w:val="28"/>
          <w:szCs w:val="28"/>
          <w:lang w:eastAsia="ru-RU"/>
        </w:rPr>
        <w:t>Приобретённые навыки и умения игры в различного рода ансамблях совершенствуют слуховые, ритмические, образные представления учащихся, формируют их музыкально – эстетический вкус на высокохудожественных произведениях, воспитывают чувство партнёра, обогащают кругозор, учат воспринимать музыку осознанно.</w:t>
      </w:r>
      <w:proofErr w:type="gramEnd"/>
      <w:r w:rsidRPr="00485D98">
        <w:rPr>
          <w:rFonts w:ascii="Times New Roman" w:eastAsia="Times New Roman" w:hAnsi="Times New Roman"/>
          <w:sz w:val="28"/>
          <w:szCs w:val="28"/>
          <w:lang w:eastAsia="ru-RU"/>
        </w:rPr>
        <w:t xml:space="preserve"> Игра в ансамбле вызывает живой интерес у учащихся, активизирует их внимание, организует исполнительскую волю, повышает чувство ответственности за ансамбль.</w:t>
      </w:r>
    </w:p>
    <w:p w:rsidR="00485D98" w:rsidRPr="00485D98" w:rsidRDefault="00485D98" w:rsidP="00AC05F1">
      <w:pPr>
        <w:spacing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          Ценным в работе над фортепианным ансамблем является то, что учащиеся получают удовлетворение от совместно выполненной художественной работы, чувствуют радость общего порыва, объединённых усилий, взаимной поддержки, начинают понимать своеобразие совместного исполнительства. Все это говорит о необходимости занятий </w:t>
      </w:r>
      <w:proofErr w:type="gramStart"/>
      <w:r w:rsidRPr="00485D98">
        <w:rPr>
          <w:rFonts w:ascii="Times New Roman" w:eastAsia="Times New Roman" w:hAnsi="Times New Roman"/>
          <w:sz w:val="28"/>
          <w:szCs w:val="28"/>
          <w:lang w:eastAsia="ru-RU"/>
        </w:rPr>
        <w:t>ансамблевым</w:t>
      </w:r>
      <w:proofErr w:type="gramEnd"/>
      <w:r w:rsidRPr="00485D98">
        <w:rPr>
          <w:rFonts w:ascii="Times New Roman" w:eastAsia="Times New Roman" w:hAnsi="Times New Roman"/>
          <w:sz w:val="28"/>
          <w:szCs w:val="28"/>
          <w:lang w:eastAsia="ru-RU"/>
        </w:rPr>
        <w:t xml:space="preserve"> </w:t>
      </w:r>
      <w:proofErr w:type="spellStart"/>
      <w:r w:rsidRPr="00485D98">
        <w:rPr>
          <w:rFonts w:ascii="Times New Roman" w:eastAsia="Times New Roman" w:hAnsi="Times New Roman"/>
          <w:sz w:val="28"/>
          <w:szCs w:val="28"/>
          <w:lang w:eastAsia="ru-RU"/>
        </w:rPr>
        <w:t>музицированием</w:t>
      </w:r>
      <w:proofErr w:type="spellEnd"/>
      <w:r w:rsidRPr="00485D98">
        <w:rPr>
          <w:rFonts w:ascii="Times New Roman" w:eastAsia="Times New Roman" w:hAnsi="Times New Roman"/>
          <w:sz w:val="28"/>
          <w:szCs w:val="28"/>
          <w:lang w:eastAsia="ru-RU"/>
        </w:rPr>
        <w:t>.</w:t>
      </w:r>
    </w:p>
    <w:p w:rsidR="00AC05F1"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                                      </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bookmarkStart w:id="0" w:name="_GoBack"/>
      <w:bookmarkEnd w:id="0"/>
      <w:r w:rsidRPr="00485D98">
        <w:rPr>
          <w:rFonts w:ascii="Times New Roman" w:eastAsia="Times New Roman" w:hAnsi="Times New Roman"/>
          <w:sz w:val="28"/>
          <w:szCs w:val="28"/>
          <w:lang w:eastAsia="ru-RU"/>
        </w:rPr>
        <w:lastRenderedPageBreak/>
        <w:t xml:space="preserve">   </w:t>
      </w:r>
      <w:r w:rsidRPr="00485D98">
        <w:rPr>
          <w:rFonts w:ascii="Times New Roman" w:eastAsia="Times New Roman" w:hAnsi="Times New Roman"/>
          <w:b/>
          <w:bCs/>
          <w:sz w:val="28"/>
          <w:szCs w:val="28"/>
          <w:lang w:eastAsia="ru-RU"/>
        </w:rPr>
        <w:t>Список используемой литературы:</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Алексеев А. Методика обучения игре на фортепиано. М.: Музыка, 1978.</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proofErr w:type="spellStart"/>
      <w:r w:rsidRPr="00485D98">
        <w:rPr>
          <w:rFonts w:ascii="Times New Roman" w:eastAsia="Times New Roman" w:hAnsi="Times New Roman"/>
          <w:sz w:val="28"/>
          <w:szCs w:val="28"/>
          <w:lang w:eastAsia="ru-RU"/>
        </w:rPr>
        <w:t>Баренбойм</w:t>
      </w:r>
      <w:proofErr w:type="spellEnd"/>
      <w:r w:rsidRPr="00485D98">
        <w:rPr>
          <w:rFonts w:ascii="Times New Roman" w:eastAsia="Times New Roman" w:hAnsi="Times New Roman"/>
          <w:sz w:val="28"/>
          <w:szCs w:val="28"/>
          <w:lang w:eastAsia="ru-RU"/>
        </w:rPr>
        <w:t xml:space="preserve"> Л. Вопросы фортепианной педагогики и исполнительства. Л., 1969.</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Вопросы фортепианной педагогики – сборник статей под ред. В. </w:t>
      </w:r>
      <w:proofErr w:type="spellStart"/>
      <w:r w:rsidRPr="00485D98">
        <w:rPr>
          <w:rFonts w:ascii="Times New Roman" w:eastAsia="Times New Roman" w:hAnsi="Times New Roman"/>
          <w:sz w:val="28"/>
          <w:szCs w:val="28"/>
          <w:lang w:eastAsia="ru-RU"/>
        </w:rPr>
        <w:t>Натансона</w:t>
      </w:r>
      <w:proofErr w:type="spellEnd"/>
      <w:r w:rsidRPr="00485D98">
        <w:rPr>
          <w:rFonts w:ascii="Times New Roman" w:eastAsia="Times New Roman" w:hAnsi="Times New Roman"/>
          <w:sz w:val="28"/>
          <w:szCs w:val="28"/>
          <w:lang w:eastAsia="ru-RU"/>
        </w:rPr>
        <w:t>. М.: Музыка, 1971.</w:t>
      </w:r>
      <w:r w:rsidRPr="00485D98">
        <w:rPr>
          <w:rFonts w:ascii="Times New Roman" w:eastAsia="Times New Roman" w:hAnsi="Times New Roman"/>
          <w:sz w:val="28"/>
          <w:szCs w:val="28"/>
          <w:lang w:eastAsia="ru-RU"/>
        </w:rPr>
        <w:br/>
        <w:t xml:space="preserve">Статьи: </w:t>
      </w:r>
      <w:proofErr w:type="spellStart"/>
      <w:r w:rsidRPr="00485D98">
        <w:rPr>
          <w:rFonts w:ascii="Times New Roman" w:eastAsia="Times New Roman" w:hAnsi="Times New Roman"/>
          <w:sz w:val="28"/>
          <w:szCs w:val="28"/>
          <w:lang w:eastAsia="ru-RU"/>
        </w:rPr>
        <w:t>Готлиб</w:t>
      </w:r>
      <w:proofErr w:type="spellEnd"/>
      <w:r w:rsidRPr="00485D98">
        <w:rPr>
          <w:rFonts w:ascii="Times New Roman" w:eastAsia="Times New Roman" w:hAnsi="Times New Roman"/>
          <w:sz w:val="28"/>
          <w:szCs w:val="28"/>
          <w:lang w:eastAsia="ru-RU"/>
        </w:rPr>
        <w:t xml:space="preserve"> А. Первые уроки фортепианного ансамбля.</w:t>
      </w:r>
      <w:r w:rsidRPr="00485D98">
        <w:rPr>
          <w:rFonts w:ascii="Times New Roman" w:eastAsia="Times New Roman" w:hAnsi="Times New Roman"/>
          <w:sz w:val="28"/>
          <w:szCs w:val="28"/>
          <w:lang w:eastAsia="ru-RU"/>
        </w:rPr>
        <w:br/>
      </w:r>
      <w:proofErr w:type="spellStart"/>
      <w:r w:rsidRPr="00485D98">
        <w:rPr>
          <w:rFonts w:ascii="Times New Roman" w:eastAsia="Times New Roman" w:hAnsi="Times New Roman"/>
          <w:sz w:val="28"/>
          <w:szCs w:val="28"/>
          <w:lang w:eastAsia="ru-RU"/>
        </w:rPr>
        <w:t>Лерман</w:t>
      </w:r>
      <w:proofErr w:type="spellEnd"/>
      <w:r w:rsidRPr="00485D98">
        <w:rPr>
          <w:rFonts w:ascii="Times New Roman" w:eastAsia="Times New Roman" w:hAnsi="Times New Roman"/>
          <w:sz w:val="28"/>
          <w:szCs w:val="28"/>
          <w:lang w:eastAsia="ru-RU"/>
        </w:rPr>
        <w:t xml:space="preserve"> М. О некоторых задачах обучения будущего пианиста.</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Коган Г. Работа пианиста. М., 1979.</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Нейгауз Г. Об искусстве фортепианной игры. М., 1982.</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Перельман Н. В классе рояля. М., 2002.</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Сорокина Е. Фортепианный дуэт. М.: Музыка, 1988.</w:t>
      </w:r>
    </w:p>
    <w:p w:rsidR="00485D98" w:rsidRPr="00485D98" w:rsidRDefault="00485D98" w:rsidP="00485D98">
      <w:pPr>
        <w:numPr>
          <w:ilvl w:val="0"/>
          <w:numId w:val="4"/>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Цыпин Г. Обучение игре на фортепиано. М.: Просвещение, 1984.</w:t>
      </w:r>
    </w:p>
    <w:p w:rsidR="00485D98" w:rsidRPr="00485D98" w:rsidRDefault="00485D98" w:rsidP="00485D98">
      <w:p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b/>
          <w:bCs/>
          <w:sz w:val="28"/>
          <w:szCs w:val="28"/>
          <w:lang w:eastAsia="ru-RU"/>
        </w:rPr>
        <w:t>Использованные электронно-образовательные ресурсы:</w:t>
      </w:r>
    </w:p>
    <w:p w:rsidR="00485D98" w:rsidRPr="00485D98" w:rsidRDefault="00485D98" w:rsidP="00485D98">
      <w:pPr>
        <w:numPr>
          <w:ilvl w:val="0"/>
          <w:numId w:val="5"/>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 Методика преподавания игры на фортепиано </w:t>
      </w:r>
      <w:hyperlink r:id="rId6" w:history="1">
        <w:r w:rsidRPr="00485D98">
          <w:rPr>
            <w:rFonts w:ascii="Times New Roman" w:eastAsia="Times New Roman" w:hAnsi="Times New Roman"/>
            <w:color w:val="0000FF"/>
            <w:sz w:val="28"/>
            <w:szCs w:val="28"/>
            <w:u w:val="single"/>
            <w:lang w:eastAsia="ru-RU"/>
          </w:rPr>
          <w:t>http://window.edu.ru/resource/653/27653</w:t>
        </w:r>
      </w:hyperlink>
      <w:r w:rsidRPr="00485D98">
        <w:rPr>
          <w:rFonts w:ascii="Times New Roman" w:eastAsia="Times New Roman" w:hAnsi="Times New Roman"/>
          <w:sz w:val="28"/>
          <w:szCs w:val="28"/>
          <w:lang w:eastAsia="ru-RU"/>
        </w:rPr>
        <w:t xml:space="preserve"> 01.03.2016г</w:t>
      </w:r>
    </w:p>
    <w:p w:rsidR="00485D98" w:rsidRPr="00485D98" w:rsidRDefault="00485D98" w:rsidP="00485D98">
      <w:pPr>
        <w:numPr>
          <w:ilvl w:val="0"/>
          <w:numId w:val="5"/>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Биография М. Глинки </w:t>
      </w:r>
      <w:hyperlink r:id="rId7" w:history="1">
        <w:r w:rsidRPr="00485D98">
          <w:rPr>
            <w:rFonts w:ascii="Times New Roman" w:eastAsia="Times New Roman" w:hAnsi="Times New Roman"/>
            <w:color w:val="0000FF"/>
            <w:sz w:val="28"/>
            <w:szCs w:val="28"/>
            <w:u w:val="single"/>
            <w:lang w:eastAsia="ru-RU"/>
          </w:rPr>
          <w:t>http://to-name.ru/biography/mihail-glinka.htm</w:t>
        </w:r>
      </w:hyperlink>
      <w:r w:rsidRPr="00485D98">
        <w:rPr>
          <w:rFonts w:ascii="Times New Roman" w:eastAsia="Times New Roman" w:hAnsi="Times New Roman"/>
          <w:sz w:val="28"/>
          <w:szCs w:val="28"/>
          <w:lang w:eastAsia="ru-RU"/>
        </w:rPr>
        <w:t xml:space="preserve"> 05.03.2016г.</w:t>
      </w:r>
    </w:p>
    <w:p w:rsidR="00485D98" w:rsidRPr="00485D98" w:rsidRDefault="00485D98" w:rsidP="00485D98">
      <w:pPr>
        <w:numPr>
          <w:ilvl w:val="0"/>
          <w:numId w:val="5"/>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История создания романса «Жаворонок» </w:t>
      </w:r>
      <w:hyperlink r:id="rId8" w:history="1">
        <w:r w:rsidRPr="00485D98">
          <w:rPr>
            <w:rFonts w:ascii="Times New Roman" w:eastAsia="Times New Roman" w:hAnsi="Times New Roman"/>
            <w:color w:val="0000FF"/>
            <w:sz w:val="28"/>
            <w:szCs w:val="28"/>
            <w:u w:val="single"/>
            <w:lang w:eastAsia="ru-RU"/>
          </w:rPr>
          <w:t>http://meta-music.ru/song/zhavoronok</w:t>
        </w:r>
      </w:hyperlink>
      <w:r w:rsidRPr="00485D98">
        <w:rPr>
          <w:rFonts w:ascii="Times New Roman" w:eastAsia="Times New Roman" w:hAnsi="Times New Roman"/>
          <w:sz w:val="28"/>
          <w:szCs w:val="28"/>
          <w:lang w:eastAsia="ru-RU"/>
        </w:rPr>
        <w:t xml:space="preserve"> 05.03.2016г.</w:t>
      </w:r>
    </w:p>
    <w:p w:rsidR="00485D98" w:rsidRPr="00485D98" w:rsidRDefault="00485D98" w:rsidP="00485D98">
      <w:pPr>
        <w:numPr>
          <w:ilvl w:val="0"/>
          <w:numId w:val="5"/>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Единая коллекция цифровых образовательных ресурсов</w:t>
      </w:r>
      <w:hyperlink r:id="rId9" w:history="1">
        <w:r w:rsidRPr="00485D98">
          <w:rPr>
            <w:rFonts w:ascii="Times New Roman" w:eastAsia="Times New Roman" w:hAnsi="Times New Roman"/>
            <w:color w:val="0000FF"/>
            <w:sz w:val="28"/>
            <w:szCs w:val="28"/>
            <w:u w:val="single"/>
            <w:lang w:eastAsia="ru-RU"/>
          </w:rPr>
          <w:t>http://school-collection.edu.ru/catalog/rubr/016e0000-0000-fadf-80a3-80ef82b62bcf/?interface=catalog&amp;class[]=42&amp;class[]=51&amp;subject[]=33</w:t>
        </w:r>
      </w:hyperlink>
      <w:r w:rsidRPr="00485D98">
        <w:rPr>
          <w:rFonts w:ascii="Times New Roman" w:eastAsia="Times New Roman" w:hAnsi="Times New Roman"/>
          <w:sz w:val="28"/>
          <w:szCs w:val="28"/>
          <w:lang w:eastAsia="ru-RU"/>
        </w:rPr>
        <w:t xml:space="preserve"> 11.03.2016г.</w:t>
      </w:r>
    </w:p>
    <w:p w:rsidR="00485D98" w:rsidRPr="00485D98" w:rsidRDefault="00485D98" w:rsidP="00485D98">
      <w:pPr>
        <w:numPr>
          <w:ilvl w:val="0"/>
          <w:numId w:val="5"/>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Методы работы на уроках музыки</w:t>
      </w:r>
      <w:hyperlink r:id="rId10" w:history="1">
        <w:r w:rsidRPr="00485D98">
          <w:rPr>
            <w:rFonts w:ascii="Times New Roman" w:eastAsia="Times New Roman" w:hAnsi="Times New Roman"/>
            <w:color w:val="0000FF"/>
            <w:sz w:val="28"/>
            <w:szCs w:val="28"/>
            <w:u w:val="single"/>
            <w:lang w:eastAsia="ru-RU"/>
          </w:rPr>
          <w:t>http://nsportal.ru/shkola/muzyka/library/2013/12/17/metody-raboty-na-urokakh-muzyki</w:t>
        </w:r>
      </w:hyperlink>
      <w:r w:rsidRPr="00485D98">
        <w:rPr>
          <w:rFonts w:ascii="Times New Roman" w:eastAsia="Times New Roman" w:hAnsi="Times New Roman"/>
          <w:sz w:val="28"/>
          <w:szCs w:val="28"/>
          <w:lang w:eastAsia="ru-RU"/>
        </w:rPr>
        <w:t xml:space="preserve"> 01.03.2016г.</w:t>
      </w:r>
    </w:p>
    <w:p w:rsidR="00485D98" w:rsidRPr="00485D98" w:rsidRDefault="00485D98" w:rsidP="00485D98">
      <w:pPr>
        <w:numPr>
          <w:ilvl w:val="0"/>
          <w:numId w:val="5"/>
        </w:numPr>
        <w:spacing w:before="100" w:beforeAutospacing="1" w:after="100" w:afterAutospacing="1" w:line="240" w:lineRule="auto"/>
        <w:rPr>
          <w:rFonts w:ascii="Times New Roman" w:eastAsia="Times New Roman" w:hAnsi="Times New Roman"/>
          <w:sz w:val="28"/>
          <w:szCs w:val="28"/>
          <w:lang w:eastAsia="ru-RU"/>
        </w:rPr>
      </w:pPr>
      <w:proofErr w:type="spellStart"/>
      <w:r w:rsidRPr="00485D98">
        <w:rPr>
          <w:rFonts w:ascii="Times New Roman" w:eastAsia="Times New Roman" w:hAnsi="Times New Roman"/>
          <w:sz w:val="28"/>
          <w:szCs w:val="28"/>
          <w:lang w:eastAsia="ru-RU"/>
        </w:rPr>
        <w:t>С.Лемешев</w:t>
      </w:r>
      <w:proofErr w:type="spellEnd"/>
      <w:r w:rsidRPr="00485D98">
        <w:rPr>
          <w:rFonts w:ascii="Times New Roman" w:eastAsia="Times New Roman" w:hAnsi="Times New Roman"/>
          <w:sz w:val="28"/>
          <w:szCs w:val="28"/>
          <w:lang w:eastAsia="ru-RU"/>
        </w:rPr>
        <w:t xml:space="preserve"> «</w:t>
      </w:r>
      <w:proofErr w:type="spellStart"/>
      <w:r w:rsidRPr="00485D98">
        <w:rPr>
          <w:rFonts w:ascii="Times New Roman" w:eastAsia="Times New Roman" w:hAnsi="Times New Roman"/>
          <w:sz w:val="28"/>
          <w:szCs w:val="28"/>
          <w:lang w:eastAsia="ru-RU"/>
        </w:rPr>
        <w:t>Жаворонок»</w:t>
      </w:r>
      <w:hyperlink r:id="rId11" w:history="1">
        <w:r w:rsidRPr="00485D98">
          <w:rPr>
            <w:rFonts w:ascii="Times New Roman" w:eastAsia="Times New Roman" w:hAnsi="Times New Roman"/>
            <w:color w:val="0000FF"/>
            <w:sz w:val="28"/>
            <w:szCs w:val="28"/>
            <w:u w:val="single"/>
            <w:lang w:eastAsia="ru-RU"/>
          </w:rPr>
          <w:t>https</w:t>
        </w:r>
        <w:proofErr w:type="spellEnd"/>
        <w:r w:rsidRPr="00485D98">
          <w:rPr>
            <w:rFonts w:ascii="Times New Roman" w:eastAsia="Times New Roman" w:hAnsi="Times New Roman"/>
            <w:color w:val="0000FF"/>
            <w:sz w:val="28"/>
            <w:szCs w:val="28"/>
            <w:u w:val="single"/>
            <w:lang w:eastAsia="ru-RU"/>
          </w:rPr>
          <w:t>://www.youtube.com/watch?v=gu867xYbbMI</w:t>
        </w:r>
      </w:hyperlink>
      <w:r w:rsidRPr="00485D98">
        <w:rPr>
          <w:rFonts w:ascii="Times New Roman" w:eastAsia="Times New Roman" w:hAnsi="Times New Roman"/>
          <w:sz w:val="28"/>
          <w:szCs w:val="28"/>
          <w:lang w:eastAsia="ru-RU"/>
        </w:rPr>
        <w:t xml:space="preserve"> 12.03.2016г.</w:t>
      </w:r>
    </w:p>
    <w:p w:rsidR="00485D98" w:rsidRPr="00485D98" w:rsidRDefault="00485D98" w:rsidP="00485D98">
      <w:pPr>
        <w:numPr>
          <w:ilvl w:val="0"/>
          <w:numId w:val="5"/>
        </w:numPr>
        <w:spacing w:before="100" w:beforeAutospacing="1" w:after="100" w:afterAutospacing="1" w:line="240" w:lineRule="auto"/>
        <w:rPr>
          <w:rFonts w:ascii="Times New Roman" w:eastAsia="Times New Roman" w:hAnsi="Times New Roman"/>
          <w:sz w:val="28"/>
          <w:szCs w:val="28"/>
          <w:lang w:eastAsia="ru-RU"/>
        </w:rPr>
      </w:pPr>
      <w:r w:rsidRPr="00485D98">
        <w:rPr>
          <w:rFonts w:ascii="Times New Roman" w:eastAsia="Times New Roman" w:hAnsi="Times New Roman"/>
          <w:sz w:val="28"/>
          <w:szCs w:val="28"/>
          <w:lang w:eastAsia="ru-RU"/>
        </w:rPr>
        <w:t xml:space="preserve">«Светит </w:t>
      </w:r>
      <w:proofErr w:type="spellStart"/>
      <w:r w:rsidRPr="00485D98">
        <w:rPr>
          <w:rFonts w:ascii="Times New Roman" w:eastAsia="Times New Roman" w:hAnsi="Times New Roman"/>
          <w:sz w:val="28"/>
          <w:szCs w:val="28"/>
          <w:lang w:eastAsia="ru-RU"/>
        </w:rPr>
        <w:t>месяц»</w:t>
      </w:r>
      <w:hyperlink r:id="rId12" w:history="1">
        <w:r w:rsidRPr="00485D98">
          <w:rPr>
            <w:rFonts w:ascii="Times New Roman" w:eastAsia="Times New Roman" w:hAnsi="Times New Roman"/>
            <w:color w:val="0000FF"/>
            <w:sz w:val="28"/>
            <w:szCs w:val="28"/>
            <w:u w:val="single"/>
            <w:lang w:eastAsia="ru-RU"/>
          </w:rPr>
          <w:t>https</w:t>
        </w:r>
        <w:proofErr w:type="spellEnd"/>
        <w:r w:rsidRPr="00485D98">
          <w:rPr>
            <w:rFonts w:ascii="Times New Roman" w:eastAsia="Times New Roman" w:hAnsi="Times New Roman"/>
            <w:color w:val="0000FF"/>
            <w:sz w:val="28"/>
            <w:szCs w:val="28"/>
            <w:u w:val="single"/>
            <w:lang w:eastAsia="ru-RU"/>
          </w:rPr>
          <w:t>://www.youtube.com/watch?v=lCrQyEKDchk</w:t>
        </w:r>
      </w:hyperlink>
      <w:r w:rsidRPr="00485D98">
        <w:rPr>
          <w:rFonts w:ascii="Times New Roman" w:eastAsia="Times New Roman" w:hAnsi="Times New Roman"/>
          <w:sz w:val="28"/>
          <w:szCs w:val="28"/>
          <w:lang w:eastAsia="ru-RU"/>
        </w:rPr>
        <w:t xml:space="preserve"> 12.03.2016г.</w:t>
      </w:r>
    </w:p>
    <w:p w:rsidR="00485D98" w:rsidRPr="00485D98" w:rsidRDefault="00485D98" w:rsidP="00485D98">
      <w:pPr>
        <w:pStyle w:val="a3"/>
        <w:spacing w:before="100" w:beforeAutospacing="1" w:after="100" w:afterAutospacing="1" w:line="240" w:lineRule="auto"/>
        <w:rPr>
          <w:rFonts w:ascii="Times New Roman" w:eastAsia="Times New Roman" w:hAnsi="Times New Roman"/>
          <w:sz w:val="28"/>
          <w:szCs w:val="28"/>
          <w:lang w:eastAsia="ru-RU"/>
        </w:rPr>
      </w:pPr>
    </w:p>
    <w:p w:rsidR="00485D98" w:rsidRPr="00485D98" w:rsidRDefault="00485D98" w:rsidP="00485D98">
      <w:pPr>
        <w:pStyle w:val="a3"/>
        <w:spacing w:before="100" w:beforeAutospacing="1" w:after="100" w:afterAutospacing="1" w:line="240" w:lineRule="auto"/>
        <w:rPr>
          <w:rFonts w:ascii="Times New Roman" w:eastAsia="Times New Roman" w:hAnsi="Times New Roman"/>
          <w:sz w:val="28"/>
          <w:szCs w:val="28"/>
          <w:lang w:eastAsia="ru-RU"/>
        </w:rPr>
      </w:pPr>
    </w:p>
    <w:p w:rsidR="00917D16" w:rsidRPr="00485D98" w:rsidRDefault="00917D16">
      <w:pPr>
        <w:rPr>
          <w:rFonts w:ascii="Times New Roman" w:hAnsi="Times New Roman"/>
          <w:sz w:val="28"/>
          <w:szCs w:val="28"/>
        </w:rPr>
      </w:pPr>
    </w:p>
    <w:sectPr w:rsidR="00917D16" w:rsidRPr="00485D98" w:rsidSect="00AC05F1">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95183"/>
    <w:multiLevelType w:val="multilevel"/>
    <w:tmpl w:val="BEBE1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0E2251"/>
    <w:multiLevelType w:val="multilevel"/>
    <w:tmpl w:val="59FA4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5E37A92"/>
    <w:multiLevelType w:val="multilevel"/>
    <w:tmpl w:val="278C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6C2985"/>
    <w:multiLevelType w:val="multilevel"/>
    <w:tmpl w:val="06AEB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A9145AF"/>
    <w:multiLevelType w:val="multilevel"/>
    <w:tmpl w:val="3FB8E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lvlOverride w:ilvl="0">
      <w:startOverride w:val="4"/>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D98"/>
    <w:rsid w:val="00485D98"/>
    <w:rsid w:val="00917D16"/>
    <w:rsid w:val="00AC05F1"/>
    <w:rsid w:val="00F74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D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85D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D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85D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music.ru/song/zhavoronok"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to-name.ru/biography/mihail-glinka.htm" TargetMode="External"/><Relationship Id="rId12" Type="http://schemas.openxmlformats.org/officeDocument/2006/relationships/hyperlink" Target="https://www.youtube.com/watch?v=lCrQyEKDch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ndow.edu.ru/resource/653/27653" TargetMode="External"/><Relationship Id="rId11" Type="http://schemas.openxmlformats.org/officeDocument/2006/relationships/hyperlink" Target="https://www.youtube.com/watch?v=gu867xYbbMI" TargetMode="External"/><Relationship Id="rId5" Type="http://schemas.openxmlformats.org/officeDocument/2006/relationships/webSettings" Target="webSettings.xml"/><Relationship Id="rId10" Type="http://schemas.openxmlformats.org/officeDocument/2006/relationships/hyperlink" Target="http://nsportal.ru/shkola/muzyka/library/2013/12/17/metody-raboty-na-urokakh-muzyki" TargetMode="External"/><Relationship Id="rId4" Type="http://schemas.openxmlformats.org/officeDocument/2006/relationships/settings" Target="settings.xml"/><Relationship Id="rId9" Type="http://schemas.openxmlformats.org/officeDocument/2006/relationships/hyperlink" Target="http://school-collection.edu.ru/catalog/rubr/016e0000-0000-fadf-80a3-80ef82b62bcf/?interface=catalog&amp;class%5b%5d=42&amp;class%5b%5d=51&amp;subject%5b%5d=3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2555</Words>
  <Characters>14569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Айгуль</dc:creator>
  <cp:lastModifiedBy>Айгуль</cp:lastModifiedBy>
  <cp:revision>1</cp:revision>
  <dcterms:created xsi:type="dcterms:W3CDTF">2018-12-03T13:08:00Z</dcterms:created>
  <dcterms:modified xsi:type="dcterms:W3CDTF">2018-12-03T13:31:00Z</dcterms:modified>
</cp:coreProperties>
</file>