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ACF" w:rsidRPr="00C53ACF" w:rsidRDefault="00C53ACF" w:rsidP="00C53ACF">
      <w:pPr>
        <w:widowControl w:val="0"/>
        <w:spacing w:after="0" w:line="360" w:lineRule="auto"/>
        <w:ind w:left="7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Ибрагимова Лейсан Фанисовна</w:t>
      </w:r>
    </w:p>
    <w:p w:rsidR="00C53ACF" w:rsidRPr="00C53ACF" w:rsidRDefault="00C53ACF" w:rsidP="00C53ACF">
      <w:pPr>
        <w:widowControl w:val="0"/>
        <w:spacing w:after="0" w:line="360" w:lineRule="auto"/>
        <w:ind w:left="75"/>
        <w:jc w:val="center"/>
        <w:rPr>
          <w:rFonts w:ascii="Times New Roman" w:hAnsi="Times New Roman"/>
          <w:b/>
          <w:sz w:val="28"/>
          <w:szCs w:val="28"/>
        </w:rPr>
      </w:pPr>
      <w:r w:rsidRPr="00C53ACF">
        <w:rPr>
          <w:rFonts w:ascii="Times New Roman" w:hAnsi="Times New Roman"/>
          <w:b/>
          <w:sz w:val="28"/>
          <w:szCs w:val="28"/>
        </w:rPr>
        <w:t>учитель начальных классов</w:t>
      </w:r>
    </w:p>
    <w:p w:rsidR="00C53ACF" w:rsidRDefault="00C53ACF" w:rsidP="00C53ACF">
      <w:pPr>
        <w:widowControl w:val="0"/>
        <w:spacing w:after="0" w:line="360" w:lineRule="auto"/>
        <w:ind w:left="75"/>
        <w:jc w:val="center"/>
        <w:rPr>
          <w:rFonts w:ascii="Times New Roman" w:hAnsi="Times New Roman"/>
          <w:b/>
          <w:sz w:val="28"/>
          <w:szCs w:val="28"/>
        </w:rPr>
      </w:pPr>
      <w:r w:rsidRPr="00C53ACF">
        <w:rPr>
          <w:rFonts w:ascii="Times New Roman" w:hAnsi="Times New Roman"/>
          <w:b/>
          <w:sz w:val="28"/>
          <w:szCs w:val="28"/>
        </w:rPr>
        <w:t>МАОУ «Средняя общеобразовательная школа №1» г.Нурлат Нурлатского муниципального района  РТ</w:t>
      </w:r>
    </w:p>
    <w:p w:rsidR="00DE03EB" w:rsidRDefault="00C53ACF" w:rsidP="00DE03EB">
      <w:pPr>
        <w:widowControl w:val="0"/>
        <w:spacing w:after="0" w:line="360" w:lineRule="auto"/>
        <w:ind w:left="7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на тему: </w:t>
      </w:r>
      <w:r w:rsidR="00DE03EB" w:rsidRPr="004C3F4C">
        <w:rPr>
          <w:rFonts w:ascii="Times New Roman" w:hAnsi="Times New Roman"/>
          <w:b/>
          <w:sz w:val="28"/>
          <w:szCs w:val="28"/>
        </w:rPr>
        <w:t xml:space="preserve">Методические рекомендации по конструированию </w:t>
      </w:r>
      <w:r w:rsidR="00DE03EB" w:rsidRPr="004C3F4C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контрольно-измерительных материалов (</w:t>
      </w:r>
      <w:r w:rsidR="00DE03EB" w:rsidRPr="004C3F4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КИМ</w:t>
      </w:r>
      <w:r w:rsidR="00DE03EB" w:rsidRPr="004C3F4C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)</w:t>
      </w:r>
      <w:r w:rsidR="00DE03EB" w:rsidRPr="004C3F4C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DE03EB" w:rsidRPr="004C3F4C">
        <w:rPr>
          <w:rFonts w:ascii="Times New Roman" w:hAnsi="Times New Roman"/>
          <w:b/>
          <w:sz w:val="28"/>
          <w:szCs w:val="28"/>
        </w:rPr>
        <w:t>для мониторинга УУД</w:t>
      </w:r>
    </w:p>
    <w:p w:rsidR="00C53ACF" w:rsidRPr="000C6FF2" w:rsidRDefault="00C53ACF" w:rsidP="00DE03EB">
      <w:pPr>
        <w:widowControl w:val="0"/>
        <w:spacing w:after="0" w:line="360" w:lineRule="auto"/>
        <w:ind w:left="7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Ключевые слова: понятие КИМ,значимость, системность, типы контрольных заданий.</w:t>
      </w:r>
      <w:bookmarkStart w:id="0" w:name="_GoBack"/>
      <w:bookmarkEnd w:id="0"/>
    </w:p>
    <w:p w:rsidR="00DE03EB" w:rsidRPr="00766C14" w:rsidRDefault="00DE03EB" w:rsidP="00DE03EB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66C14">
        <w:rPr>
          <w:rFonts w:ascii="Times New Roman" w:hAnsi="Times New Roman"/>
          <w:sz w:val="28"/>
          <w:szCs w:val="28"/>
        </w:rPr>
        <w:t>Понятие контрольно-измерительных материалов (КИМ) включает два существенных момента: контроль и измерение. КИМ предназначен для оценки уровня освоения образовательной программы по дисциплине.</w:t>
      </w:r>
    </w:p>
    <w:p w:rsidR="00DE03EB" w:rsidRPr="00766C14" w:rsidRDefault="00DE03EB" w:rsidP="00DE03EB">
      <w:pPr>
        <w:widowControl w:val="0"/>
        <w:spacing w:after="0" w:line="360" w:lineRule="auto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  <w:r w:rsidRPr="00766C14">
        <w:rPr>
          <w:rFonts w:ascii="Times New Roman" w:hAnsi="Times New Roman"/>
          <w:sz w:val="28"/>
          <w:szCs w:val="28"/>
        </w:rPr>
        <w:t>Контрольно-измерительные материалы создаются: - для осуществления контроля уровня знаний и умений в ходе изучения дисциплин (тесты и задания для конкретных работ); - для осуществления контроля уровня сформированности общих и профессиональных компетенций (кейс - измерения и демонстрации выполнения профессиональных задач). - основой в технологии проектирования контроля измерительных материалов является ФГОС, исходными данными - учебный план по специальности. - анализ учебного плана позволяет создать перечень формируемых компетенций. ФГОС и учебный план устанавливают состав требований к обучающемуся на разных этапах обучения.</w:t>
      </w:r>
    </w:p>
    <w:p w:rsidR="00DE03EB" w:rsidRPr="00766C14" w:rsidRDefault="00DE03EB" w:rsidP="00DE03EB">
      <w:pPr>
        <w:widowControl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766C14">
        <w:rPr>
          <w:rFonts w:ascii="Times New Roman" w:hAnsi="Times New Roman"/>
          <w:sz w:val="28"/>
          <w:szCs w:val="28"/>
        </w:rPr>
        <w:t xml:space="preserve">Этапы проектирования: </w:t>
      </w:r>
    </w:p>
    <w:p w:rsidR="00DE03EB" w:rsidRPr="00766C14" w:rsidRDefault="00DE03EB" w:rsidP="00DE03EB">
      <w:pPr>
        <w:widowControl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766C14">
        <w:rPr>
          <w:rFonts w:ascii="Times New Roman" w:hAnsi="Times New Roman"/>
          <w:sz w:val="28"/>
          <w:szCs w:val="28"/>
        </w:rPr>
        <w:t xml:space="preserve">- 1 этап: Отбор учебного материала (определяется круг тем, включаемых в текст, относительное количество заданий); </w:t>
      </w:r>
    </w:p>
    <w:p w:rsidR="00DE03EB" w:rsidRPr="00766C14" w:rsidRDefault="00DE03EB" w:rsidP="00DE03EB">
      <w:pPr>
        <w:widowControl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766C14">
        <w:rPr>
          <w:rFonts w:ascii="Times New Roman" w:hAnsi="Times New Roman"/>
          <w:sz w:val="28"/>
          <w:szCs w:val="28"/>
        </w:rPr>
        <w:t xml:space="preserve">- 2 этап: Создание заданий в текстовой или электронной форме; </w:t>
      </w:r>
    </w:p>
    <w:p w:rsidR="00DE03EB" w:rsidRPr="00766C14" w:rsidRDefault="00DE03EB" w:rsidP="00DE03EB">
      <w:pPr>
        <w:widowControl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766C14">
        <w:rPr>
          <w:rFonts w:ascii="Times New Roman" w:hAnsi="Times New Roman"/>
          <w:sz w:val="28"/>
          <w:szCs w:val="28"/>
        </w:rPr>
        <w:t xml:space="preserve">- 3 этап: Проведение контроля знаний и умений и обработка результатов; </w:t>
      </w:r>
    </w:p>
    <w:p w:rsidR="00DE03EB" w:rsidRPr="00766C14" w:rsidRDefault="00DE03EB" w:rsidP="00DE03EB">
      <w:pPr>
        <w:widowControl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766C14">
        <w:rPr>
          <w:rFonts w:ascii="Times New Roman" w:hAnsi="Times New Roman"/>
          <w:sz w:val="28"/>
          <w:szCs w:val="28"/>
        </w:rPr>
        <w:t>- 4 этап: Мониторинг результатов в рамках контроля качества.</w:t>
      </w:r>
    </w:p>
    <w:p w:rsidR="00DE03EB" w:rsidRPr="00766C14" w:rsidRDefault="00DE03EB" w:rsidP="00DE03EB">
      <w:pPr>
        <w:widowControl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766C14">
        <w:rPr>
          <w:rFonts w:ascii="Times New Roman" w:hAnsi="Times New Roman"/>
          <w:sz w:val="28"/>
          <w:szCs w:val="28"/>
        </w:rPr>
        <w:t xml:space="preserve">Основные требования к КИМ </w:t>
      </w:r>
    </w:p>
    <w:p w:rsidR="00DE03EB" w:rsidRPr="00766C14" w:rsidRDefault="00DE03EB" w:rsidP="00DE03EB">
      <w:pPr>
        <w:widowControl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766C14">
        <w:rPr>
          <w:rFonts w:ascii="Times New Roman" w:hAnsi="Times New Roman"/>
          <w:sz w:val="28"/>
          <w:szCs w:val="28"/>
        </w:rPr>
        <w:t xml:space="preserve">1. Валидность (пригодность). Позволяет отражать способность получать результат, соответствующий поставленной цели. </w:t>
      </w:r>
    </w:p>
    <w:p w:rsidR="00DE03EB" w:rsidRPr="00766C14" w:rsidRDefault="00DE03EB" w:rsidP="00DE03EB">
      <w:pPr>
        <w:widowControl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766C14">
        <w:rPr>
          <w:rFonts w:ascii="Times New Roman" w:hAnsi="Times New Roman"/>
          <w:sz w:val="28"/>
          <w:szCs w:val="28"/>
        </w:rPr>
        <w:lastRenderedPageBreak/>
        <w:t xml:space="preserve">2. Объективность – оценивание, обеспечивается максимальной стандартизацией её проведения. </w:t>
      </w:r>
    </w:p>
    <w:p w:rsidR="00DE03EB" w:rsidRPr="00766C14" w:rsidRDefault="00DE03EB" w:rsidP="00DE03EB">
      <w:pPr>
        <w:widowControl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766C14">
        <w:rPr>
          <w:rFonts w:ascii="Times New Roman" w:hAnsi="Times New Roman"/>
          <w:sz w:val="28"/>
          <w:szCs w:val="28"/>
        </w:rPr>
        <w:t xml:space="preserve">3. Значимость. Текст должен выносить наиболее значимые элементы содержания, относящиеся к опорным темам дисциплин. </w:t>
      </w:r>
    </w:p>
    <w:p w:rsidR="00DE03EB" w:rsidRPr="00766C14" w:rsidRDefault="00DE03EB" w:rsidP="00DE03EB">
      <w:pPr>
        <w:widowControl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766C14">
        <w:rPr>
          <w:rFonts w:ascii="Times New Roman" w:hAnsi="Times New Roman"/>
          <w:sz w:val="28"/>
          <w:szCs w:val="28"/>
        </w:rPr>
        <w:t>4. Системность. Предполагает подбор упорядоченных содержательных элементов, связанных между собой определенной иерархией и общей структурой знаний.</w:t>
      </w:r>
    </w:p>
    <w:p w:rsidR="00DE03EB" w:rsidRPr="00766C14" w:rsidRDefault="00DE03EB" w:rsidP="00DE03EB">
      <w:pPr>
        <w:widowControl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766C14">
        <w:rPr>
          <w:rFonts w:ascii="Times New Roman" w:hAnsi="Times New Roman"/>
          <w:sz w:val="28"/>
          <w:szCs w:val="28"/>
        </w:rPr>
        <w:t>Задание должно быть направлено на проверку значимых элементов содержания. Каждое задание должно иметь свой порядковый номер, который указывается в кодификаторе, эталон правильного ответа. В тексте задания не должно быть двусмысленности или неясности формулировок. Из текста задания исключаются все вербальные ассоциации, способствующие выбору правильного ответа с помощью догадки. При разработке заданий необходимо обеспечить их относительную независимость, исключающую цепочную логику выполнения. В заданиях ответ должен быть достаточно кратким в виде слова, числа, формулы.</w:t>
      </w:r>
    </w:p>
    <w:p w:rsidR="00DE03EB" w:rsidRDefault="00DE03EB" w:rsidP="00DE03EB">
      <w:pPr>
        <w:widowControl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766C14">
        <w:rPr>
          <w:rFonts w:ascii="Times New Roman" w:hAnsi="Times New Roman"/>
          <w:sz w:val="28"/>
          <w:szCs w:val="28"/>
        </w:rPr>
        <w:t>Разновидности типов заданий в зависимости от уровня познавательной деятель</w:t>
      </w:r>
      <w:r>
        <w:rPr>
          <w:rFonts w:ascii="Times New Roman" w:hAnsi="Times New Roman"/>
          <w:sz w:val="28"/>
          <w:szCs w:val="28"/>
        </w:rPr>
        <w:t>ности приведены в таблице 2.2.1</w:t>
      </w:r>
    </w:p>
    <w:p w:rsidR="00DE03EB" w:rsidRPr="00766C14" w:rsidRDefault="00DE03EB" w:rsidP="00DE03EB">
      <w:pPr>
        <w:widowControl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DE03EB" w:rsidRPr="00766C14" w:rsidRDefault="00DE03EB" w:rsidP="00DE03EB">
      <w:pPr>
        <w:widowControl w:val="0"/>
        <w:spacing w:after="0" w:line="360" w:lineRule="auto"/>
        <w:ind w:right="-1" w:firstLine="709"/>
        <w:jc w:val="right"/>
        <w:rPr>
          <w:rFonts w:ascii="Times New Roman" w:hAnsi="Times New Roman"/>
          <w:sz w:val="28"/>
          <w:szCs w:val="28"/>
        </w:rPr>
      </w:pPr>
      <w:r w:rsidRPr="00766C14">
        <w:rPr>
          <w:rFonts w:ascii="Times New Roman" w:hAnsi="Times New Roman"/>
          <w:sz w:val="28"/>
          <w:szCs w:val="28"/>
        </w:rPr>
        <w:t>Таблица 2.2.1</w:t>
      </w:r>
    </w:p>
    <w:p w:rsidR="00DE03EB" w:rsidRPr="00766C14" w:rsidRDefault="00DE03EB" w:rsidP="00DE03EB">
      <w:pPr>
        <w:widowControl w:val="0"/>
        <w:spacing w:after="0" w:line="360" w:lineRule="auto"/>
        <w:ind w:right="-1" w:firstLine="709"/>
        <w:jc w:val="center"/>
        <w:rPr>
          <w:rFonts w:ascii="Times New Roman" w:hAnsi="Times New Roman"/>
          <w:sz w:val="28"/>
          <w:szCs w:val="28"/>
        </w:rPr>
      </w:pPr>
      <w:r w:rsidRPr="00766C14">
        <w:rPr>
          <w:rFonts w:ascii="Times New Roman" w:hAnsi="Times New Roman"/>
          <w:sz w:val="28"/>
          <w:szCs w:val="28"/>
        </w:rPr>
        <w:t>Разновидности видов заданий при конструировании КИМ</w:t>
      </w:r>
    </w:p>
    <w:p w:rsidR="00DE03EB" w:rsidRPr="004C3F4C" w:rsidRDefault="00DE03EB" w:rsidP="00DE03EB">
      <w:pPr>
        <w:widowControl w:val="0"/>
        <w:spacing w:after="0" w:line="360" w:lineRule="auto"/>
        <w:ind w:right="-1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229225" cy="4105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169" t="14128" r="26791" b="83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822" w:rsidRDefault="00DE03EB" w:rsidP="00DE03EB">
      <w:r w:rsidRPr="008B0A0B">
        <w:rPr>
          <w:rFonts w:ascii="Times New Roman" w:hAnsi="Times New Roman"/>
          <w:b/>
          <w:color w:val="000000"/>
          <w:sz w:val="28"/>
          <w:szCs w:val="28"/>
        </w:rPr>
        <w:br w:type="page"/>
      </w:r>
    </w:p>
    <w:sectPr w:rsidR="006D1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C5"/>
    <w:rsid w:val="006D1822"/>
    <w:rsid w:val="00AC02C5"/>
    <w:rsid w:val="00C53ACF"/>
    <w:rsid w:val="00DE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F32B3"/>
  <w15:chartTrackingRefBased/>
  <w15:docId w15:val="{5B835694-42D7-4D61-AE1B-B39FF909B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3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411</Words>
  <Characters>2344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Ляйсан</dc:creator>
  <cp:keywords/>
  <dc:description/>
  <cp:lastModifiedBy>Ляйсан</cp:lastModifiedBy>
  <cp:revision>4</cp:revision>
  <dcterms:created xsi:type="dcterms:W3CDTF">2018-12-27T21:24:00Z</dcterms:created>
  <dcterms:modified xsi:type="dcterms:W3CDTF">2018-12-28T06:18:00Z</dcterms:modified>
</cp:coreProperties>
</file>