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2D6E" w:rsidRPr="00C22F70" w:rsidRDefault="00BA2D6E" w:rsidP="00BA2D6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22F70">
        <w:rPr>
          <w:rFonts w:ascii="Times New Roman" w:hAnsi="Times New Roman" w:cs="Times New Roman"/>
          <w:b/>
          <w:sz w:val="24"/>
          <w:szCs w:val="24"/>
        </w:rPr>
        <w:t>ПАТРИОТИЧЕСКОЕ ВОСПИТАНИЕ СТУДЕНТОВ                                                                 В ПОЛИКУЛЬТУРНОМ       ОБЩЕСТВЕ</w:t>
      </w:r>
    </w:p>
    <w:p w:rsidR="009C2EB4" w:rsidRDefault="009C2EB4" w:rsidP="009C2EB4">
      <w:pPr>
        <w:ind w:left="-284" w:right="-143"/>
        <w:jc w:val="right"/>
        <w:rPr>
          <w:rFonts w:ascii="Times New Roman" w:hAnsi="Times New Roman" w:cs="Times New Roman"/>
          <w:sz w:val="24"/>
          <w:szCs w:val="24"/>
        </w:rPr>
      </w:pPr>
      <w:r w:rsidRPr="009C2EB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</w:p>
    <w:p w:rsidR="009C2EB4" w:rsidRPr="009C2EB4" w:rsidRDefault="009C2EB4" w:rsidP="009C2EB4">
      <w:pPr>
        <w:ind w:left="-284" w:right="-143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</w:p>
    <w:p w:rsidR="009C2EB4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Гмарь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Людмила Васильевна, </w:t>
      </w:r>
    </w:p>
    <w:p w:rsidR="00C22F70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 преподаватель литературы</w:t>
      </w:r>
    </w:p>
    <w:p w:rsidR="009C2EB4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F0A0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юджетное профессиональное </w:t>
      </w:r>
    </w:p>
    <w:p w:rsidR="009C2EB4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образовательное учреждение </w:t>
      </w:r>
    </w:p>
    <w:p w:rsidR="009C2EB4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Республики Алтай</w:t>
      </w:r>
    </w:p>
    <w:p w:rsidR="009C2EB4" w:rsidRPr="00AF0A0C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F0A0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«Колледж культуры и искусства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9C2EB4" w:rsidRPr="00AF0A0C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F0A0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имени Г.И.Чорос-Гуркина»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9C2EB4" w:rsidRDefault="009C2EB4" w:rsidP="009C2EB4">
      <w:pPr>
        <w:spacing w:after="0"/>
        <w:ind w:firstLine="70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9A13DE">
        <w:rPr>
          <w:rFonts w:ascii="Times New Roman" w:hAnsi="Times New Roman" w:cs="Times New Roman"/>
          <w:sz w:val="24"/>
          <w:szCs w:val="24"/>
        </w:rPr>
        <w:t>(БПОУ РА «КК и</w:t>
      </w:r>
      <w:proofErr w:type="gramStart"/>
      <w:r w:rsidRPr="009A13D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A13DE">
        <w:rPr>
          <w:rFonts w:ascii="Times New Roman" w:hAnsi="Times New Roman" w:cs="Times New Roman"/>
          <w:sz w:val="24"/>
          <w:szCs w:val="24"/>
        </w:rPr>
        <w:t>И</w:t>
      </w:r>
      <w:proofErr w:type="spellEnd"/>
      <w:proofErr w:type="gramEnd"/>
      <w:r w:rsidRPr="009A13DE">
        <w:rPr>
          <w:rFonts w:ascii="Times New Roman" w:hAnsi="Times New Roman" w:cs="Times New Roman"/>
          <w:sz w:val="24"/>
          <w:szCs w:val="24"/>
        </w:rPr>
        <w:t xml:space="preserve"> имени</w:t>
      </w:r>
    </w:p>
    <w:p w:rsidR="009C2EB4" w:rsidRPr="009A13DE" w:rsidRDefault="009C2EB4" w:rsidP="009C2EB4">
      <w:pPr>
        <w:spacing w:after="0"/>
        <w:ind w:firstLine="70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9A13D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A13DE">
        <w:rPr>
          <w:rFonts w:ascii="Times New Roman" w:hAnsi="Times New Roman" w:cs="Times New Roman"/>
          <w:sz w:val="24"/>
          <w:szCs w:val="24"/>
        </w:rPr>
        <w:t xml:space="preserve">Г.И. </w:t>
      </w:r>
      <w:proofErr w:type="spellStart"/>
      <w:r w:rsidRPr="009A13DE">
        <w:rPr>
          <w:rFonts w:ascii="Times New Roman" w:hAnsi="Times New Roman" w:cs="Times New Roman"/>
          <w:sz w:val="24"/>
          <w:szCs w:val="24"/>
        </w:rPr>
        <w:t>Чорос-Гуркина</w:t>
      </w:r>
      <w:proofErr w:type="spellEnd"/>
      <w:r w:rsidRPr="009A13DE">
        <w:rPr>
          <w:rFonts w:ascii="Times New Roman" w:hAnsi="Times New Roman" w:cs="Times New Roman"/>
          <w:sz w:val="24"/>
          <w:szCs w:val="24"/>
        </w:rPr>
        <w:t>»)</w:t>
      </w:r>
      <w:proofErr w:type="gramEnd"/>
    </w:p>
    <w:p w:rsidR="009C2EB4" w:rsidRPr="00AF0A0C" w:rsidRDefault="009C2EB4" w:rsidP="009C2EB4">
      <w:pPr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г. Горно-Алтайск</w:t>
      </w:r>
    </w:p>
    <w:p w:rsidR="00E85B1E" w:rsidRPr="009C2EB4" w:rsidRDefault="00E85B1E" w:rsidP="009C2EB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9A4646" w:rsidRPr="00C22F70" w:rsidRDefault="00E85B1E" w:rsidP="00E25A90">
      <w:pPr>
        <w:jc w:val="both"/>
        <w:rPr>
          <w:rFonts w:ascii="Times New Roman" w:hAnsi="Times New Roman" w:cs="Times New Roman"/>
          <w:sz w:val="24"/>
          <w:szCs w:val="24"/>
        </w:rPr>
      </w:pPr>
      <w:r w:rsidRPr="00C22F70">
        <w:rPr>
          <w:rFonts w:ascii="Times New Roman" w:hAnsi="Times New Roman" w:cs="Times New Roman"/>
          <w:sz w:val="24"/>
          <w:szCs w:val="24"/>
        </w:rPr>
        <w:t xml:space="preserve">         </w:t>
      </w:r>
      <w:r w:rsidR="009A4646" w:rsidRPr="00C22F70">
        <w:rPr>
          <w:rFonts w:ascii="Times New Roman" w:hAnsi="Times New Roman" w:cs="Times New Roman"/>
          <w:sz w:val="24"/>
          <w:szCs w:val="24"/>
        </w:rPr>
        <w:t>Статья посвящена патриотическому воспитанию</w:t>
      </w:r>
      <w:r w:rsidR="009C2EB4" w:rsidRPr="00C22F70">
        <w:rPr>
          <w:rFonts w:ascii="Times New Roman" w:hAnsi="Times New Roman" w:cs="Times New Roman"/>
          <w:sz w:val="24"/>
          <w:szCs w:val="24"/>
        </w:rPr>
        <w:t xml:space="preserve"> студентов</w:t>
      </w:r>
      <w:r w:rsidR="009A4646" w:rsidRPr="00C22F70">
        <w:rPr>
          <w:rFonts w:ascii="Times New Roman" w:hAnsi="Times New Roman" w:cs="Times New Roman"/>
          <w:sz w:val="24"/>
          <w:szCs w:val="24"/>
        </w:rPr>
        <w:t xml:space="preserve"> в поликультурном обществе. В ней рассматриваются методы и формы работы со студентами на уроках литературы и </w:t>
      </w:r>
      <w:r w:rsidR="003A1156" w:rsidRPr="00C22F70">
        <w:rPr>
          <w:rFonts w:ascii="Times New Roman" w:hAnsi="Times New Roman" w:cs="Times New Roman"/>
          <w:sz w:val="24"/>
          <w:szCs w:val="24"/>
        </w:rPr>
        <w:t xml:space="preserve">внеаудиторных мероприятиях; </w:t>
      </w:r>
      <w:r w:rsidR="009A4646" w:rsidRPr="00C22F70">
        <w:rPr>
          <w:rFonts w:ascii="Times New Roman" w:hAnsi="Times New Roman" w:cs="Times New Roman"/>
          <w:sz w:val="24"/>
          <w:szCs w:val="24"/>
        </w:rPr>
        <w:t xml:space="preserve">приводятся примеры из опыта работы по формированию </w:t>
      </w:r>
      <w:r w:rsidR="003A1156" w:rsidRPr="00C22F70">
        <w:rPr>
          <w:rFonts w:ascii="Times New Roman" w:hAnsi="Times New Roman" w:cs="Times New Roman"/>
          <w:sz w:val="24"/>
          <w:szCs w:val="24"/>
        </w:rPr>
        <w:t xml:space="preserve">у молодых людей патриотических чувств, </w:t>
      </w:r>
      <w:r w:rsidR="003A1156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понимания исторической и межкультурной ценности каждой нации, каждого народа и каждой отдельно взятой личности. Такой конте</w:t>
      </w:r>
      <w:proofErr w:type="gramStart"/>
      <w:r w:rsidR="003A1156" w:rsidRPr="00C22F70">
        <w:rPr>
          <w:rFonts w:ascii="Times New Roman" w:hAnsi="Times New Roman" w:cs="Times New Roman"/>
          <w:color w:val="000000"/>
          <w:sz w:val="24"/>
          <w:szCs w:val="24"/>
        </w:rPr>
        <w:t>кст пр</w:t>
      </w:r>
      <w:proofErr w:type="gramEnd"/>
      <w:r w:rsidR="003A1156" w:rsidRPr="00C22F70">
        <w:rPr>
          <w:rFonts w:ascii="Times New Roman" w:hAnsi="Times New Roman" w:cs="Times New Roman"/>
          <w:color w:val="000000"/>
          <w:sz w:val="24"/>
          <w:szCs w:val="24"/>
        </w:rPr>
        <w:t>иобретает новое качество - творческое взаимодействие студента и преподавателя через материал художественной словесности.</w:t>
      </w:r>
      <w:r w:rsidR="003A1156" w:rsidRPr="00C22F70">
        <w:rPr>
          <w:rFonts w:ascii="Times New Roman" w:hAnsi="Times New Roman" w:cs="Times New Roman"/>
          <w:sz w:val="24"/>
          <w:szCs w:val="24"/>
        </w:rPr>
        <w:tab/>
      </w:r>
      <w:r w:rsidR="003A1156" w:rsidRPr="00C22F70">
        <w:rPr>
          <w:rFonts w:ascii="Times New Roman" w:hAnsi="Times New Roman" w:cs="Times New Roman"/>
          <w:sz w:val="24"/>
          <w:szCs w:val="24"/>
        </w:rPr>
        <w:tab/>
      </w:r>
      <w:r w:rsidR="009A4646" w:rsidRPr="00C22F70">
        <w:rPr>
          <w:rFonts w:ascii="Times New Roman" w:hAnsi="Times New Roman" w:cs="Times New Roman"/>
          <w:b/>
          <w:sz w:val="24"/>
          <w:szCs w:val="24"/>
        </w:rPr>
        <w:t>Ключевые слова:</w:t>
      </w:r>
      <w:r w:rsidR="009A4646" w:rsidRPr="00C22F70">
        <w:rPr>
          <w:rFonts w:ascii="Times New Roman" w:hAnsi="Times New Roman" w:cs="Times New Roman"/>
          <w:sz w:val="24"/>
          <w:szCs w:val="24"/>
        </w:rPr>
        <w:t xml:space="preserve"> патриотизм, поликультурное общество, личность воспитание, нравственность, </w:t>
      </w:r>
      <w:r w:rsidR="00E25A90" w:rsidRPr="00C22F70">
        <w:rPr>
          <w:rFonts w:ascii="Times New Roman" w:hAnsi="Times New Roman" w:cs="Times New Roman"/>
          <w:sz w:val="24"/>
          <w:szCs w:val="24"/>
        </w:rPr>
        <w:t xml:space="preserve">ответственность, </w:t>
      </w:r>
      <w:r w:rsidR="009A4646" w:rsidRPr="00C22F70">
        <w:rPr>
          <w:rFonts w:ascii="Times New Roman" w:hAnsi="Times New Roman" w:cs="Times New Roman"/>
          <w:sz w:val="24"/>
          <w:szCs w:val="24"/>
        </w:rPr>
        <w:t>культура, традиции, литература.</w:t>
      </w:r>
    </w:p>
    <w:p w:rsidR="00E74BD0" w:rsidRPr="00C22F70" w:rsidRDefault="009E0AFD" w:rsidP="00E85B1E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Россия — поликультурное</w:t>
      </w:r>
      <w:r w:rsidR="006E6D5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 w:rsidR="006E6D5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полиэтн</w:t>
      </w:r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ическое</w:t>
      </w:r>
      <w:proofErr w:type="spellEnd"/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</w:t>
      </w:r>
      <w:r w:rsidR="004B1654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полирелигиозное</w:t>
      </w:r>
      <w:proofErr w:type="spellEnd"/>
      <w:r w:rsidR="007E3D34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государство</w:t>
      </w:r>
      <w:r w:rsidR="006E6D5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2C0362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Она исторически объединила</w:t>
      </w:r>
      <w:r w:rsidR="006E6D5D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своем составе множество стран и потому является родиной многих народов, различающихся по языку, культуре, вероисповеданию. </w:t>
      </w:r>
      <w:r w:rsidR="00EE1ECC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Граждане страны должны взаимодействовать не только с представителями других наций, но и </w:t>
      </w:r>
      <w:r w:rsidR="00EE1ECC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чтить и знать их культурные особенности и традиции. Несомненно, это касается и образовательного процесса, в ходе которого формируются новые поколения нашей страны.</w:t>
      </w:r>
      <w:r w:rsidR="00BE3552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07D6A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Современная педагогика </w:t>
      </w:r>
      <w:r w:rsidR="00BE3552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должн</w:t>
      </w:r>
      <w:r w:rsidR="00807D6A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="00BE3552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обеспечить социализацию подрастающих поколений в условиях поликультурной российской цивилизации, </w:t>
      </w:r>
      <w:r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подготовить их к</w:t>
      </w:r>
      <w:r w:rsidR="00BE3552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сотрудничеству в составе </w:t>
      </w:r>
      <w:proofErr w:type="spellStart"/>
      <w:r w:rsidR="00BE3552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полиэтнических</w:t>
      </w:r>
      <w:proofErr w:type="spellEnd"/>
      <w:r w:rsidR="00BE3552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гражданских сообществ регионального, российского, международного масштаба.</w:t>
      </w:r>
      <w:r w:rsidR="002C0362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</w:r>
      <w:r w:rsidR="00BE3552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Патриотическое воспитание является одним из приоритетных направлен</w:t>
      </w:r>
      <w:r w:rsidR="007C23F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ий в системе образования России.</w:t>
      </w:r>
      <w:r w:rsidR="00BE3552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="00807D6A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Особую роль </w:t>
      </w:r>
      <w:r w:rsidR="0097180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оно </w:t>
      </w:r>
      <w:r w:rsidR="00807D6A" w:rsidRPr="00C22F70">
        <w:rPr>
          <w:rFonts w:ascii="Times New Roman" w:hAnsi="Times New Roman" w:cs="Times New Roman"/>
          <w:color w:val="000000"/>
          <w:sz w:val="24"/>
          <w:szCs w:val="24"/>
        </w:rPr>
        <w:t>приобретает в контексте поликультурного общества, в рамках которого перед личностью неизбежно встает проблема самоопределения к себе, этносу, обществу, государству, миру.</w:t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6169E" w:rsidRPr="00C22F70">
        <w:rPr>
          <w:rFonts w:ascii="Times New Roman" w:hAnsi="Times New Roman" w:cs="Times New Roman"/>
          <w:color w:val="000000"/>
          <w:sz w:val="24"/>
          <w:szCs w:val="24"/>
        </w:rPr>
        <w:t>[</w:t>
      </w:r>
      <w:r w:rsidR="000A706B" w:rsidRPr="00C22F70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E6169E" w:rsidRPr="00C22F70">
        <w:rPr>
          <w:rFonts w:ascii="Times New Roman" w:hAnsi="Times New Roman" w:cs="Times New Roman"/>
          <w:color w:val="000000"/>
          <w:sz w:val="24"/>
          <w:szCs w:val="24"/>
        </w:rPr>
        <w:t>]</w:t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Проблема формирования патриотизма и гражданственности привлекала пристальное внимание мыслителей – философов (Н.А. Бердяева, И.А. Ильина,  Иоанна </w:t>
      </w:r>
      <w:proofErr w:type="spellStart"/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>Кронштатского</w:t>
      </w:r>
      <w:proofErr w:type="spellEnd"/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>, Г.В. Плеханова), писателей (В.Г. Белинского, Н.А. Добролюбова, Н.Г. Чернышевского, Л.Н. Толстого,  М.А.</w:t>
      </w:r>
      <w:proofErr w:type="gramEnd"/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>Шолохова), психологов (В.М. Бехтерева, И. Котова,  И.А. Сикорского), педагогов (Л.Р. Болотина, Б.Ф. Кваши, Н.К. Крупской, В.А. Сухомлинского) на протяжении всей истории человечества.</w:t>
      </w:r>
      <w:proofErr w:type="gramEnd"/>
      <w:r w:rsidR="00697E45" w:rsidRPr="00C22F70">
        <w:rPr>
          <w:color w:val="000000"/>
          <w:sz w:val="24"/>
          <w:szCs w:val="24"/>
        </w:rPr>
        <w:t xml:space="preserve"> </w:t>
      </w:r>
      <w:r w:rsidR="00697E45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Отечественные мыслители рассматривали проблему патриотизма, прежде всего, через призму национальной идеи, подчеркивая, что нельзя стать патриотом, не осознавая себя как представителя определенного народа</w:t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. Более того, в условиях войн, </w:t>
      </w:r>
      <w:r w:rsidR="004B1654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этнических конфликтов, </w:t>
      </w:r>
      <w:proofErr w:type="spellStart"/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>межвластия</w:t>
      </w:r>
      <w:proofErr w:type="spellEnd"/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переходных периодов, революционных ситуаций и общественных катаклизмов идея патриотизма, защиты Отечества и своей территории сплачивает народ. </w:t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Период </w:t>
      </w:r>
      <w:r w:rsidR="00C26918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коренных изменений переживает </w:t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>сейчас</w:t>
      </w:r>
      <w:r w:rsidR="00C26918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и</w:t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Россия, и от того, какое место в системе образования молодого поколения займет воспитание патриотических чувств, зависит не только нравственное здоровье будущего российского общества, но и безопасность всего нашего отечества.  </w:t>
      </w:r>
      <w:r w:rsidR="00697E45" w:rsidRPr="00C22F70">
        <w:rPr>
          <w:rFonts w:ascii="Times New Roman" w:hAnsi="Times New Roman" w:cs="Times New Roman"/>
          <w:bCs/>
          <w:kern w:val="36"/>
          <w:sz w:val="24"/>
          <w:szCs w:val="24"/>
        </w:rPr>
        <w:t xml:space="preserve">«Патриотическое воспитание должно стать органичной частью жизни нашего общества», - отметил президент В.В. Путин. </w:t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Это лишний раз свидетельствует об  актуальности проблемы, </w:t>
      </w:r>
      <w:r w:rsidR="00B82BF4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её </w:t>
      </w:r>
      <w:r w:rsidR="00697E45" w:rsidRPr="00C22F70">
        <w:rPr>
          <w:rFonts w:ascii="Times New Roman" w:hAnsi="Times New Roman" w:cs="Times New Roman"/>
          <w:color w:val="000000"/>
          <w:sz w:val="24"/>
          <w:szCs w:val="24"/>
        </w:rPr>
        <w:t>значимости для развития нашего государства.</w:t>
      </w:r>
      <w:r w:rsidR="00026FB3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7D3C76" w:rsidRPr="00C22F7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Свою педагогическую работу со студентами я строю, и</w:t>
      </w:r>
      <w:r w:rsidR="0001733E" w:rsidRPr="00C22F7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сходя </w:t>
      </w:r>
      <w:r w:rsidR="00CC59B0" w:rsidRPr="00C22F7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из важности </w:t>
      </w:r>
      <w:r w:rsidR="007D3C76" w:rsidRPr="00C22F7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 этой проблемы. </w:t>
      </w:r>
      <w:r w:rsidR="007D3C76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="007C23F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оциально-психологические и педагогические особенности студенческого возраста позволяют решать уникальные воспитательные задачи, ведь именно в этот период жизни происходит становление личности, формируется гражданская позиция, развивается чувство социальной ответственности не только за себя, но и за свою семью, за своих друзей, Родину и государство. </w:t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B22F21" w:rsidRPr="00C22F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Особое место в патриотическом воспитании  молодого поколения занимают гуманитарные науки, и в частности изучение </w:t>
      </w:r>
      <w:r w:rsidR="007D3C76" w:rsidRPr="00C22F70">
        <w:rPr>
          <w:rFonts w:ascii="Times New Roman" w:eastAsia="Times New Roman" w:hAnsi="Times New Roman" w:cs="Times New Roman"/>
          <w:sz w:val="24"/>
          <w:szCs w:val="24"/>
          <w:lang w:eastAsia="ru-RU"/>
        </w:rPr>
        <w:t>литературы.</w:t>
      </w:r>
      <w:r w:rsidR="000F0BE7" w:rsidRPr="00C22F70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90FCE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Именно художественная литература призвана воспитывать личность, оказывать влияние на её духовный мир, на выбор ею нравственных ориентиров. </w:t>
      </w:r>
      <w:r w:rsidR="00090FCE" w:rsidRPr="00C22F70">
        <w:rPr>
          <w:rFonts w:ascii="Times New Roman" w:hAnsi="Times New Roman"/>
          <w:sz w:val="24"/>
          <w:szCs w:val="24"/>
        </w:rPr>
        <w:t>Важность чтения подчёркивал и В.А. Сухомлинский: «Чтение, как источник духовного обогащения, не сводится к умению читать; этим умением оно только начинается. Чтение – это окошко, через которое дети видят и познают мир и самих себя».</w:t>
      </w:r>
      <w:r w:rsidR="00E6169E" w:rsidRPr="00C22F70">
        <w:rPr>
          <w:rFonts w:ascii="Times New Roman" w:hAnsi="Times New Roman"/>
          <w:sz w:val="24"/>
          <w:szCs w:val="24"/>
        </w:rPr>
        <w:t>[</w:t>
      </w:r>
      <w:r w:rsidR="000A706B" w:rsidRPr="00C22F70">
        <w:rPr>
          <w:rFonts w:ascii="Times New Roman" w:hAnsi="Times New Roman"/>
          <w:sz w:val="24"/>
          <w:szCs w:val="24"/>
        </w:rPr>
        <w:t>2</w:t>
      </w:r>
      <w:r w:rsidR="00E6169E" w:rsidRPr="00C22F70">
        <w:rPr>
          <w:rFonts w:ascii="Times New Roman" w:hAnsi="Times New Roman"/>
          <w:sz w:val="24"/>
          <w:szCs w:val="24"/>
        </w:rPr>
        <w:t>]</w:t>
      </w:r>
      <w:r w:rsidR="00090FCE" w:rsidRPr="00C22F70">
        <w:rPr>
          <w:rFonts w:ascii="Times New Roman" w:hAnsi="Times New Roman"/>
          <w:sz w:val="24"/>
          <w:szCs w:val="24"/>
        </w:rPr>
        <w:t xml:space="preserve"> </w:t>
      </w:r>
      <w:r w:rsidR="00090FCE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Поэтому проблема воспитания нравственности стоит особо остро именно перед преподавателями литературы. И работа по решению этой проблемы </w:t>
      </w:r>
      <w:r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мною </w:t>
      </w:r>
      <w:r w:rsidR="00090FCE" w:rsidRPr="00C22F70">
        <w:rPr>
          <w:rFonts w:ascii="Times New Roman" w:hAnsi="Times New Roman"/>
          <w:sz w:val="24"/>
          <w:szCs w:val="24"/>
          <w:shd w:val="clear" w:color="auto" w:fill="FFFFFF"/>
        </w:rPr>
        <w:t>ведётся постоянно, на каждом занятии.</w:t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C22F70">
        <w:rPr>
          <w:rFonts w:ascii="Times New Roman" w:hAnsi="Times New Roman"/>
          <w:sz w:val="24"/>
          <w:szCs w:val="24"/>
          <w:shd w:val="clear" w:color="auto" w:fill="FFFFFF"/>
        </w:rPr>
        <w:tab/>
      </w:r>
      <w:r w:rsidR="00A87591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Как преподаватель</w:t>
      </w:r>
      <w:r w:rsidR="00C5395F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литературы </w:t>
      </w:r>
      <w:r w:rsidR="0097180B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часто </w:t>
      </w:r>
      <w:r w:rsidR="00A87591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сталкиваюсь </w:t>
      </w:r>
      <w:r w:rsidR="00C5395F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 </w:t>
      </w:r>
      <w:r w:rsidR="00B86A89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падением</w:t>
      </w:r>
      <w:r w:rsidR="00A87591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интереса молодёжи </w:t>
      </w:r>
      <w:r w:rsidR="00C5395F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 чтению. В такой ситуации необходимо найти приемы и формы работы, чтобы у студентов возникала необходимость «общаться» с книгой и была такая возможность. Наряду с традиционными формами учебных занятий (лекция, семинар, практикум и др.) </w:t>
      </w:r>
      <w:r w:rsidR="00C5395F" w:rsidRPr="00C22F70">
        <w:rPr>
          <w:rFonts w:ascii="Times New Roman" w:hAnsi="Times New Roman"/>
          <w:sz w:val="24"/>
          <w:szCs w:val="24"/>
        </w:rPr>
        <w:t xml:space="preserve"> мною проводятся уроки с применением методов, способствующих развитию критического мышления; развитию </w:t>
      </w:r>
      <w:r w:rsidR="0097180B" w:rsidRPr="00C22F70">
        <w:rPr>
          <w:rFonts w:ascii="Times New Roman" w:hAnsi="Times New Roman"/>
          <w:sz w:val="24"/>
          <w:szCs w:val="24"/>
        </w:rPr>
        <w:t xml:space="preserve">творческих </w:t>
      </w:r>
      <w:r w:rsidR="00C5395F" w:rsidRPr="00C22F70">
        <w:rPr>
          <w:rFonts w:ascii="Times New Roman" w:hAnsi="Times New Roman"/>
          <w:sz w:val="24"/>
          <w:szCs w:val="24"/>
        </w:rPr>
        <w:t>способностей  и навыков сам</w:t>
      </w:r>
      <w:r w:rsidR="0097180B" w:rsidRPr="00C22F70">
        <w:rPr>
          <w:rFonts w:ascii="Times New Roman" w:hAnsi="Times New Roman"/>
          <w:sz w:val="24"/>
          <w:szCs w:val="24"/>
        </w:rPr>
        <w:t>остоятельного поиска информации</w:t>
      </w:r>
      <w:r w:rsidR="00C5395F" w:rsidRPr="00C22F70">
        <w:rPr>
          <w:rFonts w:ascii="Times New Roman" w:hAnsi="Times New Roman"/>
          <w:sz w:val="24"/>
          <w:szCs w:val="24"/>
        </w:rPr>
        <w:t xml:space="preserve"> с использованием различных информационных ресурсов. </w:t>
      </w:r>
      <w:r w:rsidR="00C5395F" w:rsidRPr="00C22F70">
        <w:rPr>
          <w:rFonts w:ascii="Times New Roman" w:hAnsi="Times New Roman"/>
          <w:sz w:val="24"/>
          <w:szCs w:val="24"/>
          <w:shd w:val="clear" w:color="auto" w:fill="FFFFFF"/>
        </w:rPr>
        <w:t>На отдельных уроках я демонстрирую эпизоды художественных фильмов, снятых по мотивам изучаемых произведений с дальнейшим обсуждением. Батальные сцены в романе-эпопее Л.Н. Толстого «Война и мир», быт</w:t>
      </w:r>
      <w:r w:rsidR="0097180B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и нравы казаков в романе</w:t>
      </w:r>
      <w:r w:rsidR="00C5395F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М.А. Шолохова «Тихий Дон», судьба человека в одноимённом рассказе М.А. Шолохова никогда не оставляют студентов равнодушными.</w:t>
      </w:r>
      <w:r w:rsidR="00C5395F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F0BE7" w:rsidRPr="00C22F70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ab/>
      </w:r>
      <w:r w:rsidR="00011B8B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Нравственное воспитание неразрывно связано с </w:t>
      </w:r>
      <w:proofErr w:type="gramStart"/>
      <w:r w:rsidR="00011B8B" w:rsidRPr="00C22F70">
        <w:rPr>
          <w:rFonts w:ascii="Times New Roman" w:hAnsi="Times New Roman"/>
          <w:sz w:val="24"/>
          <w:szCs w:val="24"/>
          <w:shd w:val="clear" w:color="auto" w:fill="FFFFFF"/>
        </w:rPr>
        <w:t>патриотическим</w:t>
      </w:r>
      <w:proofErr w:type="gramEnd"/>
      <w:r w:rsidR="00011B8B" w:rsidRPr="00C22F70">
        <w:rPr>
          <w:rFonts w:ascii="Times New Roman" w:hAnsi="Times New Roman"/>
          <w:sz w:val="24"/>
          <w:szCs w:val="24"/>
          <w:shd w:val="clear" w:color="auto" w:fill="FFFFFF"/>
        </w:rPr>
        <w:t>, ведь нельзя говорить о патриотическом воспитании, если не заложено нравственное. Я сч</w:t>
      </w:r>
      <w:r w:rsidR="00452D59" w:rsidRPr="00C22F70">
        <w:rPr>
          <w:rFonts w:ascii="Times New Roman" w:hAnsi="Times New Roman"/>
          <w:sz w:val="24"/>
          <w:szCs w:val="24"/>
          <w:shd w:val="clear" w:color="auto" w:fill="FFFFFF"/>
        </w:rPr>
        <w:t>итаю, что формирование патриотических чувств</w:t>
      </w:r>
      <w:r w:rsidR="00011B8B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на уроках литературы идёт через изучение, в первую очередь,  программных произведений. </w:t>
      </w:r>
      <w:r w:rsidR="00011B8B" w:rsidRPr="00C22F70">
        <w:rPr>
          <w:rFonts w:ascii="Times New Roman" w:hAnsi="Times New Roman" w:cs="Times New Roman"/>
          <w:sz w:val="24"/>
          <w:szCs w:val="24"/>
        </w:rPr>
        <w:t xml:space="preserve">В произведениях, изучаемых на </w:t>
      </w:r>
      <w:r w:rsidR="00011B8B" w:rsidRPr="00C22F70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011B8B" w:rsidRPr="00C22F70">
        <w:rPr>
          <w:rFonts w:ascii="Times New Roman" w:hAnsi="Times New Roman" w:cs="Times New Roman"/>
          <w:sz w:val="24"/>
          <w:szCs w:val="24"/>
        </w:rPr>
        <w:t xml:space="preserve"> курсе, нашли отражение все стороны русского национального характера. Героико-патриотическое,  активное творческое начало, заложенное в национальных особенностях нашего народа, мы видим в творчестве М. Горького, В. Маяковского, </w:t>
      </w:r>
      <w:r w:rsidR="008E1A5A" w:rsidRPr="00C22F70">
        <w:rPr>
          <w:rFonts w:ascii="Times New Roman" w:hAnsi="Times New Roman" w:cs="Times New Roman"/>
          <w:sz w:val="24"/>
          <w:szCs w:val="24"/>
        </w:rPr>
        <w:t xml:space="preserve">А. Толстого, </w:t>
      </w:r>
      <w:r w:rsidR="00011B8B" w:rsidRPr="00C22F70">
        <w:rPr>
          <w:rFonts w:ascii="Times New Roman" w:hAnsi="Times New Roman" w:cs="Times New Roman"/>
          <w:sz w:val="24"/>
          <w:szCs w:val="24"/>
        </w:rPr>
        <w:t>А. Твардовского,</w:t>
      </w:r>
      <w:r w:rsidR="00F83C4F" w:rsidRPr="00C22F70">
        <w:rPr>
          <w:rFonts w:ascii="Times New Roman" w:hAnsi="Times New Roman" w:cs="Times New Roman"/>
          <w:sz w:val="24"/>
          <w:szCs w:val="24"/>
        </w:rPr>
        <w:t xml:space="preserve"> </w:t>
      </w:r>
      <w:r w:rsidR="00011B8B" w:rsidRPr="00C22F70">
        <w:rPr>
          <w:rFonts w:ascii="Times New Roman" w:hAnsi="Times New Roman" w:cs="Times New Roman"/>
          <w:sz w:val="24"/>
          <w:szCs w:val="24"/>
        </w:rPr>
        <w:t>М. Шолохова и во многих других произведениях писателей.</w:t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011B8B" w:rsidRPr="00C22F70">
        <w:rPr>
          <w:rFonts w:ascii="Times New Roman" w:hAnsi="Times New Roman" w:cs="Times New Roman"/>
          <w:sz w:val="24"/>
          <w:szCs w:val="24"/>
        </w:rPr>
        <w:t xml:space="preserve">Чувство любви к Родине, к природе родного края, </w:t>
      </w:r>
      <w:r w:rsidR="00407D1B" w:rsidRPr="00C22F70">
        <w:rPr>
          <w:rFonts w:ascii="Times New Roman" w:hAnsi="Times New Roman" w:cs="Times New Roman"/>
          <w:sz w:val="24"/>
          <w:szCs w:val="24"/>
        </w:rPr>
        <w:t>звучи</w:t>
      </w:r>
      <w:r w:rsidR="00011B8B" w:rsidRPr="00C22F70">
        <w:rPr>
          <w:rFonts w:ascii="Times New Roman" w:hAnsi="Times New Roman" w:cs="Times New Roman"/>
          <w:sz w:val="24"/>
          <w:szCs w:val="24"/>
        </w:rPr>
        <w:t>т в произведениях К.Д. Бальмонта, И.А. Бунина, С.А. Есенина, А.А. Ахматовой, М. И. Цветаевой</w:t>
      </w:r>
      <w:r w:rsidR="008E1A5A" w:rsidRPr="00C22F70">
        <w:rPr>
          <w:rFonts w:ascii="Times New Roman" w:hAnsi="Times New Roman" w:cs="Times New Roman"/>
          <w:sz w:val="24"/>
          <w:szCs w:val="24"/>
        </w:rPr>
        <w:t>.</w:t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011B8B" w:rsidRPr="00C22F70">
        <w:rPr>
          <w:rFonts w:ascii="Times New Roman" w:hAnsi="Times New Roman" w:cs="Times New Roman"/>
          <w:sz w:val="24"/>
          <w:szCs w:val="24"/>
        </w:rPr>
        <w:t xml:space="preserve">Тема Великой Отечественной войны стоит в особом ряду. </w:t>
      </w:r>
      <w:r w:rsidR="00011B8B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Именно в военной прозе </w:t>
      </w:r>
      <w:r w:rsidR="00011B8B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сходятся проблемы долга и личной ответственности за судьбу Отечества, мира, проблемы нравственного выбора и патриотической памяти.</w:t>
      </w:r>
      <w:r w:rsidR="00011B8B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="00011B8B" w:rsidRPr="00C22F70">
        <w:rPr>
          <w:rFonts w:ascii="Times New Roman" w:hAnsi="Times New Roman" w:cs="Times New Roman"/>
          <w:sz w:val="24"/>
          <w:szCs w:val="24"/>
        </w:rPr>
        <w:t>Величие духа, самоотверженность, героизм мы видим в произведениях М. Шолохова «Судьба человека», Э. Казакевича «Звезда», В. Кондратьева «Сашка», Б. Васильева «А зори здесь тихие»</w:t>
      </w:r>
      <w:r w:rsidR="00022FF8" w:rsidRPr="00C22F70">
        <w:rPr>
          <w:rFonts w:ascii="Times New Roman" w:hAnsi="Times New Roman" w:cs="Times New Roman"/>
          <w:sz w:val="24"/>
          <w:szCs w:val="24"/>
        </w:rPr>
        <w:t>, белорусского писателя Василя Быкова «Сотников».</w:t>
      </w:r>
      <w:proofErr w:type="gramEnd"/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sz w:val="24"/>
          <w:szCs w:val="24"/>
        </w:rPr>
        <w:tab/>
      </w:r>
      <w:r w:rsidR="00584BA2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Литература любого народа содержит богатейший материал для воспитания в духе дружбы, взаимопонимания, трудолюбия, патриотизма.</w:t>
      </w:r>
      <w:r w:rsidR="00E25A90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22FF8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Сущность и цели преподавания литературы зависят от запроса современного поликультурного  общества, в котором ведущее место занимает </w:t>
      </w:r>
      <w:r w:rsidR="00022FF8" w:rsidRPr="00C22F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диалог культур.</w:t>
      </w:r>
      <w:r w:rsidR="00401308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«…И</w:t>
      </w:r>
      <w:r w:rsidR="00022FF8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золированных культур не существует, о</w:t>
      </w:r>
      <w:r w:rsidR="007001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 взаимосвязаны,- писал Даниил</w:t>
      </w:r>
      <w:r w:rsidR="00022FF8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Андреев. -  Оставаясь достоянием своего народа, своего творца, каждая культура, сохраняя своеобразие, влияет на другие культуры». </w:t>
      </w:r>
      <w:r w:rsidR="009E55B8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[3]</w:t>
      </w:r>
      <w:r w:rsidR="000F0BE7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Литературные </w:t>
      </w:r>
      <w:r w:rsidR="00056522" w:rsidRPr="00C22F70">
        <w:rPr>
          <w:rFonts w:ascii="Times New Roman" w:hAnsi="Times New Roman" w:cs="Times New Roman"/>
          <w:color w:val="000000"/>
          <w:sz w:val="24"/>
          <w:szCs w:val="24"/>
        </w:rPr>
        <w:t>произведения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помогают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познать  традиции и ценност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>и народов, а также затрагивают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проблемы межнациональных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отношений</w:t>
      </w:r>
      <w:r w:rsidR="00407D1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, например, в  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роман</w:t>
      </w:r>
      <w:r w:rsidR="00407D1B" w:rsidRPr="00C22F70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М.Ю. Лермонт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>ова</w:t>
      </w:r>
      <w:r w:rsidR="00407D1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«Герой нашего времени», повести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Н.С.</w:t>
      </w:r>
      <w:r w:rsidR="00407D1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Лескова «Очарованный странник»</w:t>
      </w:r>
      <w:r w:rsidR="00C63372" w:rsidRPr="00C22F7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5F7B8C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Отечественная литература богата произведениями, отражающими поликультурный мир России. Изучение языка художественных произведений русской литературы помогает </w:t>
      </w:r>
      <w:r w:rsidR="007F14BD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студентам 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</w:rPr>
        <w:t>глубже и точнее постигнуть значение слов, развить навыки владения стилистически окрашенной речью.</w:t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4D168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ab/>
      </w:r>
      <w:r w:rsidR="004D168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Одной из возможностей воспитания нравственности</w:t>
      </w:r>
      <w:r w:rsidR="00C63372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, любви к малой родине</w:t>
      </w:r>
      <w:r w:rsidR="004D168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901B09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у обучающихся</w:t>
      </w:r>
      <w:r w:rsidR="004D168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является использование произведени</w:t>
      </w:r>
      <w:r w:rsidR="00901B09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й местных</w:t>
      </w:r>
      <w:r w:rsidR="004D168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поэтов и писателей. Необходимо  заинтересовать </w:t>
      </w:r>
      <w:r w:rsidR="00901B09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молодых людей </w:t>
      </w:r>
      <w:r w:rsidR="004D168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богатым духовным </w:t>
      </w:r>
      <w:r w:rsidR="00901B09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наследием алтайского  народа</w:t>
      </w:r>
      <w:r w:rsidR="007B0CF5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. </w:t>
      </w:r>
      <w:r w:rsidR="000F24FC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На </w:t>
      </w:r>
      <w:r w:rsidR="000F24FC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lang w:val="en-US"/>
        </w:rPr>
        <w:t>I</w:t>
      </w:r>
      <w:r w:rsidR="000F24FC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курсе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при изучении лирики Фета и Тютчева м</w:t>
      </w:r>
      <w:r w:rsidR="00DC41F4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ожно познакомить ребят с творчеством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Б</w:t>
      </w:r>
      <w:r w:rsidR="007B0CF5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ориса </w:t>
      </w:r>
      <w:proofErr w:type="spellStart"/>
      <w:r w:rsidR="00097BDB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Укачина</w:t>
      </w:r>
      <w:proofErr w:type="spellEnd"/>
      <w:r w:rsidR="002F54E4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. Природа Горного Алтая вошла в его поэзию и как философское понятие,  как эстетическая данность. Пейзажи в стихотворениях поэта передают его состояние души, его мысли и переживания. Он видит, как «утром с улыбкой рассвет прибегает, вечером грустно закат умирает», «весенней ночью лунный свет земли коснулся чуткими лучами» и одновременно «добрый конь звезды коснулся  чуткими ушами»</w:t>
      </w:r>
      <w:r w:rsidR="009E55B8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. [4]</w:t>
      </w:r>
      <w:r w:rsid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Во многих </w:t>
      </w:r>
      <w:r w:rsidR="002F54E4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его 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произведениях п</w:t>
      </w:r>
      <w:r w:rsidR="002F54E4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рослеживается концепция единства</w:t>
      </w:r>
      <w:r w:rsidR="00097BDB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прошлого, настоящего и будущего в духовной жизни народа.</w:t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ab/>
      </w:r>
      <w:r w:rsidR="000F0BE7" w:rsidRPr="00C22F70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ab/>
      </w:r>
      <w:r w:rsidR="0048726E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30768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При изучении на </w:t>
      </w:r>
      <w:r w:rsidR="0030768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en-US" w:eastAsia="ru-RU"/>
        </w:rPr>
        <w:t>II</w:t>
      </w:r>
      <w:r w:rsidR="0030768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курсе </w:t>
      </w:r>
      <w:r w:rsidR="0048726E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рассказ</w:t>
      </w:r>
      <w:r w:rsidR="0030768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а</w:t>
      </w:r>
      <w:r w:rsidR="0048726E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Солженицына «</w:t>
      </w:r>
      <w:r w:rsidR="0030768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Один день Ивана Денисовича</w:t>
      </w:r>
      <w:r w:rsidR="0048726E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», 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можно обратиться </w:t>
      </w:r>
      <w:r w:rsidR="00E6407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и 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к повести </w:t>
      </w:r>
      <w:proofErr w:type="spellStart"/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Д</w:t>
      </w:r>
      <w:r w:rsidR="00E6407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ибаша</w:t>
      </w:r>
      <w:proofErr w:type="spellEnd"/>
      <w:r w:rsidR="00E6407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proofErr w:type="spellStart"/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Каинчина</w:t>
      </w:r>
      <w:proofErr w:type="spellEnd"/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«В глазах моих -</w:t>
      </w:r>
      <w:r w:rsidR="00E23E9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алтайские горы».</w:t>
      </w:r>
      <w:r w:rsidR="00E23E9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Эти два произведения теснейшим образом переплетаются по своей тематике. Речь идет о репрессированных. </w:t>
      </w:r>
      <w:r w:rsidR="00CB60D1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В повести 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показана судьба героини </w:t>
      </w:r>
      <w:r w:rsidR="00CD003C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по имени </w:t>
      </w:r>
      <w:proofErr w:type="spellStart"/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Мызыл</w:t>
      </w:r>
      <w:proofErr w:type="spellEnd"/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, которая </w:t>
      </w:r>
      <w:r w:rsidR="00E6407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с тремя малыми детьми возвращается из ссылки домой на Алтай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через бес</w:t>
      </w:r>
      <w:r w:rsidR="00E23E9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крайние казах</w:t>
      </w:r>
      <w:r w:rsidR="00E64073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станские степи.  А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лтайская женщина выдержала непосильные лишения и трудности, но не потеряла веру в жизнь, надежду на возвращение на родину.</w:t>
      </w:r>
      <w:r w:rsidR="00CB6C66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«</w:t>
      </w:r>
      <w:r w:rsidR="00097BDB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В самые трудные минуты своей жизни </w:t>
      </w:r>
      <w:proofErr w:type="spellStart"/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Мызыл</w:t>
      </w:r>
      <w:proofErr w:type="spellEnd"/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обращалась к </w:t>
      </w:r>
      <w:proofErr w:type="spellStart"/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Алтай-кудаю</w:t>
      </w:r>
      <w:proofErr w:type="spellEnd"/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и шептала одно и то же выражение: пусть глазам моим покажутся родные алтайские горы! Такие же слова она заставляла твердить своим детям, не ведавшим родины предков</w:t>
      </w:r>
      <w:r w:rsidR="00AA35D9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»</w:t>
      </w:r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[</w:t>
      </w:r>
      <w:r w:rsidR="00A13CED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5</w:t>
      </w:r>
      <w:r w:rsidR="000547F5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]</w:t>
      </w:r>
      <w:r w:rsidR="00AA35D9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. </w:t>
      </w:r>
      <w:r w:rsidR="00CB6C66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В своих произведениях Д. </w:t>
      </w:r>
      <w:proofErr w:type="spellStart"/>
      <w:r w:rsidR="00CB6C66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Каинчин</w:t>
      </w:r>
      <w:proofErr w:type="spellEnd"/>
      <w:r w:rsidR="00CB6C66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обращается к трагическим страницам прошлого, к теме памяти,  пишет о возвращении героев к «родным пепелищам», к общенациональным духовным идеалам и ценностям, об «обретении себя».</w:t>
      </w:r>
      <w:r w:rsidR="009A4646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9A4646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7F501D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7F501D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7F501D" w:rsidRPr="00C22F70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ab/>
      </w:r>
      <w:r w:rsidR="00CB6C66" w:rsidRPr="00C22F70">
        <w:rPr>
          <w:rFonts w:ascii="Times New Roman" w:hAnsi="Times New Roman" w:cs="Times New Roman"/>
          <w:sz w:val="24"/>
          <w:szCs w:val="24"/>
        </w:rPr>
        <w:t xml:space="preserve"> </w:t>
      </w:r>
      <w:r w:rsidR="007C5D6C" w:rsidRPr="00C22F70">
        <w:rPr>
          <w:rFonts w:ascii="Times New Roman" w:hAnsi="Times New Roman" w:cs="Times New Roman"/>
          <w:sz w:val="24"/>
          <w:szCs w:val="24"/>
        </w:rPr>
        <w:tab/>
      </w:r>
      <w:r w:rsidR="007C5D6C" w:rsidRPr="00C22F70">
        <w:rPr>
          <w:rFonts w:ascii="Times New Roman" w:hAnsi="Times New Roman" w:cs="Times New Roman"/>
          <w:sz w:val="24"/>
          <w:szCs w:val="24"/>
        </w:rPr>
        <w:tab/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C22F70">
        <w:rPr>
          <w:rFonts w:ascii="Times New Roman" w:hAnsi="Times New Roman" w:cs="Times New Roman"/>
          <w:sz w:val="24"/>
          <w:szCs w:val="24"/>
        </w:rPr>
        <w:tab/>
      </w:r>
      <w:r w:rsidR="00C22F70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345B3E" w:rsidRPr="00C22F70">
        <w:rPr>
          <w:rFonts w:ascii="Times New Roman" w:hAnsi="Times New Roman" w:cs="Times New Roman"/>
          <w:sz w:val="24"/>
          <w:szCs w:val="24"/>
        </w:rPr>
        <w:t xml:space="preserve">Большое значение для формирования патриотических чувств </w:t>
      </w:r>
      <w:r w:rsidR="0030713D" w:rsidRPr="00C22F70">
        <w:rPr>
          <w:rFonts w:ascii="Times New Roman" w:hAnsi="Times New Roman" w:cs="Times New Roman"/>
          <w:sz w:val="24"/>
          <w:szCs w:val="24"/>
        </w:rPr>
        <w:t>у обучающихся</w:t>
      </w:r>
      <w:r w:rsidR="00345B3E" w:rsidRPr="00C22F70">
        <w:rPr>
          <w:rFonts w:ascii="Times New Roman" w:hAnsi="Times New Roman" w:cs="Times New Roman"/>
          <w:sz w:val="24"/>
          <w:szCs w:val="24"/>
        </w:rPr>
        <w:t xml:space="preserve"> имеют и внеаудиторные мероприятия.</w:t>
      </w:r>
      <w:proofErr w:type="gramEnd"/>
      <w:r w:rsidR="00345B3E" w:rsidRPr="00C22F70">
        <w:rPr>
          <w:rFonts w:ascii="Times New Roman" w:hAnsi="Times New Roman" w:cs="Times New Roman"/>
          <w:sz w:val="24"/>
          <w:szCs w:val="24"/>
        </w:rPr>
        <w:t xml:space="preserve"> 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Понятие 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>патриотизм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» 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определяется не только как любовь к Родине, но 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и как 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>уважение и преклонение перед лучшими людьми своего Отечества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>. Ко Дню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Неизвестного солдата первокурсники 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подготовили сообщения о 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Героях Советского Союза Республики Алтай и 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>выступили в Национальном музее имени А.В. Анохина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>.</w:t>
      </w:r>
      <w:r w:rsidR="009D3CDA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C26918" w:rsidRPr="00C22F7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Липатова Ирина</w:t>
      </w:r>
      <w:r w:rsidR="009D3CDA" w:rsidRPr="00C22F70">
        <w:rPr>
          <w:rStyle w:val="apple-converted-space"/>
          <w:rFonts w:ascii="Times New Roman" w:hAnsi="Times New Roman" w:cs="Times New Roman"/>
          <w:b/>
          <w:sz w:val="24"/>
          <w:szCs w:val="24"/>
          <w:shd w:val="clear" w:color="auto" w:fill="FFFFFF"/>
        </w:rPr>
        <w:t> </w:t>
      </w:r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с особой гордостью рассказала о своём прадедушке Герое Советского Союза </w:t>
      </w:r>
      <w:proofErr w:type="spellStart"/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Темирее</w:t>
      </w:r>
      <w:proofErr w:type="spellEnd"/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</w:t>
      </w:r>
      <w:proofErr w:type="spellStart"/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Токуровиче</w:t>
      </w:r>
      <w:proofErr w:type="spellEnd"/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Казакове.</w:t>
      </w:r>
      <w:r w:rsidR="009A4646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ab/>
      </w:r>
      <w:r w:rsidR="009D3CDA" w:rsidRP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</w:t>
      </w:r>
      <w:r w:rsid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ab/>
      </w:r>
      <w:r w:rsid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ab/>
      </w:r>
      <w:r w:rsid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ab/>
      </w:r>
      <w:r w:rsid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ab/>
      </w:r>
      <w:r w:rsidR="00C22F70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ab/>
      </w:r>
      <w:r w:rsidR="00345B3E" w:rsidRPr="00C22F70">
        <w:rPr>
          <w:rFonts w:ascii="Times New Roman" w:hAnsi="Times New Roman" w:cs="Times New Roman"/>
          <w:sz w:val="24"/>
          <w:szCs w:val="24"/>
        </w:rPr>
        <w:t xml:space="preserve">Мои студенты участвуют в </w:t>
      </w:r>
      <w:r w:rsidR="00033DB6" w:rsidRPr="00C22F70">
        <w:rPr>
          <w:rFonts w:ascii="Times New Roman" w:hAnsi="Times New Roman" w:cs="Times New Roman"/>
          <w:sz w:val="24"/>
          <w:szCs w:val="24"/>
        </w:rPr>
        <w:t xml:space="preserve">конкурсах </w:t>
      </w:r>
      <w:r w:rsidR="00345B3E" w:rsidRPr="00C22F70">
        <w:rPr>
          <w:rFonts w:ascii="Times New Roman" w:hAnsi="Times New Roman" w:cs="Times New Roman"/>
          <w:sz w:val="24"/>
          <w:szCs w:val="24"/>
        </w:rPr>
        <w:t xml:space="preserve">регионального, городского, </w:t>
      </w:r>
      <w:r w:rsidR="00E23E9B" w:rsidRPr="00C22F70">
        <w:rPr>
          <w:rFonts w:ascii="Times New Roman" w:hAnsi="Times New Roman" w:cs="Times New Roman"/>
          <w:sz w:val="24"/>
          <w:szCs w:val="24"/>
        </w:rPr>
        <w:t>местного уровня. При подготовке вновь мы обращаемся к теме малой родины, используя произведения алтайских писателей и краеведческий материал. Уже традиционн</w:t>
      </w:r>
      <w:r w:rsidR="00033DB6" w:rsidRPr="00C22F70">
        <w:rPr>
          <w:rFonts w:ascii="Times New Roman" w:hAnsi="Times New Roman" w:cs="Times New Roman"/>
          <w:sz w:val="24"/>
          <w:szCs w:val="24"/>
        </w:rPr>
        <w:t>ым становится участие в  конкурсах чтецов</w:t>
      </w:r>
      <w:r w:rsidR="00E23E9B" w:rsidRPr="00C22F70">
        <w:rPr>
          <w:rFonts w:ascii="Times New Roman" w:hAnsi="Times New Roman" w:cs="Times New Roman"/>
          <w:sz w:val="24"/>
          <w:szCs w:val="24"/>
        </w:rPr>
        <w:t xml:space="preserve">; это и </w:t>
      </w:r>
      <w:proofErr w:type="spellStart"/>
      <w:r w:rsidR="00AD6333" w:rsidRPr="00C22F70">
        <w:rPr>
          <w:rFonts w:ascii="Times New Roman" w:hAnsi="Times New Roman" w:cs="Times New Roman"/>
          <w:sz w:val="24"/>
          <w:szCs w:val="24"/>
        </w:rPr>
        <w:t>Кокышевские</w:t>
      </w:r>
      <w:proofErr w:type="spellEnd"/>
      <w:r w:rsidR="00AD6333" w:rsidRPr="00C22F70">
        <w:rPr>
          <w:rFonts w:ascii="Times New Roman" w:hAnsi="Times New Roman" w:cs="Times New Roman"/>
          <w:sz w:val="24"/>
          <w:szCs w:val="24"/>
        </w:rPr>
        <w:t xml:space="preserve"> чтения, посвященные Дню родного языка, краеведческие чтения</w:t>
      </w:r>
      <w:r w:rsidR="0030713D" w:rsidRPr="00C22F70">
        <w:rPr>
          <w:rFonts w:ascii="Times New Roman" w:hAnsi="Times New Roman" w:cs="Times New Roman"/>
          <w:sz w:val="24"/>
          <w:szCs w:val="24"/>
        </w:rPr>
        <w:t xml:space="preserve"> </w:t>
      </w:r>
      <w:r w:rsidR="00AD6333" w:rsidRPr="00C22F70">
        <w:rPr>
          <w:rFonts w:ascii="Times New Roman" w:hAnsi="Times New Roman" w:cs="Times New Roman"/>
          <w:sz w:val="24"/>
          <w:szCs w:val="24"/>
        </w:rPr>
        <w:t xml:space="preserve"> «Писатели</w:t>
      </w:r>
      <w:r w:rsidR="0030713D" w:rsidRPr="00C22F70">
        <w:rPr>
          <w:rFonts w:ascii="Times New Roman" w:hAnsi="Times New Roman" w:cs="Times New Roman"/>
          <w:sz w:val="24"/>
          <w:szCs w:val="24"/>
        </w:rPr>
        <w:t>-юбиляры</w:t>
      </w:r>
      <w:r w:rsidR="00AD6333" w:rsidRPr="00C22F70">
        <w:rPr>
          <w:rFonts w:ascii="Times New Roman" w:hAnsi="Times New Roman" w:cs="Times New Roman"/>
          <w:sz w:val="24"/>
          <w:szCs w:val="24"/>
        </w:rPr>
        <w:t xml:space="preserve"> Горного Алтая», «Живая классика на алтайском языке» - «Тиру классика» </w:t>
      </w:r>
      <w:proofErr w:type="spellStart"/>
      <w:r w:rsidR="00AD6333" w:rsidRPr="00C22F70">
        <w:rPr>
          <w:rFonts w:ascii="Times New Roman" w:hAnsi="Times New Roman" w:cs="Times New Roman"/>
          <w:sz w:val="24"/>
          <w:szCs w:val="24"/>
        </w:rPr>
        <w:t>алтай</w:t>
      </w:r>
      <w:proofErr w:type="spellEnd"/>
      <w:r w:rsidR="00AD6333" w:rsidRPr="00C22F7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D6333" w:rsidRPr="00C22F70">
        <w:rPr>
          <w:rFonts w:ascii="Times New Roman" w:hAnsi="Times New Roman" w:cs="Times New Roman"/>
          <w:sz w:val="24"/>
          <w:szCs w:val="24"/>
        </w:rPr>
        <w:t>тилле</w:t>
      </w:r>
      <w:proofErr w:type="spellEnd"/>
      <w:r w:rsidR="00AD6333" w:rsidRPr="00C22F70">
        <w:rPr>
          <w:rFonts w:ascii="Times New Roman" w:hAnsi="Times New Roman" w:cs="Times New Roman"/>
          <w:sz w:val="24"/>
          <w:szCs w:val="24"/>
        </w:rPr>
        <w:t xml:space="preserve">», конкурс </w:t>
      </w:r>
      <w:r w:rsidR="00033DB6" w:rsidRPr="00C22F70">
        <w:rPr>
          <w:rFonts w:ascii="Times New Roman" w:hAnsi="Times New Roman" w:cs="Times New Roman"/>
          <w:sz w:val="24"/>
          <w:szCs w:val="24"/>
        </w:rPr>
        <w:t>чтецов</w:t>
      </w:r>
      <w:r w:rsidR="0030713D" w:rsidRPr="00C22F70">
        <w:rPr>
          <w:rFonts w:ascii="Times New Roman" w:hAnsi="Times New Roman" w:cs="Times New Roman"/>
          <w:sz w:val="24"/>
          <w:szCs w:val="24"/>
        </w:rPr>
        <w:t xml:space="preserve"> </w:t>
      </w:r>
      <w:r w:rsidR="00AD6333" w:rsidRPr="00C22F70">
        <w:rPr>
          <w:rFonts w:ascii="Times New Roman" w:hAnsi="Times New Roman" w:cs="Times New Roman"/>
          <w:sz w:val="24"/>
          <w:szCs w:val="24"/>
        </w:rPr>
        <w:t xml:space="preserve">в колледже </w:t>
      </w:r>
      <w:r w:rsidR="00033DB6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«Звучащее слово»</w:t>
      </w:r>
      <w:r w:rsidR="0030713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033DB6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посвященный Году Экологии в России. </w:t>
      </w:r>
      <w:r w:rsidR="0030713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Основная ц</w:t>
      </w:r>
      <w:r w:rsidR="00033DB6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ель</w:t>
      </w:r>
      <w:r w:rsidR="0030713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мероприятий</w:t>
      </w:r>
      <w:r w:rsidR="00033DB6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приобщение </w:t>
      </w:r>
      <w:r w:rsidR="0030713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студентов и </w:t>
      </w:r>
      <w:r w:rsidR="00033DB6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слушателей к художественному и литературному    наследию алтайского и русского народов</w:t>
      </w:r>
      <w:r w:rsidR="00E74BD0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, воспитание любви к своей малой родине.</w:t>
      </w:r>
      <w:r w:rsidR="0030713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Радует отзывчивость и инициативность первокурсников, которые</w:t>
      </w:r>
      <w:r w:rsidR="00E74BD0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DF7DC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участвуя </w:t>
      </w:r>
      <w:r w:rsidR="00E74BD0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общественных мероприятиях, </w:t>
      </w:r>
      <w:r w:rsidR="0030713D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повышают свой статус и престиж родного колледжа.</w:t>
      </w:r>
      <w:r w:rsidR="00E74BD0"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Таким образом, у молодых людей формируется </w:t>
      </w:r>
      <w:r w:rsidR="00E74BD0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уважение к самим себе, понимание, откуда мы и в чем наше предназначение.</w:t>
      </w:r>
      <w:r w:rsid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E74BD0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Заложенные в студенческом возрасте взгляды, мировоззрения, установки и идеалы укрепят и помогут развить патриотическую направленность личности нового человека-созидателя, активного участника нашего общества. Проблемы патриотического воспитания важны, в том числе, и для педагогического самосовершенствования преподавателя, здесь, несомненно, важен метод личного примера педагогов по патриотическому отношению к Родине и её ценностям.</w:t>
      </w:r>
    </w:p>
    <w:p w:rsidR="00E87C9D" w:rsidRPr="00C22F70" w:rsidRDefault="00E87C9D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7C9D" w:rsidRPr="00C22F70" w:rsidRDefault="00E87C9D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7C9D" w:rsidRPr="00C22F70" w:rsidRDefault="00E87C9D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7C9D" w:rsidRPr="00C22F70" w:rsidRDefault="00E87C9D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7C9D" w:rsidRPr="00C22F70" w:rsidRDefault="00E87C9D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7C9D" w:rsidRDefault="00E87C9D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22F70" w:rsidRPr="00C22F70" w:rsidRDefault="00C22F70" w:rsidP="00E25A90">
      <w:pPr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A0822" w:rsidRDefault="007A0822" w:rsidP="006660A0">
      <w:pPr>
        <w:ind w:left="284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E87C9D" w:rsidRPr="00C22F70" w:rsidRDefault="00E87C9D" w:rsidP="006660A0">
      <w:pPr>
        <w:ind w:left="284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C22F7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lastRenderedPageBreak/>
        <w:t>Список литературы</w:t>
      </w:r>
    </w:p>
    <w:p w:rsidR="001F0A0D" w:rsidRPr="00C22F70" w:rsidRDefault="00D34E2A" w:rsidP="006660A0">
      <w:pPr>
        <w:pStyle w:val="a3"/>
        <w:numPr>
          <w:ilvl w:val="0"/>
          <w:numId w:val="5"/>
        </w:numPr>
        <w:ind w:left="709" w:hanging="283"/>
        <w:jc w:val="both"/>
        <w:rPr>
          <w:color w:val="000000"/>
        </w:rPr>
      </w:pPr>
      <w:r w:rsidRPr="00C22F70">
        <w:rPr>
          <w:color w:val="000000"/>
        </w:rPr>
        <w:t>Черняк А.Г.. Патриотическое воспитание студентов вузов в условиях поликультурного общества.</w:t>
      </w:r>
      <w:r w:rsidRPr="00C22F70">
        <w:t xml:space="preserve"> [Электронный ресурс]:</w:t>
      </w:r>
      <w:r w:rsidRPr="00C22F70">
        <w:rPr>
          <w:rFonts w:ascii="Verdana" w:hAnsi="Verdana"/>
          <w:color w:val="000000"/>
        </w:rPr>
        <w:t xml:space="preserve"> </w:t>
      </w:r>
      <w:r w:rsidRPr="00C22F70">
        <w:rPr>
          <w:color w:val="000000"/>
        </w:rPr>
        <w:t xml:space="preserve"> диссертация ... кандидата педагогических наук: 13.00.01 / Черняк Анатолий Григорьевич; Режим доступа: </w:t>
      </w:r>
      <w:hyperlink r:id="rId7" w:history="1">
        <w:r w:rsidRPr="00C22F70">
          <w:rPr>
            <w:rStyle w:val="ab"/>
          </w:rPr>
          <w:t>http://www.dslib.net/obw-pedagogika/patrioticheskoe-vospitanie-studentov-vuzov-v-uslovijah-polikulturnogo-obwestva.html</w:t>
        </w:r>
      </w:hyperlink>
      <w:r w:rsidRPr="00C22F70">
        <w:rPr>
          <w:color w:val="000000"/>
        </w:rPr>
        <w:t xml:space="preserve">, свободный. – </w:t>
      </w:r>
      <w:proofErr w:type="spellStart"/>
      <w:r w:rsidRPr="00C22F70">
        <w:rPr>
          <w:color w:val="000000"/>
        </w:rPr>
        <w:t>Загл</w:t>
      </w:r>
      <w:proofErr w:type="spellEnd"/>
      <w:r w:rsidRPr="00C22F70">
        <w:rPr>
          <w:color w:val="000000"/>
        </w:rPr>
        <w:t xml:space="preserve">. с экрана (дата обращения 16.04.2018) </w:t>
      </w:r>
    </w:p>
    <w:p w:rsidR="001F0A0D" w:rsidRPr="00C22F70" w:rsidRDefault="001F0A0D" w:rsidP="00D34E2A">
      <w:pPr>
        <w:pStyle w:val="a9"/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Сухомлинский В.А. Сердце отдаю детям. [Текст] / В.А. Сухомлинский. – Киев: </w:t>
      </w:r>
      <w:proofErr w:type="spellStart"/>
      <w:r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Радянська</w:t>
      </w:r>
      <w:proofErr w:type="spellEnd"/>
      <w:r w:rsidR="000A706B"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школа, 1973. – С. 99.</w:t>
      </w:r>
    </w:p>
    <w:p w:rsidR="00FA0F6D" w:rsidRPr="00C22F70" w:rsidRDefault="00FA0F6D" w:rsidP="00D34E2A">
      <w:pPr>
        <w:pStyle w:val="a9"/>
        <w:numPr>
          <w:ilvl w:val="0"/>
          <w:numId w:val="5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6F6F6"/>
        </w:rPr>
        <w:t xml:space="preserve">Д.Л.Андреев. Роза мира. </w:t>
      </w:r>
      <w:r w:rsidR="009A1B46" w:rsidRPr="00C22F70">
        <w:rPr>
          <w:rFonts w:ascii="Times New Roman" w:hAnsi="Times New Roman" w:cs="Times New Roman"/>
          <w:color w:val="000000"/>
          <w:sz w:val="24"/>
          <w:szCs w:val="24"/>
          <w:shd w:val="clear" w:color="auto" w:fill="F6F6F6"/>
        </w:rPr>
        <w:t>[Текст] / Андреев Д.Л. – Санкт-Петербург: Азбука, Азбука-Аттикус, 2015. –С. 864.</w:t>
      </w:r>
    </w:p>
    <w:p w:rsidR="006660A0" w:rsidRPr="00C22F70" w:rsidRDefault="006660A0" w:rsidP="00D34E2A">
      <w:pPr>
        <w:pStyle w:val="a9"/>
        <w:numPr>
          <w:ilvl w:val="0"/>
          <w:numId w:val="5"/>
        </w:numPr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Чичинов</w:t>
      </w:r>
      <w:proofErr w:type="spellEnd"/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В.И. Адрес поэзии – Горный Алтай. </w:t>
      </w:r>
      <w:r w:rsidRPr="00C22F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[Текст] </w:t>
      </w:r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/ В.Я. </w:t>
      </w:r>
      <w:proofErr w:type="spellStart"/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>Чичинов</w:t>
      </w:r>
      <w:proofErr w:type="spellEnd"/>
      <w:r w:rsidRPr="00C22F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.- Горно-Алтайское </w:t>
      </w:r>
      <w:r w:rsidRPr="00C22F70">
        <w:rPr>
          <w:rFonts w:ascii="Times New Roman" w:hAnsi="Times New Roman" w:cs="Times New Roman"/>
          <w:sz w:val="24"/>
          <w:szCs w:val="24"/>
        </w:rPr>
        <w:t>отделение Алтайского книжного издательства, 1976.-С. 88.</w:t>
      </w:r>
    </w:p>
    <w:p w:rsidR="00E87C9D" w:rsidRPr="00C22F70" w:rsidRDefault="001127F6" w:rsidP="00D34E2A">
      <w:pPr>
        <w:pStyle w:val="a9"/>
        <w:numPr>
          <w:ilvl w:val="0"/>
          <w:numId w:val="5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C22F70">
        <w:rPr>
          <w:rFonts w:ascii="Times New Roman" w:hAnsi="Times New Roman" w:cs="Times New Roman"/>
          <w:sz w:val="24"/>
          <w:szCs w:val="24"/>
        </w:rPr>
        <w:t xml:space="preserve">Н. </w:t>
      </w:r>
      <w:proofErr w:type="spellStart"/>
      <w:r w:rsidRPr="00C22F70">
        <w:rPr>
          <w:rFonts w:ascii="Times New Roman" w:hAnsi="Times New Roman" w:cs="Times New Roman"/>
          <w:sz w:val="24"/>
          <w:szCs w:val="24"/>
        </w:rPr>
        <w:t>Киндикова</w:t>
      </w:r>
      <w:proofErr w:type="spellEnd"/>
      <w:r w:rsidRPr="00C22F70">
        <w:rPr>
          <w:rFonts w:ascii="Times New Roman" w:hAnsi="Times New Roman" w:cs="Times New Roman"/>
          <w:sz w:val="24"/>
          <w:szCs w:val="24"/>
        </w:rPr>
        <w:t>. Современная алтайская литература в поиске тем и жанров. [Электронный ресурс]</w:t>
      </w:r>
      <w:r w:rsidR="00CD2130" w:rsidRPr="00C22F70">
        <w:rPr>
          <w:rFonts w:ascii="Times New Roman" w:hAnsi="Times New Roman" w:cs="Times New Roman"/>
          <w:sz w:val="24"/>
          <w:szCs w:val="24"/>
        </w:rPr>
        <w:t xml:space="preserve"> Сибирские огни.- 2006.-№06.- Режим доступа: </w:t>
      </w:r>
      <w:hyperlink r:id="rId8" w:history="1">
        <w:r w:rsidR="00CD2130" w:rsidRPr="00C22F70">
          <w:rPr>
            <w:rStyle w:val="ab"/>
            <w:rFonts w:ascii="Times New Roman" w:hAnsi="Times New Roman" w:cs="Times New Roman"/>
            <w:sz w:val="24"/>
            <w:szCs w:val="24"/>
            <w:lang w:eastAsia="ru-RU"/>
          </w:rPr>
          <w:t>http://xn--90aefkbacm4aisie.xn--p1ai/content/sovremennaya-altayskaya-literatura-v-poiske-tem-i-zhanrov</w:t>
        </w:r>
      </w:hyperlink>
      <w:r w:rsidR="00CD2130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, свободный.- </w:t>
      </w:r>
      <w:proofErr w:type="spellStart"/>
      <w:r w:rsidR="00CD2130" w:rsidRPr="00C22F70">
        <w:rPr>
          <w:rFonts w:ascii="Times New Roman" w:hAnsi="Times New Roman" w:cs="Times New Roman"/>
          <w:color w:val="000000"/>
          <w:sz w:val="24"/>
          <w:szCs w:val="24"/>
        </w:rPr>
        <w:t>Загл</w:t>
      </w:r>
      <w:proofErr w:type="spellEnd"/>
      <w:r w:rsidR="009A1B46" w:rsidRPr="00C22F7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CD2130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с экрана</w:t>
      </w:r>
      <w:r w:rsidR="006660A0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D2130" w:rsidRPr="00C22F70">
        <w:rPr>
          <w:rFonts w:ascii="Times New Roman" w:hAnsi="Times New Roman" w:cs="Times New Roman"/>
          <w:color w:val="000000"/>
          <w:sz w:val="24"/>
          <w:szCs w:val="24"/>
        </w:rPr>
        <w:t xml:space="preserve">(дата обращения </w:t>
      </w:r>
      <w:r w:rsidR="009A1B46" w:rsidRPr="00C22F70">
        <w:rPr>
          <w:rFonts w:ascii="Times New Roman" w:hAnsi="Times New Roman" w:cs="Times New Roman"/>
          <w:color w:val="000000"/>
          <w:sz w:val="24"/>
          <w:szCs w:val="24"/>
        </w:rPr>
        <w:t>16.04.20018)</w:t>
      </w:r>
    </w:p>
    <w:p w:rsidR="009A1B46" w:rsidRPr="00C22F70" w:rsidRDefault="009A1B46" w:rsidP="009A1B46">
      <w:pPr>
        <w:pStyle w:val="a9"/>
        <w:rPr>
          <w:b/>
          <w:color w:val="000000"/>
          <w:sz w:val="24"/>
          <w:szCs w:val="24"/>
        </w:rPr>
      </w:pPr>
    </w:p>
    <w:p w:rsidR="009A1B46" w:rsidRPr="00C22F70" w:rsidRDefault="009A1B46" w:rsidP="006660A0">
      <w:pPr>
        <w:pStyle w:val="aa"/>
        <w:ind w:left="720"/>
        <w:jc w:val="left"/>
        <w:rPr>
          <w:b w:val="0"/>
          <w:color w:val="000000"/>
        </w:rPr>
      </w:pPr>
    </w:p>
    <w:p w:rsidR="007A3D47" w:rsidRPr="00C22F70" w:rsidRDefault="007A3D47" w:rsidP="00FB62A5">
      <w:pPr>
        <w:ind w:firstLine="567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9D3CDA" w:rsidRPr="00C22F70" w:rsidRDefault="009D3CDA" w:rsidP="00E23E9B">
      <w:pPr>
        <w:shd w:val="clear" w:color="auto" w:fill="FFFFFF"/>
        <w:spacing w:before="100" w:beforeAutospacing="1" w:after="100" w:afterAutospacing="1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33DB6" w:rsidRPr="00C22F70" w:rsidRDefault="00033DB6" w:rsidP="00E23E9B">
      <w:pPr>
        <w:shd w:val="clear" w:color="auto" w:fill="FFFFFF"/>
        <w:spacing w:before="100" w:beforeAutospacing="1" w:after="100" w:afterAutospacing="1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87591" w:rsidRPr="00C22F70" w:rsidRDefault="00A87591" w:rsidP="0001733E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F10938" w:rsidRPr="00C22F70" w:rsidRDefault="00097BDB" w:rsidP="00DF7DCD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C22F70"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  <w:br/>
      </w:r>
    </w:p>
    <w:p w:rsidR="00901B09" w:rsidRPr="00C22F70" w:rsidRDefault="00C9289E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C22F70"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  <w:br/>
      </w:r>
    </w:p>
    <w:p w:rsidR="00692D93" w:rsidRPr="00C22F70" w:rsidRDefault="00692D93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92D93" w:rsidRPr="00C22F70" w:rsidRDefault="00692D93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92D93" w:rsidRPr="00C22F70" w:rsidRDefault="00692D93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92D93" w:rsidRPr="00C22F70" w:rsidRDefault="00692D93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92D93" w:rsidRPr="00C22F70" w:rsidRDefault="00692D93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692D93" w:rsidRPr="00C22F70" w:rsidRDefault="00692D93" w:rsidP="00901B09">
      <w:pPr>
        <w:shd w:val="clear" w:color="auto" w:fill="F7F7F6"/>
        <w:rPr>
          <w:rFonts w:eastAsia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C22F70" w:rsidRDefault="00C22F70" w:rsidP="006A6C95">
      <w:pPr>
        <w:shd w:val="clear" w:color="auto" w:fill="F7F7F6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C22F70" w:rsidRDefault="00C22F70" w:rsidP="006A6C95">
      <w:pPr>
        <w:shd w:val="clear" w:color="auto" w:fill="F7F7F6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C22F70" w:rsidRDefault="00C22F70" w:rsidP="006A6C95">
      <w:pPr>
        <w:shd w:val="clear" w:color="auto" w:fill="F7F7F6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C22F70" w:rsidRDefault="00C22F70" w:rsidP="006A6C95">
      <w:pPr>
        <w:shd w:val="clear" w:color="auto" w:fill="F7F7F6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874494" w:rsidRDefault="006A6C95" w:rsidP="006A6C95">
      <w:pPr>
        <w:shd w:val="clear" w:color="auto" w:fill="F7F7F6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</w:pPr>
      <w:r w:rsidRPr="006A6C95"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Приложение 1</w:t>
      </w:r>
    </w:p>
    <w:p w:rsidR="006A6C95" w:rsidRDefault="006A6C95" w:rsidP="00901B09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</w:t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876550" cy="3657600"/>
            <wp:effectExtent l="19050" t="0" r="0" b="0"/>
            <wp:docPr id="1" name="Рисунок 1" descr="F:\БИБЛИОТЕКА КОЛЛЕДЖА\НА САЙТ КОЛЛЕДЖА ЧТЕНИЯ\ЗАМЕТКА НА САЙТ ЖИВАЯ КЛАСС НА АЛТ ЯЗ\живая классика на алт яз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ИБЛИОТЕКА КОЛЛЕДЖА\НА САЙТ КОЛЛЕДЖА ЧТЕНИЯ\ЗАМЕТКА НА САЙТ ЖИВАЯ КЛАСС НА АЛТ ЯЗ\живая классика на алт яз 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C95" w:rsidRDefault="006A6C95" w:rsidP="00901B09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105150" cy="2200275"/>
            <wp:effectExtent l="19050" t="0" r="0" b="0"/>
            <wp:docPr id="3" name="Рисунок 2" descr="F:\БИБЛИОТЕКА КОЛЛЕДЖА\НА САЙТ КОЛЛЕДЖА ЧТЕНИЯ\ЗАМЕТКА НА САЙТ ЖИВАЯ КЛАСС НА АЛТ ЯЗ\живая классика на алт яз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БИБЛИОТЕКА КОЛЛЕДЖА\НА САЙТ КОЛЛЕДЖА ЧТЕНИЯ\ЗАМЕТКА НА САЙТ ЖИВАЯ КЛАСС НА АЛТ ЯЗ\живая классика на алт яз 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6A6C95" w:rsidRDefault="006A6C95" w:rsidP="00901B09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A6C95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057525" cy="2257425"/>
            <wp:effectExtent l="19050" t="0" r="9525" b="0"/>
            <wp:docPr id="4" name="Рисунок 1" descr="C:\Documents and Settings\AdminPK\Мои документы\Мои рисунки\выставка ко ДП\выставка ко ДП 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Documents and Settings\AdminPK\Мои документы\Мои рисунки\выставка ко ДП\выставка ко ДП 004.jpg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352" cy="2261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szCs w:val="28"/>
        </w:rPr>
        <w:t xml:space="preserve">      </w:t>
      </w:r>
    </w:p>
    <w:p w:rsidR="006A6C95" w:rsidRDefault="006A6C95" w:rsidP="00901B09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6A6C95" w:rsidRDefault="006A6C95" w:rsidP="006A6C95">
      <w:pPr>
        <w:shd w:val="clear" w:color="auto" w:fill="F7F7F6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Приложение 2</w:t>
      </w:r>
    </w:p>
    <w:p w:rsidR="00692D93" w:rsidRDefault="006A6C95" w:rsidP="006A6C95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00375" cy="1968168"/>
            <wp:effectExtent l="19050" t="0" r="9525" b="0"/>
            <wp:docPr id="6" name="Рисунок 3" descr="F:\БИБЛИОТЕКА КОЛЛЕДЖА\НА САЙТ КОЛЛЕДЖА ЧТЕНИЯ\ДЕНЬ ГЕРОЯ\IMG_7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БИБЛИОТЕКА КОЛЛЕДЖА\НА САЙТ КОЛЛЕДЖА ЧТЕНИЯ\ДЕНЬ ГЕРОЯ\IMG_71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968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C95" w:rsidRDefault="0091061C" w:rsidP="006A6C95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000375" cy="2038350"/>
            <wp:effectExtent l="19050" t="0" r="9525" b="0"/>
            <wp:docPr id="10" name="Рисунок 5" descr="F:\БИБЛИОТЕКА КОЛЛЕДЖА\НА САЙТ КОЛЛЕДЖА ЧТЕНИЯ\ДЕНЬ ГЕРОЯ\IMG_7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БИБЛИОТЕКА КОЛЛЕДЖА\НА САЙТ КОЛЛЕДЖА ЧТЕНИЯ\ДЕНЬ ГЕРОЯ\IMG_719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C95" w:rsidRDefault="0091061C" w:rsidP="006A6C95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81700" cy="4743450"/>
            <wp:effectExtent l="19050" t="0" r="0" b="0"/>
            <wp:docPr id="9" name="Рисунок 4" descr="F:\БИБЛИОТЕКА КОЛЛЕДЖА\НА САЙТ КОЛЛЕДЖА ЧТЕНИЯ\ДЕНЬ ГЕРОЯ\IMG_7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БИБЛИОТЕКА КОЛЛЕДЖА\НА САЙТ КОЛЛЕДЖА ЧТЕНИЯ\ДЕНЬ ГЕРОЯ\IMG_717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F36" w:rsidRDefault="00FD5F36" w:rsidP="00FD5F36">
      <w:pPr>
        <w:shd w:val="clear" w:color="auto" w:fill="F7F7F6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Приложение 3</w:t>
      </w:r>
    </w:p>
    <w:p w:rsidR="00FD5F36" w:rsidRDefault="00FD5F36" w:rsidP="00FD5F36">
      <w:pPr>
        <w:shd w:val="clear" w:color="auto" w:fill="F7F7F6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FD5F36" w:rsidRDefault="00FD5F36" w:rsidP="00FD5F36">
      <w:pPr>
        <w:shd w:val="clear" w:color="auto" w:fill="F7F7F6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19050" t="0" r="3175" b="0"/>
            <wp:docPr id="12" name="Рисунок 7" descr="F:\БИБЛИОТЕКА КОЛЛЕДЖА\НА САЙТ КОЛЛЕДЖА ЧТЕНИЯ\краеведч чтения и квест\1 балбин э чтения кокыш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БИБЛИОТЕКА КОЛЛЕДЖА\НА САЙТ КОЛЛЕДЖА ЧТЕНИЯ\краеведч чтения и квест\1 балбин э чтения кокышев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009900" cy="2295525"/>
            <wp:effectExtent l="19050" t="0" r="0" b="0"/>
            <wp:docPr id="15" name="Рисунок 8" descr="F:\БИБЛИОТЕКА КОЛЛЕДЖА\НА САЙТ КОЛЛЕДЖА ЧТЕНИЯ\краеведч чтения и квест\1 краевед чт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БИБЛИОТЕКА КОЛЛЕДЖА\НА САЙТ КОЛЛЕДЖА ЧТЕНИЯ\краеведч чтения и квест\1 краевед чтен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828925" cy="2333625"/>
            <wp:effectExtent l="19050" t="0" r="9525" b="0"/>
            <wp:docPr id="14" name="Рисунок 9" descr="F:\БИБЛИОТЕКА КОЛЛЕДЖА\НА САЙТ КОЛЛЕДЖА ЧТЕНИЯ\краеведч чтения и квест\2 балбин краевед чт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БИБЛИОТЕКА КОЛЛЕДЖА\НА САЙТ КОЛЛЕДЖА ЧТЕНИЯ\краеведч чтения и квест\2 балбин краевед чтен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7A0822" w:rsidRDefault="007A0822" w:rsidP="00FD5F36">
      <w:pPr>
        <w:shd w:val="clear" w:color="auto" w:fill="F7F7F6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FD5F36" w:rsidRDefault="00FD5F36" w:rsidP="00FD5F36">
      <w:pPr>
        <w:shd w:val="clear" w:color="auto" w:fill="F7F7F6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4</w:t>
      </w:r>
    </w:p>
    <w:p w:rsidR="00FD5F36" w:rsidRDefault="00FD5F36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 w:rsidRPr="00FD5F3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714625" cy="4581525"/>
            <wp:effectExtent l="19050" t="0" r="9525" b="0"/>
            <wp:docPr id="18" name="Рисунок 3" descr="G:\БИБЛИОТЕКА КОЛЛЕДЖА\выставки\фото для през на конф\чт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8" descr="G:\БИБЛИОТЕКА КОЛЛЕДЖА\выставки\фото для през на конф\чт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012" cy="4573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65685" w:rsidRPr="00E65685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019300" cy="4581525"/>
            <wp:effectExtent l="19050" t="0" r="0" b="0"/>
            <wp:docPr id="19" name="Рисунок 5" descr="G:\ЛИТЕРАТУРА КОЛЛЕДЖ\ПОДГОТОВКА К КОНФ ЮНОСТЬ ТВОРЧ КУЛЬТ\фото для ПРЕЗ НА КОНФ\DSC004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 descr="G:\ЛИТЕРАТУРА КОЛЛЕДЖ\ПОДГОТОВКА К КОНФ ЮНОСТЬ ТВОРЧ КУЛЬТ\фото для ПРЕЗ НА КОНФ\DSC00467.JPG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410200" cy="3962400"/>
            <wp:effectExtent l="19050" t="0" r="0" b="0"/>
            <wp:docPr id="23" name="Рисунок 12" descr="F:\БИБЛИОТЕКА КОЛЛЕДЖА\НА САЙТ КОЛЛЕДЖА ЧТЕНИЯ\краеведч чтения и квест\квест участ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БИБЛИОТЕКА КОЛЛЕДЖА\НА САЙТ КОЛЛЕДЖА ЧТЕНИЯ\краеведч чтения и квест\квест участники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p w:rsidR="00E65685" w:rsidRPr="006A6C95" w:rsidRDefault="00E65685" w:rsidP="00FD5F36">
      <w:pPr>
        <w:shd w:val="clear" w:color="auto" w:fill="F7F7F6"/>
        <w:rPr>
          <w:rFonts w:ascii="Times New Roman" w:hAnsi="Times New Roman" w:cs="Times New Roman"/>
          <w:i/>
          <w:sz w:val="28"/>
          <w:szCs w:val="28"/>
        </w:rPr>
      </w:pPr>
    </w:p>
    <w:sectPr w:rsidR="00E65685" w:rsidRPr="006A6C95" w:rsidSect="00692D93">
      <w:footerReference w:type="default" r:id="rId21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47A6" w:rsidRDefault="00F347A6" w:rsidP="00970B82">
      <w:pPr>
        <w:spacing w:after="0"/>
      </w:pPr>
      <w:r>
        <w:separator/>
      </w:r>
    </w:p>
  </w:endnote>
  <w:endnote w:type="continuationSeparator" w:id="1">
    <w:p w:rsidR="00F347A6" w:rsidRDefault="00F347A6" w:rsidP="00970B82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Literaturnaya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47A6" w:rsidRDefault="00F347A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47A6" w:rsidRDefault="00F347A6" w:rsidP="00970B82">
      <w:pPr>
        <w:spacing w:after="0"/>
      </w:pPr>
      <w:r>
        <w:separator/>
      </w:r>
    </w:p>
  </w:footnote>
  <w:footnote w:type="continuationSeparator" w:id="1">
    <w:p w:rsidR="00F347A6" w:rsidRDefault="00F347A6" w:rsidP="00970B82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D29A3"/>
    <w:multiLevelType w:val="hybridMultilevel"/>
    <w:tmpl w:val="4BF686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9324C4"/>
    <w:multiLevelType w:val="multilevel"/>
    <w:tmpl w:val="3EE0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D053091"/>
    <w:multiLevelType w:val="hybridMultilevel"/>
    <w:tmpl w:val="83FE2EE4"/>
    <w:lvl w:ilvl="0" w:tplc="BF942F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4A11495"/>
    <w:multiLevelType w:val="multilevel"/>
    <w:tmpl w:val="B1E42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D2C5CD8"/>
    <w:multiLevelType w:val="multilevel"/>
    <w:tmpl w:val="07A21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4"/>
  </w:num>
  <w:num w:numId="3">
    <w:abstractNumId w:val="1"/>
    <w:lvlOverride w:ilvl="0">
      <w:startOverride w:val="3"/>
    </w:lvlOverride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14CCA"/>
    <w:rsid w:val="00000240"/>
    <w:rsid w:val="00011B8B"/>
    <w:rsid w:val="00012FCA"/>
    <w:rsid w:val="0001733E"/>
    <w:rsid w:val="00022FF8"/>
    <w:rsid w:val="00026FB3"/>
    <w:rsid w:val="00033DB6"/>
    <w:rsid w:val="00037E5E"/>
    <w:rsid w:val="000547F5"/>
    <w:rsid w:val="00056522"/>
    <w:rsid w:val="00090FCE"/>
    <w:rsid w:val="00097BDB"/>
    <w:rsid w:val="000A706B"/>
    <w:rsid w:val="000F0BE7"/>
    <w:rsid w:val="000F24FC"/>
    <w:rsid w:val="000F633C"/>
    <w:rsid w:val="00107755"/>
    <w:rsid w:val="001127F6"/>
    <w:rsid w:val="00124D70"/>
    <w:rsid w:val="001C2B99"/>
    <w:rsid w:val="001F0A0D"/>
    <w:rsid w:val="00202D62"/>
    <w:rsid w:val="0021226A"/>
    <w:rsid w:val="0023299F"/>
    <w:rsid w:val="00297582"/>
    <w:rsid w:val="002A008E"/>
    <w:rsid w:val="002A562B"/>
    <w:rsid w:val="002C0362"/>
    <w:rsid w:val="002C55B7"/>
    <w:rsid w:val="002D250E"/>
    <w:rsid w:val="002E0B5F"/>
    <w:rsid w:val="002F54E4"/>
    <w:rsid w:val="00305A55"/>
    <w:rsid w:val="0030713D"/>
    <w:rsid w:val="00307683"/>
    <w:rsid w:val="00307ABE"/>
    <w:rsid w:val="003107EA"/>
    <w:rsid w:val="00345B3E"/>
    <w:rsid w:val="003A1156"/>
    <w:rsid w:val="00401308"/>
    <w:rsid w:val="00407D1B"/>
    <w:rsid w:val="00414799"/>
    <w:rsid w:val="00452D59"/>
    <w:rsid w:val="0045550D"/>
    <w:rsid w:val="004603BD"/>
    <w:rsid w:val="00463745"/>
    <w:rsid w:val="004864DF"/>
    <w:rsid w:val="0048726E"/>
    <w:rsid w:val="004A0C4C"/>
    <w:rsid w:val="004B1654"/>
    <w:rsid w:val="004D1687"/>
    <w:rsid w:val="004E1BCF"/>
    <w:rsid w:val="004E35A6"/>
    <w:rsid w:val="00557BF6"/>
    <w:rsid w:val="00570E39"/>
    <w:rsid w:val="005802E3"/>
    <w:rsid w:val="00584BA2"/>
    <w:rsid w:val="005E7AC4"/>
    <w:rsid w:val="005F7B8C"/>
    <w:rsid w:val="00603770"/>
    <w:rsid w:val="006161D5"/>
    <w:rsid w:val="006660A0"/>
    <w:rsid w:val="00680D55"/>
    <w:rsid w:val="00692D93"/>
    <w:rsid w:val="00693C52"/>
    <w:rsid w:val="00697E45"/>
    <w:rsid w:val="006A6C95"/>
    <w:rsid w:val="006D67EC"/>
    <w:rsid w:val="006E6D5D"/>
    <w:rsid w:val="007001E7"/>
    <w:rsid w:val="007A0822"/>
    <w:rsid w:val="007A3D47"/>
    <w:rsid w:val="007B0CF5"/>
    <w:rsid w:val="007C23F7"/>
    <w:rsid w:val="007C5D6C"/>
    <w:rsid w:val="007D3C76"/>
    <w:rsid w:val="007E3D34"/>
    <w:rsid w:val="007E58F0"/>
    <w:rsid w:val="007F14BD"/>
    <w:rsid w:val="007F501D"/>
    <w:rsid w:val="007F6706"/>
    <w:rsid w:val="00807D6A"/>
    <w:rsid w:val="008201D0"/>
    <w:rsid w:val="00821DFD"/>
    <w:rsid w:val="008275AF"/>
    <w:rsid w:val="00832183"/>
    <w:rsid w:val="0083461B"/>
    <w:rsid w:val="00874494"/>
    <w:rsid w:val="008C10EC"/>
    <w:rsid w:val="008D405E"/>
    <w:rsid w:val="008E1A5A"/>
    <w:rsid w:val="008E34AF"/>
    <w:rsid w:val="008E787B"/>
    <w:rsid w:val="00900FD0"/>
    <w:rsid w:val="00901B09"/>
    <w:rsid w:val="00901EA7"/>
    <w:rsid w:val="0091061C"/>
    <w:rsid w:val="0093626A"/>
    <w:rsid w:val="00970B82"/>
    <w:rsid w:val="0097180B"/>
    <w:rsid w:val="009A1B46"/>
    <w:rsid w:val="009A4646"/>
    <w:rsid w:val="009A7373"/>
    <w:rsid w:val="009C2EB4"/>
    <w:rsid w:val="009D3CDA"/>
    <w:rsid w:val="009D612A"/>
    <w:rsid w:val="009E0AFD"/>
    <w:rsid w:val="009E2246"/>
    <w:rsid w:val="009E55B8"/>
    <w:rsid w:val="00A12050"/>
    <w:rsid w:val="00A13CED"/>
    <w:rsid w:val="00A40DC5"/>
    <w:rsid w:val="00A87591"/>
    <w:rsid w:val="00AA35D9"/>
    <w:rsid w:val="00AD6333"/>
    <w:rsid w:val="00AE149E"/>
    <w:rsid w:val="00B014F9"/>
    <w:rsid w:val="00B22F21"/>
    <w:rsid w:val="00B26894"/>
    <w:rsid w:val="00B323E1"/>
    <w:rsid w:val="00B32B99"/>
    <w:rsid w:val="00B70E38"/>
    <w:rsid w:val="00B82BF4"/>
    <w:rsid w:val="00B842BB"/>
    <w:rsid w:val="00B86A89"/>
    <w:rsid w:val="00BA2D6E"/>
    <w:rsid w:val="00BE3552"/>
    <w:rsid w:val="00C20701"/>
    <w:rsid w:val="00C22F70"/>
    <w:rsid w:val="00C26918"/>
    <w:rsid w:val="00C33525"/>
    <w:rsid w:val="00C5395F"/>
    <w:rsid w:val="00C63372"/>
    <w:rsid w:val="00C9289E"/>
    <w:rsid w:val="00C96CDC"/>
    <w:rsid w:val="00CB60D1"/>
    <w:rsid w:val="00CB6C66"/>
    <w:rsid w:val="00CC59B0"/>
    <w:rsid w:val="00CD003C"/>
    <w:rsid w:val="00CD2130"/>
    <w:rsid w:val="00D14CCA"/>
    <w:rsid w:val="00D34E2A"/>
    <w:rsid w:val="00D627FF"/>
    <w:rsid w:val="00D63E2B"/>
    <w:rsid w:val="00D72FE9"/>
    <w:rsid w:val="00D811DE"/>
    <w:rsid w:val="00D86C70"/>
    <w:rsid w:val="00DC41F4"/>
    <w:rsid w:val="00DC6DB8"/>
    <w:rsid w:val="00DD2539"/>
    <w:rsid w:val="00DF7DCD"/>
    <w:rsid w:val="00E23E9B"/>
    <w:rsid w:val="00E25A90"/>
    <w:rsid w:val="00E40347"/>
    <w:rsid w:val="00E6169E"/>
    <w:rsid w:val="00E6273C"/>
    <w:rsid w:val="00E64073"/>
    <w:rsid w:val="00E65685"/>
    <w:rsid w:val="00E74BD0"/>
    <w:rsid w:val="00E85B1E"/>
    <w:rsid w:val="00E87C9D"/>
    <w:rsid w:val="00EE1ECC"/>
    <w:rsid w:val="00F0743D"/>
    <w:rsid w:val="00F10938"/>
    <w:rsid w:val="00F17BE0"/>
    <w:rsid w:val="00F347A6"/>
    <w:rsid w:val="00F46EAF"/>
    <w:rsid w:val="00F83284"/>
    <w:rsid w:val="00F83C4F"/>
    <w:rsid w:val="00F84458"/>
    <w:rsid w:val="00F95BC9"/>
    <w:rsid w:val="00F978D3"/>
    <w:rsid w:val="00FA0F6D"/>
    <w:rsid w:val="00FB46DF"/>
    <w:rsid w:val="00FB62A5"/>
    <w:rsid w:val="00FD5F36"/>
    <w:rsid w:val="00FE0C2D"/>
    <w:rsid w:val="00FE7F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7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80D5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693C5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93C52"/>
  </w:style>
  <w:style w:type="character" w:customStyle="1" w:styleId="apple-converted-space">
    <w:name w:val="apple-converted-space"/>
    <w:basedOn w:val="a0"/>
    <w:rsid w:val="0023299F"/>
  </w:style>
  <w:style w:type="paragraph" w:styleId="a4">
    <w:name w:val="header"/>
    <w:basedOn w:val="a"/>
    <w:link w:val="a5"/>
    <w:uiPriority w:val="99"/>
    <w:semiHidden/>
    <w:unhideWhenUsed/>
    <w:rsid w:val="00970B82"/>
    <w:pPr>
      <w:tabs>
        <w:tab w:val="center" w:pos="4677"/>
        <w:tab w:val="right" w:pos="9355"/>
      </w:tabs>
      <w:spacing w:after="0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970B82"/>
  </w:style>
  <w:style w:type="paragraph" w:styleId="a6">
    <w:name w:val="footer"/>
    <w:basedOn w:val="a"/>
    <w:link w:val="a7"/>
    <w:uiPriority w:val="99"/>
    <w:unhideWhenUsed/>
    <w:rsid w:val="00970B82"/>
    <w:pPr>
      <w:tabs>
        <w:tab w:val="center" w:pos="4677"/>
        <w:tab w:val="right" w:pos="9355"/>
      </w:tabs>
      <w:spacing w:after="0"/>
    </w:pPr>
  </w:style>
  <w:style w:type="character" w:customStyle="1" w:styleId="a7">
    <w:name w:val="Нижний колонтитул Знак"/>
    <w:basedOn w:val="a0"/>
    <w:link w:val="a6"/>
    <w:uiPriority w:val="99"/>
    <w:rsid w:val="00970B82"/>
  </w:style>
  <w:style w:type="paragraph" w:customStyle="1" w:styleId="1">
    <w:name w:val="Без интервала1"/>
    <w:rsid w:val="00011B8B"/>
    <w:pPr>
      <w:spacing w:after="0"/>
    </w:pPr>
    <w:rPr>
      <w:rFonts w:ascii="Calibri" w:eastAsia="Times New Roman" w:hAnsi="Calibri" w:cs="Calibri"/>
      <w:lang w:eastAsia="ru-RU"/>
    </w:rPr>
  </w:style>
  <w:style w:type="character" w:styleId="a8">
    <w:name w:val="Strong"/>
    <w:basedOn w:val="a0"/>
    <w:uiPriority w:val="22"/>
    <w:qFormat/>
    <w:rsid w:val="00F46EAF"/>
    <w:rPr>
      <w:b/>
      <w:bCs/>
    </w:rPr>
  </w:style>
  <w:style w:type="paragraph" w:styleId="a9">
    <w:name w:val="List Paragraph"/>
    <w:basedOn w:val="a"/>
    <w:uiPriority w:val="34"/>
    <w:qFormat/>
    <w:rsid w:val="00305A55"/>
    <w:pPr>
      <w:ind w:left="720"/>
      <w:contextualSpacing/>
    </w:pPr>
  </w:style>
  <w:style w:type="paragraph" w:customStyle="1" w:styleId="10">
    <w:name w:val="Очерк 1"/>
    <w:basedOn w:val="a"/>
    <w:uiPriority w:val="99"/>
    <w:rsid w:val="001127F6"/>
    <w:pPr>
      <w:autoSpaceDE w:val="0"/>
      <w:autoSpaceDN w:val="0"/>
      <w:adjustRightInd w:val="0"/>
      <w:spacing w:after="0" w:line="198" w:lineRule="atLeast"/>
      <w:ind w:firstLine="397"/>
      <w:jc w:val="both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aa">
    <w:name w:val="Автор"/>
    <w:uiPriority w:val="99"/>
    <w:rsid w:val="001127F6"/>
    <w:pPr>
      <w:autoSpaceDE w:val="0"/>
      <w:autoSpaceDN w:val="0"/>
      <w:adjustRightInd w:val="0"/>
      <w:spacing w:after="0"/>
      <w:ind w:right="397"/>
      <w:jc w:val="right"/>
    </w:pPr>
    <w:rPr>
      <w:rFonts w:ascii="Times New Roman" w:eastAsia="Times New Roman" w:hAnsi="Times New Roman" w:cs="Times New Roman"/>
      <w:b/>
      <w:bCs/>
      <w:spacing w:val="15"/>
      <w:sz w:val="24"/>
      <w:szCs w:val="24"/>
      <w:lang w:eastAsia="ru-RU"/>
    </w:rPr>
  </w:style>
  <w:style w:type="paragraph" w:customStyle="1" w:styleId="11">
    <w:name w:val="Подзаголовок 1"/>
    <w:basedOn w:val="a"/>
    <w:uiPriority w:val="99"/>
    <w:rsid w:val="001127F6"/>
    <w:pPr>
      <w:autoSpaceDE w:val="0"/>
      <w:autoSpaceDN w:val="0"/>
      <w:adjustRightInd w:val="0"/>
      <w:spacing w:after="170"/>
      <w:ind w:left="397"/>
    </w:pPr>
    <w:rPr>
      <w:rFonts w:ascii="Literaturnaya" w:eastAsia="Times New Roman" w:hAnsi="Literaturnaya" w:cs="Literaturnaya"/>
      <w:b/>
      <w:bCs/>
      <w:spacing w:val="-35"/>
      <w:sz w:val="36"/>
      <w:szCs w:val="36"/>
      <w:lang w:eastAsia="ru-RU"/>
    </w:rPr>
  </w:style>
  <w:style w:type="character" w:styleId="ab">
    <w:name w:val="Hyperlink"/>
    <w:basedOn w:val="a0"/>
    <w:uiPriority w:val="99"/>
    <w:unhideWhenUsed/>
    <w:rsid w:val="00CD2130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6A6C95"/>
    <w:pPr>
      <w:spacing w:after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A6C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833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xn--90aefkbacm4aisie.xn--p1ai/content/sovremennaya-altayskaya-literatura-v-poiske-tem-i-zhanrov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://www.dslib.net/obw-pedagogika/patrioticheskoe-vospitanie-studentov-vuzov-v-uslovijah-polikulturnogo-obwestva.html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</TotalTime>
  <Pages>10</Pages>
  <Words>1964</Words>
  <Characters>11197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Школьная 9-1</Company>
  <LinksUpToDate>false</LinksUpToDate>
  <CharactersWithSpaces>13135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AdminPK</dc:creator>
  <cp:keywords/>
  <dc:description/>
  <cp:lastModifiedBy>админ</cp:lastModifiedBy>
  <cp:revision>86</cp:revision>
  <cp:lastPrinted>2018-04-27T04:07:00Z</cp:lastPrinted>
  <dcterms:created xsi:type="dcterms:W3CDTF">2018-04-16T14:34:00Z</dcterms:created>
  <dcterms:modified xsi:type="dcterms:W3CDTF">2018-06-13T06:00:00Z</dcterms:modified>
</cp:coreProperties>
</file>