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33E5C" w:rsidRDefault="00833E5C" w:rsidP="00D6760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Методическая разработка мастер-класса</w:t>
      </w:r>
    </w:p>
    <w:p w:rsidR="00A06E61" w:rsidRPr="00FD2459" w:rsidRDefault="00833E5C" w:rsidP="00D6760C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«</w:t>
      </w:r>
      <w:r w:rsidR="0080428D" w:rsidRPr="00FD2459">
        <w:rPr>
          <w:rFonts w:ascii="Times New Roman" w:hAnsi="Times New Roman" w:cs="Times New Roman"/>
          <w:b/>
          <w:sz w:val="28"/>
          <w:szCs w:val="28"/>
        </w:rPr>
        <w:t>Изготовление русской тряпичной куклы</w:t>
      </w:r>
      <w:r w:rsidR="00D6760C" w:rsidRPr="00FD2459">
        <w:rPr>
          <w:rFonts w:ascii="Times New Roman" w:hAnsi="Times New Roman" w:cs="Times New Roman"/>
          <w:b/>
          <w:sz w:val="28"/>
          <w:szCs w:val="28"/>
        </w:rPr>
        <w:t xml:space="preserve"> «Семейная на узлах»</w:t>
      </w:r>
    </w:p>
    <w:p w:rsidR="005C33EB" w:rsidRPr="002F5445" w:rsidRDefault="00D6760C" w:rsidP="002F5445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2F5445">
        <w:rPr>
          <w:rFonts w:ascii="Times New Roman" w:hAnsi="Times New Roman" w:cs="Times New Roman"/>
          <w:sz w:val="28"/>
          <w:szCs w:val="28"/>
        </w:rPr>
        <w:t xml:space="preserve">Автор </w:t>
      </w:r>
      <w:bookmarkStart w:id="0" w:name="_GoBack"/>
      <w:bookmarkEnd w:id="0"/>
      <w:r w:rsidRPr="002F5445">
        <w:rPr>
          <w:rFonts w:ascii="Times New Roman" w:hAnsi="Times New Roman" w:cs="Times New Roman"/>
          <w:sz w:val="28"/>
          <w:szCs w:val="28"/>
        </w:rPr>
        <w:t>Дорофеева Людмила Валентиновна,</w:t>
      </w:r>
    </w:p>
    <w:p w:rsidR="00D6760C" w:rsidRDefault="00D6760C" w:rsidP="002F5445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2F5445">
        <w:rPr>
          <w:rFonts w:ascii="Times New Roman" w:hAnsi="Times New Roman" w:cs="Times New Roman"/>
          <w:sz w:val="28"/>
          <w:szCs w:val="28"/>
        </w:rPr>
        <w:t>педагог дополнительного образования</w:t>
      </w:r>
    </w:p>
    <w:p w:rsidR="002F5445" w:rsidRDefault="002F5445" w:rsidP="00FA3B85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2F5445" w:rsidRPr="002F5445" w:rsidRDefault="002F5445" w:rsidP="002F5445">
      <w:pPr>
        <w:pStyle w:val="a5"/>
        <w:shd w:val="clear" w:color="auto" w:fill="FFFFFF"/>
        <w:spacing w:before="0" w:beforeAutospacing="0" w:after="0" w:afterAutospacing="0"/>
        <w:ind w:left="720"/>
        <w:jc w:val="center"/>
        <w:rPr>
          <w:b/>
          <w:color w:val="000000"/>
          <w:sz w:val="28"/>
          <w:szCs w:val="28"/>
        </w:rPr>
      </w:pPr>
      <w:r w:rsidRPr="002F5445">
        <w:rPr>
          <w:b/>
          <w:color w:val="000000"/>
          <w:sz w:val="28"/>
          <w:szCs w:val="28"/>
        </w:rPr>
        <w:t>Пояснительная записка</w:t>
      </w:r>
    </w:p>
    <w:p w:rsidR="002F5445" w:rsidRPr="002F5445" w:rsidRDefault="002F5445" w:rsidP="002F5445">
      <w:pPr>
        <w:shd w:val="clear" w:color="auto" w:fill="FFFFFF"/>
        <w:spacing w:after="0" w:line="240" w:lineRule="auto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F54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Мир народных кукол очень разнообразен. Они сопровождают человека всю жизнь. С ними мы учимся шить, вязать, готовить... учимся настоящей жизни... Они ведут в жизнь - Ведучка - образ матери, ведущей малыша в жизнь, оздоравливают - куколка Травница, утешают - Утешница, исполняют желания - Желанница, хранят в дороге - Подорожница...</w:t>
      </w:r>
    </w:p>
    <w:p w:rsidR="002F5445" w:rsidRPr="002F5445" w:rsidRDefault="002F5445" w:rsidP="002F5445">
      <w:pPr>
        <w:spacing w:after="0"/>
        <w:ind w:firstLine="30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F54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Особое место в мире русских тряпичных кукол занимают свадебные и семейные куклы. Они делались для молодой семьи в качестве напутствия как справляться с возможными трудностями."</w:t>
      </w:r>
    </w:p>
    <w:p w:rsidR="002F5445" w:rsidRPr="002F5445" w:rsidRDefault="002F5445" w:rsidP="002F5445">
      <w:pPr>
        <w:pStyle w:val="a5"/>
        <w:shd w:val="clear" w:color="auto" w:fill="FFFFFF"/>
        <w:spacing w:before="0" w:beforeAutospacing="0" w:after="0" w:afterAutospacing="0"/>
        <w:rPr>
          <w:color w:val="3C3C3C"/>
          <w:sz w:val="28"/>
          <w:szCs w:val="28"/>
        </w:rPr>
      </w:pPr>
      <w:r w:rsidRPr="002F5445">
        <w:rPr>
          <w:color w:val="000000"/>
          <w:sz w:val="28"/>
          <w:szCs w:val="28"/>
        </w:rPr>
        <w:t xml:space="preserve">          </w:t>
      </w:r>
      <w:r w:rsidRPr="002F5445">
        <w:rPr>
          <w:color w:val="3C3C3C"/>
          <w:sz w:val="28"/>
          <w:szCs w:val="28"/>
        </w:rPr>
        <w:t>Неразлучники на общей «руке» — обычно ее роль исполняла веточка — считались главным</w:t>
      </w:r>
      <w:r w:rsidRPr="002F5445">
        <w:rPr>
          <w:sz w:val="28"/>
          <w:szCs w:val="28"/>
        </w:rPr>
        <w:t> </w:t>
      </w:r>
      <w:hyperlink r:id="rId5" w:tgtFrame="_blank" w:history="1">
        <w:r w:rsidRPr="002F5445">
          <w:rPr>
            <w:rStyle w:val="a4"/>
            <w:color w:val="auto"/>
            <w:sz w:val="28"/>
            <w:szCs w:val="28"/>
            <w:u w:val="none"/>
          </w:rPr>
          <w:t>свадебным оберегом</w:t>
        </w:r>
      </w:hyperlink>
      <w:r w:rsidRPr="002F5445">
        <w:rPr>
          <w:color w:val="3C3C3C"/>
          <w:sz w:val="28"/>
          <w:szCs w:val="28"/>
        </w:rPr>
        <w:t>. Туловище невесты сворачивали из белого лоскутка, а юбку — из красной ткани. Ниткой намечали шею, повязывали</w:t>
      </w:r>
      <w:r w:rsidRPr="002F5445">
        <w:rPr>
          <w:sz w:val="28"/>
          <w:szCs w:val="28"/>
        </w:rPr>
        <w:t> </w:t>
      </w:r>
      <w:hyperlink r:id="rId6" w:tgtFrame="_blank" w:history="1">
        <w:r w:rsidRPr="002F5445">
          <w:rPr>
            <w:rStyle w:val="a4"/>
            <w:color w:val="auto"/>
            <w:sz w:val="28"/>
            <w:szCs w:val="28"/>
            <w:u w:val="none"/>
          </w:rPr>
          <w:t>платок</w:t>
        </w:r>
      </w:hyperlink>
      <w:r w:rsidRPr="002F5445">
        <w:rPr>
          <w:color w:val="3C3C3C"/>
          <w:sz w:val="28"/>
          <w:szCs w:val="28"/>
        </w:rPr>
        <w:t> и яркий передник. Жениха одевали в штаны, сапоги и красную рубаху. Красный цвет в одежде неразлучников служил пожеланием богатства, здоровья и счастья. После венчания их вешали под дугу упряжки, которая везла молодых домой, а потом помещали на видное место в комнате.</w:t>
      </w:r>
    </w:p>
    <w:p w:rsidR="002F5445" w:rsidRPr="002F5445" w:rsidRDefault="002F5445" w:rsidP="002F5445">
      <w:pPr>
        <w:pStyle w:val="a5"/>
        <w:shd w:val="clear" w:color="auto" w:fill="FFFFFF"/>
        <w:spacing w:before="0" w:beforeAutospacing="0" w:after="0" w:afterAutospacing="0"/>
        <w:ind w:firstLine="708"/>
        <w:rPr>
          <w:color w:val="3C3C3C"/>
          <w:sz w:val="28"/>
          <w:szCs w:val="28"/>
        </w:rPr>
      </w:pPr>
      <w:r w:rsidRPr="002F5445">
        <w:rPr>
          <w:color w:val="3C3C3C"/>
          <w:sz w:val="28"/>
          <w:szCs w:val="28"/>
        </w:rPr>
        <w:t>Свадебный каравай или пирог украшала «Роща» (иначе — «Мировое древо»). Основой парного оберега служила рогулька: на левой ее части помещали фигурку невесты, на правой — жениха. Общий «ствол» обозначал слияние двух родов в один.</w:t>
      </w:r>
    </w:p>
    <w:p w:rsidR="002F5445" w:rsidRPr="002F5445" w:rsidRDefault="002F5445" w:rsidP="002F5445">
      <w:pPr>
        <w:pStyle w:val="a5"/>
        <w:shd w:val="clear" w:color="auto" w:fill="FFFFFF"/>
        <w:spacing w:before="0" w:beforeAutospacing="0" w:after="0" w:afterAutospacing="0"/>
        <w:ind w:firstLine="708"/>
        <w:rPr>
          <w:color w:val="3C3C3C"/>
          <w:sz w:val="28"/>
          <w:szCs w:val="28"/>
        </w:rPr>
      </w:pPr>
      <w:r w:rsidRPr="002F5445">
        <w:rPr>
          <w:color w:val="3C3C3C"/>
          <w:sz w:val="28"/>
          <w:szCs w:val="28"/>
        </w:rPr>
        <w:t>Нередко невесте дарили на свадьбу пеленашку — куколку-младенца в пеленках. Создавала ее мать невесты или другая старшая родственница, но обязательно та, у которой уже есть дети: с оберегом она как бы передавала девушке свою материнскую силу. Пеленашку бережно хранили, а после рождения ребенка она переезжала в колыбель — для защиты младенца от злых духов и порчи.</w:t>
      </w:r>
    </w:p>
    <w:p w:rsidR="002F5445" w:rsidRPr="002F5445" w:rsidRDefault="002F5445" w:rsidP="002F5445">
      <w:pPr>
        <w:pStyle w:val="a5"/>
        <w:shd w:val="clear" w:color="auto" w:fill="FFFFFF"/>
        <w:spacing w:before="0" w:beforeAutospacing="0" w:after="0" w:afterAutospacing="0"/>
        <w:ind w:firstLine="708"/>
        <w:rPr>
          <w:color w:val="3C3C3C"/>
          <w:sz w:val="28"/>
          <w:szCs w:val="28"/>
        </w:rPr>
      </w:pPr>
      <w:r w:rsidRPr="002F5445">
        <w:rPr>
          <w:color w:val="3C3C3C"/>
          <w:sz w:val="28"/>
          <w:szCs w:val="28"/>
        </w:rPr>
        <w:t>Также дарили на свадьбу и десятиручку. Благодаря ей молодая жена должна была быстрее и легче справляться с домашними делами. Туловище десятиручки сворачивали из лыка, пеньки или соломы, ниткой намечали пять пар рук, а затем одевали «помощницу» в юбку и фартук из ярких лоскутков.</w:t>
      </w:r>
    </w:p>
    <w:p w:rsidR="002F5445" w:rsidRPr="002F5445" w:rsidRDefault="002F5445" w:rsidP="002F5445">
      <w:pPr>
        <w:pStyle w:val="a5"/>
        <w:shd w:val="clear" w:color="auto" w:fill="FFFFFF"/>
        <w:spacing w:before="0" w:beforeAutospacing="0" w:after="0" w:afterAutospacing="0"/>
        <w:ind w:firstLine="708"/>
        <w:rPr>
          <w:color w:val="3C3C3C"/>
          <w:sz w:val="28"/>
          <w:szCs w:val="28"/>
        </w:rPr>
      </w:pPr>
      <w:r w:rsidRPr="002F5445">
        <w:rPr>
          <w:color w:val="3C3C3C"/>
          <w:sz w:val="28"/>
          <w:szCs w:val="28"/>
        </w:rPr>
        <w:t>Кукла «Материнское благословение» состояла из трех фигурок: большой — матери — и двух маленьких, которые крепились к ее переднику и обозначали жениха с невестой. На свадьбе мать отрывала маленьких куколок от передника и дарила молодым вместе со своим благословением, а большую куклу оставляла себе. Этот обряд олицетворял уход девушки в новую семью.</w:t>
      </w:r>
    </w:p>
    <w:p w:rsidR="002F5445" w:rsidRPr="002F5445" w:rsidRDefault="002F5445" w:rsidP="002F5445">
      <w:pPr>
        <w:spacing w:after="0"/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</w:pPr>
      <w:r w:rsidRPr="002F54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ab/>
        <w:t xml:space="preserve">Куклу «Семейная на узлах» делала для молодой семьи   старшая женщина со стороны молодой в качестве напутствия как справляться с </w:t>
      </w:r>
      <w:r w:rsidRPr="002F54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 xml:space="preserve">возможными трудностями - </w:t>
      </w:r>
      <w:r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>"В узлы завяжись, а семью сохрани"</w:t>
      </w:r>
      <w:r w:rsidRPr="002F544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>При изготовлении куклы завязаны 13 узлов.</w:t>
      </w:r>
    </w:p>
    <w:p w:rsidR="002F5445" w:rsidRPr="002F5445" w:rsidRDefault="002F5445" w:rsidP="00FA3B85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D6760C" w:rsidRPr="002F5445" w:rsidRDefault="00D6760C" w:rsidP="00343C8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F544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  <w:t>Целевая аудитория</w:t>
      </w:r>
      <w:r w:rsidRPr="002F54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педагоги дополнительного образования, родители</w:t>
      </w:r>
      <w:r w:rsidR="0080428D" w:rsidRPr="002F54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старшеклассники.</w:t>
      </w:r>
      <w:r w:rsidRPr="002F54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D6760C" w:rsidRPr="002F5445" w:rsidRDefault="00D6760C" w:rsidP="00343C8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F544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  <w:t>Назначение</w:t>
      </w:r>
      <w:r w:rsidRPr="002F54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игрушка, сделанная своими руками, оберег для дома, подарок.</w:t>
      </w:r>
    </w:p>
    <w:p w:rsidR="00D6760C" w:rsidRPr="002F5445" w:rsidRDefault="00D6760C" w:rsidP="00343C8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F544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  <w:t>Цель</w:t>
      </w:r>
      <w:r w:rsidRPr="002F54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Передача личного профессионального опыта в сфере творческой и педагогической деятельности. Повышение профессионального мастерства педагогов в процессе освоения опыта изготовления обрядовой куклы «Семейная на узлах».</w:t>
      </w:r>
    </w:p>
    <w:p w:rsidR="00D6760C" w:rsidRPr="002F5445" w:rsidRDefault="00D6760C" w:rsidP="00343C88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F544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bdr w:val="none" w:sz="0" w:space="0" w:color="auto" w:frame="1"/>
          <w:lang w:eastAsia="ru-RU"/>
        </w:rPr>
        <w:t>Задачи:</w:t>
      </w:r>
    </w:p>
    <w:p w:rsidR="00D6760C" w:rsidRPr="002F5445" w:rsidRDefault="00D6760C" w:rsidP="00343C88">
      <w:pPr>
        <w:pStyle w:val="a7"/>
        <w:numPr>
          <w:ilvl w:val="0"/>
          <w:numId w:val="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F54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формирование представления об изготовлении </w:t>
      </w:r>
      <w:r w:rsidR="00343C88" w:rsidRPr="002F54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народной куклы</w:t>
      </w:r>
      <w:r w:rsidRPr="002F54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как атрибута духовной культуры русского народа.</w:t>
      </w:r>
    </w:p>
    <w:p w:rsidR="00D6760C" w:rsidRPr="002F5445" w:rsidRDefault="00D6760C" w:rsidP="00343C88">
      <w:pPr>
        <w:pStyle w:val="a7"/>
        <w:numPr>
          <w:ilvl w:val="0"/>
          <w:numId w:val="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F54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привитие интереса к изготовлению обереговых, обрядовых и игровых кукол;</w:t>
      </w:r>
    </w:p>
    <w:p w:rsidR="00D6760C" w:rsidRPr="002F5445" w:rsidRDefault="00D6760C" w:rsidP="00343C88">
      <w:pPr>
        <w:pStyle w:val="a7"/>
        <w:numPr>
          <w:ilvl w:val="0"/>
          <w:numId w:val="3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F54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создание </w:t>
      </w:r>
      <w:r w:rsidR="00630D9E" w:rsidRPr="002F54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обрядовой</w:t>
      </w:r>
      <w:r w:rsidRPr="002F54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куклы по традиционной технологии.</w:t>
      </w:r>
    </w:p>
    <w:p w:rsidR="00D6760C" w:rsidRPr="002F5445" w:rsidRDefault="00D6760C" w:rsidP="00343C88">
      <w:pPr>
        <w:pStyle w:val="a7"/>
        <w:numPr>
          <w:ilvl w:val="0"/>
          <w:numId w:val="3"/>
        </w:num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F54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развитие индивидуальных задатков и творческих способносте</w:t>
      </w:r>
      <w:r w:rsidR="00FA3B85" w:rsidRPr="002F5445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й.</w:t>
      </w:r>
    </w:p>
    <w:p w:rsidR="00343C88" w:rsidRPr="002F5445" w:rsidRDefault="00343C88" w:rsidP="002F5445">
      <w:pP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2F5445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Ожидаемые результаты:</w:t>
      </w:r>
    </w:p>
    <w:p w:rsidR="002F5445" w:rsidRPr="002F5445" w:rsidRDefault="002F5445" w:rsidP="002F5445">
      <w:pPr>
        <w:pStyle w:val="a5"/>
        <w:numPr>
          <w:ilvl w:val="0"/>
          <w:numId w:val="2"/>
        </w:numPr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2F5445">
        <w:rPr>
          <w:color w:val="000000"/>
          <w:sz w:val="28"/>
          <w:szCs w:val="28"/>
        </w:rPr>
        <w:t>з</w:t>
      </w:r>
      <w:r w:rsidRPr="002F5445">
        <w:rPr>
          <w:color w:val="000000"/>
          <w:sz w:val="28"/>
          <w:szCs w:val="28"/>
        </w:rPr>
        <w:t>накомство с историей куклы;</w:t>
      </w:r>
    </w:p>
    <w:p w:rsidR="002F5445" w:rsidRPr="002F5445" w:rsidRDefault="002F5445" w:rsidP="002F5445">
      <w:pPr>
        <w:pStyle w:val="a5"/>
        <w:numPr>
          <w:ilvl w:val="0"/>
          <w:numId w:val="2"/>
        </w:numPr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2F5445">
        <w:rPr>
          <w:color w:val="000000"/>
          <w:sz w:val="28"/>
          <w:szCs w:val="28"/>
        </w:rPr>
        <w:t>и</w:t>
      </w:r>
      <w:r w:rsidRPr="002F5445">
        <w:rPr>
          <w:color w:val="000000"/>
          <w:sz w:val="28"/>
          <w:szCs w:val="28"/>
        </w:rPr>
        <w:t xml:space="preserve">зготовление куклы </w:t>
      </w:r>
      <w:r w:rsidRPr="002F5445">
        <w:rPr>
          <w:color w:val="000000"/>
          <w:sz w:val="28"/>
          <w:szCs w:val="28"/>
        </w:rPr>
        <w:t xml:space="preserve"> «Семейная на узлах</w:t>
      </w:r>
      <w:r w:rsidRPr="002F5445">
        <w:rPr>
          <w:color w:val="000000"/>
          <w:sz w:val="28"/>
          <w:szCs w:val="28"/>
        </w:rPr>
        <w:t>»;</w:t>
      </w:r>
    </w:p>
    <w:p w:rsidR="00343C88" w:rsidRPr="002F5445" w:rsidRDefault="002F5445" w:rsidP="002F5445">
      <w:pPr>
        <w:pStyle w:val="a5"/>
        <w:numPr>
          <w:ilvl w:val="0"/>
          <w:numId w:val="2"/>
        </w:numPr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2F5445">
        <w:rPr>
          <w:color w:val="000000"/>
          <w:sz w:val="28"/>
          <w:szCs w:val="28"/>
        </w:rPr>
        <w:t xml:space="preserve">Развитие </w:t>
      </w:r>
      <w:r w:rsidRPr="002F5445">
        <w:rPr>
          <w:color w:val="000000"/>
          <w:sz w:val="28"/>
          <w:szCs w:val="28"/>
        </w:rPr>
        <w:t xml:space="preserve">интереса </w:t>
      </w:r>
      <w:r w:rsidRPr="002F5445">
        <w:rPr>
          <w:color w:val="000000"/>
          <w:sz w:val="28"/>
          <w:szCs w:val="28"/>
        </w:rPr>
        <w:t>к русской народной культуре.</w:t>
      </w:r>
    </w:p>
    <w:p w:rsidR="002F5445" w:rsidRDefault="002F5445" w:rsidP="002F5445">
      <w:pPr>
        <w:spacing w:after="0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F5445" w:rsidRPr="002F5445" w:rsidRDefault="002F5445" w:rsidP="002F5445">
      <w:pP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Материалы</w:t>
      </w:r>
    </w:p>
    <w:p w:rsidR="00343C88" w:rsidRPr="002F5445" w:rsidRDefault="005C33EB" w:rsidP="00FA3B85">
      <w:pPr>
        <w:spacing w:after="0"/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</w:pPr>
      <w:r w:rsidRPr="002F5445">
        <w:rPr>
          <w:rFonts w:ascii="Times New Roman" w:hAnsi="Times New Roman" w:cs="Times New Roman"/>
          <w:b/>
          <w:color w:val="000000"/>
          <w:sz w:val="28"/>
          <w:szCs w:val="28"/>
        </w:rPr>
        <w:br/>
      </w:r>
      <w:r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>для женской и мужской фигур:</w:t>
      </w:r>
      <w:r w:rsidRPr="002F544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>палка (ветка) примерно 26 см</w:t>
      </w:r>
      <w:r w:rsidR="00FD2459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>;</w:t>
      </w:r>
      <w:r w:rsidRPr="002F544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>светлая ткань 12 х 45 см (для палки/плеча, она же руки)</w:t>
      </w:r>
      <w:r w:rsidR="00FD2459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>;</w:t>
      </w:r>
      <w:r w:rsidRPr="002F544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>та же светлая ткань 50 х 30см - 2 шт.</w:t>
      </w:r>
      <w:r w:rsidR="00FD2459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>;</w:t>
      </w:r>
      <w:r w:rsidRPr="002F544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2F5445">
        <w:rPr>
          <w:rFonts w:ascii="Times New Roman" w:hAnsi="Times New Roman" w:cs="Times New Roman"/>
          <w:sz w:val="28"/>
          <w:szCs w:val="28"/>
          <w:bdr w:val="none" w:sz="0" w:space="0" w:color="auto" w:frame="1"/>
          <w:shd w:val="clear" w:color="auto" w:fill="F6F6F6"/>
        </w:rPr>
        <w:t>для одежды наших фигур:</w:t>
      </w:r>
      <w:r w:rsidRPr="002F544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>2 пояска</w:t>
      </w:r>
      <w:r w:rsidRPr="002F544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>платок 1/2 квадрата 24 х 24 см</w:t>
      </w:r>
      <w:r w:rsidR="00FD2459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>;</w:t>
      </w:r>
      <w:r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 xml:space="preserve"> </w:t>
      </w:r>
    </w:p>
    <w:p w:rsidR="00343C88" w:rsidRPr="002F5445" w:rsidRDefault="005C33EB" w:rsidP="00FA3B85">
      <w:pPr>
        <w:spacing w:after="0"/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</w:pPr>
      <w:r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 xml:space="preserve">шапка </w:t>
      </w:r>
      <w:proofErr w:type="gramStart"/>
      <w:r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>мужичка  24</w:t>
      </w:r>
      <w:proofErr w:type="gramEnd"/>
      <w:r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 xml:space="preserve"> х 4 см</w:t>
      </w:r>
      <w:r w:rsidR="00FD2459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>;</w:t>
      </w:r>
      <w:r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 xml:space="preserve"> </w:t>
      </w:r>
      <w:r w:rsidRPr="002F544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>кофта 14 х 8 см</w:t>
      </w:r>
      <w:r w:rsidR="00FD2459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>;</w:t>
      </w:r>
      <w:r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 xml:space="preserve"> </w:t>
      </w:r>
      <w:r w:rsidRPr="002F544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>рубаха мужская 16 (20) х 8 см</w:t>
      </w:r>
      <w:r w:rsidR="00FD2459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>;</w:t>
      </w:r>
    </w:p>
    <w:p w:rsidR="00343C88" w:rsidRPr="002F5445" w:rsidRDefault="005C33EB" w:rsidP="00FA3B85">
      <w:pPr>
        <w:spacing w:after="0"/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</w:pPr>
      <w:r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>панева 30 х 11,5 см</w:t>
      </w:r>
      <w:r w:rsidR="00FD2459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>;</w:t>
      </w:r>
      <w:r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 xml:space="preserve"> </w:t>
      </w:r>
      <w:r w:rsidRPr="002F544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 xml:space="preserve">порты - 2 прямоугольника 10 х 9 </w:t>
      </w:r>
    </w:p>
    <w:p w:rsidR="00640245" w:rsidRPr="002F5445" w:rsidRDefault="005C33EB" w:rsidP="00FA3B85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>Обязательное условие - для фигур надо брать мягкую</w:t>
      </w:r>
      <w:r w:rsidR="00FD2459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 xml:space="preserve"> ткань, частично ткань для мужской и женской фигур должна совпадать.</w:t>
      </w:r>
    </w:p>
    <w:p w:rsidR="00617DF3" w:rsidRPr="002F5445" w:rsidRDefault="00617DF3" w:rsidP="00FA3B85">
      <w:pPr>
        <w:spacing w:after="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2F5445" w:rsidRDefault="002F5445" w:rsidP="00617DF3">
      <w:pP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2F5445" w:rsidRDefault="002F5445" w:rsidP="00617DF3">
      <w:pP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2F5445" w:rsidRDefault="002F5445" w:rsidP="00617DF3">
      <w:pP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2F5445" w:rsidRDefault="002F5445" w:rsidP="00617DF3">
      <w:pP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F67902" w:rsidRPr="002F5445" w:rsidRDefault="00640245" w:rsidP="00617DF3">
      <w:pPr>
        <w:spacing w:after="0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2F5445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Ход работы</w:t>
      </w:r>
    </w:p>
    <w:p w:rsidR="00F41502" w:rsidRPr="002F5445" w:rsidRDefault="002B5690" w:rsidP="002B5690">
      <w:pPr>
        <w:pStyle w:val="a7"/>
        <w:numPr>
          <w:ilvl w:val="0"/>
          <w:numId w:val="1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>О</w:t>
      </w:r>
      <w:r w:rsidR="00F67902"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 xml:space="preserve">борачиваем палку (ветку) тканью, свободные концы ткани за концами палки завязываем узлами </w:t>
      </w:r>
      <w:proofErr w:type="gramStart"/>
      <w:r w:rsidR="00F67902"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>- это</w:t>
      </w:r>
      <w:proofErr w:type="gramEnd"/>
      <w:r w:rsidR="00F67902"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 xml:space="preserve"> рука нашей парочки</w:t>
      </w:r>
      <w:r w:rsidR="00F41502" w:rsidRPr="002F5445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3B0A459" wp14:editId="0A9DE538">
            <wp:extent cx="4539876" cy="3025775"/>
            <wp:effectExtent l="0" t="0" r="0" b="317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0908" cy="30331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7DF3" w:rsidRPr="002F5445" w:rsidRDefault="00F67902" w:rsidP="00F41502">
      <w:pPr>
        <w:spacing w:after="0"/>
        <w:ind w:left="360"/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</w:pPr>
      <w:r w:rsidRPr="002F5445">
        <w:rPr>
          <w:rFonts w:ascii="Times New Roman" w:hAnsi="Times New Roman" w:cs="Times New Roman"/>
          <w:color w:val="000000"/>
          <w:sz w:val="28"/>
          <w:szCs w:val="28"/>
        </w:rPr>
        <w:br/>
      </w:r>
      <w:r w:rsidR="00F41502"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>2.Д</w:t>
      </w:r>
      <w:r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>елаем  голов</w:t>
      </w:r>
      <w:r w:rsidR="00577BF7"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>у</w:t>
      </w:r>
      <w:r w:rsidR="00F41502"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 xml:space="preserve"> для  женской фигур</w:t>
      </w:r>
      <w:r w:rsidR="00577BF7"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>ки</w:t>
      </w:r>
      <w:r w:rsidR="00F41502"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 xml:space="preserve"> - </w:t>
      </w:r>
      <w:r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 xml:space="preserve"> вяжем два узла </w:t>
      </w:r>
      <w:r w:rsidR="00F41502"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 xml:space="preserve">на </w:t>
      </w:r>
      <w:r w:rsidR="00577BF7"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 xml:space="preserve">краю </w:t>
      </w:r>
      <w:r w:rsidR="00F41502"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>приготовленн</w:t>
      </w:r>
      <w:r w:rsidR="00577BF7"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>ого</w:t>
      </w:r>
      <w:r w:rsidR="00F41502"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 xml:space="preserve"> лоскут</w:t>
      </w:r>
      <w:r w:rsidR="00577BF7"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>а</w:t>
      </w:r>
      <w:r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 xml:space="preserve"> (узел на узел),</w:t>
      </w:r>
      <w:r w:rsidR="00F41502" w:rsidRPr="002F5445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40BC63E" wp14:editId="22C0F837">
            <wp:extent cx="3217545" cy="4351615"/>
            <wp:effectExtent l="0" t="0" r="190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6031" cy="43630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 xml:space="preserve"> </w:t>
      </w:r>
    </w:p>
    <w:p w:rsidR="00F41502" w:rsidRPr="002F5445" w:rsidRDefault="00F41502" w:rsidP="00F41502">
      <w:pPr>
        <w:spacing w:after="0"/>
        <w:ind w:left="360"/>
        <w:rPr>
          <w:rFonts w:ascii="Times New Roman" w:hAnsi="Times New Roman" w:cs="Times New Roman"/>
          <w:noProof/>
          <w:sz w:val="28"/>
          <w:szCs w:val="28"/>
        </w:rPr>
      </w:pPr>
      <w:r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lastRenderedPageBreak/>
        <w:t>3.З</w:t>
      </w:r>
      <w:r w:rsidR="00F67902"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 xml:space="preserve">атем </w:t>
      </w:r>
      <w:r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 xml:space="preserve">свободным краем </w:t>
      </w:r>
      <w:r w:rsidR="00F67902"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>лоскута обтягиваем узлы, делая голову чистой и округлой, закрепляем ткань обвивая ниткой голову</w:t>
      </w:r>
      <w:r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>.</w:t>
      </w:r>
      <w:r w:rsidRPr="002F5445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Pr="002F5445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2B64C22B" wp14:editId="5379C2D6">
            <wp:extent cx="3535890" cy="4131945"/>
            <wp:effectExtent l="0" t="0" r="7620" b="190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019" cy="41402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1502" w:rsidRPr="002F5445" w:rsidRDefault="00F41502" w:rsidP="00F41502">
      <w:pPr>
        <w:spacing w:after="0"/>
        <w:ind w:left="360"/>
        <w:rPr>
          <w:rFonts w:ascii="Times New Roman" w:hAnsi="Times New Roman" w:cs="Times New Roman"/>
          <w:color w:val="000000"/>
          <w:sz w:val="28"/>
          <w:szCs w:val="28"/>
        </w:rPr>
      </w:pPr>
    </w:p>
    <w:p w:rsidR="0080428D" w:rsidRPr="002F5445" w:rsidRDefault="00F41502" w:rsidP="00F41502">
      <w:pPr>
        <w:spacing w:after="0"/>
        <w:ind w:left="360"/>
        <w:rPr>
          <w:rFonts w:ascii="Times New Roman" w:hAnsi="Times New Roman" w:cs="Times New Roman"/>
          <w:color w:val="000000"/>
          <w:sz w:val="28"/>
          <w:szCs w:val="28"/>
        </w:rPr>
      </w:pPr>
      <w:r w:rsidRPr="002F5445">
        <w:rPr>
          <w:rFonts w:ascii="Times New Roman" w:hAnsi="Times New Roman" w:cs="Times New Roman"/>
          <w:color w:val="000000"/>
          <w:sz w:val="28"/>
          <w:szCs w:val="28"/>
        </w:rPr>
        <w:t xml:space="preserve">4. </w:t>
      </w:r>
      <w:r w:rsidR="00577BF7" w:rsidRPr="002F5445">
        <w:rPr>
          <w:rFonts w:ascii="Times New Roman" w:hAnsi="Times New Roman" w:cs="Times New Roman"/>
          <w:color w:val="000000"/>
          <w:sz w:val="28"/>
          <w:szCs w:val="28"/>
        </w:rPr>
        <w:t xml:space="preserve">Груди для женской фигуры </w:t>
      </w:r>
      <w:r w:rsidR="002F5445" w:rsidRPr="002F5445">
        <w:rPr>
          <w:rFonts w:ascii="Times New Roman" w:hAnsi="Times New Roman" w:cs="Times New Roman"/>
          <w:color w:val="000000"/>
          <w:sz w:val="28"/>
          <w:szCs w:val="28"/>
        </w:rPr>
        <w:t>формируем так же, как</w:t>
      </w:r>
      <w:r w:rsidR="00577BF7" w:rsidRPr="002F5445">
        <w:rPr>
          <w:rFonts w:ascii="Times New Roman" w:hAnsi="Times New Roman" w:cs="Times New Roman"/>
          <w:color w:val="000000"/>
          <w:sz w:val="28"/>
          <w:szCs w:val="28"/>
        </w:rPr>
        <w:t xml:space="preserve"> голову. </w:t>
      </w:r>
      <w:bookmarkStart w:id="1" w:name="_Hlk534410016"/>
      <w:r w:rsidRPr="002F5445">
        <w:rPr>
          <w:rFonts w:ascii="Times New Roman" w:hAnsi="Times New Roman" w:cs="Times New Roman"/>
          <w:color w:val="000000"/>
          <w:sz w:val="28"/>
          <w:szCs w:val="28"/>
        </w:rPr>
        <w:t>Приматываем голов</w:t>
      </w:r>
      <w:r w:rsidR="00577BF7" w:rsidRPr="002F5445">
        <w:rPr>
          <w:rFonts w:ascii="Times New Roman" w:hAnsi="Times New Roman" w:cs="Times New Roman"/>
          <w:color w:val="000000"/>
          <w:sz w:val="28"/>
          <w:szCs w:val="28"/>
        </w:rPr>
        <w:t>у</w:t>
      </w:r>
      <w:r w:rsidRPr="002F5445">
        <w:rPr>
          <w:rFonts w:ascii="Times New Roman" w:hAnsi="Times New Roman" w:cs="Times New Roman"/>
          <w:color w:val="000000"/>
          <w:sz w:val="28"/>
          <w:szCs w:val="28"/>
        </w:rPr>
        <w:t xml:space="preserve"> к </w:t>
      </w:r>
      <w:r w:rsidR="002F5445" w:rsidRPr="002F5445">
        <w:rPr>
          <w:rFonts w:ascii="Times New Roman" w:hAnsi="Times New Roman" w:cs="Times New Roman"/>
          <w:color w:val="000000"/>
          <w:sz w:val="28"/>
          <w:szCs w:val="28"/>
        </w:rPr>
        <w:t>заготовленной руке</w:t>
      </w:r>
      <w:r w:rsidRPr="002F5445">
        <w:rPr>
          <w:rFonts w:ascii="Times New Roman" w:hAnsi="Times New Roman" w:cs="Times New Roman"/>
          <w:color w:val="000000"/>
          <w:sz w:val="28"/>
          <w:szCs w:val="28"/>
        </w:rPr>
        <w:t>. Для женской фигурки формируем груди</w:t>
      </w:r>
    </w:p>
    <w:p w:rsidR="00F41502" w:rsidRPr="002F5445" w:rsidRDefault="00F41502" w:rsidP="00F41502">
      <w:pPr>
        <w:spacing w:after="0"/>
        <w:ind w:left="360"/>
        <w:rPr>
          <w:rFonts w:ascii="Times New Roman" w:hAnsi="Times New Roman" w:cs="Times New Roman"/>
          <w:color w:val="000000"/>
          <w:sz w:val="28"/>
          <w:szCs w:val="28"/>
        </w:rPr>
      </w:pPr>
      <w:r w:rsidRPr="002F5445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2F5445" w:rsidRPr="002F5445">
        <w:rPr>
          <w:rFonts w:ascii="Times New Roman" w:hAnsi="Times New Roman" w:cs="Times New Roman"/>
          <w:color w:val="000000"/>
          <w:sz w:val="28"/>
          <w:szCs w:val="28"/>
        </w:rPr>
        <w:t>(делаем</w:t>
      </w:r>
      <w:r w:rsidRPr="002F5445">
        <w:rPr>
          <w:rFonts w:ascii="Times New Roman" w:hAnsi="Times New Roman" w:cs="Times New Roman"/>
          <w:color w:val="000000"/>
          <w:sz w:val="28"/>
          <w:szCs w:val="28"/>
        </w:rPr>
        <w:t xml:space="preserve"> так же как голову)</w:t>
      </w:r>
      <w:r w:rsidR="00577BF7" w:rsidRPr="002F5445">
        <w:rPr>
          <w:rFonts w:ascii="Times New Roman" w:hAnsi="Times New Roman" w:cs="Times New Roman"/>
          <w:color w:val="000000"/>
          <w:sz w:val="28"/>
          <w:szCs w:val="28"/>
        </w:rPr>
        <w:t xml:space="preserve">. </w:t>
      </w:r>
    </w:p>
    <w:bookmarkEnd w:id="1"/>
    <w:p w:rsidR="00577BF7" w:rsidRPr="002F5445" w:rsidRDefault="00F41502" w:rsidP="00617DF3">
      <w:pPr>
        <w:spacing w:after="0"/>
        <w:ind w:left="360"/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</w:pPr>
      <w:r w:rsidRPr="002F5445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D188E93" wp14:editId="3222A373">
            <wp:extent cx="3891259" cy="343662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711" cy="34405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7BF7" w:rsidRPr="002F5445" w:rsidRDefault="00577BF7" w:rsidP="00577BF7">
      <w:pPr>
        <w:spacing w:after="0"/>
        <w:ind w:left="360"/>
        <w:rPr>
          <w:rFonts w:ascii="Times New Roman" w:hAnsi="Times New Roman" w:cs="Times New Roman"/>
          <w:color w:val="000000"/>
          <w:sz w:val="28"/>
          <w:szCs w:val="28"/>
        </w:rPr>
      </w:pPr>
      <w:r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lastRenderedPageBreak/>
        <w:t xml:space="preserve">5. </w:t>
      </w:r>
      <w:r w:rsidRPr="002F5445">
        <w:rPr>
          <w:rFonts w:ascii="Times New Roman" w:hAnsi="Times New Roman" w:cs="Times New Roman"/>
          <w:color w:val="000000"/>
          <w:sz w:val="28"/>
          <w:szCs w:val="28"/>
        </w:rPr>
        <w:t>Приматываем голову к заготовленной руке. Длинный край лоскута разрываем пополам, формируя ноги куклы.</w:t>
      </w:r>
    </w:p>
    <w:p w:rsidR="00577BF7" w:rsidRPr="002F5445" w:rsidRDefault="00577BF7" w:rsidP="00F41502">
      <w:pPr>
        <w:spacing w:after="0"/>
        <w:ind w:left="360"/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</w:pPr>
    </w:p>
    <w:p w:rsidR="00577BF7" w:rsidRPr="002F5445" w:rsidRDefault="00577BF7" w:rsidP="00F41502">
      <w:pPr>
        <w:spacing w:after="0"/>
        <w:ind w:left="360"/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</w:pPr>
      <w:r w:rsidRPr="002F5445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6F75875" wp14:editId="4A093FD2">
            <wp:extent cx="3313640" cy="3724878"/>
            <wp:effectExtent l="0" t="0" r="1270" b="952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2027" cy="37343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7BF7" w:rsidRPr="002F5445" w:rsidRDefault="00577BF7" w:rsidP="00F41502">
      <w:pPr>
        <w:spacing w:after="0"/>
        <w:ind w:left="360"/>
        <w:rPr>
          <w:rFonts w:ascii="Times New Roman" w:hAnsi="Times New Roman" w:cs="Times New Roman"/>
          <w:color w:val="000000"/>
          <w:sz w:val="28"/>
          <w:szCs w:val="28"/>
        </w:rPr>
      </w:pPr>
    </w:p>
    <w:p w:rsidR="00617DF3" w:rsidRPr="002F5445" w:rsidRDefault="00577BF7" w:rsidP="00F41502">
      <w:pPr>
        <w:spacing w:after="0"/>
        <w:ind w:left="360"/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</w:pPr>
      <w:r w:rsidRPr="002F5445">
        <w:rPr>
          <w:rFonts w:ascii="Times New Roman" w:hAnsi="Times New Roman" w:cs="Times New Roman"/>
          <w:color w:val="000000"/>
          <w:sz w:val="28"/>
          <w:szCs w:val="28"/>
        </w:rPr>
        <w:t>6. Аналогично изготавливаем мужскую фигурку, приматываем ее к руке, свободный конец лоскута разрываем</w:t>
      </w:r>
      <w:r w:rsidR="00440ED2" w:rsidRPr="002F5445">
        <w:rPr>
          <w:rFonts w:ascii="Times New Roman" w:hAnsi="Times New Roman" w:cs="Times New Roman"/>
          <w:color w:val="000000"/>
          <w:sz w:val="28"/>
          <w:szCs w:val="28"/>
        </w:rPr>
        <w:t>, завязываем узлы на концах, внутренние (те, что посередине) ноги фигурок</w:t>
      </w:r>
      <w:r w:rsidRPr="002F5445">
        <w:rPr>
          <w:rFonts w:ascii="Times New Roman" w:hAnsi="Times New Roman" w:cs="Times New Roman"/>
          <w:color w:val="000000"/>
          <w:sz w:val="28"/>
          <w:szCs w:val="28"/>
        </w:rPr>
        <w:t xml:space="preserve"> связываем</w:t>
      </w:r>
      <w:r w:rsidR="00440ED2" w:rsidRPr="002F5445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80428D" w:rsidRPr="002F5445">
        <w:rPr>
          <w:rFonts w:ascii="Times New Roman" w:hAnsi="Times New Roman" w:cs="Times New Roman"/>
          <w:color w:val="000000"/>
          <w:sz w:val="28"/>
          <w:szCs w:val="28"/>
        </w:rPr>
        <w:t>одним узлом</w:t>
      </w:r>
      <w:r w:rsidRPr="002F5445"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="00440ED2" w:rsidRPr="002F5445">
        <w:rPr>
          <w:rFonts w:ascii="Times New Roman" w:hAnsi="Times New Roman" w:cs="Times New Roman"/>
          <w:noProof/>
          <w:sz w:val="28"/>
          <w:szCs w:val="28"/>
        </w:rPr>
        <w:t xml:space="preserve"> </w:t>
      </w:r>
      <w:r w:rsidR="00440ED2" w:rsidRPr="002F5445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2E8E4A4D" wp14:editId="23C52D2A">
            <wp:extent cx="4399420" cy="3698240"/>
            <wp:effectExtent l="0" t="0" r="127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4859" cy="37028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67902" w:rsidRPr="002F5445">
        <w:rPr>
          <w:rFonts w:ascii="Times New Roman" w:hAnsi="Times New Roman" w:cs="Times New Roman"/>
          <w:color w:val="000000"/>
          <w:sz w:val="28"/>
          <w:szCs w:val="28"/>
        </w:rPr>
        <w:br/>
      </w:r>
    </w:p>
    <w:p w:rsidR="0080428D" w:rsidRPr="002F5445" w:rsidRDefault="00440ED2" w:rsidP="00F41502">
      <w:pPr>
        <w:spacing w:after="0"/>
        <w:ind w:left="360"/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</w:pPr>
      <w:r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lastRenderedPageBreak/>
        <w:t>7.</w:t>
      </w:r>
      <w:r w:rsidR="0080428D"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>Одеваем куклы.</w:t>
      </w:r>
    </w:p>
    <w:p w:rsidR="00810B41" w:rsidRPr="002F5445" w:rsidRDefault="00810B41" w:rsidP="00F41502">
      <w:pPr>
        <w:spacing w:after="0"/>
        <w:ind w:left="360"/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</w:pPr>
      <w:r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 xml:space="preserve">Порты – каждый лоскут обернут вокруг ноги и закреплен ниткой, сверху лоскутки приматываем по талии. </w:t>
      </w:r>
    </w:p>
    <w:p w:rsidR="0080428D" w:rsidRPr="002F5445" w:rsidRDefault="00810B41" w:rsidP="00F41502">
      <w:pPr>
        <w:spacing w:after="0"/>
        <w:ind w:left="360"/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</w:pPr>
      <w:r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>Приматываем юбку по талии.</w:t>
      </w:r>
      <w:r w:rsidR="0080428D"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 xml:space="preserve"> </w:t>
      </w:r>
    </w:p>
    <w:p w:rsidR="00810B41" w:rsidRPr="002F5445" w:rsidRDefault="0080428D" w:rsidP="00F41502">
      <w:pPr>
        <w:spacing w:after="0"/>
        <w:ind w:left="360"/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</w:pPr>
      <w:r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>На лоскутах для женской кофты и мужской рубахи нужно сделать прорезь для головы, надеть на куклы, подогнуть с боков и закрепить на талии</w:t>
      </w:r>
      <w:r w:rsidR="00810B41"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 xml:space="preserve"> поясками.</w:t>
      </w:r>
    </w:p>
    <w:p w:rsidR="00617DF3" w:rsidRPr="002F5445" w:rsidRDefault="00343C88" w:rsidP="00343C88">
      <w:pPr>
        <w:spacing w:after="0"/>
        <w:ind w:left="360"/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</w:pPr>
      <w:r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>П</w:t>
      </w:r>
      <w:r w:rsidR="0080428D"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>латок повязываем перекрестно сзади</w:t>
      </w:r>
      <w:r w:rsidR="00810B41"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>.</w:t>
      </w:r>
      <w:r w:rsidR="0080428D" w:rsidRPr="002F5445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>Л</w:t>
      </w:r>
      <w:r w:rsidR="00810B41"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 xml:space="preserve">оскут для шапки обернуть вокруг головы мужской фигурки и примотать (верхний край можно предварительно замотать и вывернуть заготовку). </w:t>
      </w:r>
      <w:r w:rsidR="0080428D" w:rsidRPr="002F5445">
        <w:rPr>
          <w:rFonts w:ascii="Times New Roman" w:hAnsi="Times New Roman" w:cs="Times New Roman"/>
          <w:color w:val="000000"/>
          <w:sz w:val="28"/>
          <w:szCs w:val="28"/>
        </w:rPr>
        <w:br/>
      </w:r>
      <w:r w:rsidR="00440ED2"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 xml:space="preserve"> </w:t>
      </w:r>
      <w:r w:rsidR="00617DF3" w:rsidRPr="002F5445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2393A39" wp14:editId="387B50A2">
            <wp:extent cx="5940425" cy="3959225"/>
            <wp:effectExtent l="0" t="0" r="3175" b="317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67902" w:rsidRPr="002F5445">
        <w:rPr>
          <w:rFonts w:ascii="Times New Roman" w:hAnsi="Times New Roman" w:cs="Times New Roman"/>
          <w:color w:val="000000"/>
          <w:sz w:val="28"/>
          <w:szCs w:val="28"/>
        </w:rPr>
        <w:br/>
      </w:r>
    </w:p>
    <w:p w:rsidR="00630D9E" w:rsidRPr="002F5445" w:rsidRDefault="00617DF3" w:rsidP="00F41502">
      <w:pPr>
        <w:spacing w:after="0"/>
        <w:ind w:left="360"/>
        <w:rPr>
          <w:rFonts w:ascii="Times New Roman" w:hAnsi="Times New Roman" w:cs="Times New Roman"/>
          <w:sz w:val="28"/>
          <w:szCs w:val="28"/>
        </w:rPr>
      </w:pPr>
      <w:r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>8. М</w:t>
      </w:r>
      <w:r w:rsidR="00F67902" w:rsidRPr="002F5445"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t xml:space="preserve">ежду фигур на руке-плече завязываем красную тряпочку, на которой предварительно завязали три узла. </w:t>
      </w:r>
    </w:p>
    <w:p w:rsidR="00FA3B85" w:rsidRPr="002F5445" w:rsidRDefault="001828B4" w:rsidP="001828B4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  <w:shd w:val="clear" w:color="auto" w:fill="F6F6F6"/>
        </w:rPr>
        <w:lastRenderedPageBreak/>
        <w:t>Наша кукла готова.</w:t>
      </w:r>
      <w:r w:rsidR="002B5690" w:rsidRPr="002F5445">
        <w:rPr>
          <w:rFonts w:ascii="Times New Roman" w:hAnsi="Times New Roman" w:cs="Times New Roman"/>
          <w:sz w:val="28"/>
          <w:szCs w:val="28"/>
        </w:rPr>
        <w:t xml:space="preserve"> </w:t>
      </w:r>
      <w:r w:rsidR="002B5690" w:rsidRPr="002F5445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40425" cy="7600950"/>
            <wp:effectExtent l="0" t="0" r="317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60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43C88" w:rsidRPr="002F5445" w:rsidRDefault="00343C88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343C88" w:rsidRDefault="00343C88" w:rsidP="00FD2459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F5445">
        <w:rPr>
          <w:rFonts w:ascii="Times New Roman" w:hAnsi="Times New Roman" w:cs="Times New Roman"/>
          <w:b/>
          <w:sz w:val="28"/>
          <w:szCs w:val="28"/>
        </w:rPr>
        <w:t>Подведение итогов.</w:t>
      </w:r>
    </w:p>
    <w:p w:rsidR="00FD2459" w:rsidRDefault="00FD2459" w:rsidP="00FD2459">
      <w:pPr>
        <w:pStyle w:val="a5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b/>
          <w:bCs/>
          <w:color w:val="000000"/>
          <w:sz w:val="27"/>
          <w:szCs w:val="27"/>
        </w:rPr>
      </w:pPr>
    </w:p>
    <w:p w:rsidR="00FD2459" w:rsidRDefault="00FD2459" w:rsidP="00FD2459">
      <w:pPr>
        <w:pStyle w:val="a5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b/>
          <w:bCs/>
          <w:color w:val="000000"/>
          <w:sz w:val="27"/>
          <w:szCs w:val="27"/>
        </w:rPr>
      </w:pPr>
    </w:p>
    <w:p w:rsidR="00FD2459" w:rsidRDefault="00FD2459" w:rsidP="00FD2459">
      <w:pPr>
        <w:pStyle w:val="a5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b/>
          <w:bCs/>
          <w:color w:val="000000"/>
          <w:sz w:val="27"/>
          <w:szCs w:val="27"/>
        </w:rPr>
      </w:pPr>
    </w:p>
    <w:p w:rsidR="00FD2459" w:rsidRDefault="00FD2459" w:rsidP="00FD2459">
      <w:pPr>
        <w:pStyle w:val="a5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b/>
          <w:bCs/>
          <w:color w:val="000000"/>
          <w:sz w:val="27"/>
          <w:szCs w:val="27"/>
        </w:rPr>
      </w:pPr>
    </w:p>
    <w:p w:rsidR="00FD2459" w:rsidRDefault="00FD2459" w:rsidP="00FD2459">
      <w:pPr>
        <w:pStyle w:val="a5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b/>
          <w:bCs/>
          <w:color w:val="000000"/>
          <w:sz w:val="27"/>
          <w:szCs w:val="27"/>
        </w:rPr>
        <w:lastRenderedPageBreak/>
        <w:t>Литература, интернет - ресурсы</w:t>
      </w:r>
    </w:p>
    <w:p w:rsidR="00FD2459" w:rsidRDefault="00FD2459" w:rsidP="00FD2459">
      <w:pPr>
        <w:pStyle w:val="a5"/>
        <w:numPr>
          <w:ilvl w:val="0"/>
          <w:numId w:val="5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 xml:space="preserve">Коржова О., Иванцова Л. Мир кукольного театра. (Серия «Хит сезона»). – </w:t>
      </w:r>
      <w:proofErr w:type="spellStart"/>
      <w:r>
        <w:rPr>
          <w:rFonts w:ascii="Arial" w:hAnsi="Arial" w:cs="Arial"/>
          <w:color w:val="000000"/>
          <w:sz w:val="27"/>
          <w:szCs w:val="27"/>
        </w:rPr>
        <w:t>Ростов</w:t>
      </w:r>
      <w:proofErr w:type="spellEnd"/>
      <w:r>
        <w:rPr>
          <w:rFonts w:ascii="Arial" w:hAnsi="Arial" w:cs="Arial"/>
          <w:color w:val="000000"/>
          <w:sz w:val="27"/>
          <w:szCs w:val="27"/>
        </w:rPr>
        <w:t xml:space="preserve"> – на – Дону, «Феникс», 2003. – 320 с., прил.</w:t>
      </w:r>
    </w:p>
    <w:p w:rsidR="00FD2459" w:rsidRDefault="00FD2459" w:rsidP="00FD2459">
      <w:pPr>
        <w:pStyle w:val="a5"/>
        <w:numPr>
          <w:ilvl w:val="0"/>
          <w:numId w:val="5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 xml:space="preserve">Кукольный театр: программа, рекомендации, мини-спектакли, пьесы. 1-9 классы/авт.-сост. А.Д. </w:t>
      </w:r>
      <w:proofErr w:type="spellStart"/>
      <w:r>
        <w:rPr>
          <w:rFonts w:ascii="Arial" w:hAnsi="Arial" w:cs="Arial"/>
          <w:color w:val="000000"/>
          <w:sz w:val="27"/>
          <w:szCs w:val="27"/>
        </w:rPr>
        <w:t>Крутенкова</w:t>
      </w:r>
      <w:proofErr w:type="spellEnd"/>
      <w:r>
        <w:rPr>
          <w:rFonts w:ascii="Arial" w:hAnsi="Arial" w:cs="Arial"/>
          <w:color w:val="000000"/>
          <w:sz w:val="27"/>
          <w:szCs w:val="27"/>
        </w:rPr>
        <w:t>.-Волгоград: Учитель, 2009. – 200с.</w:t>
      </w:r>
    </w:p>
    <w:p w:rsidR="00FD2459" w:rsidRDefault="00FD2459" w:rsidP="00FD2459">
      <w:pPr>
        <w:pStyle w:val="a5"/>
        <w:numPr>
          <w:ilvl w:val="0"/>
          <w:numId w:val="5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 xml:space="preserve">Левина М. С. 365 кукол со всего света. - М.: </w:t>
      </w:r>
      <w:proofErr w:type="spellStart"/>
      <w:r>
        <w:rPr>
          <w:rFonts w:ascii="Arial" w:hAnsi="Arial" w:cs="Arial"/>
          <w:color w:val="000000"/>
          <w:sz w:val="27"/>
          <w:szCs w:val="27"/>
        </w:rPr>
        <w:t>Рольф</w:t>
      </w:r>
      <w:proofErr w:type="spellEnd"/>
      <w:r>
        <w:rPr>
          <w:rFonts w:ascii="Arial" w:hAnsi="Arial" w:cs="Arial"/>
          <w:color w:val="000000"/>
          <w:sz w:val="27"/>
          <w:szCs w:val="27"/>
        </w:rPr>
        <w:t>, 2000.- 256с.+</w:t>
      </w:r>
    </w:p>
    <w:p w:rsidR="00FD2459" w:rsidRDefault="00FD2459" w:rsidP="00FD2459">
      <w:pPr>
        <w:pStyle w:val="a5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proofErr w:type="spellStart"/>
      <w:r>
        <w:rPr>
          <w:rFonts w:ascii="Arial" w:hAnsi="Arial" w:cs="Arial"/>
          <w:color w:val="000000"/>
          <w:sz w:val="27"/>
          <w:szCs w:val="27"/>
        </w:rPr>
        <w:t>цв</w:t>
      </w:r>
      <w:proofErr w:type="spellEnd"/>
      <w:r>
        <w:rPr>
          <w:rFonts w:ascii="Arial" w:hAnsi="Arial" w:cs="Arial"/>
          <w:color w:val="000000"/>
          <w:sz w:val="27"/>
          <w:szCs w:val="27"/>
        </w:rPr>
        <w:t xml:space="preserve">. Вклейка 8 с., с </w:t>
      </w:r>
      <w:proofErr w:type="spellStart"/>
      <w:r>
        <w:rPr>
          <w:rFonts w:ascii="Arial" w:hAnsi="Arial" w:cs="Arial"/>
          <w:color w:val="000000"/>
          <w:sz w:val="27"/>
          <w:szCs w:val="27"/>
        </w:rPr>
        <w:t>илл</w:t>
      </w:r>
      <w:proofErr w:type="spellEnd"/>
      <w:r>
        <w:rPr>
          <w:rFonts w:ascii="Arial" w:hAnsi="Arial" w:cs="Arial"/>
          <w:color w:val="000000"/>
          <w:sz w:val="27"/>
          <w:szCs w:val="27"/>
        </w:rPr>
        <w:t>. – (Внимание: дети!).</w:t>
      </w:r>
    </w:p>
    <w:p w:rsidR="00FD2459" w:rsidRDefault="00FD2459" w:rsidP="00FD2459">
      <w:pPr>
        <w:pStyle w:val="a5"/>
        <w:numPr>
          <w:ilvl w:val="0"/>
          <w:numId w:val="6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 xml:space="preserve">Мастерим игрушки </w:t>
      </w:r>
      <w:proofErr w:type="spellStart"/>
      <w:proofErr w:type="gramStart"/>
      <w:r>
        <w:rPr>
          <w:rFonts w:ascii="Arial" w:hAnsi="Arial" w:cs="Arial"/>
          <w:color w:val="000000"/>
          <w:sz w:val="27"/>
          <w:szCs w:val="27"/>
        </w:rPr>
        <w:t>сами:образовательная</w:t>
      </w:r>
      <w:proofErr w:type="spellEnd"/>
      <w:proofErr w:type="gramEnd"/>
      <w:r>
        <w:rPr>
          <w:rFonts w:ascii="Arial" w:hAnsi="Arial" w:cs="Arial"/>
          <w:color w:val="000000"/>
          <w:sz w:val="27"/>
          <w:szCs w:val="27"/>
        </w:rPr>
        <w:t xml:space="preserve"> </w:t>
      </w:r>
      <w:proofErr w:type="spellStart"/>
      <w:r>
        <w:rPr>
          <w:rFonts w:ascii="Arial" w:hAnsi="Arial" w:cs="Arial"/>
          <w:color w:val="000000"/>
          <w:sz w:val="27"/>
          <w:szCs w:val="27"/>
        </w:rPr>
        <w:t>прграмма</w:t>
      </w:r>
      <w:proofErr w:type="spellEnd"/>
      <w:r>
        <w:rPr>
          <w:rFonts w:ascii="Arial" w:hAnsi="Arial" w:cs="Arial"/>
          <w:color w:val="000000"/>
          <w:sz w:val="27"/>
          <w:szCs w:val="27"/>
        </w:rPr>
        <w:t xml:space="preserve"> и конспекты занятий: (для детей 7-14 лет)/авт.-сост. Н.В. Кочеткова.-Волгоград: Учитель, 2010. – 141с.</w:t>
      </w:r>
    </w:p>
    <w:p w:rsidR="00FD2459" w:rsidRDefault="00FD2459" w:rsidP="00FD2459">
      <w:pPr>
        <w:pStyle w:val="a5"/>
        <w:numPr>
          <w:ilvl w:val="0"/>
          <w:numId w:val="6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Сорокина Н.Ф. Играем в кукольный театр: Пособие для воспитателей, педагогов допол</w:t>
      </w:r>
      <w:r>
        <w:rPr>
          <w:rFonts w:ascii="Arial" w:hAnsi="Arial" w:cs="Arial"/>
          <w:color w:val="000000"/>
          <w:sz w:val="27"/>
          <w:szCs w:val="27"/>
        </w:rPr>
        <w:softHyphen/>
        <w:t xml:space="preserve">нительного образования и музыкальных руководителей детских садов. - М.: АРКТИ, 2000. – 160 с.: </w:t>
      </w:r>
      <w:proofErr w:type="spellStart"/>
      <w:r>
        <w:rPr>
          <w:rFonts w:ascii="Arial" w:hAnsi="Arial" w:cs="Arial"/>
          <w:color w:val="000000"/>
          <w:sz w:val="27"/>
          <w:szCs w:val="27"/>
        </w:rPr>
        <w:t>илл</w:t>
      </w:r>
      <w:proofErr w:type="spellEnd"/>
      <w:r>
        <w:rPr>
          <w:rFonts w:ascii="Arial" w:hAnsi="Arial" w:cs="Arial"/>
          <w:color w:val="000000"/>
          <w:sz w:val="27"/>
          <w:szCs w:val="27"/>
        </w:rPr>
        <w:t>. – (Развитие и воспитание дошкольников)</w:t>
      </w:r>
    </w:p>
    <w:p w:rsidR="00FD2459" w:rsidRDefault="00FD2459" w:rsidP="00FD2459">
      <w:pPr>
        <w:pStyle w:val="a5"/>
        <w:numPr>
          <w:ilvl w:val="0"/>
          <w:numId w:val="6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Сказка своими руками: Методическое пособие для педагогов дополни</w:t>
      </w:r>
      <w:r>
        <w:rPr>
          <w:rFonts w:ascii="Arial" w:hAnsi="Arial" w:cs="Arial"/>
          <w:color w:val="000000"/>
          <w:sz w:val="27"/>
          <w:szCs w:val="27"/>
        </w:rPr>
        <w:softHyphen/>
        <w:t>тельного образования. - Нижний Новгород: Педагогические технологий; Арабеск, 2000, с. 13-16.</w:t>
      </w:r>
    </w:p>
    <w:p w:rsidR="00FD2459" w:rsidRDefault="00FD2459" w:rsidP="00FD2459">
      <w:pPr>
        <w:pStyle w:val="a5"/>
        <w:numPr>
          <w:ilvl w:val="0"/>
          <w:numId w:val="6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 xml:space="preserve">Трифонова Н.М. Кукольный театр своими руками. - М.: </w:t>
      </w:r>
      <w:proofErr w:type="spellStart"/>
      <w:r>
        <w:rPr>
          <w:rFonts w:ascii="Arial" w:hAnsi="Arial" w:cs="Arial"/>
          <w:color w:val="000000"/>
          <w:sz w:val="27"/>
          <w:szCs w:val="27"/>
        </w:rPr>
        <w:t>Рольф</w:t>
      </w:r>
      <w:proofErr w:type="spellEnd"/>
      <w:r>
        <w:rPr>
          <w:rFonts w:ascii="Arial" w:hAnsi="Arial" w:cs="Arial"/>
          <w:color w:val="000000"/>
          <w:sz w:val="27"/>
          <w:szCs w:val="27"/>
        </w:rPr>
        <w:t xml:space="preserve">, 2001.- 192 с., с </w:t>
      </w:r>
      <w:proofErr w:type="spellStart"/>
      <w:r>
        <w:rPr>
          <w:rFonts w:ascii="Arial" w:hAnsi="Arial" w:cs="Arial"/>
          <w:color w:val="000000"/>
          <w:sz w:val="27"/>
          <w:szCs w:val="27"/>
        </w:rPr>
        <w:t>илл</w:t>
      </w:r>
      <w:proofErr w:type="spellEnd"/>
      <w:r>
        <w:rPr>
          <w:rFonts w:ascii="Arial" w:hAnsi="Arial" w:cs="Arial"/>
          <w:color w:val="000000"/>
          <w:sz w:val="27"/>
          <w:szCs w:val="27"/>
        </w:rPr>
        <w:t>. - (Внимание: дети!).</w:t>
      </w:r>
    </w:p>
    <w:p w:rsidR="00FD2459" w:rsidRDefault="00FD2459" w:rsidP="00FD2459">
      <w:pPr>
        <w:pStyle w:val="a5"/>
        <w:numPr>
          <w:ilvl w:val="0"/>
          <w:numId w:val="6"/>
        </w:numPr>
        <w:shd w:val="clear" w:color="auto" w:fill="FFFFFF"/>
        <w:spacing w:before="0" w:beforeAutospacing="0" w:after="0" w:afterAutospacing="0"/>
        <w:ind w:left="0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7"/>
          <w:szCs w:val="27"/>
        </w:rPr>
        <w:t>Энциклопедия детского фольклора. Ред. Астахова Н. – М.: «Белый город», 2002, -146 с.</w:t>
      </w:r>
    </w:p>
    <w:p w:rsidR="00FD2459" w:rsidRDefault="00FD2459" w:rsidP="00FD2459">
      <w:pPr>
        <w:pStyle w:val="a5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Интернет-ресурсы:</w:t>
      </w:r>
    </w:p>
    <w:p w:rsidR="00FD2459" w:rsidRDefault="00FD2459" w:rsidP="00FD2459">
      <w:pPr>
        <w:pStyle w:val="a5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1. http://drevoroda.ru/about/who/ Сайт «Методический центр «Древо рода»</w:t>
      </w:r>
    </w:p>
    <w:p w:rsidR="00FD2459" w:rsidRDefault="00FD2459" w:rsidP="00FD2459">
      <w:pPr>
        <w:pStyle w:val="a5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2.http://ped-kopilka.ru/ Сайт «Учебно-методический кабинет»</w:t>
      </w:r>
    </w:p>
    <w:p w:rsidR="00FD2459" w:rsidRDefault="00FD2459" w:rsidP="00FD2459">
      <w:pPr>
        <w:pStyle w:val="a5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3.http://www.rukukla.ru/ Сайт «Народные куклы. Народные игрушки»</w:t>
      </w:r>
    </w:p>
    <w:p w:rsidR="00FD2459" w:rsidRDefault="00FD2459" w:rsidP="00FD2459">
      <w:pPr>
        <w:pStyle w:val="a5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 xml:space="preserve">4. </w:t>
      </w:r>
      <w:proofErr w:type="spellStart"/>
      <w:r>
        <w:rPr>
          <w:color w:val="000000"/>
          <w:sz w:val="27"/>
          <w:szCs w:val="27"/>
        </w:rPr>
        <w:t>www</w:t>
      </w:r>
      <w:proofErr w:type="spellEnd"/>
      <w:r>
        <w:rPr>
          <w:color w:val="000000"/>
          <w:sz w:val="27"/>
          <w:szCs w:val="27"/>
        </w:rPr>
        <w:t xml:space="preserve">/ </w:t>
      </w:r>
      <w:proofErr w:type="spellStart"/>
      <w:r>
        <w:rPr>
          <w:color w:val="000000"/>
          <w:sz w:val="27"/>
          <w:szCs w:val="27"/>
        </w:rPr>
        <w:t>olesya-amelyanova</w:t>
      </w:r>
      <w:proofErr w:type="spellEnd"/>
      <w:r>
        <w:rPr>
          <w:color w:val="000000"/>
          <w:sz w:val="27"/>
          <w:szCs w:val="27"/>
        </w:rPr>
        <w:t xml:space="preserve"> Сайт Олеси Емельяновой</w:t>
      </w:r>
    </w:p>
    <w:p w:rsidR="00FD2459" w:rsidRPr="002F5445" w:rsidRDefault="00FD2459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sectPr w:rsidR="00FD2459" w:rsidRPr="002F544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780DDB"/>
    <w:multiLevelType w:val="hybridMultilevel"/>
    <w:tmpl w:val="323C9696"/>
    <w:lvl w:ilvl="0" w:tplc="617ADFA4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F2E56E5"/>
    <w:multiLevelType w:val="multilevel"/>
    <w:tmpl w:val="A24606FA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5D31A0F"/>
    <w:multiLevelType w:val="hybridMultilevel"/>
    <w:tmpl w:val="35EC02F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46810D9"/>
    <w:multiLevelType w:val="multilevel"/>
    <w:tmpl w:val="03E4BDB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46EE6340"/>
    <w:multiLevelType w:val="multilevel"/>
    <w:tmpl w:val="B3D451A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5AAF3EFE"/>
    <w:multiLevelType w:val="hybridMultilevel"/>
    <w:tmpl w:val="BF4A097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5"/>
  </w:num>
  <w:num w:numId="3">
    <w:abstractNumId w:val="2"/>
  </w:num>
  <w:num w:numId="4">
    <w:abstractNumId w:val="3"/>
  </w:num>
  <w:num w:numId="5">
    <w:abstractNumId w:val="4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6760C"/>
    <w:rsid w:val="001828B4"/>
    <w:rsid w:val="002B5690"/>
    <w:rsid w:val="002F5445"/>
    <w:rsid w:val="00343C88"/>
    <w:rsid w:val="00440ED2"/>
    <w:rsid w:val="00577BF7"/>
    <w:rsid w:val="005C33EB"/>
    <w:rsid w:val="005F65B5"/>
    <w:rsid w:val="00617DF3"/>
    <w:rsid w:val="00630D9E"/>
    <w:rsid w:val="00640245"/>
    <w:rsid w:val="00707F84"/>
    <w:rsid w:val="0080428D"/>
    <w:rsid w:val="00810B41"/>
    <w:rsid w:val="00833E5C"/>
    <w:rsid w:val="008F6FC8"/>
    <w:rsid w:val="009C3EF5"/>
    <w:rsid w:val="00D6760C"/>
    <w:rsid w:val="00F41502"/>
    <w:rsid w:val="00F67902"/>
    <w:rsid w:val="00FA3B85"/>
    <w:rsid w:val="00FD24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BBDB35"/>
  <w15:chartTrackingRefBased/>
  <w15:docId w15:val="{BAA2FF18-0EDE-4F0B-86DE-9307DD7438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Emphasis"/>
    <w:basedOn w:val="a0"/>
    <w:uiPriority w:val="20"/>
    <w:qFormat/>
    <w:rsid w:val="00FA3B85"/>
    <w:rPr>
      <w:i/>
      <w:iCs/>
    </w:rPr>
  </w:style>
  <w:style w:type="character" w:styleId="a4">
    <w:name w:val="Hyperlink"/>
    <w:basedOn w:val="a0"/>
    <w:uiPriority w:val="99"/>
    <w:semiHidden/>
    <w:unhideWhenUsed/>
    <w:rsid w:val="00FA3B85"/>
    <w:rPr>
      <w:color w:val="0000FF"/>
      <w:u w:val="single"/>
    </w:rPr>
  </w:style>
  <w:style w:type="paragraph" w:styleId="a5">
    <w:name w:val="Normal (Web)"/>
    <w:basedOn w:val="a"/>
    <w:uiPriority w:val="99"/>
    <w:unhideWhenUsed/>
    <w:rsid w:val="00FA3B8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Strong"/>
    <w:basedOn w:val="a0"/>
    <w:uiPriority w:val="22"/>
    <w:qFormat/>
    <w:rsid w:val="00F67902"/>
    <w:rPr>
      <w:b/>
      <w:bCs/>
    </w:rPr>
  </w:style>
  <w:style w:type="paragraph" w:styleId="a7">
    <w:name w:val="List Paragraph"/>
    <w:basedOn w:val="a"/>
    <w:uiPriority w:val="34"/>
    <w:qFormat/>
    <w:rsid w:val="002B569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9106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040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https://www.culture.ru/materials/67215/russkaya-moda-pavlovoposadskii-platok" TargetMode="External"/><Relationship Id="rId11" Type="http://schemas.openxmlformats.org/officeDocument/2006/relationships/image" Target="media/image5.jpeg"/><Relationship Id="rId5" Type="http://schemas.openxmlformats.org/officeDocument/2006/relationships/hyperlink" Target="https://www.culture.ru/materials/206685/kak-sygrat-svadbu-i-zhit-dolgo-i-schastlivo" TargetMode="Externa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8</Pages>
  <Words>1047</Words>
  <Characters>5970</Characters>
  <Application>Microsoft Office Word</Application>
  <DocSecurity>0</DocSecurity>
  <Lines>49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ботмп</dc:creator>
  <cp:keywords/>
  <dc:description/>
  <cp:lastModifiedBy>ботмп</cp:lastModifiedBy>
  <cp:revision>3</cp:revision>
  <dcterms:created xsi:type="dcterms:W3CDTF">2019-01-07T17:16:00Z</dcterms:created>
  <dcterms:modified xsi:type="dcterms:W3CDTF">2019-01-07T17:18:00Z</dcterms:modified>
</cp:coreProperties>
</file>