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 xml:space="preserve">Министерство </w:t>
      </w:r>
      <w:r w:rsidR="00507505">
        <w:rPr>
          <w:b w:val="0"/>
          <w:sz w:val="28"/>
          <w:szCs w:val="28"/>
        </w:rPr>
        <w:t xml:space="preserve">науки и высшего образования </w:t>
      </w:r>
      <w:r>
        <w:rPr>
          <w:b w:val="0"/>
          <w:sz w:val="28"/>
          <w:szCs w:val="28"/>
        </w:rPr>
        <w:t>Российской Федерации</w:t>
      </w:r>
    </w:p>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Федеральное государственное автономное образовательное учреждение</w:t>
      </w:r>
    </w:p>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высшего образования</w:t>
      </w:r>
    </w:p>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«Волгоградский государственный университет»</w:t>
      </w:r>
    </w:p>
    <w:p w:rsidR="00891C64" w:rsidRDefault="00891C64" w:rsidP="00891C64">
      <w:pPr>
        <w:pStyle w:val="Bodytext20"/>
        <w:shd w:val="clear" w:color="auto" w:fill="auto"/>
        <w:spacing w:line="240" w:lineRule="auto"/>
        <w:ind w:firstLine="0"/>
        <w:jc w:val="center"/>
        <w:rPr>
          <w:b w:val="0"/>
          <w:sz w:val="28"/>
          <w:szCs w:val="28"/>
        </w:rPr>
      </w:pPr>
    </w:p>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Институт права</w:t>
      </w:r>
    </w:p>
    <w:p w:rsidR="00891C64" w:rsidRDefault="00891C64" w:rsidP="00891C64">
      <w:pPr>
        <w:pStyle w:val="Bodytext20"/>
        <w:shd w:val="clear" w:color="auto" w:fill="auto"/>
        <w:spacing w:line="240" w:lineRule="auto"/>
        <w:ind w:firstLine="0"/>
        <w:jc w:val="center"/>
        <w:rPr>
          <w:b w:val="0"/>
          <w:sz w:val="28"/>
          <w:szCs w:val="28"/>
        </w:rPr>
      </w:pPr>
      <w:r>
        <w:rPr>
          <w:b w:val="0"/>
          <w:sz w:val="28"/>
          <w:szCs w:val="28"/>
        </w:rPr>
        <w:t>Кафедра гражданского и международного частного права</w:t>
      </w:r>
    </w:p>
    <w:p w:rsidR="00891C64" w:rsidRDefault="00891C64" w:rsidP="00891C64">
      <w:pPr>
        <w:pStyle w:val="Bodytext20"/>
        <w:shd w:val="clear" w:color="auto" w:fill="auto"/>
        <w:spacing w:line="240" w:lineRule="auto"/>
        <w:ind w:firstLine="0"/>
        <w:jc w:val="center"/>
        <w:rPr>
          <w:b w:val="0"/>
          <w:sz w:val="28"/>
          <w:szCs w:val="28"/>
        </w:rPr>
      </w:pPr>
    </w:p>
    <w:p w:rsidR="00891C64" w:rsidRDefault="00891C64" w:rsidP="00891C64">
      <w:pPr>
        <w:spacing w:after="0" w:line="360" w:lineRule="auto"/>
        <w:contextualSpacing/>
        <w:jc w:val="center"/>
        <w:rPr>
          <w:rFonts w:cs="Times New Roman"/>
          <w:szCs w:val="28"/>
        </w:rPr>
      </w:pPr>
    </w:p>
    <w:p w:rsidR="00891C64" w:rsidRDefault="00891C64" w:rsidP="00891C64">
      <w:pPr>
        <w:spacing w:after="0" w:line="360" w:lineRule="auto"/>
        <w:contextualSpacing/>
        <w:jc w:val="center"/>
        <w:rPr>
          <w:rFonts w:cs="Times New Roman"/>
          <w:szCs w:val="28"/>
        </w:rPr>
      </w:pPr>
    </w:p>
    <w:p w:rsidR="00891C64" w:rsidRDefault="00891C64" w:rsidP="00891C64">
      <w:pPr>
        <w:spacing w:after="0" w:line="360" w:lineRule="auto"/>
        <w:contextualSpacing/>
        <w:jc w:val="center"/>
        <w:rPr>
          <w:rFonts w:cs="Times New Roman"/>
          <w:szCs w:val="28"/>
        </w:rPr>
      </w:pPr>
    </w:p>
    <w:p w:rsidR="00891C64" w:rsidRDefault="00891C64" w:rsidP="00891C64">
      <w:pPr>
        <w:spacing w:after="0" w:line="360" w:lineRule="auto"/>
        <w:contextualSpacing/>
        <w:jc w:val="center"/>
        <w:rPr>
          <w:rFonts w:cs="Times New Roman"/>
          <w:szCs w:val="28"/>
        </w:rPr>
      </w:pPr>
    </w:p>
    <w:p w:rsidR="00891C64" w:rsidRDefault="00891C64" w:rsidP="00891C64">
      <w:pPr>
        <w:spacing w:after="0" w:line="360" w:lineRule="auto"/>
        <w:contextualSpacing/>
        <w:jc w:val="center"/>
        <w:rPr>
          <w:rFonts w:cs="Times New Roman"/>
          <w:szCs w:val="28"/>
        </w:rPr>
      </w:pPr>
    </w:p>
    <w:p w:rsidR="00891C64" w:rsidRPr="00AF7A12" w:rsidRDefault="00891C64" w:rsidP="00891C64">
      <w:pPr>
        <w:spacing w:after="0" w:line="360" w:lineRule="auto"/>
        <w:contextualSpacing/>
        <w:jc w:val="center"/>
        <w:rPr>
          <w:rFonts w:cs="Times New Roman"/>
          <w:szCs w:val="28"/>
        </w:rPr>
      </w:pPr>
    </w:p>
    <w:p w:rsidR="00891C64" w:rsidRPr="00AF7A12" w:rsidRDefault="00891C64" w:rsidP="00891C64">
      <w:pPr>
        <w:spacing w:after="0" w:line="360" w:lineRule="auto"/>
        <w:contextualSpacing/>
        <w:jc w:val="center"/>
        <w:rPr>
          <w:rFonts w:cs="Times New Roman"/>
          <w:b/>
          <w:szCs w:val="28"/>
        </w:rPr>
      </w:pPr>
      <w:r w:rsidRPr="00AF7A12">
        <w:rPr>
          <w:rFonts w:cs="Times New Roman"/>
          <w:b/>
          <w:szCs w:val="28"/>
        </w:rPr>
        <w:t>НАУЧНАЯ ИССЛЕДОВАТЕЛЬСКАЯ РАБОТА</w:t>
      </w:r>
    </w:p>
    <w:p w:rsidR="00891C64" w:rsidRPr="00AF7A12" w:rsidRDefault="00891C64" w:rsidP="00891C64">
      <w:pPr>
        <w:spacing w:after="0" w:line="360" w:lineRule="auto"/>
        <w:contextualSpacing/>
        <w:jc w:val="center"/>
        <w:rPr>
          <w:rFonts w:cs="Times New Roman"/>
          <w:szCs w:val="28"/>
        </w:rPr>
      </w:pPr>
    </w:p>
    <w:p w:rsidR="00891C64" w:rsidRPr="00891C64" w:rsidRDefault="00891C64" w:rsidP="00891C64">
      <w:pPr>
        <w:pStyle w:val="a7"/>
        <w:rPr>
          <w:sz w:val="28"/>
          <w:szCs w:val="28"/>
        </w:rPr>
      </w:pPr>
      <w:r w:rsidRPr="00AF7A12">
        <w:rPr>
          <w:b/>
          <w:sz w:val="28"/>
          <w:szCs w:val="28"/>
        </w:rPr>
        <w:t>Тема:</w:t>
      </w:r>
      <w:r w:rsidRPr="00AF7A12">
        <w:rPr>
          <w:sz w:val="28"/>
          <w:szCs w:val="28"/>
        </w:rPr>
        <w:t xml:space="preserve"> «</w:t>
      </w:r>
      <w:r w:rsidRPr="00891C64">
        <w:rPr>
          <w:sz w:val="28"/>
          <w:szCs w:val="28"/>
        </w:rPr>
        <w:t>Посреднические процедуры. Их место в досудебном разрешении споров</w:t>
      </w:r>
      <w:r>
        <w:rPr>
          <w:sz w:val="28"/>
          <w:szCs w:val="28"/>
        </w:rPr>
        <w:t>»</w:t>
      </w:r>
    </w:p>
    <w:p w:rsidR="00891C64" w:rsidRPr="00AF7A12" w:rsidRDefault="00891C64" w:rsidP="00891C64">
      <w:pPr>
        <w:spacing w:after="0" w:line="360" w:lineRule="auto"/>
        <w:contextualSpacing/>
        <w:jc w:val="center"/>
        <w:rPr>
          <w:rFonts w:cs="Times New Roman"/>
          <w:szCs w:val="28"/>
        </w:rPr>
      </w:pPr>
    </w:p>
    <w:p w:rsidR="00891C64" w:rsidRDefault="00891C64" w:rsidP="00891C64">
      <w:pPr>
        <w:rPr>
          <w:rFonts w:cs="Times New Roman"/>
          <w:sz w:val="24"/>
          <w:szCs w:val="24"/>
        </w:rPr>
      </w:pPr>
    </w:p>
    <w:p w:rsidR="00891C64" w:rsidRDefault="00891C64" w:rsidP="00891C64">
      <w:pPr>
        <w:rPr>
          <w:rFonts w:cs="Times New Roman"/>
          <w:sz w:val="24"/>
          <w:szCs w:val="24"/>
        </w:rPr>
      </w:pPr>
    </w:p>
    <w:p w:rsidR="00891C64" w:rsidRDefault="00891C64" w:rsidP="00891C64">
      <w:pPr>
        <w:rPr>
          <w:rFonts w:cs="Times New Roman"/>
          <w:sz w:val="24"/>
          <w:szCs w:val="24"/>
        </w:rPr>
      </w:pPr>
    </w:p>
    <w:p w:rsidR="00891C64" w:rsidRDefault="00891C64" w:rsidP="00891C64">
      <w:pPr>
        <w:rPr>
          <w:rFonts w:cs="Times New Roman"/>
          <w:sz w:val="24"/>
          <w:szCs w:val="24"/>
        </w:rPr>
      </w:pPr>
    </w:p>
    <w:p w:rsidR="00891C64" w:rsidRPr="003C226D" w:rsidRDefault="00891C64" w:rsidP="00891C64">
      <w:pPr>
        <w:rPr>
          <w:rFonts w:cs="Times New Roman"/>
          <w:szCs w:val="28"/>
        </w:rPr>
      </w:pPr>
    </w:p>
    <w:p w:rsidR="00891C64" w:rsidRPr="003C226D" w:rsidRDefault="00891C64" w:rsidP="0067565D">
      <w:pPr>
        <w:spacing w:after="0"/>
        <w:jc w:val="right"/>
        <w:rPr>
          <w:rFonts w:cs="Times New Roman"/>
          <w:szCs w:val="28"/>
        </w:rPr>
      </w:pPr>
      <w:r w:rsidRPr="003C226D">
        <w:rPr>
          <w:rFonts w:cs="Times New Roman"/>
          <w:b/>
          <w:szCs w:val="28"/>
        </w:rPr>
        <w:t>Выполнила:</w:t>
      </w:r>
      <w:r>
        <w:rPr>
          <w:rFonts w:cs="Times New Roman"/>
          <w:szCs w:val="28"/>
        </w:rPr>
        <w:t xml:space="preserve"> магистрант 3</w:t>
      </w:r>
      <w:r w:rsidR="00BA6B5F">
        <w:rPr>
          <w:rFonts w:cs="Times New Roman"/>
          <w:szCs w:val="28"/>
        </w:rPr>
        <w:t xml:space="preserve"> курса,</w:t>
      </w:r>
    </w:p>
    <w:p w:rsidR="00891C64" w:rsidRPr="003C226D" w:rsidRDefault="00891C64" w:rsidP="0067565D">
      <w:pPr>
        <w:spacing w:after="0"/>
        <w:jc w:val="right"/>
        <w:rPr>
          <w:rFonts w:cs="Times New Roman"/>
          <w:szCs w:val="28"/>
        </w:rPr>
      </w:pPr>
      <w:r w:rsidRPr="003C226D">
        <w:rPr>
          <w:rFonts w:cs="Times New Roman"/>
          <w:szCs w:val="28"/>
        </w:rPr>
        <w:t>Н.Д. Гончарук</w:t>
      </w:r>
    </w:p>
    <w:p w:rsidR="0067565D" w:rsidRDefault="0067565D" w:rsidP="00891C64">
      <w:pPr>
        <w:rPr>
          <w:rFonts w:cs="Times New Roman"/>
          <w:b/>
          <w:szCs w:val="28"/>
        </w:rPr>
      </w:pPr>
    </w:p>
    <w:p w:rsidR="00BA6B5F" w:rsidRPr="003C226D" w:rsidRDefault="00BA6B5F" w:rsidP="00891C64">
      <w:pPr>
        <w:rPr>
          <w:rFonts w:cs="Times New Roman"/>
          <w:szCs w:val="28"/>
        </w:rPr>
      </w:pPr>
    </w:p>
    <w:p w:rsidR="00EA3CDB" w:rsidRDefault="00EA3CDB" w:rsidP="00891C64">
      <w:pPr>
        <w:jc w:val="center"/>
        <w:rPr>
          <w:rFonts w:cs="Times New Roman"/>
          <w:b/>
          <w:szCs w:val="28"/>
        </w:rPr>
      </w:pPr>
    </w:p>
    <w:p w:rsidR="00BA6B5F" w:rsidRDefault="00BA6B5F" w:rsidP="00891C64">
      <w:pPr>
        <w:jc w:val="center"/>
        <w:rPr>
          <w:rFonts w:cs="Times New Roman"/>
          <w:b/>
          <w:szCs w:val="28"/>
        </w:rPr>
      </w:pPr>
    </w:p>
    <w:p w:rsidR="00EA3CDB" w:rsidRPr="003C226D" w:rsidRDefault="0067565D" w:rsidP="00BA6B5F">
      <w:pPr>
        <w:jc w:val="center"/>
        <w:rPr>
          <w:rFonts w:cs="Times New Roman"/>
          <w:b/>
          <w:szCs w:val="28"/>
        </w:rPr>
      </w:pPr>
      <w:r>
        <w:rPr>
          <w:rFonts w:cs="Times New Roman"/>
          <w:b/>
          <w:szCs w:val="28"/>
        </w:rPr>
        <w:t>Волгоград, 2019</w:t>
      </w:r>
    </w:p>
    <w:p w:rsidR="006A242A" w:rsidRDefault="006A242A" w:rsidP="006A242A">
      <w:pPr>
        <w:jc w:val="center"/>
        <w:rPr>
          <w:rFonts w:cs="Times New Roman"/>
          <w:szCs w:val="28"/>
        </w:rPr>
      </w:pPr>
      <w:r>
        <w:rPr>
          <w:rFonts w:cs="Times New Roman"/>
          <w:szCs w:val="28"/>
        </w:rPr>
        <w:lastRenderedPageBreak/>
        <w:t>Содержание</w:t>
      </w:r>
    </w:p>
    <w:p w:rsidR="006A242A" w:rsidRDefault="006A242A" w:rsidP="006A242A">
      <w:pPr>
        <w:jc w:val="center"/>
        <w:rPr>
          <w:rFonts w:cs="Times New Roman"/>
          <w:szCs w:val="28"/>
        </w:rPr>
      </w:pPr>
    </w:p>
    <w:p w:rsidR="006A242A" w:rsidRDefault="006A242A" w:rsidP="006A242A">
      <w:pPr>
        <w:jc w:val="both"/>
        <w:rPr>
          <w:rFonts w:cs="Times New Roman"/>
          <w:szCs w:val="28"/>
        </w:rPr>
      </w:pPr>
      <w:r>
        <w:rPr>
          <w:rFonts w:cs="Times New Roman"/>
          <w:szCs w:val="28"/>
        </w:rPr>
        <w:t>Введение--------------------------------------------------------------------------------------3</w:t>
      </w:r>
    </w:p>
    <w:p w:rsidR="00B33607" w:rsidRDefault="006A242A" w:rsidP="003F02C9">
      <w:pPr>
        <w:spacing w:after="0" w:line="360" w:lineRule="auto"/>
        <w:jc w:val="both"/>
        <w:rPr>
          <w:rFonts w:cs="Times New Roman"/>
          <w:szCs w:val="28"/>
          <w:lang w:eastAsia="ru-RU"/>
        </w:rPr>
      </w:pPr>
      <w:r>
        <w:rPr>
          <w:rFonts w:cs="Times New Roman"/>
          <w:szCs w:val="28"/>
        </w:rPr>
        <w:t xml:space="preserve">Глава 1. </w:t>
      </w:r>
      <w:r w:rsidR="00194E6F" w:rsidRPr="00194E6F">
        <w:rPr>
          <w:rFonts w:cs="Times New Roman"/>
          <w:szCs w:val="28"/>
          <w:lang w:eastAsia="ru-RU"/>
        </w:rPr>
        <w:t>Особенности во</w:t>
      </w:r>
      <w:r w:rsidR="002B6A5F">
        <w:rPr>
          <w:rFonts w:cs="Times New Roman"/>
          <w:szCs w:val="28"/>
          <w:lang w:eastAsia="ru-RU"/>
        </w:rPr>
        <w:t>зникновения и регулирования</w:t>
      </w:r>
      <w:r w:rsidR="00194E6F" w:rsidRPr="00194E6F">
        <w:rPr>
          <w:rFonts w:cs="Times New Roman"/>
          <w:szCs w:val="28"/>
          <w:lang w:eastAsia="ru-RU"/>
        </w:rPr>
        <w:t xml:space="preserve"> </w:t>
      </w:r>
      <w:r w:rsidR="002B6A5F">
        <w:rPr>
          <w:rFonts w:cs="Times New Roman"/>
          <w:szCs w:val="28"/>
          <w:lang w:eastAsia="ru-RU"/>
        </w:rPr>
        <w:t xml:space="preserve">досудебных </w:t>
      </w:r>
      <w:r w:rsidR="00194E6F" w:rsidRPr="00194E6F">
        <w:rPr>
          <w:rFonts w:cs="Times New Roman"/>
          <w:szCs w:val="28"/>
          <w:lang w:eastAsia="ru-RU"/>
        </w:rPr>
        <w:t>методов разрешения споров в гражданско-правового оборот</w:t>
      </w:r>
      <w:r w:rsidR="002B6A5F">
        <w:rPr>
          <w:rFonts w:cs="Times New Roman"/>
          <w:szCs w:val="28"/>
          <w:lang w:eastAsia="ru-RU"/>
        </w:rPr>
        <w:t>е</w:t>
      </w:r>
      <w:r w:rsidR="00194E6F" w:rsidRPr="00194E6F">
        <w:rPr>
          <w:rFonts w:cs="Times New Roman"/>
          <w:szCs w:val="28"/>
          <w:lang w:eastAsia="ru-RU"/>
        </w:rPr>
        <w:t xml:space="preserve"> РФ</w:t>
      </w:r>
      <w:r w:rsidR="003F02C9">
        <w:rPr>
          <w:rFonts w:cs="Times New Roman"/>
          <w:szCs w:val="28"/>
          <w:lang w:eastAsia="ru-RU"/>
        </w:rPr>
        <w:t>--------------------------6</w:t>
      </w:r>
    </w:p>
    <w:p w:rsidR="002B6A5F" w:rsidRDefault="003F02C9" w:rsidP="003F02C9">
      <w:pPr>
        <w:spacing w:after="0" w:line="360" w:lineRule="auto"/>
        <w:jc w:val="both"/>
        <w:rPr>
          <w:rFonts w:cs="Times New Roman"/>
          <w:szCs w:val="28"/>
          <w:lang w:eastAsia="ru-RU"/>
        </w:rPr>
      </w:pPr>
      <w:r>
        <w:rPr>
          <w:rFonts w:cs="Times New Roman"/>
          <w:szCs w:val="28"/>
          <w:lang w:eastAsia="ru-RU"/>
        </w:rPr>
        <w:t>1.1</w:t>
      </w:r>
      <w:r w:rsidRPr="003F02C9">
        <w:rPr>
          <w:rFonts w:cs="Times New Roman"/>
          <w:szCs w:val="28"/>
          <w:lang w:eastAsia="ru-RU"/>
        </w:rPr>
        <w:t>Возникновение и развитие посреднических процедур</w:t>
      </w:r>
      <w:r>
        <w:rPr>
          <w:rFonts w:cs="Times New Roman"/>
          <w:szCs w:val="28"/>
          <w:lang w:eastAsia="ru-RU"/>
        </w:rPr>
        <w:t>-------------------------6</w:t>
      </w:r>
    </w:p>
    <w:p w:rsidR="006A242A" w:rsidRDefault="002B6A5F" w:rsidP="003F02C9">
      <w:pPr>
        <w:spacing w:after="0" w:line="360" w:lineRule="auto"/>
        <w:jc w:val="both"/>
        <w:rPr>
          <w:rFonts w:cs="Times New Roman"/>
          <w:szCs w:val="28"/>
        </w:rPr>
      </w:pPr>
      <w:r>
        <w:rPr>
          <w:rFonts w:cs="Times New Roman"/>
          <w:szCs w:val="28"/>
        </w:rPr>
        <w:t xml:space="preserve">1.2 </w:t>
      </w:r>
      <w:r w:rsidR="00B33607">
        <w:rPr>
          <w:rFonts w:cs="Times New Roman"/>
          <w:szCs w:val="28"/>
        </w:rPr>
        <w:t xml:space="preserve">Правовое регулирование в области </w:t>
      </w:r>
      <w:r>
        <w:rPr>
          <w:rFonts w:cs="Times New Roman"/>
          <w:szCs w:val="28"/>
        </w:rPr>
        <w:t>досудебного</w:t>
      </w:r>
      <w:r w:rsidR="00B33607">
        <w:rPr>
          <w:rFonts w:cs="Times New Roman"/>
          <w:szCs w:val="28"/>
        </w:rPr>
        <w:t xml:space="preserve"> разрешения конфликтов----------------------------------------------------------------------------------</w:t>
      </w:r>
      <w:r w:rsidR="003F02C9">
        <w:rPr>
          <w:rFonts w:cs="Times New Roman"/>
          <w:szCs w:val="28"/>
        </w:rPr>
        <w:t>------------------9</w:t>
      </w:r>
    </w:p>
    <w:p w:rsidR="002D2886" w:rsidRDefault="006A242A" w:rsidP="003F02C9">
      <w:pPr>
        <w:spacing w:after="0" w:line="360" w:lineRule="auto"/>
        <w:jc w:val="both"/>
        <w:rPr>
          <w:rFonts w:cs="Times New Roman"/>
          <w:szCs w:val="28"/>
        </w:rPr>
      </w:pPr>
      <w:r>
        <w:rPr>
          <w:rFonts w:cs="Times New Roman"/>
          <w:szCs w:val="28"/>
        </w:rPr>
        <w:t>Глава 2.</w:t>
      </w:r>
      <w:r w:rsidR="00E33712" w:rsidRPr="00E33712">
        <w:rPr>
          <w:rFonts w:cs="Times New Roman"/>
          <w:szCs w:val="28"/>
        </w:rPr>
        <w:t xml:space="preserve"> </w:t>
      </w:r>
      <w:r w:rsidR="002D2886">
        <w:rPr>
          <w:rFonts w:cs="Times New Roman"/>
          <w:szCs w:val="28"/>
        </w:rPr>
        <w:t>Практика осуществления досудебного разрешения споров в РФ при помощи посреднических процедур</w:t>
      </w:r>
      <w:r w:rsidR="003F02C9">
        <w:rPr>
          <w:rFonts w:cs="Times New Roman"/>
          <w:szCs w:val="28"/>
        </w:rPr>
        <w:t>----------------------------------------------------15</w:t>
      </w:r>
    </w:p>
    <w:p w:rsidR="002D2886" w:rsidRDefault="002D2886" w:rsidP="003F02C9">
      <w:pPr>
        <w:spacing w:after="0" w:line="360" w:lineRule="auto"/>
        <w:jc w:val="both"/>
        <w:rPr>
          <w:rFonts w:cs="Times New Roman"/>
          <w:szCs w:val="28"/>
        </w:rPr>
      </w:pPr>
      <w:r>
        <w:rPr>
          <w:rFonts w:cs="Times New Roman"/>
          <w:szCs w:val="28"/>
          <w:lang w:eastAsia="ru-RU"/>
        </w:rPr>
        <w:t>2.1. Общие особенности применения посреднических процедур</w:t>
      </w:r>
      <w:r>
        <w:rPr>
          <w:rFonts w:cs="Times New Roman"/>
          <w:szCs w:val="28"/>
        </w:rPr>
        <w:t>-----------</w:t>
      </w:r>
      <w:r w:rsidR="003F02C9">
        <w:rPr>
          <w:rFonts w:cs="Times New Roman"/>
          <w:szCs w:val="28"/>
        </w:rPr>
        <w:t>----15</w:t>
      </w:r>
    </w:p>
    <w:p w:rsidR="00B427B3" w:rsidRPr="00B427B3" w:rsidRDefault="00B427B3" w:rsidP="003F02C9">
      <w:pPr>
        <w:spacing w:after="0" w:line="360" w:lineRule="auto"/>
        <w:jc w:val="both"/>
        <w:rPr>
          <w:rFonts w:cs="Times New Roman"/>
          <w:szCs w:val="28"/>
        </w:rPr>
      </w:pPr>
      <w:r>
        <w:rPr>
          <w:rFonts w:cs="Times New Roman"/>
          <w:szCs w:val="28"/>
        </w:rPr>
        <w:t>2.</w:t>
      </w:r>
      <w:r w:rsidR="002D2886">
        <w:rPr>
          <w:rFonts w:cs="Times New Roman"/>
          <w:szCs w:val="28"/>
        </w:rPr>
        <w:t>2</w:t>
      </w:r>
      <w:r>
        <w:rPr>
          <w:rFonts w:cs="Times New Roman"/>
          <w:szCs w:val="28"/>
        </w:rPr>
        <w:t xml:space="preserve"> </w:t>
      </w:r>
      <w:r w:rsidR="00824ACE">
        <w:rPr>
          <w:rFonts w:cs="Times New Roman"/>
          <w:szCs w:val="28"/>
          <w:lang w:eastAsia="ru-RU"/>
        </w:rPr>
        <w:t>Проблемы и перспективы процесса использования посреднических процедур при разрешении конфликтов</w:t>
      </w:r>
      <w:r w:rsidR="003F02C9">
        <w:rPr>
          <w:rFonts w:cs="Times New Roman"/>
          <w:szCs w:val="28"/>
          <w:lang w:eastAsia="ru-RU"/>
        </w:rPr>
        <w:t>-----------------------------------------------18</w:t>
      </w:r>
    </w:p>
    <w:p w:rsidR="006A242A" w:rsidRDefault="006A242A" w:rsidP="003F02C9">
      <w:pPr>
        <w:spacing w:after="0" w:line="360" w:lineRule="auto"/>
        <w:jc w:val="both"/>
        <w:rPr>
          <w:rFonts w:cs="Times New Roman"/>
          <w:szCs w:val="28"/>
        </w:rPr>
      </w:pPr>
      <w:r>
        <w:rPr>
          <w:rFonts w:cs="Times New Roman"/>
          <w:szCs w:val="28"/>
        </w:rPr>
        <w:t>Заключение---------------------------------------------------------------------------------2</w:t>
      </w:r>
      <w:r w:rsidR="003F02C9">
        <w:rPr>
          <w:rFonts w:cs="Times New Roman"/>
          <w:szCs w:val="28"/>
        </w:rPr>
        <w:t>5</w:t>
      </w:r>
    </w:p>
    <w:p w:rsidR="006A242A" w:rsidRDefault="006A242A" w:rsidP="003F02C9">
      <w:pPr>
        <w:spacing w:line="360" w:lineRule="auto"/>
        <w:rPr>
          <w:rFonts w:cs="Times New Roman"/>
          <w:szCs w:val="28"/>
        </w:rPr>
      </w:pPr>
      <w:r>
        <w:rPr>
          <w:rFonts w:cs="Times New Roman"/>
          <w:szCs w:val="28"/>
        </w:rPr>
        <w:t>Список использованн</w:t>
      </w:r>
      <w:r w:rsidR="003F02C9">
        <w:rPr>
          <w:rFonts w:cs="Times New Roman"/>
          <w:szCs w:val="28"/>
        </w:rPr>
        <w:t>ой</w:t>
      </w:r>
      <w:r>
        <w:rPr>
          <w:rFonts w:cs="Times New Roman"/>
          <w:szCs w:val="28"/>
        </w:rPr>
        <w:t xml:space="preserve"> литературы-----</w:t>
      </w:r>
      <w:r w:rsidR="003F02C9">
        <w:rPr>
          <w:rFonts w:cs="Times New Roman"/>
          <w:szCs w:val="28"/>
        </w:rPr>
        <w:t>------------------</w:t>
      </w:r>
      <w:r>
        <w:rPr>
          <w:rFonts w:cs="Times New Roman"/>
          <w:szCs w:val="28"/>
        </w:rPr>
        <w:t>-----------------------</w:t>
      </w:r>
      <w:r w:rsidR="003F02C9">
        <w:rPr>
          <w:rFonts w:cs="Times New Roman"/>
          <w:szCs w:val="28"/>
        </w:rPr>
        <w:t>---</w:t>
      </w:r>
      <w:r>
        <w:rPr>
          <w:rFonts w:cs="Times New Roman"/>
          <w:szCs w:val="28"/>
        </w:rPr>
        <w:t>-2</w:t>
      </w:r>
      <w:r w:rsidR="003F02C9">
        <w:rPr>
          <w:rFonts w:cs="Times New Roman"/>
          <w:szCs w:val="28"/>
        </w:rPr>
        <w:t>8</w:t>
      </w:r>
      <w:r w:rsidRPr="000047E3">
        <w:rPr>
          <w:rFonts w:cs="Times New Roman"/>
          <w:szCs w:val="28"/>
        </w:rPr>
        <w:t xml:space="preserve"> </w:t>
      </w:r>
    </w:p>
    <w:p w:rsidR="006A242A" w:rsidRDefault="006A242A" w:rsidP="003F02C9">
      <w:pPr>
        <w:spacing w:line="360" w:lineRule="auto"/>
        <w:jc w:val="both"/>
        <w:rPr>
          <w:rFonts w:cs="Times New Roman"/>
          <w:szCs w:val="28"/>
        </w:rPr>
      </w:pPr>
      <w:r>
        <w:rPr>
          <w:rFonts w:cs="Times New Roman"/>
          <w:szCs w:val="28"/>
        </w:rPr>
        <w:br w:type="page"/>
      </w:r>
    </w:p>
    <w:p w:rsidR="006A242A" w:rsidRDefault="00194E6F" w:rsidP="00194E6F">
      <w:pPr>
        <w:jc w:val="center"/>
      </w:pPr>
      <w:r>
        <w:lastRenderedPageBreak/>
        <w:t>Введение</w:t>
      </w:r>
    </w:p>
    <w:p w:rsidR="00E33712" w:rsidRDefault="00E33712" w:rsidP="00194E6F">
      <w:pPr>
        <w:jc w:val="center"/>
      </w:pPr>
    </w:p>
    <w:p w:rsidR="002B4E6F" w:rsidRDefault="00194E6F" w:rsidP="00D64CEA">
      <w:pPr>
        <w:spacing w:line="360" w:lineRule="auto"/>
        <w:ind w:firstLine="708"/>
        <w:jc w:val="both"/>
        <w:rPr>
          <w:rFonts w:cs="Times New Roman"/>
          <w:szCs w:val="28"/>
        </w:rPr>
      </w:pPr>
      <w:r>
        <w:rPr>
          <w:rFonts w:cs="Times New Roman"/>
          <w:szCs w:val="28"/>
        </w:rPr>
        <w:t>П</w:t>
      </w:r>
      <w:r w:rsidR="00E33712">
        <w:rPr>
          <w:rFonts w:cs="Times New Roman"/>
          <w:szCs w:val="28"/>
        </w:rPr>
        <w:t>рактика посреднических процедур при разрешении конфликтов взята</w:t>
      </w:r>
      <w:r>
        <w:rPr>
          <w:rFonts w:cs="Times New Roman"/>
          <w:szCs w:val="28"/>
        </w:rPr>
        <w:t xml:space="preserve"> из зарубежной практики. Хотя и в отечественной истории можно рассмотреть традицию альтернативного решения спорных ситуаций. В разные исторические промежутки господствовали разные формы медиации (альтернативные методы решения конфликтных ситуаций). Еще с первобытных времен практиковалось привлечение в спор третьей нейтральной стороны – арбитра. Ученые находят истоки такой техники медиации в регионах с развитой торговлей – Древняя Финикия, Древний Китай. В древней Греции третья сторона спора выливается в отдельный общественно – правовой институт – «проксению». И такая форма разрешения конфликта становится популярнее самосуда. Посредник спора нес ответственность перед обеими сторонами и должен был вынести вердикт, основанный на согласии этих сторон.</w:t>
      </w:r>
      <w:r>
        <w:rPr>
          <w:rStyle w:val="a6"/>
          <w:rFonts w:cs="Times New Roman"/>
          <w:szCs w:val="28"/>
        </w:rPr>
        <w:footnoteReference w:id="2"/>
      </w:r>
      <w:r>
        <w:rPr>
          <w:rFonts w:cs="Times New Roman"/>
          <w:szCs w:val="28"/>
        </w:rPr>
        <w:t xml:space="preserve"> </w:t>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Pr>
          <w:rFonts w:cs="Times New Roman"/>
          <w:szCs w:val="28"/>
        </w:rPr>
        <w:t xml:space="preserve">Данная практика урегулирования спорных ситуаций расширялась, и применялась уже не только между конкретными лицами, но и между полисами. Целью привлечения третьих лиц в конфликт было удержание мира любыми способами, и арбитры все же стремились к решениям, устраивающим обе стороны. Даже если данного решения не удавалось,  ни одна сторона не должна была чувствовать себя полностью побежденной. После данный институт был заимствован Древним Римом, где и был законодательно закреплен. </w:t>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Pr>
          <w:rFonts w:cs="Times New Roman"/>
          <w:szCs w:val="28"/>
        </w:rPr>
        <w:t xml:space="preserve">В Древней Руси сложилась своя «посредническая» традиция. В основном ссорившиеся прибегали к помощи княжеской власти либо духовенства. К началу </w:t>
      </w:r>
      <w:r>
        <w:rPr>
          <w:rFonts w:cs="Times New Roman"/>
          <w:szCs w:val="28"/>
          <w:lang w:val="en-US"/>
        </w:rPr>
        <w:t>XIX</w:t>
      </w:r>
      <w:r>
        <w:rPr>
          <w:rFonts w:cs="Times New Roman"/>
          <w:szCs w:val="28"/>
        </w:rPr>
        <w:t xml:space="preserve"> века в Российской империи складывается система коммерческих судов. В основном судьи избирались из купечества 1ой и 2ой гильдий. Спор в коммерческих судах решался также в примирительной </w:t>
      </w:r>
      <w:r>
        <w:rPr>
          <w:rFonts w:cs="Times New Roman"/>
          <w:szCs w:val="28"/>
        </w:rPr>
        <w:lastRenderedPageBreak/>
        <w:t>форме при согласии обеих сторон, и основывался на нормах обычного права.</w:t>
      </w:r>
      <w:r>
        <w:rPr>
          <w:rStyle w:val="a6"/>
          <w:rFonts w:cs="Times New Roman"/>
          <w:szCs w:val="28"/>
        </w:rPr>
        <w:footnoteReference w:id="3"/>
      </w:r>
      <w:r>
        <w:rPr>
          <w:rFonts w:cs="Times New Roman"/>
          <w:szCs w:val="28"/>
        </w:rPr>
        <w:t xml:space="preserve"> По мнению ученых, именно благодаря такому опыту, в нашей стране не сразу сложилась традиция переговорного пространства. Скорее отечественную этическую систему взаимоотношений характеризует зависимость: жестокость к людям, но мягкость к проблемам. В российском менталитете и по сегодняшний день сохраняется эгоистическая черта</w:t>
      </w:r>
      <w:r w:rsidR="00642816">
        <w:rPr>
          <w:rFonts w:cs="Times New Roman"/>
          <w:szCs w:val="28"/>
        </w:rPr>
        <w:t xml:space="preserve"> </w:t>
      </w:r>
      <w:r>
        <w:rPr>
          <w:rFonts w:cs="Times New Roman"/>
          <w:szCs w:val="28"/>
        </w:rPr>
        <w:t>превосходства личных интересов.</w:t>
      </w:r>
      <w:r>
        <w:rPr>
          <w:rStyle w:val="a6"/>
          <w:rFonts w:cs="Times New Roman"/>
          <w:szCs w:val="28"/>
        </w:rPr>
        <w:footnoteReference w:id="4"/>
      </w:r>
      <w:r>
        <w:rPr>
          <w:rFonts w:cs="Times New Roman"/>
          <w:szCs w:val="28"/>
        </w:rPr>
        <w:tab/>
      </w:r>
      <w:r w:rsidR="00642816">
        <w:rPr>
          <w:rFonts w:cs="Times New Roman"/>
          <w:szCs w:val="28"/>
        </w:rPr>
        <w:t xml:space="preserve"> В связи с такой богатой практической историей институт посредничества при разрешении споров актуально изучать и в современных условиях.</w:t>
      </w:r>
      <w:r>
        <w:rPr>
          <w:rFonts w:cs="Times New Roman"/>
          <w:szCs w:val="28"/>
        </w:rPr>
        <w:tab/>
      </w:r>
      <w:r>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642816">
        <w:rPr>
          <w:rFonts w:cs="Times New Roman"/>
          <w:szCs w:val="28"/>
        </w:rPr>
        <w:tab/>
      </w:r>
      <w:r w:rsidR="00E46552">
        <w:rPr>
          <w:rFonts w:cs="Times New Roman"/>
          <w:szCs w:val="28"/>
        </w:rPr>
        <w:t>К тому же, а</w:t>
      </w:r>
      <w:r w:rsidR="00642816">
        <w:rPr>
          <w:rFonts w:cs="Times New Roman"/>
          <w:szCs w:val="28"/>
        </w:rPr>
        <w:t>ктуальность вопроса о роли посредника в условиях конфликта обусловлена формированием в Российском законодательстве посредничества как нового вида судебной деятельности. А также, отсутствием обширных практик в данном направлении.</w:t>
      </w:r>
      <w:r w:rsidR="00642816" w:rsidRPr="00A85305">
        <w:rPr>
          <w:rFonts w:cs="Times New Roman"/>
          <w:szCs w:val="28"/>
        </w:rPr>
        <w:t xml:space="preserve"> </w:t>
      </w:r>
      <w:r w:rsidR="00642816">
        <w:rPr>
          <w:rFonts w:cs="Times New Roman"/>
          <w:szCs w:val="28"/>
        </w:rPr>
        <w:t>В Российской Федерации модель медиации в отрасли права находится в стадии зарождения. Открытыми стоят вопросы о сферах применения медиации, роли медиатора, о потенциале данного способа урегулирования конфликтов в будущем.</w:t>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r>
      <w:r w:rsidR="00642816">
        <w:rPr>
          <w:rFonts w:cs="Times New Roman"/>
          <w:szCs w:val="28"/>
        </w:rPr>
        <w:t>Отсюда целью научно-исследовательской работы является</w:t>
      </w:r>
      <w:r w:rsidR="00D64CEA">
        <w:rPr>
          <w:rFonts w:cs="Times New Roman"/>
          <w:szCs w:val="28"/>
        </w:rPr>
        <w:t xml:space="preserve"> комплексный анализ теории и практики применения посреднических процедур при разрешении споров в Российской Федерации. </w:t>
      </w:r>
      <w:r w:rsidR="00D64CEA">
        <w:rPr>
          <w:rFonts w:cs="Times New Roman"/>
          <w:szCs w:val="28"/>
        </w:rPr>
        <w:tab/>
      </w:r>
      <w:r w:rsidR="00D64CEA">
        <w:rPr>
          <w:rFonts w:cs="Times New Roman"/>
          <w:szCs w:val="28"/>
        </w:rPr>
        <w:tab/>
      </w:r>
      <w:r w:rsidR="00D64CEA">
        <w:rPr>
          <w:rFonts w:cs="Times New Roman"/>
          <w:szCs w:val="28"/>
        </w:rPr>
        <w:tab/>
      </w:r>
      <w:r w:rsidR="00D64CEA">
        <w:rPr>
          <w:rFonts w:cs="Times New Roman"/>
          <w:szCs w:val="28"/>
        </w:rPr>
        <w:tab/>
        <w:t xml:space="preserve">Для </w:t>
      </w:r>
      <w:r w:rsidR="002B4E6F">
        <w:rPr>
          <w:rFonts w:cs="Times New Roman"/>
          <w:szCs w:val="28"/>
        </w:rPr>
        <w:t>достижения поставленной цели необходимо решить следующий круг исследовательских задач:</w:t>
      </w:r>
    </w:p>
    <w:p w:rsidR="00AE2F40" w:rsidRPr="00AA767E" w:rsidRDefault="00AE2F40" w:rsidP="00AE2F40">
      <w:pPr>
        <w:pStyle w:val="a8"/>
        <w:numPr>
          <w:ilvl w:val="0"/>
          <w:numId w:val="3"/>
        </w:numPr>
        <w:spacing w:line="360" w:lineRule="auto"/>
        <w:jc w:val="both"/>
        <w:rPr>
          <w:rFonts w:ascii="Times New Roman" w:hAnsi="Times New Roman" w:cs="Times New Roman"/>
          <w:sz w:val="28"/>
          <w:szCs w:val="28"/>
        </w:rPr>
      </w:pPr>
      <w:r w:rsidRPr="00AA767E">
        <w:rPr>
          <w:rFonts w:ascii="Times New Roman" w:hAnsi="Times New Roman" w:cs="Times New Roman"/>
          <w:sz w:val="28"/>
          <w:szCs w:val="28"/>
        </w:rPr>
        <w:t xml:space="preserve">рассмотреть особенности </w:t>
      </w:r>
      <w:r w:rsidR="003F02C9">
        <w:rPr>
          <w:rFonts w:ascii="Times New Roman" w:hAnsi="Times New Roman" w:cs="Times New Roman"/>
          <w:sz w:val="28"/>
          <w:szCs w:val="28"/>
        </w:rPr>
        <w:t>возникновения и развития</w:t>
      </w:r>
      <w:r w:rsidRPr="00AA767E">
        <w:rPr>
          <w:rFonts w:ascii="Times New Roman" w:hAnsi="Times New Roman" w:cs="Times New Roman"/>
          <w:sz w:val="28"/>
          <w:szCs w:val="28"/>
        </w:rPr>
        <w:t xml:space="preserve"> посреднических процедур;</w:t>
      </w:r>
    </w:p>
    <w:p w:rsidR="00AE2F40" w:rsidRPr="00AA767E" w:rsidRDefault="00AA767E" w:rsidP="00AE2F40">
      <w:pPr>
        <w:pStyle w:val="a8"/>
        <w:numPr>
          <w:ilvl w:val="0"/>
          <w:numId w:val="3"/>
        </w:numPr>
        <w:spacing w:line="360" w:lineRule="auto"/>
        <w:jc w:val="both"/>
        <w:rPr>
          <w:rFonts w:ascii="Times New Roman" w:hAnsi="Times New Roman" w:cs="Times New Roman"/>
          <w:sz w:val="28"/>
          <w:szCs w:val="28"/>
        </w:rPr>
      </w:pPr>
      <w:r w:rsidRPr="00AA767E">
        <w:rPr>
          <w:rFonts w:ascii="Times New Roman" w:hAnsi="Times New Roman" w:cs="Times New Roman"/>
          <w:sz w:val="28"/>
          <w:szCs w:val="28"/>
        </w:rPr>
        <w:t>изучить вопросы правового регулирования посредническ</w:t>
      </w:r>
      <w:r w:rsidR="00FB0800">
        <w:rPr>
          <w:rFonts w:ascii="Times New Roman" w:hAnsi="Times New Roman" w:cs="Times New Roman"/>
          <w:sz w:val="28"/>
          <w:szCs w:val="28"/>
        </w:rPr>
        <w:t>их</w:t>
      </w:r>
      <w:r w:rsidRPr="00AA767E">
        <w:rPr>
          <w:rFonts w:ascii="Times New Roman" w:hAnsi="Times New Roman" w:cs="Times New Roman"/>
          <w:sz w:val="28"/>
          <w:szCs w:val="28"/>
        </w:rPr>
        <w:t xml:space="preserve"> форм разрешения конфликтов;</w:t>
      </w:r>
    </w:p>
    <w:p w:rsidR="00AA767E" w:rsidRDefault="00AA767E" w:rsidP="00AE2F40">
      <w:pPr>
        <w:pStyle w:val="a8"/>
        <w:numPr>
          <w:ilvl w:val="0"/>
          <w:numId w:val="3"/>
        </w:numPr>
        <w:spacing w:line="360" w:lineRule="auto"/>
        <w:jc w:val="both"/>
        <w:rPr>
          <w:rFonts w:ascii="Times New Roman" w:hAnsi="Times New Roman" w:cs="Times New Roman"/>
          <w:sz w:val="28"/>
          <w:szCs w:val="28"/>
        </w:rPr>
      </w:pPr>
      <w:r w:rsidRPr="00AA767E">
        <w:rPr>
          <w:rFonts w:ascii="Times New Roman" w:hAnsi="Times New Roman" w:cs="Times New Roman"/>
          <w:sz w:val="28"/>
          <w:szCs w:val="28"/>
        </w:rPr>
        <w:lastRenderedPageBreak/>
        <w:t xml:space="preserve">выявить характерные </w:t>
      </w:r>
      <w:r w:rsidR="00FB0800">
        <w:rPr>
          <w:rFonts w:ascii="Times New Roman" w:hAnsi="Times New Roman" w:cs="Times New Roman"/>
          <w:sz w:val="28"/>
          <w:szCs w:val="28"/>
        </w:rPr>
        <w:t xml:space="preserve">особенности применения </w:t>
      </w:r>
      <w:r w:rsidRPr="00AA767E">
        <w:rPr>
          <w:rFonts w:ascii="Times New Roman" w:hAnsi="Times New Roman" w:cs="Times New Roman"/>
          <w:sz w:val="28"/>
          <w:szCs w:val="28"/>
        </w:rPr>
        <w:t>посреднических процедур на практике</w:t>
      </w:r>
      <w:r w:rsidR="00FB0800">
        <w:rPr>
          <w:rFonts w:ascii="Times New Roman" w:hAnsi="Times New Roman" w:cs="Times New Roman"/>
          <w:sz w:val="28"/>
          <w:szCs w:val="28"/>
        </w:rPr>
        <w:t>;</w:t>
      </w:r>
    </w:p>
    <w:p w:rsidR="00FB0800" w:rsidRDefault="00FB0800" w:rsidP="00AE2F40">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проследить существующие проблемы и перспективы применения методик посредничества при разрешении конфликтов.</w:t>
      </w:r>
    </w:p>
    <w:p w:rsidR="00D301A6" w:rsidRDefault="00D301A6" w:rsidP="00D301A6">
      <w:pPr>
        <w:shd w:val="clear" w:color="auto" w:fill="FFFFFF"/>
        <w:spacing w:after="0" w:line="360" w:lineRule="auto"/>
        <w:ind w:right="14" w:firstLine="708"/>
        <w:jc w:val="both"/>
      </w:pPr>
      <w:r w:rsidRPr="00D301A6">
        <w:rPr>
          <w:rFonts w:cs="Times New Roman"/>
          <w:szCs w:val="28"/>
        </w:rPr>
        <w:t xml:space="preserve">Таким образом, объектом исследования является система </w:t>
      </w:r>
      <w:r>
        <w:rPr>
          <w:rFonts w:cs="Times New Roman"/>
          <w:szCs w:val="28"/>
        </w:rPr>
        <w:t>посреднических процедур при досудебном разрешении конфликтов</w:t>
      </w:r>
      <w:r w:rsidRPr="00D301A6">
        <w:rPr>
          <w:rFonts w:cs="Times New Roman"/>
          <w:szCs w:val="28"/>
        </w:rPr>
        <w:t xml:space="preserve"> в Российской Федерации, а предметом - ее правовые функции и связи.</w:t>
      </w:r>
      <w:r w:rsidRPr="00D301A6">
        <w:rPr>
          <w:rFonts w:eastAsia="Times New Roman" w:cs="Times New Roman"/>
          <w:iCs/>
          <w:spacing w:val="-1"/>
          <w:szCs w:val="28"/>
        </w:rPr>
        <w:t xml:space="preserve"> </w:t>
      </w:r>
      <w:r>
        <w:rPr>
          <w:rFonts w:eastAsia="Times New Roman" w:cs="Times New Roman"/>
          <w:iCs/>
          <w:spacing w:val="-1"/>
          <w:szCs w:val="28"/>
        </w:rPr>
        <w:tab/>
      </w:r>
      <w:r w:rsidRPr="00D301A6">
        <w:rPr>
          <w:rFonts w:eastAsia="Times New Roman" w:cs="Times New Roman"/>
          <w:iCs/>
          <w:spacing w:val="-1"/>
          <w:szCs w:val="28"/>
        </w:rPr>
        <w:t xml:space="preserve">Методологической основой исследовательской работы </w:t>
      </w:r>
      <w:r w:rsidRPr="00D301A6">
        <w:rPr>
          <w:rFonts w:eastAsia="Times New Roman" w:cs="Times New Roman"/>
          <w:spacing w:val="-1"/>
          <w:szCs w:val="28"/>
        </w:rPr>
        <w:t xml:space="preserve">служат принципы и методы, </w:t>
      </w:r>
      <w:r w:rsidRPr="00D301A6">
        <w:rPr>
          <w:rFonts w:eastAsia="Times New Roman" w:cs="Times New Roman"/>
          <w:spacing w:val="-5"/>
          <w:szCs w:val="28"/>
        </w:rPr>
        <w:t>выработанные философией, политологией, теоретическими и историческими правовыми науками.</w:t>
      </w:r>
      <w:r>
        <w:rPr>
          <w:rFonts w:eastAsia="Times New Roman" w:cs="Times New Roman"/>
          <w:spacing w:val="-5"/>
          <w:szCs w:val="28"/>
        </w:rPr>
        <w:tab/>
      </w:r>
      <w:r>
        <w:rPr>
          <w:rFonts w:eastAsia="Times New Roman" w:cs="Times New Roman"/>
          <w:spacing w:val="-5"/>
          <w:szCs w:val="28"/>
        </w:rPr>
        <w:tab/>
      </w:r>
      <w:r>
        <w:rPr>
          <w:rFonts w:eastAsia="Times New Roman" w:cs="Times New Roman"/>
          <w:spacing w:val="-5"/>
          <w:szCs w:val="28"/>
        </w:rPr>
        <w:tab/>
      </w:r>
      <w:r>
        <w:rPr>
          <w:rFonts w:eastAsia="Times New Roman" w:cs="Times New Roman"/>
          <w:spacing w:val="-5"/>
          <w:szCs w:val="28"/>
        </w:rPr>
        <w:tab/>
      </w:r>
      <w:r>
        <w:rPr>
          <w:rFonts w:eastAsia="Times New Roman" w:cs="Times New Roman"/>
          <w:spacing w:val="-5"/>
          <w:szCs w:val="28"/>
        </w:rPr>
        <w:tab/>
      </w:r>
      <w:r>
        <w:rPr>
          <w:rFonts w:eastAsia="Times New Roman" w:cs="Times New Roman"/>
          <w:spacing w:val="-5"/>
          <w:szCs w:val="28"/>
        </w:rPr>
        <w:tab/>
      </w:r>
      <w:r w:rsidRPr="00D301A6">
        <w:rPr>
          <w:rFonts w:eastAsia="Times New Roman" w:cs="Times New Roman"/>
          <w:spacing w:val="-5"/>
          <w:szCs w:val="28"/>
        </w:rPr>
        <w:t>По данной проблеме существует большое количество научных работ,</w:t>
      </w:r>
      <w:r w:rsidRPr="00D301A6">
        <w:rPr>
          <w:rFonts w:eastAsia="Times New Roman" w:cs="Times New Roman"/>
          <w:iCs/>
          <w:spacing w:val="-1"/>
          <w:szCs w:val="28"/>
        </w:rPr>
        <w:t xml:space="preserve"> которые и послужили теоретической основой исследования. Нами </w:t>
      </w:r>
      <w:r w:rsidRPr="00D301A6">
        <w:rPr>
          <w:rFonts w:eastAsia="Times New Roman" w:cs="Times New Roman"/>
          <w:spacing w:val="-4"/>
          <w:szCs w:val="28"/>
        </w:rPr>
        <w:t xml:space="preserve">использовались труды Аргунова В.Н., </w:t>
      </w:r>
      <w:r w:rsidR="00FB0800">
        <w:rPr>
          <w:rFonts w:eastAsia="Times New Roman" w:cs="Times New Roman"/>
          <w:spacing w:val="-4"/>
          <w:szCs w:val="28"/>
        </w:rPr>
        <w:t xml:space="preserve">В.В. Лазарева, П.А. Астахова, </w:t>
      </w:r>
      <w:r w:rsidRPr="00D301A6">
        <w:rPr>
          <w:rFonts w:eastAsia="Times New Roman" w:cs="Times New Roman"/>
          <w:spacing w:val="-4"/>
          <w:szCs w:val="28"/>
        </w:rPr>
        <w:t>Ярошенко Т.В., Мурадьяна Э.М., Крашенинникова П.В.,</w:t>
      </w:r>
      <w:r w:rsidR="00FB0800">
        <w:rPr>
          <w:rFonts w:eastAsia="Times New Roman" w:cs="Times New Roman"/>
          <w:spacing w:val="-4"/>
          <w:szCs w:val="28"/>
        </w:rPr>
        <w:t xml:space="preserve"> Давыдено Д.Л.,</w:t>
      </w:r>
      <w:r w:rsidRPr="00D301A6">
        <w:rPr>
          <w:rFonts w:eastAsia="Times New Roman" w:cs="Times New Roman"/>
          <w:spacing w:val="-4"/>
          <w:szCs w:val="28"/>
        </w:rPr>
        <w:t xml:space="preserve"> Алферова И.А.</w:t>
      </w:r>
      <w:r w:rsidR="00FB0800">
        <w:rPr>
          <w:rFonts w:eastAsia="Times New Roman" w:cs="Times New Roman"/>
          <w:spacing w:val="-4"/>
          <w:szCs w:val="28"/>
        </w:rPr>
        <w:t>, Ц.А. Шамликашвили</w:t>
      </w:r>
      <w:r w:rsidRPr="00D301A6">
        <w:rPr>
          <w:rFonts w:eastAsia="Times New Roman" w:cs="Times New Roman"/>
          <w:spacing w:val="-4"/>
          <w:szCs w:val="28"/>
        </w:rPr>
        <w:t xml:space="preserve"> и др.</w:t>
      </w:r>
    </w:p>
    <w:p w:rsidR="00AA767E" w:rsidRPr="00D301A6" w:rsidRDefault="00D301A6" w:rsidP="00D301A6">
      <w:pPr>
        <w:spacing w:line="360" w:lineRule="auto"/>
        <w:ind w:firstLine="708"/>
        <w:jc w:val="both"/>
        <w:rPr>
          <w:rFonts w:cs="Times New Roman"/>
          <w:szCs w:val="28"/>
        </w:rPr>
      </w:pPr>
      <w:r w:rsidRPr="00D301A6">
        <w:rPr>
          <w:rFonts w:eastAsia="Times New Roman" w:cs="Times New Roman"/>
          <w:color w:val="000000"/>
          <w:szCs w:val="28"/>
          <w:lang w:eastAsia="ru-RU"/>
        </w:rPr>
        <w:t>Структура работы представлена введением, двумя главами, заключением, списком используемой литературы</w:t>
      </w:r>
      <w:r>
        <w:rPr>
          <w:rFonts w:eastAsia="Times New Roman" w:cs="Times New Roman"/>
          <w:color w:val="000000"/>
          <w:szCs w:val="28"/>
          <w:lang w:eastAsia="ru-RU"/>
        </w:rPr>
        <w:t>.</w:t>
      </w:r>
    </w:p>
    <w:p w:rsidR="00642816" w:rsidRPr="00AE2F40" w:rsidRDefault="00194E6F" w:rsidP="00AE2F40">
      <w:pPr>
        <w:spacing w:line="360" w:lineRule="auto"/>
        <w:jc w:val="both"/>
        <w:rPr>
          <w:rFonts w:cs="Times New Roman"/>
          <w:szCs w:val="28"/>
        </w:rPr>
      </w:pPr>
      <w:r w:rsidRPr="00AE2F40">
        <w:rPr>
          <w:rFonts w:cs="Times New Roman"/>
          <w:szCs w:val="28"/>
        </w:rPr>
        <w:tab/>
      </w:r>
      <w:r w:rsidRPr="00AE2F40">
        <w:rPr>
          <w:rFonts w:cs="Times New Roman"/>
          <w:szCs w:val="28"/>
        </w:rPr>
        <w:tab/>
      </w:r>
      <w:r w:rsidRPr="00AE2F40">
        <w:rPr>
          <w:rFonts w:cs="Times New Roman"/>
          <w:szCs w:val="28"/>
        </w:rPr>
        <w:tab/>
      </w:r>
      <w:r w:rsidRPr="00AE2F40">
        <w:rPr>
          <w:rFonts w:cs="Times New Roman"/>
          <w:szCs w:val="28"/>
        </w:rPr>
        <w:tab/>
      </w:r>
      <w:r w:rsidRPr="00AE2F40">
        <w:rPr>
          <w:rFonts w:cs="Times New Roman"/>
          <w:szCs w:val="28"/>
        </w:rPr>
        <w:tab/>
      </w:r>
    </w:p>
    <w:p w:rsidR="00642816" w:rsidRDefault="00642816" w:rsidP="00E33712">
      <w:pPr>
        <w:spacing w:line="360" w:lineRule="auto"/>
        <w:ind w:firstLine="708"/>
        <w:jc w:val="both"/>
        <w:rPr>
          <w:rFonts w:cs="Times New Roman"/>
          <w:szCs w:val="28"/>
        </w:rPr>
      </w:pPr>
    </w:p>
    <w:p w:rsidR="00642816" w:rsidRDefault="00642816" w:rsidP="00E33712">
      <w:pPr>
        <w:spacing w:line="360" w:lineRule="auto"/>
        <w:ind w:firstLine="708"/>
        <w:jc w:val="both"/>
        <w:rPr>
          <w:rFonts w:cs="Times New Roman"/>
          <w:szCs w:val="28"/>
        </w:rPr>
      </w:pPr>
    </w:p>
    <w:p w:rsidR="00642816" w:rsidRDefault="00642816" w:rsidP="00E33712">
      <w:pPr>
        <w:spacing w:line="360" w:lineRule="auto"/>
        <w:ind w:firstLine="708"/>
        <w:jc w:val="both"/>
        <w:rPr>
          <w:rFonts w:cs="Times New Roman"/>
          <w:szCs w:val="28"/>
        </w:rPr>
      </w:pPr>
    </w:p>
    <w:p w:rsidR="00642816" w:rsidRDefault="00642816" w:rsidP="00E33712">
      <w:pPr>
        <w:spacing w:line="360" w:lineRule="auto"/>
        <w:ind w:firstLine="708"/>
        <w:jc w:val="both"/>
        <w:rPr>
          <w:rFonts w:cs="Times New Roman"/>
          <w:szCs w:val="28"/>
        </w:rPr>
      </w:pPr>
    </w:p>
    <w:p w:rsidR="00642816" w:rsidRDefault="00642816" w:rsidP="00E33712">
      <w:pPr>
        <w:spacing w:line="360" w:lineRule="auto"/>
        <w:ind w:firstLine="708"/>
        <w:jc w:val="both"/>
        <w:rPr>
          <w:rFonts w:cs="Times New Roman"/>
          <w:szCs w:val="28"/>
        </w:rPr>
      </w:pPr>
    </w:p>
    <w:p w:rsidR="00642816" w:rsidRDefault="00642816" w:rsidP="00E33712">
      <w:pPr>
        <w:spacing w:line="360" w:lineRule="auto"/>
        <w:ind w:firstLine="708"/>
        <w:jc w:val="both"/>
        <w:rPr>
          <w:rFonts w:cs="Times New Roman"/>
          <w:szCs w:val="28"/>
        </w:rPr>
      </w:pPr>
    </w:p>
    <w:p w:rsidR="00AA767E" w:rsidRDefault="00AA767E" w:rsidP="00D301A6">
      <w:pPr>
        <w:spacing w:line="360" w:lineRule="auto"/>
        <w:jc w:val="both"/>
        <w:rPr>
          <w:rFonts w:cs="Times New Roman"/>
          <w:szCs w:val="28"/>
        </w:rPr>
      </w:pPr>
    </w:p>
    <w:p w:rsidR="00642816" w:rsidRDefault="00642816" w:rsidP="00EC302A">
      <w:pPr>
        <w:spacing w:line="360" w:lineRule="auto"/>
        <w:ind w:firstLine="708"/>
        <w:jc w:val="center"/>
        <w:rPr>
          <w:rFonts w:cs="Times New Roman"/>
          <w:szCs w:val="28"/>
          <w:lang w:eastAsia="ru-RU"/>
        </w:rPr>
      </w:pPr>
      <w:r>
        <w:rPr>
          <w:rFonts w:cs="Times New Roman"/>
          <w:szCs w:val="28"/>
        </w:rPr>
        <w:lastRenderedPageBreak/>
        <w:t xml:space="preserve">Глава 1. </w:t>
      </w:r>
      <w:r w:rsidR="00EC302A" w:rsidRPr="00194E6F">
        <w:rPr>
          <w:rFonts w:cs="Times New Roman"/>
          <w:szCs w:val="28"/>
          <w:lang w:eastAsia="ru-RU"/>
        </w:rPr>
        <w:t>Особенности во</w:t>
      </w:r>
      <w:r w:rsidR="00EC302A">
        <w:rPr>
          <w:rFonts w:cs="Times New Roman"/>
          <w:szCs w:val="28"/>
          <w:lang w:eastAsia="ru-RU"/>
        </w:rPr>
        <w:t>зникновения и регулирования</w:t>
      </w:r>
      <w:r w:rsidR="00EC302A" w:rsidRPr="00194E6F">
        <w:rPr>
          <w:rFonts w:cs="Times New Roman"/>
          <w:szCs w:val="28"/>
          <w:lang w:eastAsia="ru-RU"/>
        </w:rPr>
        <w:t xml:space="preserve"> </w:t>
      </w:r>
      <w:r w:rsidR="00EC302A">
        <w:rPr>
          <w:rFonts w:cs="Times New Roman"/>
          <w:szCs w:val="28"/>
          <w:lang w:eastAsia="ru-RU"/>
        </w:rPr>
        <w:t xml:space="preserve">досудебных </w:t>
      </w:r>
      <w:r w:rsidR="00EC302A" w:rsidRPr="00194E6F">
        <w:rPr>
          <w:rFonts w:cs="Times New Roman"/>
          <w:szCs w:val="28"/>
          <w:lang w:eastAsia="ru-RU"/>
        </w:rPr>
        <w:t>методов разрешения споров в гражданско-правово</w:t>
      </w:r>
      <w:r w:rsidR="007C1B8C">
        <w:rPr>
          <w:rFonts w:cs="Times New Roman"/>
          <w:szCs w:val="28"/>
          <w:lang w:eastAsia="ru-RU"/>
        </w:rPr>
        <w:t>м</w:t>
      </w:r>
      <w:r w:rsidR="00EC302A" w:rsidRPr="00194E6F">
        <w:rPr>
          <w:rFonts w:cs="Times New Roman"/>
          <w:szCs w:val="28"/>
          <w:lang w:eastAsia="ru-RU"/>
        </w:rPr>
        <w:t xml:space="preserve"> оборот</w:t>
      </w:r>
      <w:r w:rsidR="00EC302A">
        <w:rPr>
          <w:rFonts w:cs="Times New Roman"/>
          <w:szCs w:val="28"/>
          <w:lang w:eastAsia="ru-RU"/>
        </w:rPr>
        <w:t>е</w:t>
      </w:r>
      <w:r w:rsidR="00EC302A" w:rsidRPr="00194E6F">
        <w:rPr>
          <w:rFonts w:cs="Times New Roman"/>
          <w:szCs w:val="28"/>
          <w:lang w:eastAsia="ru-RU"/>
        </w:rPr>
        <w:t xml:space="preserve"> РФ</w:t>
      </w:r>
    </w:p>
    <w:p w:rsidR="006D6DC5" w:rsidRPr="008F75E2" w:rsidRDefault="008F75E2" w:rsidP="008F75E2">
      <w:pPr>
        <w:pStyle w:val="a8"/>
        <w:numPr>
          <w:ilvl w:val="1"/>
          <w:numId w:val="5"/>
        </w:numPr>
        <w:spacing w:line="360" w:lineRule="auto"/>
        <w:jc w:val="both"/>
        <w:rPr>
          <w:rFonts w:ascii="Times New Roman" w:hAnsi="Times New Roman" w:cs="Times New Roman"/>
          <w:sz w:val="28"/>
          <w:szCs w:val="28"/>
          <w:lang w:eastAsia="ru-RU"/>
        </w:rPr>
      </w:pPr>
      <w:r w:rsidRPr="008F75E2">
        <w:rPr>
          <w:rFonts w:ascii="Times New Roman" w:hAnsi="Times New Roman" w:cs="Times New Roman"/>
          <w:sz w:val="28"/>
          <w:szCs w:val="28"/>
          <w:lang w:eastAsia="ru-RU"/>
        </w:rPr>
        <w:t>Возникновение и развитие посреднических процедур</w:t>
      </w:r>
    </w:p>
    <w:p w:rsidR="006A242A" w:rsidRDefault="006056BC" w:rsidP="00967032">
      <w:pPr>
        <w:spacing w:line="360" w:lineRule="auto"/>
        <w:ind w:firstLine="708"/>
        <w:jc w:val="both"/>
        <w:rPr>
          <w:rFonts w:cs="Times New Roman"/>
          <w:szCs w:val="28"/>
        </w:rPr>
      </w:pPr>
      <w:r>
        <w:rPr>
          <w:rFonts w:cs="Times New Roman"/>
          <w:szCs w:val="28"/>
        </w:rPr>
        <w:t>В первоначальном</w:t>
      </w:r>
      <w:r w:rsidR="00194E6F">
        <w:rPr>
          <w:rFonts w:cs="Times New Roman"/>
          <w:szCs w:val="28"/>
        </w:rPr>
        <w:t xml:space="preserve"> виде институт </w:t>
      </w:r>
      <w:r>
        <w:rPr>
          <w:rFonts w:cs="Times New Roman"/>
          <w:szCs w:val="28"/>
        </w:rPr>
        <w:t>посредничества</w:t>
      </w:r>
      <w:r w:rsidR="00194E6F">
        <w:rPr>
          <w:rFonts w:cs="Times New Roman"/>
          <w:szCs w:val="28"/>
        </w:rPr>
        <w:t xml:space="preserve"> возник в США в начале ХХ века. Здесь к услугам </w:t>
      </w:r>
      <w:r>
        <w:rPr>
          <w:rFonts w:cs="Times New Roman"/>
          <w:szCs w:val="28"/>
        </w:rPr>
        <w:t>посредников при разрешении конфликтов</w:t>
      </w:r>
      <w:r w:rsidR="00194E6F">
        <w:rPr>
          <w:rFonts w:cs="Times New Roman"/>
          <w:szCs w:val="28"/>
        </w:rPr>
        <w:t xml:space="preserve"> стали прибегать в условиях кризиса – </w:t>
      </w:r>
      <w:r>
        <w:rPr>
          <w:rFonts w:cs="Times New Roman"/>
          <w:szCs w:val="28"/>
        </w:rPr>
        <w:t xml:space="preserve">при разрешении конфликтов </w:t>
      </w:r>
      <w:r w:rsidR="00194E6F">
        <w:rPr>
          <w:rFonts w:cs="Times New Roman"/>
          <w:szCs w:val="28"/>
        </w:rPr>
        <w:t xml:space="preserve">между работодателями и профсоюзами. В связи с угрозой стачек и забастовок </w:t>
      </w:r>
      <w:r>
        <w:rPr>
          <w:rFonts w:cs="Times New Roman"/>
          <w:szCs w:val="28"/>
        </w:rPr>
        <w:t xml:space="preserve">американское </w:t>
      </w:r>
      <w:r w:rsidR="00194E6F">
        <w:rPr>
          <w:rFonts w:cs="Times New Roman"/>
          <w:szCs w:val="28"/>
        </w:rPr>
        <w:t xml:space="preserve">министерство труда впервые выступило в качестве посредника между сторонами конфликта. И уже к 1947 г. в США был учрежден специальный посреднический орган – Федеральная служба по медиации и примирительным процедурам, которая, кстати, функционирует и по сегодняшний день. </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sidR="00194E6F">
        <w:rPr>
          <w:rFonts w:cs="Times New Roman"/>
          <w:szCs w:val="28"/>
        </w:rPr>
        <w:t xml:space="preserve">На основе </w:t>
      </w:r>
      <w:r>
        <w:rPr>
          <w:rFonts w:cs="Times New Roman"/>
          <w:szCs w:val="28"/>
        </w:rPr>
        <w:t>Федеральной службы по медиации и примирительным процедурам</w:t>
      </w:r>
      <w:r w:rsidR="00194E6F">
        <w:rPr>
          <w:rFonts w:cs="Times New Roman"/>
          <w:szCs w:val="28"/>
        </w:rPr>
        <w:t xml:space="preserve"> стали возникать более мелкие посреднические организации, приуроченные к разрешению мелких бытовых конфликтов. Рост количества обращений в такие организации был связан, прежде всего, с низким уровнем жизни населения, и невозможностью для них обратиться в государственный суд, т.к. для среднестатистического населения это было слишком дорого. </w:t>
      </w:r>
      <w:r w:rsidR="00DF1588">
        <w:rPr>
          <w:rFonts w:cs="Times New Roman"/>
          <w:szCs w:val="28"/>
        </w:rPr>
        <w:t>А</w:t>
      </w:r>
      <w:r w:rsidR="00194E6F">
        <w:rPr>
          <w:rFonts w:cs="Times New Roman"/>
          <w:szCs w:val="28"/>
        </w:rPr>
        <w:t xml:space="preserve"> согласно американскому праву каждая сторона самостоятельно оплачивает услуги адвоката, независимо от исхода дела. </w:t>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194E6F">
        <w:rPr>
          <w:rFonts w:cs="Times New Roman"/>
          <w:szCs w:val="28"/>
        </w:rPr>
        <w:t>В 1981 г. также в США была разработана Гарвардская концепция совместных действий (Р. Фишером и У. Юри), основанная на разграничении позиций и интересов сторон конфликта. По данной концепции с помощью медиатора достигается максимально устраивающее обеих сторон решение, путем выявления, на первый взгляд скрытых, потребностей сторон. После этой процедуры, недавно казавшиеся крайне противоположными</w:t>
      </w:r>
      <w:r w:rsidR="00DF1588">
        <w:rPr>
          <w:rFonts w:cs="Times New Roman"/>
          <w:szCs w:val="28"/>
        </w:rPr>
        <w:t>,</w:t>
      </w:r>
      <w:r w:rsidR="00194E6F">
        <w:rPr>
          <w:rFonts w:cs="Times New Roman"/>
          <w:szCs w:val="28"/>
        </w:rPr>
        <w:t xml:space="preserve"> интересы сторон обретают общие признаки. </w:t>
      </w:r>
      <w:r w:rsidR="00DF1588">
        <w:rPr>
          <w:rFonts w:cs="Times New Roman"/>
          <w:szCs w:val="28"/>
        </w:rPr>
        <w:t>П</w:t>
      </w:r>
      <w:r w:rsidR="00194E6F">
        <w:rPr>
          <w:rFonts w:cs="Times New Roman"/>
          <w:szCs w:val="28"/>
        </w:rPr>
        <w:t xml:space="preserve">утем взаимного удовлетворения интересов и потребностей сторон достигается выгодный для всех мир. </w:t>
      </w:r>
      <w:r w:rsidR="00DF1588">
        <w:rPr>
          <w:rFonts w:cs="Times New Roman"/>
          <w:szCs w:val="28"/>
        </w:rPr>
        <w:tab/>
      </w:r>
      <w:r w:rsidR="00DF1588">
        <w:rPr>
          <w:rFonts w:cs="Times New Roman"/>
          <w:szCs w:val="28"/>
        </w:rPr>
        <w:tab/>
      </w:r>
      <w:r w:rsidR="00194E6F">
        <w:rPr>
          <w:rFonts w:cs="Times New Roman"/>
          <w:szCs w:val="28"/>
        </w:rPr>
        <w:t xml:space="preserve">С 1990 гг. В США происходит реформирование судебной системы, что </w:t>
      </w:r>
      <w:r w:rsidR="00194E6F">
        <w:rPr>
          <w:rFonts w:cs="Times New Roman"/>
          <w:szCs w:val="28"/>
        </w:rPr>
        <w:lastRenderedPageBreak/>
        <w:t>откладывает свой отпечаток и на альтернативных</w:t>
      </w:r>
      <w:r w:rsidR="00DF1588">
        <w:rPr>
          <w:rFonts w:cs="Times New Roman"/>
          <w:szCs w:val="28"/>
        </w:rPr>
        <w:t xml:space="preserve"> (досудебных)</w:t>
      </w:r>
      <w:r w:rsidR="00194E6F">
        <w:rPr>
          <w:rFonts w:cs="Times New Roman"/>
          <w:szCs w:val="28"/>
        </w:rPr>
        <w:t xml:space="preserve"> методах разрешения конфликтов. Многие штаты утвердили принудительное обращение к медиатору для своих граждан.</w:t>
      </w:r>
      <w:r w:rsidR="00194E6F">
        <w:rPr>
          <w:rStyle w:val="a6"/>
          <w:rFonts w:cs="Times New Roman"/>
          <w:szCs w:val="28"/>
        </w:rPr>
        <w:footnoteReference w:id="5"/>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DF1588">
        <w:rPr>
          <w:rFonts w:cs="Times New Roman"/>
          <w:szCs w:val="28"/>
        </w:rPr>
        <w:tab/>
      </w:r>
      <w:r w:rsidR="00194E6F">
        <w:rPr>
          <w:rFonts w:cs="Times New Roman"/>
          <w:szCs w:val="28"/>
        </w:rPr>
        <w:t xml:space="preserve">На сегодняшний день главным посредником в международных коммерческих спорах является Международный третейский суд </w:t>
      </w:r>
      <w:r w:rsidR="00DF1588">
        <w:rPr>
          <w:rFonts w:cs="Times New Roman"/>
          <w:szCs w:val="28"/>
        </w:rPr>
        <w:t xml:space="preserve">- </w:t>
      </w:r>
      <w:r w:rsidR="00194E6F">
        <w:rPr>
          <w:rFonts w:cs="Times New Roman"/>
          <w:szCs w:val="28"/>
        </w:rPr>
        <w:t xml:space="preserve">МКС. В его состав входят представители 70 стран, </w:t>
      </w:r>
      <w:r w:rsidR="00DF1588">
        <w:rPr>
          <w:rFonts w:cs="Times New Roman"/>
          <w:szCs w:val="28"/>
        </w:rPr>
        <w:t xml:space="preserve">а </w:t>
      </w:r>
      <w:r w:rsidR="00194E6F">
        <w:rPr>
          <w:rFonts w:cs="Times New Roman"/>
          <w:szCs w:val="28"/>
        </w:rPr>
        <w:t>штаб – квартира расположена в Париже. К главным функциям МКС относятся: назначение третейских судей, наблюдение за арбитражным процессом, утверждение решений третейских судей и назначение им вознаграждений.</w:t>
      </w:r>
      <w:r w:rsidR="00194E6F">
        <w:rPr>
          <w:rFonts w:cs="Times New Roman"/>
          <w:szCs w:val="28"/>
        </w:rPr>
        <w:tab/>
      </w:r>
      <w:r w:rsidR="00194E6F">
        <w:rPr>
          <w:rStyle w:val="a6"/>
          <w:rFonts w:cs="Times New Roman"/>
          <w:szCs w:val="28"/>
        </w:rPr>
        <w:footnoteReference w:id="6"/>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t xml:space="preserve">В науке сегодня широко распространена классификация форм разрешения альтернативных споров Н.Н. Леннуара. По мнению автора в систему альтернативных разрешений конфликтов входят этапы предварительной нейтральной оценки позиций сторон, переговоров, примирения, экспертного заключения. Если дело передается в суд, далее ведется арбитраж, выносится окончательное решение, и выслушиваются претензии при их наличии. А в целом, всю систему альтернативного решения споров можно разделить на частную практику (внесудебную) и публичную (в рамках судопроизводства, в том числе досудебные процессы). </w:t>
      </w:r>
      <w:r w:rsidR="00967032">
        <w:rPr>
          <w:rFonts w:cs="Times New Roman"/>
          <w:szCs w:val="28"/>
        </w:rPr>
        <w:tab/>
      </w:r>
      <w:r w:rsidR="00967032">
        <w:rPr>
          <w:rFonts w:cs="Times New Roman"/>
          <w:szCs w:val="28"/>
        </w:rPr>
        <w:tab/>
      </w:r>
      <w:r w:rsidR="00967032">
        <w:rPr>
          <w:rFonts w:cs="Times New Roman"/>
          <w:szCs w:val="28"/>
        </w:rPr>
        <w:tab/>
      </w:r>
      <w:r w:rsidR="00194E6F">
        <w:rPr>
          <w:rFonts w:cs="Times New Roman"/>
          <w:szCs w:val="28"/>
        </w:rPr>
        <w:t>По мнению немецкого юриста и медиатора Аниты фон Хертель существует 5 основных уровней медиации</w:t>
      </w:r>
      <w:r w:rsidR="00F45D92">
        <w:rPr>
          <w:rFonts w:cs="Times New Roman"/>
          <w:szCs w:val="28"/>
        </w:rPr>
        <w:t xml:space="preserve"> (посредничества)</w:t>
      </w:r>
      <w:r w:rsidR="00194E6F">
        <w:rPr>
          <w:rFonts w:cs="Times New Roman"/>
          <w:szCs w:val="28"/>
        </w:rPr>
        <w:t xml:space="preserve">: Первый уровень - это классическая медиация, когда стороны добровольно обращаются к стороннему эксперту, прошедшему специальную медиативную подготовку. Второй уровень – внутрисистемный, при таком этапе медиатором выступает знакомый сторон, либо их руководитель, обладающий медиативной компетенцией. Третий уровень, когда в качестве медиатора приглашается сторонний консультант знакомый с медиативной процедурой. Четвертый – </w:t>
      </w:r>
      <w:r w:rsidR="00194E6F">
        <w:rPr>
          <w:rFonts w:cs="Times New Roman"/>
          <w:szCs w:val="28"/>
        </w:rPr>
        <w:lastRenderedPageBreak/>
        <w:t>когда медиатор воображаем, т.е. сами стороны регулируют разрешение спора по принятой ими медиативной модели. И пятый уровень – односторонняя медиация, при которой одна сторона уклоняется от переговоров и задача медиатора его на эти переговоры натолкнуть.</w:t>
      </w:r>
      <w:r w:rsidR="00194E6F">
        <w:rPr>
          <w:rStyle w:val="a6"/>
          <w:rFonts w:cs="Times New Roman"/>
          <w:szCs w:val="28"/>
        </w:rPr>
        <w:footnoteReference w:id="7"/>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r w:rsidR="00194E6F">
        <w:rPr>
          <w:rFonts w:cs="Times New Roman"/>
          <w:szCs w:val="28"/>
        </w:rPr>
        <w:tab/>
      </w:r>
      <w:bookmarkStart w:id="0" w:name="_GoBack"/>
      <w:bookmarkEnd w:id="0"/>
      <w:r w:rsidR="00967032">
        <w:rPr>
          <w:rFonts w:cs="Times New Roman"/>
          <w:szCs w:val="28"/>
        </w:rPr>
        <w:t xml:space="preserve">Что касаемо посреднических процедур в РФ, то </w:t>
      </w:r>
      <w:r w:rsidR="00967032">
        <w:rPr>
          <w:rFonts w:cs="Times New Roman"/>
          <w:szCs w:val="28"/>
          <w:lang w:eastAsia="ru-RU"/>
        </w:rPr>
        <w:t>н</w:t>
      </w:r>
      <w:r w:rsidR="006A242A" w:rsidRPr="006F3300">
        <w:rPr>
          <w:rFonts w:cs="Times New Roman"/>
          <w:szCs w:val="28"/>
          <w:lang w:eastAsia="ru-RU"/>
        </w:rPr>
        <w:t xml:space="preserve">а сегодняшний день российские  предприниматели  стали часто </w:t>
      </w:r>
      <w:r w:rsidR="006A242A" w:rsidRPr="008B569E">
        <w:rPr>
          <w:rFonts w:cs="Times New Roman"/>
          <w:szCs w:val="28"/>
          <w:lang w:eastAsia="ru-RU"/>
        </w:rPr>
        <w:t>обраща</w:t>
      </w:r>
      <w:r w:rsidR="006672E5">
        <w:rPr>
          <w:rFonts w:cs="Times New Roman"/>
          <w:szCs w:val="28"/>
          <w:lang w:eastAsia="ru-RU"/>
        </w:rPr>
        <w:t>ться к А</w:t>
      </w:r>
      <w:r w:rsidR="006A242A" w:rsidRPr="008B569E">
        <w:rPr>
          <w:rFonts w:cs="Times New Roman"/>
          <w:szCs w:val="28"/>
          <w:lang w:eastAsia="ru-RU"/>
        </w:rPr>
        <w:t>РС</w:t>
      </w:r>
      <w:r w:rsidR="00F45D92">
        <w:rPr>
          <w:rFonts w:cs="Times New Roman"/>
          <w:szCs w:val="28"/>
          <w:lang w:eastAsia="ru-RU"/>
        </w:rPr>
        <w:t xml:space="preserve"> (</w:t>
      </w:r>
      <w:r w:rsidR="006672E5" w:rsidRPr="006672E5">
        <w:rPr>
          <w:rFonts w:cs="Times New Roman"/>
          <w:szCs w:val="28"/>
          <w:lang w:eastAsia="ru-RU"/>
        </w:rPr>
        <w:t>Alt</w:t>
      </w:r>
      <w:r w:rsidR="00BC46D9">
        <w:rPr>
          <w:rFonts w:cs="Times New Roman"/>
          <w:szCs w:val="28"/>
          <w:lang w:eastAsia="ru-RU"/>
        </w:rPr>
        <w:t>ernative Dispute Resolution -</w:t>
      </w:r>
      <w:r w:rsidR="00F45D92">
        <w:rPr>
          <w:rFonts w:cs="Times New Roman"/>
          <w:szCs w:val="28"/>
          <w:lang w:eastAsia="ru-RU"/>
        </w:rPr>
        <w:t>альтернативным методам разрешения споров)</w:t>
      </w:r>
      <w:r w:rsidR="006A242A" w:rsidRPr="008B569E">
        <w:rPr>
          <w:rFonts w:cs="Times New Roman"/>
          <w:szCs w:val="28"/>
          <w:lang w:eastAsia="ru-RU"/>
        </w:rPr>
        <w:t xml:space="preserve">. </w:t>
      </w:r>
      <w:r w:rsidR="00BC46D9">
        <w:rPr>
          <w:rFonts w:cs="Times New Roman"/>
          <w:szCs w:val="28"/>
          <w:lang w:eastAsia="ru-RU"/>
        </w:rPr>
        <w:t xml:space="preserve">Данные методы осуществляются как бы вместо судебного разбирательства, альтернативны ему. </w:t>
      </w:r>
      <w:r w:rsidR="006A242A" w:rsidRPr="008B569E">
        <w:rPr>
          <w:rFonts w:cs="Times New Roman"/>
          <w:szCs w:val="28"/>
          <w:lang w:eastAsia="ru-RU"/>
        </w:rPr>
        <w:t>По данным статистики, в большинстве случаев, такие методы</w:t>
      </w:r>
      <w:r w:rsidR="006A242A">
        <w:rPr>
          <w:rFonts w:cs="Times New Roman"/>
          <w:szCs w:val="28"/>
          <w:lang w:eastAsia="ru-RU"/>
        </w:rPr>
        <w:t xml:space="preserve"> </w:t>
      </w:r>
      <w:r w:rsidR="006A242A" w:rsidRPr="008B569E">
        <w:rPr>
          <w:rFonts w:cs="Times New Roman"/>
          <w:szCs w:val="28"/>
          <w:lang w:eastAsia="ru-RU"/>
        </w:rPr>
        <w:t>предлагаются иностранными  партнерами при заключении различных сделок в случаях наступления  форс-мажорных ситуаций</w:t>
      </w:r>
      <w:r w:rsidR="006A242A" w:rsidRPr="008B569E">
        <w:rPr>
          <w:rStyle w:val="a6"/>
          <w:rFonts w:cs="Times New Roman"/>
          <w:szCs w:val="28"/>
          <w:lang w:eastAsia="ru-RU"/>
        </w:rPr>
        <w:footnoteReference w:id="8"/>
      </w:r>
      <w:r w:rsidR="006A242A" w:rsidRPr="008B569E">
        <w:rPr>
          <w:rFonts w:cs="Times New Roman"/>
          <w:szCs w:val="28"/>
          <w:lang w:eastAsia="ru-RU"/>
        </w:rPr>
        <w:t>.</w:t>
      </w:r>
      <w:r w:rsidR="00967032">
        <w:rPr>
          <w:rFonts w:cs="Times New Roman"/>
          <w:szCs w:val="28"/>
        </w:rPr>
        <w:t xml:space="preserve"> </w:t>
      </w:r>
      <w:r w:rsidR="006A242A" w:rsidRPr="008B569E">
        <w:rPr>
          <w:rFonts w:cs="Times New Roman"/>
          <w:szCs w:val="28"/>
          <w:lang w:eastAsia="ru-RU"/>
        </w:rPr>
        <w:t>Последнее объясняется тем, что зарубежные контрагенты,</w:t>
      </w:r>
      <w:r w:rsidR="006A242A">
        <w:rPr>
          <w:rFonts w:cs="Times New Roman"/>
          <w:szCs w:val="28"/>
          <w:lang w:eastAsia="ru-RU"/>
        </w:rPr>
        <w:t xml:space="preserve"> </w:t>
      </w:r>
      <w:r w:rsidR="006A242A" w:rsidRPr="008B569E">
        <w:rPr>
          <w:rFonts w:cs="Times New Roman"/>
          <w:szCs w:val="28"/>
          <w:lang w:eastAsia="ru-RU"/>
        </w:rPr>
        <w:t>на протяжении длительного времени используют альтернативные методы для разрешения споров и имеют</w:t>
      </w:r>
      <w:r w:rsidR="006A242A" w:rsidRPr="00BE05B8">
        <w:rPr>
          <w:rFonts w:cs="Times New Roman"/>
          <w:szCs w:val="28"/>
          <w:lang w:eastAsia="ru-RU"/>
        </w:rPr>
        <w:t xml:space="preserve"> немалый опыт в данном направлении, чего нельзя сказать о российской практике.</w:t>
      </w:r>
      <w:r w:rsidR="00967032">
        <w:rPr>
          <w:rFonts w:cs="Times New Roman"/>
          <w:szCs w:val="28"/>
        </w:rPr>
        <w:tab/>
      </w:r>
      <w:r w:rsidR="00967032">
        <w:rPr>
          <w:rFonts w:cs="Times New Roman"/>
          <w:szCs w:val="28"/>
        </w:rPr>
        <w:tab/>
      </w:r>
      <w:r w:rsidR="00BC46D9">
        <w:rPr>
          <w:rFonts w:cs="Times New Roman"/>
          <w:szCs w:val="28"/>
        </w:rPr>
        <w:tab/>
      </w:r>
      <w:r w:rsidR="00BC46D9">
        <w:rPr>
          <w:rFonts w:cs="Times New Roman"/>
          <w:szCs w:val="28"/>
        </w:rPr>
        <w:tab/>
      </w:r>
      <w:r w:rsidR="00BC46D9">
        <w:rPr>
          <w:rFonts w:cs="Times New Roman"/>
          <w:szCs w:val="28"/>
        </w:rPr>
        <w:tab/>
      </w:r>
      <w:r w:rsidR="00BC46D9">
        <w:rPr>
          <w:rFonts w:cs="Times New Roman"/>
          <w:szCs w:val="28"/>
        </w:rPr>
        <w:tab/>
      </w:r>
      <w:r w:rsidR="00BC46D9">
        <w:rPr>
          <w:rFonts w:cs="Times New Roman"/>
          <w:szCs w:val="28"/>
        </w:rPr>
        <w:tab/>
      </w:r>
      <w:r w:rsidR="00BC46D9">
        <w:rPr>
          <w:rFonts w:cs="Times New Roman"/>
          <w:szCs w:val="28"/>
        </w:rPr>
        <w:tab/>
      </w:r>
      <w:r w:rsidR="00A458E5">
        <w:rPr>
          <w:rFonts w:cs="Times New Roman"/>
          <w:szCs w:val="28"/>
          <w:lang w:eastAsia="ru-RU"/>
        </w:rPr>
        <w:t>Н</w:t>
      </w:r>
      <w:r w:rsidR="00A458E5" w:rsidRPr="00BE05B8">
        <w:rPr>
          <w:rFonts w:cs="Times New Roman"/>
          <w:szCs w:val="28"/>
          <w:lang w:eastAsia="ru-RU"/>
        </w:rPr>
        <w:t xml:space="preserve">еподдельный интерес к </w:t>
      </w:r>
      <w:r w:rsidR="00BC46D9">
        <w:rPr>
          <w:rFonts w:cs="Times New Roman"/>
          <w:szCs w:val="28"/>
          <w:lang w:eastAsia="ru-RU"/>
        </w:rPr>
        <w:t>А</w:t>
      </w:r>
      <w:r w:rsidR="00A458E5" w:rsidRPr="00A458E5">
        <w:rPr>
          <w:rFonts w:cs="Times New Roman"/>
          <w:szCs w:val="28"/>
          <w:lang w:eastAsia="ru-RU"/>
        </w:rPr>
        <w:t>РС</w:t>
      </w:r>
      <w:r w:rsidR="00A458E5" w:rsidRPr="00BE05B8">
        <w:rPr>
          <w:rFonts w:cs="Times New Roman"/>
          <w:szCs w:val="28"/>
          <w:lang w:eastAsia="ru-RU"/>
        </w:rPr>
        <w:t xml:space="preserve"> проявля</w:t>
      </w:r>
      <w:r w:rsidR="00A458E5">
        <w:rPr>
          <w:rFonts w:cs="Times New Roman"/>
          <w:szCs w:val="28"/>
          <w:lang w:eastAsia="ru-RU"/>
        </w:rPr>
        <w:t>е</w:t>
      </w:r>
      <w:r w:rsidR="00A458E5" w:rsidRPr="00BE05B8">
        <w:rPr>
          <w:rFonts w:cs="Times New Roman"/>
          <w:szCs w:val="28"/>
          <w:lang w:eastAsia="ru-RU"/>
        </w:rPr>
        <w:t>т</w:t>
      </w:r>
      <w:r w:rsidR="00A458E5">
        <w:rPr>
          <w:rFonts w:cs="Times New Roman"/>
          <w:szCs w:val="28"/>
          <w:lang w:eastAsia="ru-RU"/>
        </w:rPr>
        <w:t>ся</w:t>
      </w:r>
      <w:r w:rsidR="00A458E5" w:rsidRPr="00BE05B8">
        <w:rPr>
          <w:rFonts w:cs="Times New Roman"/>
          <w:szCs w:val="28"/>
          <w:lang w:eastAsia="ru-RU"/>
        </w:rPr>
        <w:t xml:space="preserve"> </w:t>
      </w:r>
      <w:r w:rsidR="006A242A" w:rsidRPr="00BE05B8">
        <w:rPr>
          <w:rFonts w:cs="Times New Roman"/>
          <w:szCs w:val="28"/>
          <w:lang w:eastAsia="ru-RU"/>
        </w:rPr>
        <w:t xml:space="preserve">в </w:t>
      </w:r>
      <w:r w:rsidR="00A458E5">
        <w:rPr>
          <w:rFonts w:cs="Times New Roman"/>
          <w:szCs w:val="28"/>
          <w:lang w:eastAsia="ru-RU"/>
        </w:rPr>
        <w:t xml:space="preserve">РФ </w:t>
      </w:r>
      <w:r w:rsidR="006A242A" w:rsidRPr="00BE05B8">
        <w:rPr>
          <w:rFonts w:cs="Times New Roman"/>
          <w:szCs w:val="28"/>
          <w:lang w:eastAsia="ru-RU"/>
        </w:rPr>
        <w:t>тем, что</w:t>
      </w:r>
      <w:r w:rsidR="006A242A">
        <w:rPr>
          <w:rFonts w:cs="Times New Roman"/>
          <w:szCs w:val="28"/>
          <w:lang w:eastAsia="ru-RU"/>
        </w:rPr>
        <w:t xml:space="preserve"> </w:t>
      </w:r>
      <w:r w:rsidR="006A242A" w:rsidRPr="00BE05B8">
        <w:rPr>
          <w:rFonts w:cs="Times New Roman"/>
          <w:szCs w:val="28"/>
          <w:lang w:eastAsia="ru-RU"/>
        </w:rPr>
        <w:t>многие граждане для совершенствования своих личны</w:t>
      </w:r>
      <w:r w:rsidR="00BC46D9">
        <w:rPr>
          <w:rFonts w:cs="Times New Roman"/>
          <w:szCs w:val="28"/>
          <w:lang w:eastAsia="ru-RU"/>
        </w:rPr>
        <w:t>х знаний и навыков  по поводу А</w:t>
      </w:r>
      <w:r w:rsidR="006A242A" w:rsidRPr="00BE05B8">
        <w:rPr>
          <w:rFonts w:cs="Times New Roman"/>
          <w:szCs w:val="28"/>
          <w:lang w:eastAsia="ru-RU"/>
        </w:rPr>
        <w:t xml:space="preserve">РС отправляются на специальные тренинги. </w:t>
      </w:r>
      <w:r w:rsidR="00967032">
        <w:rPr>
          <w:rFonts w:cs="Times New Roman"/>
          <w:szCs w:val="28"/>
        </w:rPr>
        <w:t xml:space="preserve"> </w:t>
      </w:r>
      <w:r w:rsidR="006A242A" w:rsidRPr="00BE05B8">
        <w:rPr>
          <w:rFonts w:cs="Times New Roman"/>
          <w:szCs w:val="28"/>
          <w:lang w:eastAsia="ru-RU"/>
        </w:rPr>
        <w:t>Пр</w:t>
      </w:r>
      <w:r w:rsidR="00BC46D9">
        <w:rPr>
          <w:rFonts w:cs="Times New Roman"/>
          <w:szCs w:val="28"/>
          <w:lang w:eastAsia="ru-RU"/>
        </w:rPr>
        <w:t>ичиной повышенного внимания к А</w:t>
      </w:r>
      <w:r w:rsidR="006A242A" w:rsidRPr="00BE05B8">
        <w:rPr>
          <w:rFonts w:cs="Times New Roman"/>
          <w:szCs w:val="28"/>
          <w:lang w:eastAsia="ru-RU"/>
        </w:rPr>
        <w:t>РС служит отчасти тот факт, что</w:t>
      </w:r>
      <w:r w:rsidR="006A242A">
        <w:rPr>
          <w:rFonts w:cs="Times New Roman"/>
          <w:szCs w:val="28"/>
          <w:lang w:eastAsia="ru-RU"/>
        </w:rPr>
        <w:t xml:space="preserve"> </w:t>
      </w:r>
      <w:r w:rsidR="006A242A" w:rsidRPr="00BE05B8">
        <w:rPr>
          <w:rFonts w:cs="Times New Roman"/>
          <w:szCs w:val="28"/>
          <w:lang w:eastAsia="ru-RU"/>
        </w:rPr>
        <w:t xml:space="preserve">споры в судах рассматриваются долго и зачастую требуют массу усилий, что в свою очередь,  затрудняет процесс рассмотрения дела. </w:t>
      </w:r>
      <w:r w:rsidR="00A458E5">
        <w:rPr>
          <w:rFonts w:cs="Times New Roman"/>
          <w:szCs w:val="28"/>
        </w:rPr>
        <w:tab/>
      </w:r>
      <w:r w:rsidR="00A458E5">
        <w:rPr>
          <w:rFonts w:cs="Times New Roman"/>
          <w:szCs w:val="28"/>
        </w:rPr>
        <w:tab/>
      </w:r>
      <w:r w:rsidR="00A458E5">
        <w:rPr>
          <w:rFonts w:cs="Times New Roman"/>
          <w:szCs w:val="28"/>
        </w:rPr>
        <w:tab/>
      </w:r>
      <w:r w:rsidR="00A458E5">
        <w:rPr>
          <w:rFonts w:cs="Times New Roman"/>
          <w:szCs w:val="28"/>
        </w:rPr>
        <w:tab/>
      </w:r>
      <w:r w:rsidR="00A458E5">
        <w:rPr>
          <w:rFonts w:cs="Times New Roman"/>
          <w:szCs w:val="28"/>
        </w:rPr>
        <w:tab/>
      </w:r>
      <w:r w:rsidR="00A458E5">
        <w:rPr>
          <w:rFonts w:cs="Times New Roman"/>
          <w:szCs w:val="28"/>
        </w:rPr>
        <w:tab/>
        <w:t xml:space="preserve">Далее, </w:t>
      </w:r>
      <w:r w:rsidR="00A458E5">
        <w:rPr>
          <w:rFonts w:cs="Times New Roman"/>
          <w:color w:val="000000"/>
          <w:szCs w:val="28"/>
          <w:lang w:eastAsia="ru-RU"/>
        </w:rPr>
        <w:t>к</w:t>
      </w:r>
      <w:r w:rsidR="006A242A" w:rsidRPr="006F3300">
        <w:rPr>
          <w:rFonts w:cs="Times New Roman"/>
          <w:color w:val="000000"/>
          <w:szCs w:val="28"/>
          <w:lang w:eastAsia="ru-RU"/>
        </w:rPr>
        <w:t xml:space="preserve">ак правило, проигравшая сторона уклоняется от исполнения решения, ставит вопрос о пересмотре дела, что влечет за собой колоссальные расходы на содержание судебной системы в целом, </w:t>
      </w:r>
      <w:r w:rsidR="00A458E5">
        <w:rPr>
          <w:rFonts w:cs="Times New Roman"/>
          <w:color w:val="000000"/>
          <w:szCs w:val="28"/>
          <w:lang w:eastAsia="ru-RU"/>
        </w:rPr>
        <w:t>а</w:t>
      </w:r>
      <w:r w:rsidR="006A242A" w:rsidRPr="006F3300">
        <w:rPr>
          <w:rFonts w:cs="Times New Roman"/>
          <w:color w:val="000000"/>
          <w:szCs w:val="28"/>
          <w:lang w:eastAsia="ru-RU"/>
        </w:rPr>
        <w:t xml:space="preserve">  увеличение нагрузки на </w:t>
      </w:r>
      <w:r w:rsidR="006A242A" w:rsidRPr="006F3300">
        <w:rPr>
          <w:rFonts w:cs="Times New Roman"/>
          <w:color w:val="000000"/>
          <w:szCs w:val="28"/>
          <w:lang w:eastAsia="ru-RU"/>
        </w:rPr>
        <w:lastRenderedPageBreak/>
        <w:t>органы судебной власти понижает её эффективность. Альтернативные методы разрешения споров в среде гражданско-правового оборота призваны в той или иной степени</w:t>
      </w:r>
      <w:r w:rsidR="006A242A">
        <w:rPr>
          <w:rFonts w:cs="Times New Roman"/>
          <w:color w:val="000000"/>
          <w:szCs w:val="28"/>
          <w:lang w:eastAsia="ru-RU"/>
        </w:rPr>
        <w:t xml:space="preserve"> снизить </w:t>
      </w:r>
      <w:r w:rsidR="006A242A" w:rsidRPr="006F3300">
        <w:rPr>
          <w:rFonts w:cs="Times New Roman"/>
          <w:color w:val="000000"/>
          <w:szCs w:val="28"/>
          <w:lang w:eastAsia="ru-RU"/>
        </w:rPr>
        <w:t>эту нагрузку.</w:t>
      </w:r>
      <w:r w:rsidR="00967032">
        <w:rPr>
          <w:rFonts w:cs="Times New Roman"/>
          <w:szCs w:val="28"/>
        </w:rPr>
        <w:tab/>
      </w:r>
      <w:r w:rsidR="00967032">
        <w:rPr>
          <w:rFonts w:cs="Times New Roman"/>
          <w:szCs w:val="28"/>
        </w:rPr>
        <w:tab/>
      </w:r>
      <w:r w:rsidR="00967032">
        <w:rPr>
          <w:rFonts w:cs="Times New Roman"/>
          <w:szCs w:val="28"/>
        </w:rPr>
        <w:tab/>
      </w:r>
      <w:r w:rsidR="00967032">
        <w:rPr>
          <w:rFonts w:cs="Times New Roman"/>
          <w:szCs w:val="28"/>
        </w:rPr>
        <w:tab/>
      </w:r>
      <w:r w:rsidR="00967032">
        <w:rPr>
          <w:rFonts w:cs="Times New Roman"/>
          <w:szCs w:val="28"/>
        </w:rPr>
        <w:tab/>
      </w:r>
      <w:r w:rsidR="00967032">
        <w:rPr>
          <w:rFonts w:cs="Times New Roman"/>
          <w:szCs w:val="28"/>
        </w:rPr>
        <w:tab/>
      </w:r>
      <w:r w:rsidR="006A242A">
        <w:rPr>
          <w:rFonts w:cs="Times New Roman"/>
          <w:color w:val="000000"/>
          <w:szCs w:val="28"/>
          <w:lang w:eastAsia="ru-RU"/>
        </w:rPr>
        <w:t xml:space="preserve">Как отмечается в </w:t>
      </w:r>
      <w:r w:rsidR="00967032">
        <w:rPr>
          <w:rFonts w:cs="Times New Roman"/>
          <w:color w:val="000000"/>
          <w:szCs w:val="28"/>
          <w:lang w:eastAsia="ru-RU"/>
        </w:rPr>
        <w:t xml:space="preserve">юридической </w:t>
      </w:r>
      <w:r w:rsidR="006A242A">
        <w:rPr>
          <w:rFonts w:cs="Times New Roman"/>
          <w:color w:val="000000"/>
          <w:szCs w:val="28"/>
          <w:lang w:eastAsia="ru-RU"/>
        </w:rPr>
        <w:t>литературе, каждый человек имеет право на использование</w:t>
      </w:r>
      <w:r w:rsidR="006A242A" w:rsidRPr="006F3300">
        <w:rPr>
          <w:rFonts w:cs="Times New Roman"/>
          <w:color w:val="000000"/>
          <w:szCs w:val="28"/>
          <w:lang w:eastAsia="ru-RU"/>
        </w:rPr>
        <w:t xml:space="preserve"> досудебных и иных несудебных способов разрешения споров</w:t>
      </w:r>
      <w:r w:rsidR="006A242A">
        <w:rPr>
          <w:rFonts w:cs="Times New Roman"/>
          <w:color w:val="000000"/>
          <w:szCs w:val="28"/>
          <w:lang w:eastAsia="ru-RU"/>
        </w:rPr>
        <w:t xml:space="preserve">, и в случае не </w:t>
      </w:r>
      <w:r w:rsidR="006A242A" w:rsidRPr="006F3300">
        <w:rPr>
          <w:rFonts w:cs="Times New Roman"/>
          <w:color w:val="000000"/>
          <w:szCs w:val="28"/>
          <w:lang w:eastAsia="ru-RU"/>
        </w:rPr>
        <w:t>достижения</w:t>
      </w:r>
      <w:r w:rsidR="006A242A">
        <w:rPr>
          <w:rFonts w:cs="Times New Roman"/>
          <w:color w:val="000000"/>
          <w:szCs w:val="28"/>
          <w:lang w:eastAsia="ru-RU"/>
        </w:rPr>
        <w:t xml:space="preserve"> консенсуса, может </w:t>
      </w:r>
      <w:r w:rsidR="00A458E5">
        <w:rPr>
          <w:rFonts w:cs="Times New Roman"/>
          <w:color w:val="000000"/>
          <w:szCs w:val="28"/>
          <w:lang w:eastAsia="ru-RU"/>
        </w:rPr>
        <w:t xml:space="preserve">уже </w:t>
      </w:r>
      <w:r w:rsidR="006A242A">
        <w:rPr>
          <w:rFonts w:cs="Times New Roman"/>
          <w:color w:val="000000"/>
          <w:szCs w:val="28"/>
          <w:lang w:eastAsia="ru-RU"/>
        </w:rPr>
        <w:t>обра</w:t>
      </w:r>
      <w:r w:rsidR="00A458E5">
        <w:rPr>
          <w:rFonts w:cs="Times New Roman"/>
          <w:color w:val="000000"/>
          <w:szCs w:val="28"/>
          <w:lang w:eastAsia="ru-RU"/>
        </w:rPr>
        <w:t>щаться</w:t>
      </w:r>
      <w:r w:rsidR="006A242A">
        <w:rPr>
          <w:rFonts w:cs="Times New Roman"/>
          <w:color w:val="000000"/>
          <w:szCs w:val="28"/>
          <w:lang w:eastAsia="ru-RU"/>
        </w:rPr>
        <w:t xml:space="preserve"> в суд</w:t>
      </w:r>
      <w:r w:rsidR="006A242A" w:rsidRPr="006F3300">
        <w:rPr>
          <w:rFonts w:cs="Times New Roman"/>
          <w:color w:val="000000"/>
          <w:szCs w:val="28"/>
          <w:vertAlign w:val="superscript"/>
          <w:lang w:eastAsia="ru-RU"/>
        </w:rPr>
        <w:footnoteReference w:id="9"/>
      </w:r>
      <w:r w:rsidR="006A242A">
        <w:rPr>
          <w:rFonts w:cs="Times New Roman"/>
          <w:color w:val="000000"/>
          <w:szCs w:val="28"/>
          <w:lang w:eastAsia="ru-RU"/>
        </w:rPr>
        <w:t xml:space="preserve">. Указанное вытекает из </w:t>
      </w:r>
      <w:r w:rsidR="006A242A" w:rsidRPr="006F3300">
        <w:rPr>
          <w:rFonts w:cs="Times New Roman"/>
          <w:color w:val="000000"/>
          <w:szCs w:val="28"/>
          <w:lang w:eastAsia="ru-RU"/>
        </w:rPr>
        <w:t>ст. 46 Конституции РФ</w:t>
      </w:r>
      <w:r w:rsidR="006A242A">
        <w:rPr>
          <w:rFonts w:cs="Times New Roman"/>
          <w:color w:val="000000"/>
          <w:szCs w:val="28"/>
          <w:lang w:eastAsia="ru-RU"/>
        </w:rPr>
        <w:t xml:space="preserve">, </w:t>
      </w:r>
      <w:r w:rsidR="006A242A" w:rsidRPr="00011886">
        <w:rPr>
          <w:rFonts w:cs="Times New Roman"/>
          <w:szCs w:val="28"/>
          <w:lang w:eastAsia="ru-RU"/>
        </w:rPr>
        <w:t>закрепляющей</w:t>
      </w:r>
      <w:r w:rsidR="006A242A">
        <w:rPr>
          <w:rFonts w:cs="Times New Roman"/>
          <w:szCs w:val="28"/>
          <w:lang w:eastAsia="ru-RU"/>
        </w:rPr>
        <w:t xml:space="preserve"> </w:t>
      </w:r>
      <w:r w:rsidR="006A242A" w:rsidRPr="00011886">
        <w:rPr>
          <w:rFonts w:cs="Times New Roman"/>
          <w:szCs w:val="28"/>
          <w:lang w:eastAsia="ru-RU"/>
        </w:rPr>
        <w:t>право каждого гражданина на судебную защиту его нарушенных</w:t>
      </w:r>
      <w:r w:rsidR="006A242A">
        <w:rPr>
          <w:rFonts w:cs="Times New Roman"/>
          <w:szCs w:val="28"/>
          <w:lang w:eastAsia="ru-RU"/>
        </w:rPr>
        <w:t xml:space="preserve"> прав и свобод</w:t>
      </w:r>
      <w:r w:rsidR="006A242A" w:rsidRPr="00011886">
        <w:rPr>
          <w:rFonts w:cs="Times New Roman"/>
          <w:szCs w:val="28"/>
          <w:lang w:eastAsia="ru-RU"/>
        </w:rPr>
        <w:t>.</w:t>
      </w:r>
      <w:r w:rsidR="00A458E5">
        <w:rPr>
          <w:rStyle w:val="a6"/>
          <w:rFonts w:cs="Times New Roman"/>
          <w:szCs w:val="28"/>
          <w:lang w:eastAsia="ru-RU"/>
        </w:rPr>
        <w:footnoteReference w:id="10"/>
      </w:r>
      <w:r w:rsidR="00967032">
        <w:rPr>
          <w:rFonts w:cs="Times New Roman"/>
          <w:szCs w:val="28"/>
        </w:rPr>
        <w:tab/>
      </w:r>
      <w:r w:rsidR="00967032">
        <w:rPr>
          <w:rFonts w:cs="Times New Roman"/>
          <w:szCs w:val="28"/>
        </w:rPr>
        <w:tab/>
      </w:r>
      <w:r w:rsidR="00B35D2F">
        <w:rPr>
          <w:rFonts w:cs="Times New Roman"/>
          <w:szCs w:val="28"/>
        </w:rPr>
        <w:tab/>
      </w:r>
      <w:r w:rsidR="00B35D2F">
        <w:rPr>
          <w:rFonts w:cs="Times New Roman"/>
          <w:szCs w:val="28"/>
        </w:rPr>
        <w:tab/>
      </w:r>
      <w:r w:rsidR="00B35D2F">
        <w:rPr>
          <w:rFonts w:cs="Times New Roman"/>
          <w:szCs w:val="28"/>
        </w:rPr>
        <w:tab/>
      </w:r>
      <w:r w:rsidR="00B35D2F">
        <w:rPr>
          <w:rFonts w:cs="Times New Roman"/>
          <w:szCs w:val="28"/>
        </w:rPr>
        <w:tab/>
      </w:r>
      <w:r w:rsidR="00B35D2F">
        <w:rPr>
          <w:rFonts w:cs="Times New Roman"/>
          <w:szCs w:val="28"/>
        </w:rPr>
        <w:tab/>
      </w:r>
      <w:r w:rsidR="00B35D2F">
        <w:rPr>
          <w:rFonts w:cs="Times New Roman"/>
          <w:szCs w:val="28"/>
        </w:rPr>
        <w:tab/>
      </w:r>
      <w:r w:rsidR="00B35D2F">
        <w:rPr>
          <w:rFonts w:cs="Times New Roman"/>
          <w:szCs w:val="28"/>
        </w:rPr>
        <w:tab/>
      </w:r>
      <w:r w:rsidR="00B35D2F">
        <w:rPr>
          <w:rFonts w:cs="Times New Roman"/>
          <w:szCs w:val="28"/>
          <w:lang w:eastAsia="ru-RU"/>
        </w:rPr>
        <w:t>Таким образом</w:t>
      </w:r>
      <w:r w:rsidR="006A242A" w:rsidRPr="00011886">
        <w:rPr>
          <w:rFonts w:cs="Times New Roman"/>
          <w:szCs w:val="28"/>
          <w:lang w:eastAsia="ru-RU"/>
        </w:rPr>
        <w:t>, альтернативные методы разрешения споров относятся к внесудебной форме разрешения споров. Их главная цель</w:t>
      </w:r>
      <w:r w:rsidR="006A242A" w:rsidRPr="006F3300">
        <w:rPr>
          <w:rFonts w:cs="Times New Roman"/>
          <w:szCs w:val="28"/>
          <w:lang w:eastAsia="ru-RU"/>
        </w:rPr>
        <w:t xml:space="preserve"> - устранить противоречия, возникшие между сторонами, которые стремятся решить спор без обращения в суд. </w:t>
      </w:r>
      <w:r w:rsidR="00976A02">
        <w:rPr>
          <w:rFonts w:cs="Times New Roman"/>
          <w:szCs w:val="28"/>
          <w:lang w:eastAsia="ru-RU"/>
        </w:rPr>
        <w:t>Досудебные процедуры в целом направлены на поиск вероятных путей урегулирования конфликтов, и могут быть обязательными (принудительными) или добровольными. В рамках досудебных процедур составляется договор или претензия.</w:t>
      </w:r>
    </w:p>
    <w:p w:rsidR="00BA413D" w:rsidRDefault="00BA413D" w:rsidP="006D6DC5">
      <w:pPr>
        <w:spacing w:after="0" w:line="360" w:lineRule="auto"/>
        <w:jc w:val="both"/>
        <w:rPr>
          <w:rFonts w:cs="Times New Roman"/>
          <w:szCs w:val="28"/>
          <w:lang w:eastAsia="ru-RU"/>
        </w:rPr>
      </w:pPr>
    </w:p>
    <w:p w:rsidR="00976A02" w:rsidRPr="00976A02" w:rsidRDefault="00976A02" w:rsidP="00976A02">
      <w:pPr>
        <w:spacing w:line="360" w:lineRule="auto"/>
        <w:jc w:val="both"/>
        <w:rPr>
          <w:rFonts w:cs="Times New Roman"/>
          <w:szCs w:val="28"/>
        </w:rPr>
      </w:pPr>
      <w:r>
        <w:rPr>
          <w:rFonts w:cs="Times New Roman"/>
          <w:szCs w:val="28"/>
        </w:rPr>
        <w:t xml:space="preserve">1.2 </w:t>
      </w:r>
      <w:r w:rsidR="008A592A" w:rsidRPr="00976A02">
        <w:rPr>
          <w:rFonts w:cs="Times New Roman"/>
          <w:szCs w:val="28"/>
        </w:rPr>
        <w:t xml:space="preserve">Правовое регулирование в области </w:t>
      </w:r>
      <w:r w:rsidR="006D6DC5" w:rsidRPr="00976A02">
        <w:rPr>
          <w:rFonts w:cs="Times New Roman"/>
          <w:szCs w:val="28"/>
        </w:rPr>
        <w:t>досудебного</w:t>
      </w:r>
      <w:r w:rsidRPr="00976A02">
        <w:rPr>
          <w:rFonts w:cs="Times New Roman"/>
          <w:szCs w:val="28"/>
        </w:rPr>
        <w:t xml:space="preserve"> разрешения конфликтов</w:t>
      </w:r>
    </w:p>
    <w:p w:rsidR="00976A02" w:rsidRPr="00976A02" w:rsidRDefault="00976A02" w:rsidP="00976A02">
      <w:pPr>
        <w:pStyle w:val="a8"/>
        <w:spacing w:line="360" w:lineRule="auto"/>
        <w:ind w:left="1428"/>
        <w:jc w:val="both"/>
        <w:rPr>
          <w:rFonts w:cs="Times New Roman"/>
          <w:szCs w:val="28"/>
        </w:rPr>
      </w:pPr>
    </w:p>
    <w:p w:rsidR="00822235" w:rsidRDefault="008A592A" w:rsidP="00822235">
      <w:pPr>
        <w:spacing w:line="360" w:lineRule="auto"/>
        <w:ind w:firstLine="708"/>
        <w:jc w:val="both"/>
        <w:rPr>
          <w:rFonts w:cs="Times New Roman"/>
          <w:szCs w:val="28"/>
        </w:rPr>
      </w:pPr>
      <w:r>
        <w:rPr>
          <w:rFonts w:cs="Times New Roman"/>
          <w:szCs w:val="28"/>
        </w:rPr>
        <w:t xml:space="preserve">Развитие </w:t>
      </w:r>
      <w:r w:rsidR="006D6DC5">
        <w:rPr>
          <w:rFonts w:cs="Times New Roman"/>
          <w:szCs w:val="28"/>
        </w:rPr>
        <w:t>досудебных</w:t>
      </w:r>
      <w:r>
        <w:rPr>
          <w:rFonts w:cs="Times New Roman"/>
          <w:szCs w:val="28"/>
        </w:rPr>
        <w:t xml:space="preserve"> методов разрешения конфликтов в России в первую очередь связано с нормативным закреплением данного вида деятельности. Люди, обращающиеся за помощью к арбитрам, </w:t>
      </w:r>
      <w:r w:rsidR="00976A02">
        <w:rPr>
          <w:rFonts w:cs="Times New Roman"/>
          <w:szCs w:val="28"/>
        </w:rPr>
        <w:t xml:space="preserve">теперь </w:t>
      </w:r>
      <w:r>
        <w:rPr>
          <w:rFonts w:cs="Times New Roman"/>
          <w:szCs w:val="28"/>
        </w:rPr>
        <w:t>чувствуют себя более защищенными. Также развитию</w:t>
      </w:r>
      <w:r w:rsidR="00976A02">
        <w:rPr>
          <w:rFonts w:cs="Times New Roman"/>
          <w:szCs w:val="28"/>
        </w:rPr>
        <w:t xml:space="preserve"> досудебных методик</w:t>
      </w:r>
      <w:r>
        <w:rPr>
          <w:rFonts w:cs="Times New Roman"/>
          <w:szCs w:val="28"/>
        </w:rPr>
        <w:t xml:space="preserve"> способствует широкая зарубежная практика в сфере альтернативного </w:t>
      </w:r>
      <w:r>
        <w:rPr>
          <w:rFonts w:cs="Times New Roman"/>
          <w:szCs w:val="28"/>
        </w:rPr>
        <w:lastRenderedPageBreak/>
        <w:t>устранения конфликтов. Интересно отметить, что в России альтернативные методы решения споров долгое время использовались только при разрешении международных, межгосударственных конфликтов. Практика по решению частных споров появилась сравнительно недавно, и еще не имеет широкой сферы применений. Иногда стороны привлекают медиатора лишь для официального закрепления существующих между друг другом договоренностей, т.к. зафиксированный в виде сделки договор имеет большую юридическую силу, чем это может быть необходимо сторонам.</w:t>
      </w:r>
      <w:r>
        <w:rPr>
          <w:rStyle w:val="a6"/>
          <w:rFonts w:cs="Times New Roman"/>
          <w:szCs w:val="28"/>
        </w:rPr>
        <w:footnoteReference w:id="11"/>
      </w:r>
      <w:r>
        <w:rPr>
          <w:rFonts w:cs="Times New Roman"/>
          <w:szCs w:val="28"/>
        </w:rPr>
        <w:tab/>
      </w:r>
      <w:r w:rsidR="00814FCC">
        <w:rPr>
          <w:rFonts w:cs="Times New Roman"/>
          <w:szCs w:val="28"/>
        </w:rPr>
        <w:tab/>
      </w:r>
      <w:r>
        <w:rPr>
          <w:rFonts w:cs="Times New Roman"/>
          <w:szCs w:val="28"/>
        </w:rPr>
        <w:t>Что касаемо законодательного регулирования, то вопросы правового посредничества в РФ регламентируются действующим Федеральным законом от 27 июля 2010г. «Об альтернативной процедуре урегулирования споров с участием посредника (процедуре медиации)». По данному закону роль медиатора осуществляет организатор процесса, который должен с одинаковым вниманием относиться к обеим сторонам конфликта. Конституция РФ подтверждает легитимность данного закона, ведь каждый гражданин имеет право защищать свои права и свободы всеми способами, не запрещенными законом. А Арбитражно-процессуальный кодекс РФ предоставляет сторонам возможность использовать альтернативные (внесудебные) методы разрешения споров, в том числе с участием посредника.</w:t>
      </w:r>
      <w:r>
        <w:rPr>
          <w:rStyle w:val="a6"/>
          <w:rFonts w:cs="Times New Roman"/>
          <w:szCs w:val="28"/>
        </w:rPr>
        <w:footnoteReference w:id="12"/>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 xml:space="preserve">В России более востребована содействующая модель медиации, </w:t>
      </w:r>
      <w:r w:rsidR="002B6A5F">
        <w:rPr>
          <w:rFonts w:cs="Times New Roman"/>
          <w:szCs w:val="28"/>
        </w:rPr>
        <w:t>по которой</w:t>
      </w:r>
      <w:r>
        <w:rPr>
          <w:rFonts w:cs="Times New Roman"/>
          <w:szCs w:val="28"/>
        </w:rPr>
        <w:t xml:space="preserve"> медиатор должен содействовать сторонам в понимании их реальных потребностей и интересов, а также способствовать обеспечению максимально равных условий выхода из конфликта для обеих сторон. Также на плечи медиатора возлагается задача по созданию условий для </w:t>
      </w:r>
      <w:r>
        <w:rPr>
          <w:rFonts w:cs="Times New Roman"/>
          <w:szCs w:val="28"/>
        </w:rPr>
        <w:lastRenderedPageBreak/>
        <w:t>конструктивного диалога сторон.</w:t>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sidR="002B6A5F">
        <w:rPr>
          <w:rFonts w:cs="Times New Roman"/>
          <w:szCs w:val="28"/>
        </w:rPr>
        <w:tab/>
      </w:r>
      <w:r>
        <w:rPr>
          <w:rFonts w:cs="Times New Roman"/>
          <w:szCs w:val="28"/>
        </w:rPr>
        <w:t xml:space="preserve"> Этической задачей посредника является содействие пониманию сторонами друг друга, и направление сторон на поиск компромисса, а не принуждение сторон к принятию чужой точки зрения. Чтобы эффективно решать поставленные задачи медиатор должен обладать достаточным профессионализмом, быть совершенно нейтральным к содержанию спора, особенно в условиях, когда каждая сторона будет пытаться использовать посредника в своих интересах. Медиатор не только не принимает интересов ни одной из сторон, но и не дает оценок происходящему. Основополагающей идеей медиации является процесс наделение сторон ответственностью за принятие решений по своему конфликту.</w:t>
      </w:r>
      <w:r>
        <w:rPr>
          <w:rFonts w:cs="Times New Roman"/>
          <w:szCs w:val="28"/>
        </w:rPr>
        <w:tab/>
        <w:t xml:space="preserve"> Данные положения зафиксированы в Кодексе профессиональной этики для медиаторов, который был утвержден Национальной организацией медиаторов в 2012 г.</w:t>
      </w:r>
      <w:r>
        <w:rPr>
          <w:rStyle w:val="a6"/>
          <w:rFonts w:cs="Times New Roman"/>
          <w:szCs w:val="28"/>
        </w:rPr>
        <w:footnoteReference w:id="13"/>
      </w:r>
      <w:r>
        <w:rPr>
          <w:rFonts w:cs="Times New Roman"/>
          <w:szCs w:val="28"/>
        </w:rPr>
        <w:tab/>
        <w:t xml:space="preserve"> </w:t>
      </w:r>
      <w:r w:rsidR="005B74C2">
        <w:rPr>
          <w:rFonts w:cs="Times New Roman"/>
          <w:szCs w:val="28"/>
        </w:rPr>
        <w:tab/>
      </w:r>
      <w:r w:rsidR="005B74C2">
        <w:rPr>
          <w:rFonts w:cs="Times New Roman"/>
          <w:szCs w:val="28"/>
        </w:rPr>
        <w:tab/>
      </w:r>
      <w:r w:rsidR="005B74C2">
        <w:rPr>
          <w:rFonts w:cs="Times New Roman"/>
          <w:szCs w:val="28"/>
        </w:rPr>
        <w:tab/>
      </w:r>
      <w:r w:rsidR="005B74C2">
        <w:rPr>
          <w:rFonts w:cs="Times New Roman"/>
          <w:szCs w:val="28"/>
        </w:rPr>
        <w:tab/>
      </w:r>
      <w:r>
        <w:rPr>
          <w:rFonts w:cs="Times New Roman"/>
          <w:szCs w:val="28"/>
        </w:rPr>
        <w:t xml:space="preserve">Также согласно закону о медиации, привлечение третей стороны допустимо лишь при разрешении гражданских, </w:t>
      </w:r>
      <w:r w:rsidR="005B74C2">
        <w:rPr>
          <w:rFonts w:cs="Times New Roman"/>
          <w:szCs w:val="28"/>
        </w:rPr>
        <w:t xml:space="preserve">трудовых и семейных конфликтов. </w:t>
      </w:r>
      <w:r>
        <w:rPr>
          <w:rFonts w:cs="Times New Roman"/>
          <w:szCs w:val="28"/>
        </w:rPr>
        <w:t>Медиатор за свои услуги может получать гонорар, но не принимает основного решения по существу конфликта. В случае если он понимает, что его втягивают в противозаконную деятельность, медиатор должен немедленно прекратить оказание посреднических услуг.</w:t>
      </w:r>
      <w:r>
        <w:rPr>
          <w:rFonts w:cs="Times New Roman"/>
          <w:szCs w:val="28"/>
        </w:rPr>
        <w:tab/>
      </w:r>
      <w:r>
        <w:rPr>
          <w:rFonts w:cs="Times New Roman"/>
          <w:szCs w:val="28"/>
        </w:rPr>
        <w:tab/>
      </w:r>
      <w:r>
        <w:rPr>
          <w:rFonts w:cs="Times New Roman"/>
          <w:szCs w:val="28"/>
        </w:rPr>
        <w:tab/>
      </w:r>
      <w:r>
        <w:rPr>
          <w:rFonts w:cs="Times New Roman"/>
          <w:szCs w:val="28"/>
        </w:rPr>
        <w:tab/>
        <w:t xml:space="preserve">В юридической науке отдельно стоит вопрос о правовом статусе медиатора в России. В законодательстве сказано, что медиатор – это независимое третье лицо в конфликте, способствующее его разрешению на взаимовыгодных условиях. Важно не путать данное понятие с </w:t>
      </w:r>
      <w:r w:rsidR="005B74C2">
        <w:rPr>
          <w:rFonts w:cs="Times New Roman"/>
          <w:szCs w:val="28"/>
        </w:rPr>
        <w:t xml:space="preserve">понятием </w:t>
      </w:r>
      <w:r>
        <w:rPr>
          <w:rFonts w:cs="Times New Roman"/>
          <w:szCs w:val="28"/>
        </w:rPr>
        <w:t>фасилитатор</w:t>
      </w:r>
      <w:r w:rsidR="005B74C2">
        <w:rPr>
          <w:rFonts w:cs="Times New Roman"/>
          <w:szCs w:val="28"/>
        </w:rPr>
        <w:t>ства</w:t>
      </w:r>
      <w:r>
        <w:rPr>
          <w:rFonts w:cs="Times New Roman"/>
          <w:szCs w:val="28"/>
        </w:rPr>
        <w:t xml:space="preserve">. Фасилитатор – человек, ответственный за организацию переговоров (в основном по техническим характеристикам – регламент, структура), </w:t>
      </w:r>
      <w:r w:rsidR="005B74C2">
        <w:rPr>
          <w:rFonts w:cs="Times New Roman"/>
          <w:szCs w:val="28"/>
        </w:rPr>
        <w:t xml:space="preserve">т.е. он </w:t>
      </w:r>
      <w:r>
        <w:rPr>
          <w:rFonts w:cs="Times New Roman"/>
          <w:szCs w:val="28"/>
        </w:rPr>
        <w:t xml:space="preserve">не оказывает посреднических услуг. </w:t>
      </w:r>
      <w:r w:rsidR="005B74C2">
        <w:rPr>
          <w:rFonts w:cs="Times New Roman"/>
          <w:szCs w:val="28"/>
        </w:rPr>
        <w:tab/>
      </w:r>
      <w:r w:rsidR="005B74C2">
        <w:rPr>
          <w:rFonts w:cs="Times New Roman"/>
          <w:szCs w:val="28"/>
        </w:rPr>
        <w:tab/>
      </w:r>
      <w:r w:rsidR="005B74C2">
        <w:rPr>
          <w:rFonts w:cs="Times New Roman"/>
          <w:szCs w:val="28"/>
        </w:rPr>
        <w:tab/>
      </w:r>
      <w:r w:rsidR="005B74C2">
        <w:rPr>
          <w:rFonts w:cs="Times New Roman"/>
          <w:szCs w:val="28"/>
        </w:rPr>
        <w:tab/>
      </w:r>
      <w:r w:rsidR="005B74C2">
        <w:rPr>
          <w:rFonts w:cs="Times New Roman"/>
          <w:szCs w:val="28"/>
        </w:rPr>
        <w:tab/>
      </w:r>
      <w:r>
        <w:rPr>
          <w:rFonts w:cs="Times New Roman"/>
          <w:szCs w:val="28"/>
        </w:rPr>
        <w:t xml:space="preserve"> Статей об обязательной квалификации медиативной деятельности в </w:t>
      </w:r>
      <w:r w:rsidR="00BF4E71">
        <w:rPr>
          <w:rFonts w:cs="Times New Roman"/>
          <w:szCs w:val="28"/>
        </w:rPr>
        <w:t>р</w:t>
      </w:r>
      <w:r>
        <w:rPr>
          <w:rFonts w:cs="Times New Roman"/>
          <w:szCs w:val="28"/>
        </w:rPr>
        <w:t>осси</w:t>
      </w:r>
      <w:r w:rsidR="00BF4E71">
        <w:rPr>
          <w:rFonts w:cs="Times New Roman"/>
          <w:szCs w:val="28"/>
        </w:rPr>
        <w:t>йском законодательстве</w:t>
      </w:r>
      <w:r>
        <w:rPr>
          <w:rFonts w:cs="Times New Roman"/>
          <w:szCs w:val="28"/>
        </w:rPr>
        <w:t xml:space="preserve"> нет. Данным видом деятельности в нашем </w:t>
      </w:r>
      <w:r>
        <w:rPr>
          <w:rFonts w:cs="Times New Roman"/>
          <w:szCs w:val="28"/>
        </w:rPr>
        <w:lastRenderedPageBreak/>
        <w:t>государстве можно заниматься, как на профессиональной основе, так и на непрофессиональной. Что касается непрофессиональной медиации – ей могут заниматься все совершеннолетние, не судимые граждане.</w:t>
      </w:r>
      <w:r>
        <w:rPr>
          <w:rStyle w:val="a6"/>
          <w:rFonts w:cs="Times New Roman"/>
          <w:szCs w:val="28"/>
        </w:rPr>
        <w:footnoteReference w:id="14"/>
      </w:r>
      <w:r>
        <w:rPr>
          <w:rFonts w:cs="Times New Roman"/>
          <w:szCs w:val="28"/>
        </w:rPr>
        <w:t xml:space="preserve"> Те, кто занимается медиацией на непрофессиональной основе, не состоят в организациях медиаторов и не планируют строить карьеру в данной сфере. Пример непрофессиональной медиации можно увидеть в рамках школьного заведения – где ученикам, либо учителям время от времени предлагается решить возникший конфликт на правах посредника.  Такие медиаторы не могут выступать в суде, но зато их деятельность широко распространена в условиях обычного «мягкого» права. </w:t>
      </w:r>
      <w:r w:rsidR="00CA08C8">
        <w:rPr>
          <w:rFonts w:cs="Times New Roman"/>
          <w:szCs w:val="28"/>
        </w:rPr>
        <w:tab/>
      </w:r>
      <w:r w:rsidR="00CA08C8">
        <w:rPr>
          <w:rFonts w:cs="Times New Roman"/>
          <w:szCs w:val="28"/>
        </w:rPr>
        <w:tab/>
      </w:r>
      <w:r w:rsidR="00CA08C8">
        <w:rPr>
          <w:rFonts w:cs="Times New Roman"/>
          <w:szCs w:val="28"/>
        </w:rPr>
        <w:tab/>
      </w:r>
      <w:r w:rsidR="00CA08C8">
        <w:rPr>
          <w:rFonts w:cs="Times New Roman"/>
          <w:szCs w:val="28"/>
        </w:rPr>
        <w:tab/>
      </w:r>
      <w:r w:rsidR="00CA08C8">
        <w:rPr>
          <w:rFonts w:cs="Times New Roman"/>
          <w:szCs w:val="28"/>
        </w:rPr>
        <w:tab/>
      </w:r>
      <w:r w:rsidR="00CA08C8">
        <w:rPr>
          <w:rFonts w:cs="Times New Roman"/>
          <w:szCs w:val="28"/>
        </w:rPr>
        <w:tab/>
      </w:r>
      <w:r w:rsidR="00BF4E71">
        <w:rPr>
          <w:rFonts w:cs="Times New Roman"/>
          <w:szCs w:val="28"/>
        </w:rPr>
        <w:tab/>
      </w:r>
      <w:r>
        <w:rPr>
          <w:rFonts w:cs="Times New Roman"/>
          <w:szCs w:val="28"/>
        </w:rPr>
        <w:t>Профессиональная медиация доступна гражданам с 25 лет, при наличии высшего профессионального образования любой профессии, и при прохождении специального курса по программе подготовки медиаторов.</w:t>
      </w:r>
      <w:r>
        <w:rPr>
          <w:rStyle w:val="a6"/>
          <w:rFonts w:cs="Times New Roman"/>
          <w:szCs w:val="28"/>
        </w:rPr>
        <w:footnoteReference w:id="15"/>
      </w:r>
      <w:r>
        <w:rPr>
          <w:rFonts w:cs="Times New Roman"/>
          <w:szCs w:val="28"/>
        </w:rPr>
        <w:t xml:space="preserve"> Данная программа включает как базовый курс, так и курс по «особенностям применения медиации». После изучения данной программы можно стать не только профессиональным медиатором, но и тренером по медиации. Важно отметить, что сертификат медиатор получает негосударственного образца, т.к. курсы подготовки медиаторов у нас в стране, как и иные программы дополнительного образования, проводятся на основе лицензирования. В рамках программы желающие стать медиатором обучаются медиативной компетенции. В нее входят такие понятия как саморегуляция медиатора (нейтральность и беспристрастность), коммуникативная технология и методики управления конфликтом. В рамках программы подготовки медиаторов также входит изучение единого Европейского Кодекса поведения медиаторов, принятого в 2004 г. Европейской комиссией медиаторов. </w:t>
      </w:r>
      <w:r>
        <w:rPr>
          <w:rFonts w:cs="Times New Roman"/>
          <w:szCs w:val="28"/>
        </w:rPr>
        <w:lastRenderedPageBreak/>
        <w:t>Иногда, сообщества и ассоциации медиаторов сами выставляют дополнительные критерии отбора для медиаторов по приему в свою организацию.</w:t>
      </w:r>
      <w:r>
        <w:rPr>
          <w:rStyle w:val="a6"/>
          <w:rFonts w:cs="Times New Roman"/>
          <w:szCs w:val="28"/>
        </w:rPr>
        <w:footnoteReference w:id="16"/>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Важно отметить, что в качестве медиаторов не могут выступать лица, замещающие государственные должности РФ (в том числе субъектов РФ), а также, лица, состоящие на гражданской или муниципальной службе (причем судьям в отставке и адвокатам заниматься медиативной практикой разрешено). Данное ограничение принято потому, что лицо, состоящее на государственной службе, занимающее государственную должность не может быть нейтрально и независимо, т.к. напрямую представляет интересы государства. Хотя, не смотря на ограничения, государственным служащим рекомендовано изучение программы подготовки медиаторов для использования основных принципов медиации в своей деятельности. Это способствует как профессиональному росту госслужащих, так и повышает качество их работы. Известна тенденция, что чаще других профессиональными медиаторами становятся юристы, психологи и менеджеры.</w:t>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r>
      <w:r w:rsidR="00822235">
        <w:rPr>
          <w:rFonts w:cs="Times New Roman"/>
          <w:szCs w:val="28"/>
        </w:rPr>
        <w:tab/>
        <w:t xml:space="preserve">Таким образом, сфера применения услуг медиаторов очень широка. Как упоминалось ранее, по Российскому законодательству медиативная практика допустима в разрешении гражданских, семейных, коммерческих, корпоративных споров  и  конфликтов в сфере труда. Наиболее часто медиаторы привлекаются тогда, когда сторонам важны их дальнейшие отношения: в рамках семейных взаимоотношений - при разводе, когда могут затрагиваться интересы детей; в вопросах бизнеса – конфликты между акционерами, партнерами и т.д. Также к медиаторам обращаются при повышенном эмоциональном напряжении между сторонами и когда необходима полная конфиденциальность при разрешении спора, т.к. как </w:t>
      </w:r>
      <w:r w:rsidR="00822235">
        <w:rPr>
          <w:rFonts w:cs="Times New Roman"/>
          <w:szCs w:val="28"/>
        </w:rPr>
        <w:lastRenderedPageBreak/>
        <w:t>правило, все государственные судебные разбирательства публичны.</w:t>
      </w:r>
      <w:r w:rsidR="00822235">
        <w:rPr>
          <w:rFonts w:cs="Times New Roman"/>
          <w:szCs w:val="28"/>
        </w:rPr>
        <w:tab/>
        <w:t>Самые популярные запросы в медиативной практике это - страховые случаи, иски на возмещение ущерба, споры по условиям труда, по выплатам заработной платы, ответы на претензии клиентов, конфликты по вопросам усыновления (удочерения), вопросы наследования, при разводах.</w:t>
      </w:r>
      <w:r w:rsidR="00822235">
        <w:rPr>
          <w:rFonts w:cs="Times New Roman"/>
          <w:szCs w:val="28"/>
        </w:rPr>
        <w:tab/>
      </w:r>
      <w:r w:rsidR="00BF4E71">
        <w:rPr>
          <w:rFonts w:cs="Times New Roman"/>
          <w:szCs w:val="28"/>
        </w:rPr>
        <w:tab/>
      </w:r>
      <w:r w:rsidR="00BF4E71">
        <w:rPr>
          <w:rFonts w:cs="Times New Roman"/>
          <w:szCs w:val="28"/>
        </w:rPr>
        <w:tab/>
      </w:r>
      <w:r w:rsidR="00BF4E71">
        <w:rPr>
          <w:rFonts w:cs="Times New Roman"/>
          <w:szCs w:val="28"/>
        </w:rPr>
        <w:tab/>
      </w:r>
      <w:r w:rsidR="00BF4E71">
        <w:rPr>
          <w:rFonts w:cs="Times New Roman"/>
          <w:szCs w:val="28"/>
        </w:rPr>
        <w:tab/>
      </w:r>
      <w:r w:rsidR="00BF4E71">
        <w:rPr>
          <w:rFonts w:cs="Times New Roman"/>
          <w:szCs w:val="28"/>
        </w:rPr>
        <w:tab/>
        <w:t xml:space="preserve">Что касаемо досудебных процедур в общем, то последней редакцией Арбитражного процессуального кодекса была введена обязательность </w:t>
      </w:r>
      <w:r w:rsidR="00ED0E84">
        <w:rPr>
          <w:rFonts w:cs="Times New Roman"/>
          <w:szCs w:val="28"/>
        </w:rPr>
        <w:t>досудебного улаживания конфликтов (за некоторым исключением).</w:t>
      </w:r>
      <w:r w:rsidR="006432F3">
        <w:rPr>
          <w:rStyle w:val="a6"/>
          <w:rFonts w:cs="Times New Roman"/>
          <w:szCs w:val="28"/>
        </w:rPr>
        <w:footnoteReference w:id="17"/>
      </w:r>
      <w:r w:rsidR="00ED0E84">
        <w:rPr>
          <w:rFonts w:cs="Times New Roman"/>
          <w:szCs w:val="28"/>
        </w:rPr>
        <w:t xml:space="preserve"> Такие процедуры позволяют пресечь развитие конфликта, и усадить стороны за стол переговоров. Отметим, что все попытки сторон решить конфликт в досудебном порядке обязательно фиксируются и прилагаются к судебному иску, если конфликт все же решить не удалось. В противном случае иск может быть отклонен, за не проведение досудебного урегулирования.</w:t>
      </w:r>
      <w:r w:rsidR="00ED0E84">
        <w:rPr>
          <w:rFonts w:cs="Times New Roman"/>
          <w:szCs w:val="28"/>
        </w:rPr>
        <w:tab/>
      </w:r>
      <w:r w:rsidR="00ED0E84">
        <w:rPr>
          <w:rFonts w:cs="Times New Roman"/>
          <w:szCs w:val="28"/>
        </w:rPr>
        <w:tab/>
      </w:r>
      <w:r w:rsidR="00ED0E84">
        <w:rPr>
          <w:rFonts w:cs="Times New Roman"/>
          <w:szCs w:val="28"/>
        </w:rPr>
        <w:tab/>
        <w:t xml:space="preserve">Даже обязательность досудебных процедур не может </w:t>
      </w:r>
      <w:r w:rsidR="006432F3">
        <w:rPr>
          <w:rFonts w:cs="Times New Roman"/>
          <w:szCs w:val="28"/>
        </w:rPr>
        <w:t>гарантировать</w:t>
      </w:r>
      <w:r w:rsidR="00ED0E84">
        <w:rPr>
          <w:rFonts w:cs="Times New Roman"/>
          <w:szCs w:val="28"/>
        </w:rPr>
        <w:t xml:space="preserve"> </w:t>
      </w:r>
      <w:r w:rsidR="006432F3">
        <w:rPr>
          <w:rFonts w:cs="Times New Roman"/>
          <w:szCs w:val="28"/>
        </w:rPr>
        <w:t>успешного разрешения конфликта. Нередко для достижения соглашения требуется вмешательство именно адвоката.</w:t>
      </w:r>
    </w:p>
    <w:p w:rsidR="002B6A5F" w:rsidRDefault="002B6A5F" w:rsidP="008A592A">
      <w:pPr>
        <w:spacing w:line="360" w:lineRule="auto"/>
        <w:ind w:firstLine="708"/>
        <w:jc w:val="both"/>
        <w:rPr>
          <w:rFonts w:cs="Times New Roman"/>
          <w:szCs w:val="28"/>
        </w:rPr>
      </w:pPr>
    </w:p>
    <w:p w:rsidR="002B6A5F" w:rsidRDefault="002B6A5F" w:rsidP="00822235">
      <w:pPr>
        <w:spacing w:line="360" w:lineRule="auto"/>
        <w:jc w:val="both"/>
        <w:rPr>
          <w:rFonts w:cs="Times New Roman"/>
          <w:szCs w:val="28"/>
        </w:rPr>
      </w:pPr>
    </w:p>
    <w:p w:rsidR="00822235" w:rsidRDefault="00822235" w:rsidP="00822235">
      <w:pPr>
        <w:spacing w:line="360" w:lineRule="auto"/>
        <w:jc w:val="both"/>
        <w:rPr>
          <w:rFonts w:cs="Times New Roman"/>
          <w:szCs w:val="28"/>
        </w:rPr>
      </w:pPr>
    </w:p>
    <w:p w:rsidR="00822235" w:rsidRDefault="00822235" w:rsidP="00822235">
      <w:pPr>
        <w:spacing w:line="360" w:lineRule="auto"/>
        <w:jc w:val="both"/>
        <w:rPr>
          <w:rFonts w:cs="Times New Roman"/>
          <w:szCs w:val="28"/>
        </w:rPr>
      </w:pPr>
    </w:p>
    <w:p w:rsidR="00822235" w:rsidRDefault="00822235" w:rsidP="00822235">
      <w:pPr>
        <w:spacing w:line="360" w:lineRule="auto"/>
        <w:jc w:val="both"/>
        <w:rPr>
          <w:rFonts w:cs="Times New Roman"/>
          <w:szCs w:val="28"/>
        </w:rPr>
      </w:pPr>
    </w:p>
    <w:p w:rsidR="00822235" w:rsidRDefault="00822235" w:rsidP="00822235">
      <w:pPr>
        <w:spacing w:line="360" w:lineRule="auto"/>
        <w:jc w:val="both"/>
        <w:rPr>
          <w:rFonts w:cs="Times New Roman"/>
          <w:szCs w:val="28"/>
        </w:rPr>
      </w:pPr>
    </w:p>
    <w:p w:rsidR="006432F3" w:rsidRDefault="006432F3" w:rsidP="00822235">
      <w:pPr>
        <w:spacing w:line="360" w:lineRule="auto"/>
        <w:jc w:val="both"/>
        <w:rPr>
          <w:rFonts w:cs="Times New Roman"/>
          <w:szCs w:val="28"/>
        </w:rPr>
      </w:pPr>
    </w:p>
    <w:p w:rsidR="00BA413D" w:rsidRDefault="00BA413D" w:rsidP="00BA413D">
      <w:pPr>
        <w:spacing w:line="360" w:lineRule="auto"/>
        <w:jc w:val="center"/>
        <w:rPr>
          <w:rFonts w:cs="Times New Roman"/>
          <w:szCs w:val="28"/>
        </w:rPr>
      </w:pPr>
      <w:r>
        <w:rPr>
          <w:rFonts w:cs="Times New Roman"/>
          <w:szCs w:val="28"/>
        </w:rPr>
        <w:lastRenderedPageBreak/>
        <w:t>Глава 2.</w:t>
      </w:r>
      <w:r w:rsidRPr="00E33712">
        <w:rPr>
          <w:rFonts w:cs="Times New Roman"/>
          <w:szCs w:val="28"/>
        </w:rPr>
        <w:t xml:space="preserve"> </w:t>
      </w:r>
      <w:r>
        <w:rPr>
          <w:rFonts w:cs="Times New Roman"/>
          <w:szCs w:val="28"/>
        </w:rPr>
        <w:t>Практика осуществления досудебного разрешения споров в РФ при помощи посреднических процедур</w:t>
      </w:r>
    </w:p>
    <w:p w:rsidR="00F13F18" w:rsidRDefault="006B5F68" w:rsidP="00194E6F">
      <w:pPr>
        <w:spacing w:after="0" w:line="360" w:lineRule="auto"/>
        <w:ind w:firstLine="709"/>
        <w:jc w:val="both"/>
        <w:rPr>
          <w:rFonts w:cs="Times New Roman"/>
          <w:szCs w:val="28"/>
          <w:lang w:eastAsia="ru-RU"/>
        </w:rPr>
      </w:pPr>
      <w:r>
        <w:rPr>
          <w:rFonts w:cs="Times New Roman"/>
          <w:szCs w:val="28"/>
          <w:lang w:eastAsia="ru-RU"/>
        </w:rPr>
        <w:t>2.1. Общие особенности применения посреднических процедур</w:t>
      </w:r>
    </w:p>
    <w:p w:rsidR="006B5F68" w:rsidRDefault="006B5F68" w:rsidP="00194E6F">
      <w:pPr>
        <w:spacing w:after="0" w:line="360" w:lineRule="auto"/>
        <w:ind w:firstLine="709"/>
        <w:jc w:val="both"/>
        <w:rPr>
          <w:rFonts w:cs="Times New Roman"/>
          <w:szCs w:val="28"/>
          <w:lang w:eastAsia="ru-RU"/>
        </w:rPr>
      </w:pPr>
    </w:p>
    <w:p w:rsidR="006A242A" w:rsidRPr="00011886" w:rsidRDefault="006A242A" w:rsidP="00194E6F">
      <w:pPr>
        <w:spacing w:after="0" w:line="360" w:lineRule="auto"/>
        <w:ind w:firstLine="709"/>
        <w:jc w:val="both"/>
        <w:rPr>
          <w:rFonts w:cs="Times New Roman"/>
          <w:szCs w:val="28"/>
          <w:lang w:eastAsia="ru-RU"/>
        </w:rPr>
      </w:pPr>
      <w:r w:rsidRPr="00011886">
        <w:rPr>
          <w:rFonts w:cs="Times New Roman"/>
          <w:szCs w:val="28"/>
          <w:lang w:eastAsia="ru-RU"/>
        </w:rPr>
        <w:t xml:space="preserve">Практика показывает, что процесс освоения </w:t>
      </w:r>
      <w:r w:rsidR="00BA413D">
        <w:rPr>
          <w:rFonts w:cs="Times New Roman"/>
          <w:szCs w:val="28"/>
          <w:lang w:eastAsia="ru-RU"/>
        </w:rPr>
        <w:t>института посредничества</w:t>
      </w:r>
      <w:r w:rsidRPr="00011886">
        <w:rPr>
          <w:rFonts w:cs="Times New Roman"/>
          <w:szCs w:val="28"/>
          <w:lang w:eastAsia="ru-RU"/>
        </w:rPr>
        <w:t xml:space="preserve"> в </w:t>
      </w:r>
      <w:r w:rsidR="00F13F18">
        <w:rPr>
          <w:rFonts w:cs="Times New Roman"/>
          <w:szCs w:val="28"/>
          <w:lang w:eastAsia="ru-RU"/>
        </w:rPr>
        <w:t>РФ</w:t>
      </w:r>
      <w:r w:rsidRPr="00011886">
        <w:rPr>
          <w:rFonts w:cs="Times New Roman"/>
          <w:szCs w:val="28"/>
          <w:lang w:eastAsia="ru-RU"/>
        </w:rPr>
        <w:t xml:space="preserve"> происходит постепенно.</w:t>
      </w:r>
      <w:r w:rsidR="00BC46D9">
        <w:rPr>
          <w:rFonts w:cs="Times New Roman"/>
          <w:szCs w:val="28"/>
          <w:lang w:eastAsia="ru-RU"/>
        </w:rPr>
        <w:t xml:space="preserve"> Посреднические процедуры могут применяться как на этапе досудебного разбирательства, так и при внесудебном процессе.</w:t>
      </w:r>
      <w:r w:rsidRPr="00011886">
        <w:rPr>
          <w:rFonts w:cs="Times New Roman"/>
          <w:szCs w:val="28"/>
          <w:lang w:eastAsia="ru-RU"/>
        </w:rPr>
        <w:t xml:space="preserve"> Наиболее освоенными на сегодняшний день являются </w:t>
      </w:r>
      <w:r w:rsidR="00BA413D">
        <w:rPr>
          <w:rFonts w:cs="Times New Roman"/>
          <w:szCs w:val="28"/>
          <w:lang w:eastAsia="ru-RU"/>
        </w:rPr>
        <w:t xml:space="preserve">такие типы </w:t>
      </w:r>
      <w:r w:rsidR="00BC46D9">
        <w:rPr>
          <w:rFonts w:cs="Times New Roman"/>
          <w:szCs w:val="28"/>
          <w:lang w:eastAsia="ru-RU"/>
        </w:rPr>
        <w:t>вне</w:t>
      </w:r>
      <w:r w:rsidR="00BA413D">
        <w:rPr>
          <w:rFonts w:cs="Times New Roman"/>
          <w:szCs w:val="28"/>
          <w:lang w:eastAsia="ru-RU"/>
        </w:rPr>
        <w:t xml:space="preserve">судебного разбирательства как: </w:t>
      </w:r>
      <w:r w:rsidRPr="00011886">
        <w:rPr>
          <w:rFonts w:cs="Times New Roman"/>
          <w:szCs w:val="28"/>
          <w:lang w:eastAsia="ru-RU"/>
        </w:rPr>
        <w:t>переговоры, посредничество, арбитраж или третейское разбирательство</w:t>
      </w:r>
      <w:r w:rsidRPr="00011886">
        <w:rPr>
          <w:rStyle w:val="a6"/>
          <w:rFonts w:cs="Times New Roman"/>
          <w:szCs w:val="28"/>
          <w:lang w:eastAsia="ru-RU"/>
        </w:rPr>
        <w:footnoteReference w:id="18"/>
      </w:r>
      <w:r w:rsidRPr="00011886">
        <w:rPr>
          <w:rFonts w:cs="Times New Roman"/>
          <w:szCs w:val="28"/>
          <w:lang w:eastAsia="ru-RU"/>
        </w:rPr>
        <w:t>. При этом существует</w:t>
      </w:r>
      <w:r>
        <w:rPr>
          <w:rFonts w:cs="Times New Roman"/>
          <w:szCs w:val="28"/>
          <w:lang w:eastAsia="ru-RU"/>
        </w:rPr>
        <w:t xml:space="preserve"> ряд особенностей </w:t>
      </w:r>
      <w:r w:rsidR="00BC46D9">
        <w:rPr>
          <w:rFonts w:cs="Times New Roman"/>
          <w:szCs w:val="28"/>
          <w:lang w:eastAsia="ru-RU"/>
        </w:rPr>
        <w:t>А</w:t>
      </w:r>
      <w:r w:rsidRPr="00011886">
        <w:rPr>
          <w:rFonts w:cs="Times New Roman"/>
          <w:szCs w:val="28"/>
          <w:lang w:eastAsia="ru-RU"/>
        </w:rPr>
        <w:t>РС, которые имеют важ</w:t>
      </w:r>
      <w:r w:rsidR="00F13F18">
        <w:rPr>
          <w:rFonts w:cs="Times New Roman"/>
          <w:szCs w:val="28"/>
          <w:lang w:eastAsia="ru-RU"/>
        </w:rPr>
        <w:t xml:space="preserve">ное значение для развития </w:t>
      </w:r>
      <w:r w:rsidR="00BC46D9">
        <w:rPr>
          <w:rFonts w:cs="Times New Roman"/>
          <w:szCs w:val="28"/>
          <w:lang w:eastAsia="ru-RU"/>
        </w:rPr>
        <w:t>вне</w:t>
      </w:r>
      <w:r w:rsidR="00157C7F">
        <w:rPr>
          <w:rFonts w:cs="Times New Roman"/>
          <w:szCs w:val="28"/>
          <w:lang w:eastAsia="ru-RU"/>
        </w:rPr>
        <w:t>судебного разбирательства</w:t>
      </w:r>
      <w:r>
        <w:rPr>
          <w:rFonts w:cs="Times New Roman"/>
          <w:szCs w:val="28"/>
          <w:lang w:eastAsia="ru-RU"/>
        </w:rPr>
        <w:t xml:space="preserve">. </w:t>
      </w:r>
      <w:r w:rsidRPr="00405B12">
        <w:rPr>
          <w:rFonts w:cs="Times New Roman"/>
          <w:szCs w:val="28"/>
          <w:lang w:eastAsia="ru-RU"/>
        </w:rPr>
        <w:t>Выявим и рассмотрим</w:t>
      </w:r>
      <w:r>
        <w:rPr>
          <w:rFonts w:cs="Times New Roman"/>
          <w:szCs w:val="28"/>
          <w:lang w:eastAsia="ru-RU"/>
        </w:rPr>
        <w:t xml:space="preserve"> основные из них.</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1) </w:t>
      </w:r>
      <w:r w:rsidRPr="00F13F18">
        <w:rPr>
          <w:rFonts w:cs="Times New Roman"/>
          <w:szCs w:val="28"/>
          <w:lang w:eastAsia="ru-RU"/>
        </w:rPr>
        <w:t>Конфиденциальность, соблюдение режима коммерческой тайны (ценной информации, которая при разрешении конкретного дела в суде может быть раскрыта, например: «личная тактика ведения бизнеса»,   рецептура и т.п.).</w:t>
      </w:r>
    </w:p>
    <w:p w:rsidR="006A242A" w:rsidRDefault="00667D3B" w:rsidP="00194E6F">
      <w:pPr>
        <w:spacing w:after="0" w:line="360" w:lineRule="auto"/>
        <w:ind w:firstLine="709"/>
        <w:jc w:val="both"/>
        <w:rPr>
          <w:rFonts w:cs="Times New Roman"/>
          <w:szCs w:val="28"/>
          <w:lang w:eastAsia="ru-RU"/>
        </w:rPr>
      </w:pPr>
      <w:r>
        <w:rPr>
          <w:rFonts w:cs="Times New Roman"/>
          <w:szCs w:val="28"/>
          <w:lang w:eastAsia="ru-RU"/>
        </w:rPr>
        <w:t>Часто для</w:t>
      </w:r>
      <w:r w:rsidR="006A242A" w:rsidRPr="006F3300">
        <w:rPr>
          <w:rFonts w:cs="Times New Roman"/>
          <w:szCs w:val="28"/>
          <w:lang w:eastAsia="ru-RU"/>
        </w:rPr>
        <w:t xml:space="preserve"> деловой среды конфиденциальность является основой успеха предприятия. Информация о деятельности предприятия</w:t>
      </w:r>
      <w:r w:rsidR="006A242A">
        <w:rPr>
          <w:rFonts w:cs="Times New Roman"/>
          <w:szCs w:val="28"/>
          <w:lang w:eastAsia="ru-RU"/>
        </w:rPr>
        <w:t xml:space="preserve">, </w:t>
      </w:r>
      <w:r w:rsidR="006A242A" w:rsidRPr="006F3300">
        <w:rPr>
          <w:rFonts w:cs="Times New Roman"/>
          <w:szCs w:val="28"/>
          <w:lang w:eastAsia="ru-RU"/>
        </w:rPr>
        <w:t>скрыта</w:t>
      </w:r>
      <w:r w:rsidR="006A242A">
        <w:rPr>
          <w:rFonts w:cs="Times New Roman"/>
          <w:szCs w:val="28"/>
          <w:lang w:eastAsia="ru-RU"/>
        </w:rPr>
        <w:t xml:space="preserve">я от </w:t>
      </w:r>
      <w:r w:rsidR="006A242A" w:rsidRPr="006F3300">
        <w:rPr>
          <w:rFonts w:cs="Times New Roman"/>
          <w:szCs w:val="28"/>
          <w:lang w:eastAsia="ru-RU"/>
        </w:rPr>
        <w:t xml:space="preserve">широких масс, благоприятно сказывается на дальнейшем развитии </w:t>
      </w:r>
      <w:r w:rsidR="006A242A">
        <w:rPr>
          <w:rFonts w:cs="Times New Roman"/>
          <w:szCs w:val="28"/>
          <w:lang w:eastAsia="ru-RU"/>
        </w:rPr>
        <w:t>предприятия, позволяя ему  достигать</w:t>
      </w:r>
      <w:r w:rsidR="006A242A" w:rsidRPr="006F3300">
        <w:rPr>
          <w:rFonts w:cs="Times New Roman"/>
          <w:szCs w:val="28"/>
          <w:lang w:eastAsia="ru-RU"/>
        </w:rPr>
        <w:t xml:space="preserve"> определен</w:t>
      </w:r>
      <w:r w:rsidR="006A242A">
        <w:rPr>
          <w:rFonts w:cs="Times New Roman"/>
          <w:szCs w:val="28"/>
          <w:lang w:eastAsia="ru-RU"/>
        </w:rPr>
        <w:t xml:space="preserve">ных целей и поставленных задач. </w:t>
      </w:r>
    </w:p>
    <w:p w:rsidR="006A242A" w:rsidRDefault="006A242A" w:rsidP="00194E6F">
      <w:pPr>
        <w:spacing w:after="0" w:line="360" w:lineRule="auto"/>
        <w:ind w:firstLine="709"/>
        <w:jc w:val="both"/>
        <w:rPr>
          <w:rFonts w:cs="Times New Roman"/>
          <w:szCs w:val="28"/>
          <w:lang w:eastAsia="ru-RU"/>
        </w:rPr>
      </w:pPr>
      <w:r w:rsidRPr="006F3300">
        <w:rPr>
          <w:rFonts w:cs="Times New Roman"/>
          <w:szCs w:val="28"/>
          <w:lang w:eastAsia="ru-RU"/>
        </w:rPr>
        <w:t xml:space="preserve">Конфиденциальность при разрешении спора имеет колоссальное значение, так как </w:t>
      </w:r>
      <w:r w:rsidR="00667D3B">
        <w:rPr>
          <w:rFonts w:cs="Times New Roman"/>
          <w:szCs w:val="28"/>
          <w:lang w:eastAsia="ru-RU"/>
        </w:rPr>
        <w:t xml:space="preserve">спорной </w:t>
      </w:r>
      <w:r w:rsidRPr="006F3300">
        <w:rPr>
          <w:rFonts w:cs="Times New Roman"/>
          <w:szCs w:val="28"/>
          <w:lang w:eastAsia="ru-RU"/>
        </w:rPr>
        <w:t>ситуацией могут воспользоваться конкуренты</w:t>
      </w:r>
      <w:r>
        <w:rPr>
          <w:rFonts w:cs="Times New Roman"/>
          <w:szCs w:val="28"/>
          <w:lang w:eastAsia="ru-RU"/>
        </w:rPr>
        <w:t xml:space="preserve"> (использовать базу поставщиков и клиентов; переманивать кадры; копировать бизнес-стратегию и т.д.)</w:t>
      </w:r>
      <w:r w:rsidRPr="006F3300">
        <w:rPr>
          <w:rFonts w:cs="Times New Roman"/>
          <w:szCs w:val="28"/>
          <w:lang w:eastAsia="ru-RU"/>
        </w:rPr>
        <w:t>, а это чревато определенными неблагоприятными последствиями для предприятия</w:t>
      </w:r>
      <w:r>
        <w:rPr>
          <w:rFonts w:cs="Times New Roman"/>
          <w:szCs w:val="28"/>
          <w:lang w:eastAsia="ru-RU"/>
        </w:rPr>
        <w:t xml:space="preserve"> (</w:t>
      </w:r>
      <w:r w:rsidRPr="006F3300">
        <w:rPr>
          <w:rFonts w:cs="Times New Roman"/>
          <w:szCs w:val="28"/>
          <w:lang w:eastAsia="ru-RU"/>
        </w:rPr>
        <w:t>сотрудники могут испугаться сокращения из-за возникших проблем у организации  и уйти с работы самостоятельно, может пропасть доверие поставщиков, так как о</w:t>
      </w:r>
      <w:r>
        <w:rPr>
          <w:rFonts w:cs="Times New Roman"/>
          <w:szCs w:val="28"/>
          <w:lang w:eastAsia="ru-RU"/>
        </w:rPr>
        <w:t xml:space="preserve">ни </w:t>
      </w:r>
      <w:r>
        <w:rPr>
          <w:rFonts w:cs="Times New Roman"/>
          <w:szCs w:val="28"/>
          <w:lang w:eastAsia="ru-RU"/>
        </w:rPr>
        <w:lastRenderedPageBreak/>
        <w:t>могут посчитать, что ситуация внутри организации не</w:t>
      </w:r>
      <w:r w:rsidRPr="006F3300">
        <w:rPr>
          <w:rFonts w:cs="Times New Roman"/>
          <w:szCs w:val="28"/>
          <w:lang w:eastAsia="ru-RU"/>
        </w:rPr>
        <w:t>стабильна</w:t>
      </w:r>
      <w:r>
        <w:rPr>
          <w:rFonts w:cs="Times New Roman"/>
          <w:szCs w:val="28"/>
          <w:lang w:eastAsia="ru-RU"/>
        </w:rPr>
        <w:t xml:space="preserve">, что грозит потерей прибыли). </w:t>
      </w:r>
    </w:p>
    <w:p w:rsidR="006A242A" w:rsidRDefault="006A242A" w:rsidP="00194E6F">
      <w:pPr>
        <w:spacing w:after="0" w:line="360" w:lineRule="auto"/>
        <w:ind w:firstLine="709"/>
        <w:jc w:val="both"/>
        <w:rPr>
          <w:rFonts w:cs="Times New Roman"/>
          <w:szCs w:val="28"/>
          <w:lang w:eastAsia="ru-RU"/>
        </w:rPr>
      </w:pPr>
      <w:r w:rsidRPr="006F3300">
        <w:rPr>
          <w:rFonts w:cs="Times New Roman"/>
          <w:szCs w:val="28"/>
          <w:lang w:eastAsia="ru-RU"/>
        </w:rPr>
        <w:t>Конфиденциальность способствует тому, что стороны получа</w:t>
      </w:r>
      <w:r w:rsidR="009B00B6">
        <w:rPr>
          <w:rFonts w:cs="Times New Roman"/>
          <w:szCs w:val="28"/>
          <w:lang w:eastAsia="ru-RU"/>
        </w:rPr>
        <w:t xml:space="preserve">ют </w:t>
      </w:r>
      <w:r w:rsidRPr="006F3300">
        <w:rPr>
          <w:rFonts w:cs="Times New Roman"/>
          <w:szCs w:val="28"/>
          <w:lang w:eastAsia="ru-RU"/>
        </w:rPr>
        <w:t>достаточно информации для разрешения спора, а конкуренты при этом получа</w:t>
      </w:r>
      <w:r w:rsidR="009B00B6">
        <w:rPr>
          <w:rFonts w:cs="Times New Roman"/>
          <w:szCs w:val="28"/>
          <w:lang w:eastAsia="ru-RU"/>
        </w:rPr>
        <w:t>ют</w:t>
      </w:r>
      <w:r w:rsidRPr="006F3300">
        <w:rPr>
          <w:rFonts w:cs="Times New Roman"/>
          <w:szCs w:val="28"/>
          <w:lang w:eastAsia="ru-RU"/>
        </w:rPr>
        <w:t xml:space="preserve"> недост</w:t>
      </w:r>
      <w:r>
        <w:rPr>
          <w:rFonts w:cs="Times New Roman"/>
          <w:szCs w:val="28"/>
          <w:lang w:eastAsia="ru-RU"/>
        </w:rPr>
        <w:t>аточно информации для того, что</w:t>
      </w:r>
      <w:r w:rsidRPr="006F3300">
        <w:rPr>
          <w:rFonts w:cs="Times New Roman"/>
          <w:szCs w:val="28"/>
          <w:lang w:eastAsia="ru-RU"/>
        </w:rPr>
        <w:t xml:space="preserve">бы воспользоваться </w:t>
      </w:r>
      <w:r w:rsidR="00667D3B">
        <w:rPr>
          <w:rFonts w:cs="Times New Roman"/>
          <w:szCs w:val="28"/>
          <w:lang w:eastAsia="ru-RU"/>
        </w:rPr>
        <w:t>конфликто</w:t>
      </w:r>
      <w:r w:rsidRPr="006F3300">
        <w:rPr>
          <w:rFonts w:cs="Times New Roman"/>
          <w:szCs w:val="28"/>
          <w:lang w:eastAsia="ru-RU"/>
        </w:rPr>
        <w:t>м в своих целях</w:t>
      </w:r>
      <w:r>
        <w:rPr>
          <w:rFonts w:cs="Times New Roman"/>
          <w:szCs w:val="28"/>
          <w:lang w:eastAsia="ru-RU"/>
        </w:rPr>
        <w:t xml:space="preserve"> (модификаци</w:t>
      </w:r>
      <w:r w:rsidR="009B00B6">
        <w:rPr>
          <w:rFonts w:cs="Times New Roman"/>
          <w:szCs w:val="28"/>
          <w:lang w:eastAsia="ru-RU"/>
        </w:rPr>
        <w:t>и</w:t>
      </w:r>
      <w:r>
        <w:rPr>
          <w:rFonts w:cs="Times New Roman"/>
          <w:szCs w:val="28"/>
          <w:lang w:eastAsia="ru-RU"/>
        </w:rPr>
        <w:t xml:space="preserve"> информации, подмен</w:t>
      </w:r>
      <w:r w:rsidR="009B00B6">
        <w:rPr>
          <w:rFonts w:cs="Times New Roman"/>
          <w:szCs w:val="28"/>
          <w:lang w:eastAsia="ru-RU"/>
        </w:rPr>
        <w:t>ы</w:t>
      </w:r>
      <w:r>
        <w:rPr>
          <w:rFonts w:cs="Times New Roman"/>
          <w:szCs w:val="28"/>
          <w:lang w:eastAsia="ru-RU"/>
        </w:rPr>
        <w:t>, фальсификаци</w:t>
      </w:r>
      <w:r w:rsidR="009B00B6">
        <w:rPr>
          <w:rFonts w:cs="Times New Roman"/>
          <w:szCs w:val="28"/>
          <w:lang w:eastAsia="ru-RU"/>
        </w:rPr>
        <w:t>и</w:t>
      </w:r>
      <w:r>
        <w:rPr>
          <w:rFonts w:cs="Times New Roman"/>
          <w:szCs w:val="28"/>
          <w:lang w:eastAsia="ru-RU"/>
        </w:rPr>
        <w:t>, уничтожени</w:t>
      </w:r>
      <w:r w:rsidR="009B00B6">
        <w:rPr>
          <w:rFonts w:cs="Times New Roman"/>
          <w:szCs w:val="28"/>
          <w:lang w:eastAsia="ru-RU"/>
        </w:rPr>
        <w:t>я данных</w:t>
      </w:r>
      <w:r>
        <w:rPr>
          <w:rFonts w:cs="Times New Roman"/>
          <w:szCs w:val="28"/>
          <w:lang w:eastAsia="ru-RU"/>
        </w:rPr>
        <w:t xml:space="preserve"> и т.п</w:t>
      </w:r>
      <w:r w:rsidRPr="00011886">
        <w:rPr>
          <w:rFonts w:cs="Times New Roman"/>
          <w:szCs w:val="28"/>
          <w:lang w:eastAsia="ru-RU"/>
        </w:rPr>
        <w:t>.)</w:t>
      </w:r>
      <w:r w:rsidRPr="00011886">
        <w:rPr>
          <w:rStyle w:val="a6"/>
          <w:rFonts w:cs="Times New Roman"/>
          <w:szCs w:val="28"/>
          <w:lang w:eastAsia="ru-RU"/>
        </w:rPr>
        <w:footnoteReference w:id="19"/>
      </w:r>
      <w:r w:rsidRPr="00011886">
        <w:rPr>
          <w:rFonts w:cs="Times New Roman"/>
          <w:szCs w:val="28"/>
          <w:lang w:eastAsia="ru-RU"/>
        </w:rPr>
        <w:t>. Другими</w:t>
      </w:r>
      <w:r w:rsidRPr="006F3300">
        <w:rPr>
          <w:rFonts w:cs="Times New Roman"/>
          <w:szCs w:val="28"/>
          <w:lang w:eastAsia="ru-RU"/>
        </w:rPr>
        <w:t xml:space="preserve"> словами сфера интересов  участников полностью защищена, поскольку процесс</w:t>
      </w:r>
      <w:r w:rsidR="00667D3B">
        <w:rPr>
          <w:rFonts w:cs="Times New Roman"/>
          <w:szCs w:val="28"/>
          <w:lang w:eastAsia="ru-RU"/>
        </w:rPr>
        <w:t xml:space="preserve"> разрешения конфликта</w:t>
      </w:r>
      <w:r w:rsidRPr="006F3300">
        <w:rPr>
          <w:rFonts w:cs="Times New Roman"/>
          <w:szCs w:val="28"/>
          <w:lang w:eastAsia="ru-RU"/>
        </w:rPr>
        <w:t xml:space="preserve"> является конфиденциальным, а это </w:t>
      </w:r>
      <w:r w:rsidR="009B00B6">
        <w:rPr>
          <w:rFonts w:cs="Times New Roman"/>
          <w:szCs w:val="28"/>
          <w:lang w:eastAsia="ru-RU"/>
        </w:rPr>
        <w:t>несомненный плюс для дальнейших взаимоотношений и даже ведения бизнеса</w:t>
      </w:r>
      <w:r w:rsidRPr="006F3300">
        <w:rPr>
          <w:rFonts w:cs="Times New Roman"/>
          <w:szCs w:val="28"/>
          <w:lang w:eastAsia="ru-RU"/>
        </w:rPr>
        <w:t>.</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2) П</w:t>
      </w:r>
      <w:r w:rsidRPr="006F3300">
        <w:rPr>
          <w:rFonts w:cs="Times New Roman"/>
          <w:szCs w:val="28"/>
          <w:lang w:eastAsia="ru-RU"/>
        </w:rPr>
        <w:t xml:space="preserve">ри </w:t>
      </w:r>
      <w:r w:rsidR="00515C3E">
        <w:rPr>
          <w:rFonts w:cs="Times New Roman"/>
          <w:szCs w:val="28"/>
          <w:lang w:eastAsia="ru-RU"/>
        </w:rPr>
        <w:t>разрешении конфликта при помощи посреднических процедур</w:t>
      </w:r>
      <w:r w:rsidRPr="006F3300">
        <w:rPr>
          <w:rFonts w:cs="Times New Roman"/>
          <w:szCs w:val="28"/>
          <w:lang w:eastAsia="ru-RU"/>
        </w:rPr>
        <w:t xml:space="preserve">, составляется  соответствующий </w:t>
      </w:r>
      <w:r w:rsidRPr="00515C3E">
        <w:rPr>
          <w:rFonts w:cs="Times New Roman"/>
          <w:szCs w:val="28"/>
          <w:lang w:eastAsia="ru-RU"/>
        </w:rPr>
        <w:t>технический план разрешения ситуации</w:t>
      </w:r>
      <w:r w:rsidRPr="00405B12">
        <w:rPr>
          <w:rFonts w:cs="Times New Roman"/>
          <w:b/>
          <w:szCs w:val="28"/>
          <w:lang w:eastAsia="ru-RU"/>
        </w:rPr>
        <w:t>.</w:t>
      </w:r>
      <w:r w:rsidRPr="006F3300">
        <w:rPr>
          <w:rFonts w:cs="Times New Roman"/>
          <w:szCs w:val="28"/>
          <w:lang w:eastAsia="ru-RU"/>
        </w:rPr>
        <w:t xml:space="preserve"> В данном плане фиксируются все нюансы </w:t>
      </w:r>
      <w:r w:rsidR="00515C3E">
        <w:rPr>
          <w:rFonts w:cs="Times New Roman"/>
          <w:szCs w:val="28"/>
          <w:lang w:eastAsia="ru-RU"/>
        </w:rPr>
        <w:t>сторон</w:t>
      </w:r>
      <w:r w:rsidRPr="006F3300">
        <w:rPr>
          <w:rFonts w:cs="Times New Roman"/>
          <w:szCs w:val="28"/>
          <w:lang w:eastAsia="ru-RU"/>
        </w:rPr>
        <w:t xml:space="preserve"> конф</w:t>
      </w:r>
      <w:r>
        <w:rPr>
          <w:rFonts w:cs="Times New Roman"/>
          <w:szCs w:val="28"/>
          <w:lang w:eastAsia="ru-RU"/>
        </w:rPr>
        <w:t>ликта</w:t>
      </w:r>
      <w:r w:rsidR="009B00B6">
        <w:rPr>
          <w:rFonts w:cs="Times New Roman"/>
          <w:szCs w:val="28"/>
          <w:lang w:eastAsia="ru-RU"/>
        </w:rPr>
        <w:t xml:space="preserve"> и </w:t>
      </w:r>
      <w:r>
        <w:rPr>
          <w:rFonts w:cs="Times New Roman"/>
          <w:szCs w:val="28"/>
          <w:lang w:eastAsia="ru-RU"/>
        </w:rPr>
        <w:t>необходимая документация</w:t>
      </w:r>
      <w:r w:rsidR="00515C3E">
        <w:rPr>
          <w:rFonts w:cs="Times New Roman"/>
          <w:szCs w:val="28"/>
          <w:lang w:eastAsia="ru-RU"/>
        </w:rPr>
        <w:t xml:space="preserve"> </w:t>
      </w:r>
      <w:r>
        <w:rPr>
          <w:rFonts w:cs="Times New Roman"/>
          <w:szCs w:val="28"/>
          <w:lang w:eastAsia="ru-RU"/>
        </w:rPr>
        <w:t>(</w:t>
      </w:r>
      <w:r w:rsidRPr="006F3300">
        <w:rPr>
          <w:rFonts w:cs="Times New Roman"/>
          <w:szCs w:val="28"/>
          <w:lang w:eastAsia="ru-RU"/>
        </w:rPr>
        <w:t>выписки из</w:t>
      </w:r>
      <w:r>
        <w:rPr>
          <w:rFonts w:cs="Times New Roman"/>
          <w:szCs w:val="28"/>
          <w:lang w:eastAsia="ru-RU"/>
        </w:rPr>
        <w:t xml:space="preserve"> ЕГРЮЛ/ЕГРИП, </w:t>
      </w:r>
      <w:r w:rsidRPr="006F3300">
        <w:rPr>
          <w:rFonts w:cs="Times New Roman"/>
          <w:szCs w:val="28"/>
          <w:lang w:eastAsia="ru-RU"/>
        </w:rPr>
        <w:t xml:space="preserve">финансовые </w:t>
      </w:r>
      <w:r w:rsidR="009B00B6">
        <w:rPr>
          <w:rFonts w:cs="Times New Roman"/>
          <w:szCs w:val="28"/>
          <w:lang w:eastAsia="ru-RU"/>
        </w:rPr>
        <w:t>отчеты</w:t>
      </w:r>
      <w:r>
        <w:rPr>
          <w:rFonts w:cs="Times New Roman"/>
          <w:szCs w:val="28"/>
          <w:lang w:eastAsia="ru-RU"/>
        </w:rPr>
        <w:t xml:space="preserve"> и пр.)</w:t>
      </w:r>
      <w:r w:rsidRPr="006F3300">
        <w:rPr>
          <w:rFonts w:cs="Times New Roman"/>
          <w:szCs w:val="28"/>
          <w:lang w:eastAsia="ru-RU"/>
        </w:rPr>
        <w:t xml:space="preserve">.  Копии решений и технических планов </w:t>
      </w:r>
      <w:r w:rsidR="00FE16F3">
        <w:rPr>
          <w:rFonts w:cs="Times New Roman"/>
          <w:szCs w:val="28"/>
          <w:lang w:eastAsia="ru-RU"/>
        </w:rPr>
        <w:t>п</w:t>
      </w:r>
      <w:r w:rsidR="009B00B6" w:rsidRPr="006F3300">
        <w:rPr>
          <w:rFonts w:cs="Times New Roman"/>
          <w:szCs w:val="28"/>
          <w:lang w:eastAsia="ru-RU"/>
        </w:rPr>
        <w:t>ри окончательном рассмотрении спора</w:t>
      </w:r>
      <w:r w:rsidR="00FE16F3">
        <w:rPr>
          <w:rFonts w:cs="Times New Roman"/>
          <w:szCs w:val="28"/>
          <w:lang w:eastAsia="ru-RU"/>
        </w:rPr>
        <w:t xml:space="preserve">, </w:t>
      </w:r>
      <w:r w:rsidRPr="006F3300">
        <w:rPr>
          <w:rFonts w:cs="Times New Roman"/>
          <w:szCs w:val="28"/>
          <w:lang w:eastAsia="ru-RU"/>
        </w:rPr>
        <w:t>направляют</w:t>
      </w:r>
      <w:r w:rsidR="00FE16F3">
        <w:rPr>
          <w:rFonts w:cs="Times New Roman"/>
          <w:szCs w:val="28"/>
          <w:lang w:eastAsia="ru-RU"/>
        </w:rPr>
        <w:t>ся</w:t>
      </w:r>
      <w:r w:rsidRPr="006F3300">
        <w:rPr>
          <w:rFonts w:cs="Times New Roman"/>
          <w:szCs w:val="28"/>
          <w:lang w:eastAsia="ru-RU"/>
        </w:rPr>
        <w:t xml:space="preserve"> сторонам конфликта.</w:t>
      </w:r>
      <w:r w:rsidRPr="00011886">
        <w:rPr>
          <w:rStyle w:val="a6"/>
          <w:rFonts w:cs="Times New Roman"/>
          <w:szCs w:val="28"/>
          <w:lang w:eastAsia="ru-RU"/>
        </w:rPr>
        <w:footnoteReference w:id="20"/>
      </w:r>
      <w:r w:rsidRPr="00011886">
        <w:rPr>
          <w:rFonts w:cs="Times New Roman"/>
          <w:szCs w:val="28"/>
          <w:lang w:eastAsia="ru-RU"/>
        </w:rPr>
        <w:t>.</w:t>
      </w:r>
    </w:p>
    <w:p w:rsidR="006A242A" w:rsidRPr="006F3300" w:rsidRDefault="00FE16F3" w:rsidP="00194E6F">
      <w:pPr>
        <w:spacing w:after="0" w:line="360" w:lineRule="auto"/>
        <w:ind w:firstLine="708"/>
        <w:jc w:val="both"/>
        <w:rPr>
          <w:rFonts w:cs="Times New Roman"/>
          <w:szCs w:val="28"/>
          <w:lang w:eastAsia="ru-RU"/>
        </w:rPr>
      </w:pPr>
      <w:r>
        <w:rPr>
          <w:rFonts w:cs="Times New Roman"/>
          <w:szCs w:val="28"/>
          <w:lang w:eastAsia="ru-RU"/>
        </w:rPr>
        <w:t xml:space="preserve">Тем самым, досудебные разбирательства становятся особенно популярными в предпринимательской среде. Ведь бизнес среда, </w:t>
      </w:r>
      <w:r w:rsidR="006A242A" w:rsidRPr="00FE16F3">
        <w:rPr>
          <w:rFonts w:cs="Times New Roman"/>
          <w:szCs w:val="28"/>
          <w:lang w:eastAsia="ru-RU"/>
        </w:rPr>
        <w:t>как правило, не стоит на ме</w:t>
      </w:r>
      <w:r>
        <w:rPr>
          <w:rFonts w:cs="Times New Roman"/>
          <w:szCs w:val="28"/>
          <w:lang w:eastAsia="ru-RU"/>
        </w:rPr>
        <w:t xml:space="preserve">сте, а постоянно развивается и </w:t>
      </w:r>
      <w:r w:rsidR="006A242A" w:rsidRPr="00FE16F3">
        <w:rPr>
          <w:rFonts w:cs="Times New Roman"/>
          <w:szCs w:val="28"/>
          <w:lang w:eastAsia="ru-RU"/>
        </w:rPr>
        <w:t xml:space="preserve"> продолжительные судебные раз</w:t>
      </w:r>
      <w:r>
        <w:rPr>
          <w:rFonts w:cs="Times New Roman"/>
          <w:szCs w:val="28"/>
          <w:lang w:eastAsia="ru-RU"/>
        </w:rPr>
        <w:t xml:space="preserve">бирательства  могут помешать </w:t>
      </w:r>
      <w:r w:rsidR="006A242A" w:rsidRPr="00FE16F3">
        <w:rPr>
          <w:rFonts w:cs="Times New Roman"/>
          <w:szCs w:val="28"/>
          <w:lang w:eastAsia="ru-RU"/>
        </w:rPr>
        <w:t>своевременному получению важной информации для ведения бизнеса.</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3) </w:t>
      </w:r>
      <w:r w:rsidR="00FE16F3" w:rsidRPr="00FE16F3">
        <w:rPr>
          <w:rFonts w:cs="Times New Roman"/>
          <w:szCs w:val="28"/>
          <w:lang w:eastAsia="ru-RU"/>
        </w:rPr>
        <w:t>При</w:t>
      </w:r>
      <w:r w:rsidR="00FE16F3">
        <w:rPr>
          <w:rFonts w:cs="Times New Roman"/>
          <w:b/>
          <w:szCs w:val="28"/>
          <w:lang w:eastAsia="ru-RU"/>
        </w:rPr>
        <w:t xml:space="preserve"> </w:t>
      </w:r>
      <w:r w:rsidR="00FE16F3" w:rsidRPr="00FE16F3">
        <w:rPr>
          <w:rFonts w:cs="Times New Roman"/>
          <w:szCs w:val="28"/>
          <w:lang w:eastAsia="ru-RU"/>
        </w:rPr>
        <w:t xml:space="preserve">использовании в разрешении конфликтов посреднических процедур между сторонами возможно </w:t>
      </w:r>
      <w:r w:rsidRPr="006F3300">
        <w:rPr>
          <w:rFonts w:cs="Times New Roman"/>
          <w:szCs w:val="28"/>
          <w:lang w:eastAsia="ru-RU"/>
        </w:rPr>
        <w:t>сохр</w:t>
      </w:r>
      <w:r>
        <w:rPr>
          <w:rFonts w:cs="Times New Roman"/>
          <w:szCs w:val="28"/>
          <w:lang w:eastAsia="ru-RU"/>
        </w:rPr>
        <w:t>анени</w:t>
      </w:r>
      <w:r w:rsidR="00FE16F3">
        <w:rPr>
          <w:rFonts w:cs="Times New Roman"/>
          <w:szCs w:val="28"/>
          <w:lang w:eastAsia="ru-RU"/>
        </w:rPr>
        <w:t>е</w:t>
      </w:r>
      <w:r>
        <w:rPr>
          <w:rFonts w:cs="Times New Roman"/>
          <w:szCs w:val="28"/>
          <w:lang w:eastAsia="ru-RU"/>
        </w:rPr>
        <w:t xml:space="preserve"> </w:t>
      </w:r>
      <w:r w:rsidRPr="006F3300">
        <w:rPr>
          <w:rFonts w:cs="Times New Roman"/>
          <w:szCs w:val="28"/>
          <w:lang w:eastAsia="ru-RU"/>
        </w:rPr>
        <w:t>«</w:t>
      </w:r>
      <w:r>
        <w:rPr>
          <w:rFonts w:cs="Times New Roman"/>
          <w:szCs w:val="28"/>
          <w:lang w:eastAsia="ru-RU"/>
        </w:rPr>
        <w:t xml:space="preserve">дружелюбных» партнерских отношений. </w:t>
      </w:r>
      <w:r w:rsidRPr="006F3300">
        <w:rPr>
          <w:rFonts w:cs="Times New Roman"/>
          <w:szCs w:val="28"/>
          <w:lang w:eastAsia="ru-RU"/>
        </w:rPr>
        <w:t>Принимая во внимания преимущества сохранения партнерских отношени</w:t>
      </w:r>
      <w:r w:rsidR="009873EC">
        <w:rPr>
          <w:rFonts w:cs="Times New Roman"/>
          <w:szCs w:val="28"/>
          <w:lang w:eastAsia="ru-RU"/>
        </w:rPr>
        <w:t>й</w:t>
      </w:r>
      <w:r w:rsidRPr="006F3300">
        <w:rPr>
          <w:rFonts w:cs="Times New Roman"/>
          <w:szCs w:val="28"/>
          <w:lang w:eastAsia="ru-RU"/>
        </w:rPr>
        <w:t xml:space="preserve"> для каждой из конфликтующих сторон спор </w:t>
      </w:r>
      <w:r w:rsidRPr="006F3300">
        <w:rPr>
          <w:rFonts w:cs="Times New Roman"/>
          <w:szCs w:val="28"/>
          <w:lang w:eastAsia="ru-RU"/>
        </w:rPr>
        <w:lastRenderedPageBreak/>
        <w:t xml:space="preserve">становиться направленным, не на выяснении того, кто </w:t>
      </w:r>
      <w:r>
        <w:rPr>
          <w:rFonts w:cs="Times New Roman"/>
          <w:szCs w:val="28"/>
          <w:lang w:eastAsia="ru-RU"/>
        </w:rPr>
        <w:t>прав и кто виноват, а на поиски</w:t>
      </w:r>
      <w:r w:rsidRPr="006F3300">
        <w:rPr>
          <w:rFonts w:cs="Times New Roman"/>
          <w:szCs w:val="28"/>
          <w:lang w:eastAsia="ru-RU"/>
        </w:rPr>
        <w:t xml:space="preserve"> </w:t>
      </w:r>
      <w:r>
        <w:rPr>
          <w:rFonts w:cs="Times New Roman"/>
          <w:szCs w:val="28"/>
          <w:lang w:eastAsia="ru-RU"/>
        </w:rPr>
        <w:t>взаимно удовлетворяющего решения</w:t>
      </w:r>
      <w:r w:rsidRPr="006F3300">
        <w:rPr>
          <w:rFonts w:cs="Times New Roman"/>
          <w:szCs w:val="28"/>
          <w:lang w:eastAsia="ru-RU"/>
        </w:rPr>
        <w:t xml:space="preserve">, что позволяет утвердить себя в кругу своих партнеров. </w:t>
      </w:r>
      <w:r>
        <w:rPr>
          <w:rFonts w:cs="Times New Roman"/>
          <w:szCs w:val="28"/>
          <w:lang w:eastAsia="ru-RU"/>
        </w:rPr>
        <w:t xml:space="preserve">Такой подход особенно важен в случаях, когда партнеры готовы на различные уступки, так как партнерство и сотрудничество намного важнее для </w:t>
      </w:r>
      <w:r w:rsidR="009873EC">
        <w:rPr>
          <w:rFonts w:cs="Times New Roman"/>
          <w:szCs w:val="28"/>
          <w:lang w:eastAsia="ru-RU"/>
        </w:rPr>
        <w:t>сторон</w:t>
      </w:r>
      <w:r>
        <w:rPr>
          <w:rFonts w:cs="Times New Roman"/>
          <w:szCs w:val="28"/>
          <w:lang w:eastAsia="ru-RU"/>
        </w:rPr>
        <w:t xml:space="preserve">, нежели раздор. </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4) </w:t>
      </w:r>
      <w:r w:rsidR="009873EC">
        <w:rPr>
          <w:rFonts w:cs="Times New Roman"/>
          <w:szCs w:val="28"/>
          <w:lang w:eastAsia="ru-RU"/>
        </w:rPr>
        <w:t>При использовании досудебных посреднических процедур формируется особая культура</w:t>
      </w:r>
      <w:r w:rsidR="00C33F5C">
        <w:rPr>
          <w:rFonts w:cs="Times New Roman"/>
          <w:szCs w:val="28"/>
          <w:lang w:eastAsia="ru-RU"/>
        </w:rPr>
        <w:t xml:space="preserve">, отличная от </w:t>
      </w:r>
      <w:r w:rsidR="00CB67AA">
        <w:rPr>
          <w:rFonts w:cs="Times New Roman"/>
          <w:szCs w:val="28"/>
          <w:lang w:eastAsia="ru-RU"/>
        </w:rPr>
        <w:t xml:space="preserve"> привычных предписанных законом и обычаем норм</w:t>
      </w:r>
      <w:r w:rsidR="009873EC">
        <w:rPr>
          <w:rFonts w:cs="Times New Roman"/>
          <w:szCs w:val="28"/>
          <w:lang w:eastAsia="ru-RU"/>
        </w:rPr>
        <w:t xml:space="preserve">, со своими </w:t>
      </w:r>
      <w:r>
        <w:rPr>
          <w:rFonts w:cs="Times New Roman"/>
          <w:szCs w:val="28"/>
          <w:lang w:eastAsia="ru-RU"/>
        </w:rPr>
        <w:t>прием</w:t>
      </w:r>
      <w:r w:rsidR="009873EC">
        <w:rPr>
          <w:rFonts w:cs="Times New Roman"/>
          <w:szCs w:val="28"/>
          <w:lang w:eastAsia="ru-RU"/>
        </w:rPr>
        <w:t>ами</w:t>
      </w:r>
      <w:r>
        <w:rPr>
          <w:rFonts w:cs="Times New Roman"/>
          <w:szCs w:val="28"/>
          <w:lang w:eastAsia="ru-RU"/>
        </w:rPr>
        <w:t>, принцип</w:t>
      </w:r>
      <w:r w:rsidR="00CB67AA">
        <w:rPr>
          <w:rFonts w:cs="Times New Roman"/>
          <w:szCs w:val="28"/>
          <w:lang w:eastAsia="ru-RU"/>
        </w:rPr>
        <w:t>ами и методами взаимодействия</w:t>
      </w:r>
      <w:r>
        <w:rPr>
          <w:rStyle w:val="a6"/>
          <w:rFonts w:cs="Times New Roman"/>
          <w:szCs w:val="28"/>
          <w:lang w:eastAsia="ru-RU"/>
        </w:rPr>
        <w:footnoteReference w:id="21"/>
      </w:r>
      <w:r>
        <w:rPr>
          <w:rFonts w:cs="Times New Roman"/>
          <w:szCs w:val="28"/>
          <w:lang w:eastAsia="ru-RU"/>
        </w:rPr>
        <w:t xml:space="preserve">. </w:t>
      </w:r>
    </w:p>
    <w:p w:rsidR="006A242A" w:rsidRPr="00405B12" w:rsidRDefault="006A242A" w:rsidP="00E52BF1">
      <w:pPr>
        <w:spacing w:after="0" w:line="360" w:lineRule="auto"/>
        <w:ind w:firstLine="709"/>
        <w:jc w:val="both"/>
        <w:rPr>
          <w:rFonts w:cs="Times New Roman"/>
          <w:b/>
          <w:szCs w:val="28"/>
          <w:lang w:eastAsia="ru-RU"/>
        </w:rPr>
      </w:pPr>
      <w:r>
        <w:rPr>
          <w:rFonts w:cs="Times New Roman"/>
          <w:szCs w:val="28"/>
          <w:lang w:eastAsia="ru-RU"/>
        </w:rPr>
        <w:t xml:space="preserve">5) </w:t>
      </w:r>
      <w:r w:rsidR="00CB67AA" w:rsidRPr="00E52BF1">
        <w:rPr>
          <w:rFonts w:cs="Times New Roman"/>
          <w:szCs w:val="28"/>
          <w:lang w:eastAsia="ru-RU"/>
        </w:rPr>
        <w:t>Посредничество</w:t>
      </w:r>
      <w:r w:rsidRPr="00E52BF1">
        <w:rPr>
          <w:rFonts w:cs="Times New Roman"/>
          <w:szCs w:val="28"/>
          <w:lang w:eastAsia="ru-RU"/>
        </w:rPr>
        <w:t xml:space="preserve"> вырабатывает у </w:t>
      </w:r>
      <w:r w:rsidR="00E52BF1" w:rsidRPr="00E52BF1">
        <w:rPr>
          <w:rFonts w:cs="Times New Roman"/>
          <w:szCs w:val="28"/>
          <w:lang w:eastAsia="ru-RU"/>
        </w:rPr>
        <w:t>сторон</w:t>
      </w:r>
      <w:r w:rsidR="00E52BF1">
        <w:rPr>
          <w:rFonts w:cs="Times New Roman"/>
          <w:szCs w:val="28"/>
          <w:lang w:eastAsia="ru-RU"/>
        </w:rPr>
        <w:t xml:space="preserve"> новые</w:t>
      </w:r>
      <w:r w:rsidRPr="00405B12">
        <w:rPr>
          <w:rFonts w:cs="Times New Roman"/>
          <w:b/>
          <w:szCs w:val="28"/>
          <w:lang w:eastAsia="ru-RU"/>
        </w:rPr>
        <w:t xml:space="preserve"> </w:t>
      </w:r>
      <w:r w:rsidRPr="004A5086">
        <w:rPr>
          <w:rFonts w:cs="Times New Roman"/>
          <w:szCs w:val="28"/>
          <w:lang w:eastAsia="ru-RU"/>
        </w:rPr>
        <w:t>важные навыки</w:t>
      </w:r>
      <w:r>
        <w:rPr>
          <w:rFonts w:cs="Times New Roman"/>
          <w:szCs w:val="28"/>
          <w:lang w:eastAsia="ru-RU"/>
        </w:rPr>
        <w:t xml:space="preserve">, что положительно </w:t>
      </w:r>
      <w:r w:rsidR="00E52BF1">
        <w:rPr>
          <w:rFonts w:cs="Times New Roman"/>
          <w:szCs w:val="28"/>
          <w:lang w:eastAsia="ru-RU"/>
        </w:rPr>
        <w:t>на</w:t>
      </w:r>
      <w:r>
        <w:rPr>
          <w:rFonts w:cs="Times New Roman"/>
          <w:szCs w:val="28"/>
          <w:lang w:eastAsia="ru-RU"/>
        </w:rPr>
        <w:t xml:space="preserve"> </w:t>
      </w:r>
      <w:r w:rsidR="00E52BF1" w:rsidRPr="00E52BF1">
        <w:rPr>
          <w:rFonts w:cs="Times New Roman"/>
          <w:szCs w:val="28"/>
          <w:lang w:eastAsia="ru-RU"/>
        </w:rPr>
        <w:t>умениях контактировать, анализировать, принимать правильные решения.</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Некоторые </w:t>
      </w:r>
      <w:r w:rsidR="00E52BF1">
        <w:rPr>
          <w:rFonts w:cs="Times New Roman"/>
          <w:szCs w:val="28"/>
          <w:lang w:eastAsia="ru-RU"/>
        </w:rPr>
        <w:t>управленцы</w:t>
      </w:r>
      <w:r w:rsidR="00B01040">
        <w:rPr>
          <w:rFonts w:cs="Times New Roman"/>
          <w:szCs w:val="28"/>
          <w:lang w:eastAsia="ru-RU"/>
        </w:rPr>
        <w:t xml:space="preserve"> специально</w:t>
      </w:r>
      <w:r>
        <w:rPr>
          <w:rFonts w:cs="Times New Roman"/>
          <w:szCs w:val="28"/>
          <w:lang w:eastAsia="ru-RU"/>
        </w:rPr>
        <w:t xml:space="preserve"> посещают различные семинары по изучению мастерства разрешения споров. Такие тренинги и уроки впервые стали практиковаться в Италии. Данное обучение дает возможность избежать ошибки и предопределить дальнейшее </w:t>
      </w:r>
      <w:r w:rsidR="00B01040">
        <w:rPr>
          <w:rFonts w:cs="Times New Roman"/>
          <w:szCs w:val="28"/>
          <w:lang w:eastAsia="ru-RU"/>
        </w:rPr>
        <w:t xml:space="preserve">профессиональное </w:t>
      </w:r>
      <w:r>
        <w:rPr>
          <w:rFonts w:cs="Times New Roman"/>
          <w:szCs w:val="28"/>
          <w:lang w:eastAsia="ru-RU"/>
        </w:rPr>
        <w:t>будущее</w:t>
      </w:r>
      <w:r w:rsidR="00B01040">
        <w:rPr>
          <w:rFonts w:cs="Times New Roman"/>
          <w:szCs w:val="28"/>
          <w:lang w:eastAsia="ru-RU"/>
        </w:rPr>
        <w:t>.</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7) </w:t>
      </w:r>
      <w:r w:rsidR="004A5086" w:rsidRPr="004A5086">
        <w:rPr>
          <w:rFonts w:cs="Times New Roman"/>
          <w:szCs w:val="28"/>
          <w:lang w:eastAsia="ru-RU"/>
        </w:rPr>
        <w:t>Посреднические процедуры</w:t>
      </w:r>
      <w:r w:rsidRPr="004A5086">
        <w:rPr>
          <w:rFonts w:cs="Times New Roman"/>
          <w:szCs w:val="28"/>
          <w:lang w:eastAsia="ru-RU"/>
        </w:rPr>
        <w:t xml:space="preserve"> формиру</w:t>
      </w:r>
      <w:r w:rsidR="004A5086" w:rsidRPr="004A5086">
        <w:rPr>
          <w:rFonts w:cs="Times New Roman"/>
          <w:szCs w:val="28"/>
          <w:lang w:eastAsia="ru-RU"/>
        </w:rPr>
        <w:t>ю</w:t>
      </w:r>
      <w:r w:rsidRPr="004A5086">
        <w:rPr>
          <w:rFonts w:cs="Times New Roman"/>
          <w:szCs w:val="28"/>
          <w:lang w:eastAsia="ru-RU"/>
        </w:rPr>
        <w:t>т не только внутригосударственные отношения, но и международные.</w:t>
      </w:r>
    </w:p>
    <w:p w:rsidR="006A242A" w:rsidRDefault="006A242A" w:rsidP="00194E6F">
      <w:pPr>
        <w:spacing w:after="0" w:line="360" w:lineRule="auto"/>
        <w:ind w:firstLine="709"/>
        <w:jc w:val="both"/>
        <w:rPr>
          <w:rFonts w:cs="Times New Roman"/>
          <w:szCs w:val="28"/>
          <w:lang w:eastAsia="ru-RU"/>
        </w:rPr>
      </w:pPr>
      <w:r w:rsidRPr="008B569E">
        <w:rPr>
          <w:rFonts w:cs="Times New Roman"/>
          <w:szCs w:val="28"/>
          <w:lang w:eastAsia="ru-RU"/>
        </w:rPr>
        <w:t>Здесь яркими примерами служат сотрудничество IBM и Эрмитажа, «Shell в России» и Большого театра.</w:t>
      </w:r>
      <w:r>
        <w:rPr>
          <w:rFonts w:cs="Times New Roman"/>
          <w:color w:val="00B050"/>
          <w:szCs w:val="28"/>
          <w:lang w:eastAsia="ru-RU"/>
        </w:rPr>
        <w:t xml:space="preserve"> </w:t>
      </w:r>
      <w:r>
        <w:rPr>
          <w:rFonts w:cs="Times New Roman"/>
          <w:szCs w:val="28"/>
          <w:lang w:eastAsia="ru-RU"/>
        </w:rPr>
        <w:t>Так</w:t>
      </w:r>
      <w:r w:rsidRPr="00A967A6">
        <w:rPr>
          <w:rFonts w:cs="Times New Roman"/>
          <w:szCs w:val="28"/>
          <w:lang w:eastAsia="ru-RU"/>
        </w:rPr>
        <w:t>, первоначально</w:t>
      </w:r>
      <w:r w:rsidRPr="00D13DF3">
        <w:rPr>
          <w:rFonts w:cs="Times New Roman"/>
          <w:szCs w:val="28"/>
          <w:lang w:eastAsia="ru-RU"/>
        </w:rPr>
        <w:t xml:space="preserve"> сотрудничали</w:t>
      </w:r>
      <w:r>
        <w:rPr>
          <w:rFonts w:cs="Times New Roman"/>
          <w:szCs w:val="28"/>
          <w:lang w:eastAsia="ru-RU"/>
        </w:rPr>
        <w:t xml:space="preserve"> между собой </w:t>
      </w:r>
      <w:r w:rsidRPr="0082646D">
        <w:rPr>
          <w:rFonts w:cs="Times New Roman"/>
          <w:szCs w:val="28"/>
          <w:lang w:eastAsia="ru-RU"/>
        </w:rPr>
        <w:t>IBM</w:t>
      </w:r>
      <w:r>
        <w:rPr>
          <w:rFonts w:cs="Times New Roman"/>
          <w:szCs w:val="28"/>
          <w:lang w:eastAsia="ru-RU"/>
        </w:rPr>
        <w:t xml:space="preserve"> и Большой театр, в результате чего возник коммерческий спор по финансированию реставрации некоторых картин. Американские медиаторы разрешили данные разногласия путем составления контракта по сотрудничеству с другими субъектами гражданских  правоотношений. В результате чего, в 1997 году </w:t>
      </w:r>
      <w:r w:rsidRPr="0082646D">
        <w:rPr>
          <w:rFonts w:cs="Times New Roman"/>
          <w:szCs w:val="28"/>
          <w:lang w:eastAsia="ru-RU"/>
        </w:rPr>
        <w:t xml:space="preserve"> корпорация IBM </w:t>
      </w:r>
      <w:r>
        <w:rPr>
          <w:rFonts w:cs="Times New Roman"/>
          <w:szCs w:val="28"/>
          <w:lang w:eastAsia="ru-RU"/>
        </w:rPr>
        <w:t>назначила</w:t>
      </w:r>
      <w:r w:rsidRPr="0082646D">
        <w:rPr>
          <w:rFonts w:cs="Times New Roman"/>
          <w:szCs w:val="28"/>
          <w:lang w:eastAsia="ru-RU"/>
        </w:rPr>
        <w:t xml:space="preserve"> Эрмитажу</w:t>
      </w:r>
      <w:r>
        <w:rPr>
          <w:rFonts w:cs="Times New Roman"/>
          <w:szCs w:val="28"/>
          <w:lang w:eastAsia="ru-RU"/>
        </w:rPr>
        <w:t xml:space="preserve"> ссуду в </w:t>
      </w:r>
      <w:r w:rsidRPr="0082646D">
        <w:rPr>
          <w:rFonts w:cs="Times New Roman"/>
          <w:szCs w:val="28"/>
          <w:lang w:eastAsia="ru-RU"/>
        </w:rPr>
        <w:t xml:space="preserve"> $ 2 млн</w:t>
      </w:r>
      <w:r>
        <w:rPr>
          <w:rFonts w:cs="Times New Roman"/>
          <w:szCs w:val="28"/>
          <w:lang w:eastAsia="ru-RU"/>
        </w:rPr>
        <w:t>.</w:t>
      </w:r>
      <w:r w:rsidRPr="0082646D">
        <w:rPr>
          <w:rFonts w:cs="Times New Roman"/>
          <w:szCs w:val="28"/>
          <w:lang w:eastAsia="ru-RU"/>
        </w:rPr>
        <w:t xml:space="preserve"> </w:t>
      </w:r>
      <w:r>
        <w:rPr>
          <w:rFonts w:cs="Times New Roman"/>
          <w:szCs w:val="28"/>
          <w:lang w:eastAsia="ru-RU"/>
        </w:rPr>
        <w:t xml:space="preserve">для обеспечения музея </w:t>
      </w:r>
      <w:r w:rsidRPr="0082646D">
        <w:rPr>
          <w:rFonts w:cs="Times New Roman"/>
          <w:szCs w:val="28"/>
          <w:lang w:eastAsia="ru-RU"/>
        </w:rPr>
        <w:t>компьютер</w:t>
      </w:r>
      <w:r>
        <w:rPr>
          <w:rFonts w:cs="Times New Roman"/>
          <w:szCs w:val="28"/>
          <w:lang w:eastAsia="ru-RU"/>
        </w:rPr>
        <w:t>ами</w:t>
      </w:r>
      <w:r w:rsidRPr="0082646D">
        <w:rPr>
          <w:rFonts w:cs="Times New Roman"/>
          <w:szCs w:val="28"/>
          <w:lang w:eastAsia="ru-RU"/>
        </w:rPr>
        <w:t xml:space="preserve">. </w:t>
      </w:r>
      <w:r>
        <w:rPr>
          <w:rFonts w:cs="Times New Roman"/>
          <w:szCs w:val="28"/>
          <w:lang w:eastAsia="ru-RU"/>
        </w:rPr>
        <w:t>Сегодня уже работает</w:t>
      </w:r>
      <w:r w:rsidRPr="0082646D">
        <w:rPr>
          <w:rFonts w:cs="Times New Roman"/>
          <w:szCs w:val="28"/>
          <w:lang w:eastAsia="ru-RU"/>
        </w:rPr>
        <w:t xml:space="preserve"> веб-страница музея, </w:t>
      </w:r>
      <w:r>
        <w:rPr>
          <w:rFonts w:cs="Times New Roman"/>
          <w:szCs w:val="28"/>
          <w:lang w:eastAsia="ru-RU"/>
        </w:rPr>
        <w:t>которая включает в себя</w:t>
      </w:r>
      <w:r w:rsidRPr="0082646D">
        <w:rPr>
          <w:rFonts w:cs="Times New Roman"/>
          <w:szCs w:val="28"/>
          <w:lang w:eastAsia="ru-RU"/>
        </w:rPr>
        <w:t xml:space="preserve"> более 3000 оцифрованных</w:t>
      </w:r>
      <w:r>
        <w:rPr>
          <w:rFonts w:cs="Times New Roman"/>
          <w:szCs w:val="28"/>
          <w:lang w:eastAsia="ru-RU"/>
        </w:rPr>
        <w:t xml:space="preserve"> </w:t>
      </w:r>
      <w:r>
        <w:rPr>
          <w:rFonts w:cs="Times New Roman"/>
          <w:szCs w:val="28"/>
          <w:lang w:eastAsia="ru-RU"/>
        </w:rPr>
        <w:lastRenderedPageBreak/>
        <w:t>изображений музея. Также, п</w:t>
      </w:r>
      <w:r w:rsidRPr="0082646D">
        <w:rPr>
          <w:rFonts w:cs="Times New Roman"/>
          <w:szCs w:val="28"/>
          <w:lang w:eastAsia="ru-RU"/>
        </w:rPr>
        <w:t xml:space="preserve">осетители сайта </w:t>
      </w:r>
      <w:r>
        <w:rPr>
          <w:rFonts w:cs="Times New Roman"/>
          <w:szCs w:val="28"/>
          <w:lang w:eastAsia="ru-RU"/>
        </w:rPr>
        <w:t>имеют возможность рассмотреть экспонаты музея при помощи современных технологий</w:t>
      </w:r>
      <w:r w:rsidR="004A5086">
        <w:rPr>
          <w:rFonts w:cs="Times New Roman"/>
          <w:szCs w:val="28"/>
          <w:lang w:eastAsia="ru-RU"/>
        </w:rPr>
        <w:t xml:space="preserve"> </w:t>
      </w:r>
      <w:r>
        <w:rPr>
          <w:rFonts w:cs="Times New Roman"/>
          <w:szCs w:val="28"/>
          <w:lang w:eastAsia="ru-RU"/>
        </w:rPr>
        <w:t>увеличения «</w:t>
      </w:r>
      <w:r w:rsidRPr="0082646D">
        <w:rPr>
          <w:rFonts w:cs="Times New Roman"/>
          <w:szCs w:val="28"/>
          <w:lang w:eastAsia="ru-RU"/>
        </w:rPr>
        <w:t>zoom</w:t>
      </w:r>
      <w:r>
        <w:rPr>
          <w:rFonts w:cs="Times New Roman"/>
          <w:szCs w:val="28"/>
          <w:lang w:eastAsia="ru-RU"/>
        </w:rPr>
        <w:t xml:space="preserve">», тем самым </w:t>
      </w:r>
      <w:r w:rsidRPr="0082646D">
        <w:rPr>
          <w:rFonts w:cs="Times New Roman"/>
          <w:szCs w:val="28"/>
          <w:lang w:eastAsia="ru-RU"/>
        </w:rPr>
        <w:t xml:space="preserve"> </w:t>
      </w:r>
      <w:r>
        <w:rPr>
          <w:rFonts w:cs="Times New Roman"/>
          <w:szCs w:val="28"/>
          <w:lang w:eastAsia="ru-RU"/>
        </w:rPr>
        <w:t>совершив виртуальную прогулку</w:t>
      </w:r>
      <w:r w:rsidRPr="0082646D">
        <w:rPr>
          <w:rFonts w:cs="Times New Roman"/>
          <w:szCs w:val="28"/>
          <w:lang w:eastAsia="ru-RU"/>
        </w:rPr>
        <w:t xml:space="preserve"> по залам Эрмитажа</w:t>
      </w:r>
      <w:r>
        <w:rPr>
          <w:rStyle w:val="a6"/>
          <w:rFonts w:cs="Times New Roman"/>
          <w:szCs w:val="28"/>
          <w:lang w:eastAsia="ru-RU"/>
        </w:rPr>
        <w:footnoteReference w:id="22"/>
      </w:r>
      <w:r w:rsidRPr="0082646D">
        <w:rPr>
          <w:rFonts w:cs="Times New Roman"/>
          <w:szCs w:val="28"/>
          <w:lang w:eastAsia="ru-RU"/>
        </w:rPr>
        <w:t>.</w:t>
      </w:r>
    </w:p>
    <w:p w:rsidR="006A242A" w:rsidRDefault="006A242A" w:rsidP="004A5086">
      <w:pPr>
        <w:spacing w:after="0" w:line="360" w:lineRule="auto"/>
        <w:ind w:firstLine="709"/>
        <w:jc w:val="both"/>
        <w:rPr>
          <w:rFonts w:cs="Times New Roman"/>
          <w:szCs w:val="28"/>
          <w:lang w:eastAsia="ru-RU"/>
        </w:rPr>
      </w:pPr>
      <w:r w:rsidRPr="008B569E">
        <w:rPr>
          <w:rFonts w:cs="Times New Roman"/>
          <w:szCs w:val="28"/>
          <w:lang w:eastAsia="ru-RU"/>
        </w:rPr>
        <w:t xml:space="preserve">Рассмотрев особенности </w:t>
      </w:r>
      <w:r w:rsidR="004A5086">
        <w:rPr>
          <w:rFonts w:cs="Times New Roman"/>
          <w:szCs w:val="28"/>
          <w:lang w:eastAsia="ru-RU"/>
        </w:rPr>
        <w:t xml:space="preserve">посреднических процедур и степень их значения </w:t>
      </w:r>
      <w:r w:rsidRPr="008B569E">
        <w:rPr>
          <w:rFonts w:cs="Times New Roman"/>
          <w:szCs w:val="28"/>
          <w:lang w:eastAsia="ru-RU"/>
        </w:rPr>
        <w:t xml:space="preserve"> для</w:t>
      </w:r>
      <w:r w:rsidR="004A5086">
        <w:rPr>
          <w:rFonts w:cs="Times New Roman"/>
          <w:szCs w:val="28"/>
          <w:lang w:eastAsia="ru-RU"/>
        </w:rPr>
        <w:t xml:space="preserve"> </w:t>
      </w:r>
      <w:r w:rsidRPr="008B569E">
        <w:rPr>
          <w:rFonts w:cs="Times New Roman"/>
          <w:szCs w:val="28"/>
          <w:lang w:eastAsia="ru-RU"/>
        </w:rPr>
        <w:t xml:space="preserve">развития </w:t>
      </w:r>
      <w:r w:rsidR="004A5086">
        <w:rPr>
          <w:rFonts w:cs="Times New Roman"/>
          <w:szCs w:val="28"/>
          <w:lang w:eastAsia="ru-RU"/>
        </w:rPr>
        <w:t xml:space="preserve">современного общества, проанализируем </w:t>
      </w:r>
      <w:r w:rsidRPr="00EA2F81">
        <w:rPr>
          <w:rFonts w:cs="Times New Roman"/>
          <w:szCs w:val="28"/>
          <w:lang w:eastAsia="ru-RU"/>
        </w:rPr>
        <w:t>практику их применения.</w:t>
      </w:r>
    </w:p>
    <w:p w:rsidR="004A5086" w:rsidRDefault="004A5086" w:rsidP="004A5086">
      <w:pPr>
        <w:spacing w:after="0" w:line="360" w:lineRule="auto"/>
        <w:ind w:firstLine="709"/>
        <w:jc w:val="both"/>
        <w:rPr>
          <w:rFonts w:cs="Times New Roman"/>
          <w:szCs w:val="28"/>
          <w:lang w:eastAsia="ru-RU"/>
        </w:rPr>
      </w:pPr>
    </w:p>
    <w:p w:rsidR="004A5086" w:rsidRDefault="006B5F68" w:rsidP="004A5086">
      <w:pPr>
        <w:spacing w:after="0" w:line="360" w:lineRule="auto"/>
        <w:ind w:firstLine="709"/>
        <w:jc w:val="both"/>
        <w:rPr>
          <w:rFonts w:cs="Times New Roman"/>
          <w:szCs w:val="28"/>
          <w:lang w:eastAsia="ru-RU"/>
        </w:rPr>
      </w:pPr>
      <w:r>
        <w:rPr>
          <w:rFonts w:cs="Times New Roman"/>
          <w:szCs w:val="28"/>
          <w:lang w:eastAsia="ru-RU"/>
        </w:rPr>
        <w:t xml:space="preserve">2.2. </w:t>
      </w:r>
      <w:r w:rsidR="00824ACE">
        <w:rPr>
          <w:rFonts w:cs="Times New Roman"/>
          <w:szCs w:val="28"/>
          <w:lang w:eastAsia="ru-RU"/>
        </w:rPr>
        <w:t>Проблемы и перспективы процесса использования посреднических процедур при разрешении конфликтов</w:t>
      </w:r>
    </w:p>
    <w:p w:rsidR="004A5086" w:rsidRPr="004A5086" w:rsidRDefault="004A5086" w:rsidP="006B5F68">
      <w:pPr>
        <w:spacing w:after="0" w:line="360" w:lineRule="auto"/>
        <w:jc w:val="both"/>
        <w:rPr>
          <w:rFonts w:cs="Times New Roman"/>
          <w:szCs w:val="28"/>
          <w:lang w:eastAsia="ru-RU"/>
        </w:rPr>
      </w:pPr>
    </w:p>
    <w:p w:rsidR="006A242A" w:rsidRPr="006F3300" w:rsidRDefault="006B5F68" w:rsidP="00194E6F">
      <w:pPr>
        <w:spacing w:after="0" w:line="360" w:lineRule="auto"/>
        <w:ind w:firstLine="709"/>
        <w:jc w:val="both"/>
        <w:rPr>
          <w:rFonts w:cs="Times New Roman"/>
          <w:szCs w:val="28"/>
          <w:lang w:eastAsia="ru-RU"/>
        </w:rPr>
      </w:pPr>
      <w:r>
        <w:rPr>
          <w:rFonts w:cs="Times New Roman"/>
          <w:szCs w:val="28"/>
          <w:lang w:eastAsia="ru-RU"/>
        </w:rPr>
        <w:t xml:space="preserve">Такие типы </w:t>
      </w:r>
      <w:r w:rsidR="00824ACE">
        <w:rPr>
          <w:rFonts w:cs="Times New Roman"/>
          <w:szCs w:val="28"/>
          <w:lang w:eastAsia="ru-RU"/>
        </w:rPr>
        <w:t>альтернативных</w:t>
      </w:r>
      <w:r>
        <w:rPr>
          <w:rFonts w:cs="Times New Roman"/>
          <w:szCs w:val="28"/>
          <w:lang w:eastAsia="ru-RU"/>
        </w:rPr>
        <w:t xml:space="preserve"> разбирательств как м</w:t>
      </w:r>
      <w:r w:rsidR="006A242A" w:rsidRPr="006F3300">
        <w:rPr>
          <w:rFonts w:cs="Times New Roman"/>
          <w:szCs w:val="28"/>
          <w:lang w:eastAsia="ru-RU"/>
        </w:rPr>
        <w:t>еждун</w:t>
      </w:r>
      <w:r w:rsidR="006A242A">
        <w:rPr>
          <w:rFonts w:cs="Times New Roman"/>
          <w:szCs w:val="28"/>
          <w:lang w:eastAsia="ru-RU"/>
        </w:rPr>
        <w:t xml:space="preserve">ародный коммерческий арбитраж, третейский суд, </w:t>
      </w:r>
      <w:r w:rsidR="006A242A" w:rsidRPr="006F3300">
        <w:rPr>
          <w:rFonts w:cs="Times New Roman"/>
          <w:szCs w:val="28"/>
          <w:lang w:eastAsia="ru-RU"/>
        </w:rPr>
        <w:t>медиация,</w:t>
      </w:r>
      <w:r w:rsidR="006A242A">
        <w:rPr>
          <w:rFonts w:cs="Times New Roman"/>
          <w:szCs w:val="28"/>
          <w:lang w:eastAsia="ru-RU"/>
        </w:rPr>
        <w:t xml:space="preserve"> а также претензионный порядок</w:t>
      </w:r>
      <w:r>
        <w:rPr>
          <w:rFonts w:cs="Times New Roman"/>
          <w:szCs w:val="28"/>
          <w:lang w:eastAsia="ru-RU"/>
        </w:rPr>
        <w:t>,</w:t>
      </w:r>
      <w:r w:rsidR="006A242A">
        <w:rPr>
          <w:rFonts w:cs="Times New Roman"/>
          <w:szCs w:val="28"/>
          <w:lang w:eastAsia="ru-RU"/>
        </w:rPr>
        <w:t xml:space="preserve"> </w:t>
      </w:r>
      <w:r w:rsidR="006A242A" w:rsidRPr="006F3300">
        <w:rPr>
          <w:rFonts w:cs="Times New Roman"/>
          <w:szCs w:val="28"/>
          <w:lang w:eastAsia="ru-RU"/>
        </w:rPr>
        <w:t>регулиру</w:t>
      </w:r>
      <w:r>
        <w:rPr>
          <w:rFonts w:cs="Times New Roman"/>
          <w:szCs w:val="28"/>
          <w:lang w:eastAsia="ru-RU"/>
        </w:rPr>
        <w:t>ются</w:t>
      </w:r>
      <w:r w:rsidR="006A242A" w:rsidRPr="006F3300">
        <w:rPr>
          <w:rFonts w:cs="Times New Roman"/>
          <w:szCs w:val="28"/>
          <w:lang w:eastAsia="ru-RU"/>
        </w:rPr>
        <w:t xml:space="preserve"> посредством позитивного права</w:t>
      </w:r>
      <w:r>
        <w:rPr>
          <w:rFonts w:cs="Times New Roman"/>
          <w:szCs w:val="28"/>
          <w:lang w:eastAsia="ru-RU"/>
        </w:rPr>
        <w:t xml:space="preserve"> и</w:t>
      </w:r>
      <w:r w:rsidR="006A242A" w:rsidRPr="006F3300">
        <w:rPr>
          <w:rFonts w:cs="Times New Roman"/>
          <w:szCs w:val="28"/>
          <w:lang w:eastAsia="ru-RU"/>
        </w:rPr>
        <w:t xml:space="preserve"> являются устойчивыми и востребованными </w:t>
      </w:r>
      <w:r>
        <w:rPr>
          <w:rFonts w:cs="Times New Roman"/>
          <w:szCs w:val="28"/>
          <w:lang w:eastAsia="ru-RU"/>
        </w:rPr>
        <w:t xml:space="preserve">системами в процессе </w:t>
      </w:r>
      <w:r w:rsidR="006A242A" w:rsidRPr="006F3300">
        <w:rPr>
          <w:rFonts w:cs="Times New Roman"/>
          <w:szCs w:val="28"/>
          <w:lang w:eastAsia="ru-RU"/>
        </w:rPr>
        <w:t xml:space="preserve">гражданско-правового оборота. </w:t>
      </w:r>
    </w:p>
    <w:p w:rsidR="006A242A" w:rsidRPr="00D13DF3" w:rsidRDefault="006A242A" w:rsidP="00194E6F">
      <w:pPr>
        <w:spacing w:after="0" w:line="360" w:lineRule="auto"/>
        <w:jc w:val="both"/>
        <w:rPr>
          <w:rFonts w:cs="Times New Roman"/>
          <w:szCs w:val="28"/>
          <w:lang w:eastAsia="ru-RU"/>
        </w:rPr>
      </w:pPr>
      <w:r w:rsidRPr="006F3300">
        <w:rPr>
          <w:rFonts w:cs="Times New Roman"/>
          <w:szCs w:val="28"/>
          <w:lang w:eastAsia="ru-RU"/>
        </w:rPr>
        <w:tab/>
        <w:t xml:space="preserve">Международный </w:t>
      </w:r>
      <w:r>
        <w:rPr>
          <w:rFonts w:cs="Times New Roman"/>
          <w:szCs w:val="28"/>
          <w:lang w:eastAsia="ru-RU"/>
        </w:rPr>
        <w:t xml:space="preserve">коммерческий арбитраж является </w:t>
      </w:r>
      <w:r w:rsidRPr="006F3300">
        <w:rPr>
          <w:rFonts w:cs="Times New Roman"/>
          <w:szCs w:val="28"/>
          <w:lang w:eastAsia="ru-RU"/>
        </w:rPr>
        <w:t xml:space="preserve">новым, </w:t>
      </w:r>
      <w:r w:rsidRPr="00BD0043">
        <w:rPr>
          <w:rFonts w:cs="Times New Roman"/>
          <w:szCs w:val="28"/>
          <w:lang w:eastAsia="ru-RU"/>
        </w:rPr>
        <w:t>современным разрешительным институтом, постепенно набирающим свою популярность.</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Медиация рассматривается</w:t>
      </w:r>
      <w:r w:rsidRPr="006F3300">
        <w:rPr>
          <w:rFonts w:cs="Times New Roman"/>
          <w:szCs w:val="28"/>
          <w:lang w:eastAsia="ru-RU"/>
        </w:rPr>
        <w:t xml:space="preserve"> как один из самых перспективных альтернативных способов разрешения конфлик</w:t>
      </w:r>
      <w:r>
        <w:rPr>
          <w:rFonts w:cs="Times New Roman"/>
          <w:szCs w:val="28"/>
          <w:lang w:eastAsia="ru-RU"/>
        </w:rPr>
        <w:t>тов, потому что именно посредством</w:t>
      </w:r>
      <w:r w:rsidRPr="006F3300">
        <w:rPr>
          <w:rFonts w:cs="Times New Roman"/>
          <w:szCs w:val="28"/>
          <w:lang w:eastAsia="ru-RU"/>
        </w:rPr>
        <w:t xml:space="preserve"> медиации можно добиться наиболее </w:t>
      </w:r>
      <w:r>
        <w:rPr>
          <w:rFonts w:cs="Times New Roman"/>
          <w:szCs w:val="28"/>
          <w:lang w:eastAsia="ru-RU"/>
        </w:rPr>
        <w:t xml:space="preserve">взаимовыгодного </w:t>
      </w:r>
      <w:r w:rsidRPr="006F3300">
        <w:rPr>
          <w:rFonts w:cs="Times New Roman"/>
          <w:szCs w:val="28"/>
          <w:lang w:eastAsia="ru-RU"/>
        </w:rPr>
        <w:t xml:space="preserve">решения  для конфликтующих сторон. </w:t>
      </w:r>
      <w:r w:rsidRPr="006F3300">
        <w:rPr>
          <w:rFonts w:cs="Times New Roman"/>
          <w:szCs w:val="28"/>
          <w:lang w:eastAsia="ru-RU"/>
        </w:rPr>
        <w:tab/>
      </w:r>
    </w:p>
    <w:p w:rsidR="006A242A" w:rsidRPr="008D47FB" w:rsidRDefault="006A242A" w:rsidP="00194E6F">
      <w:pPr>
        <w:spacing w:after="0" w:line="360" w:lineRule="auto"/>
        <w:ind w:firstLine="709"/>
        <w:jc w:val="both"/>
        <w:rPr>
          <w:rFonts w:cs="Times New Roman"/>
          <w:szCs w:val="28"/>
          <w:lang w:eastAsia="ru-RU"/>
        </w:rPr>
      </w:pPr>
      <w:r>
        <w:rPr>
          <w:rFonts w:cs="Times New Roman"/>
          <w:szCs w:val="28"/>
          <w:lang w:eastAsia="ru-RU"/>
        </w:rPr>
        <w:t>Отдельно обозначим, что п</w:t>
      </w:r>
      <w:r w:rsidRPr="008D47FB">
        <w:rPr>
          <w:rFonts w:cs="Times New Roman"/>
          <w:szCs w:val="28"/>
          <w:lang w:eastAsia="ru-RU"/>
        </w:rPr>
        <w:t xml:space="preserve">ретензионный порядок урегулирования спора представляет собой </w:t>
      </w:r>
      <w:r>
        <w:rPr>
          <w:rFonts w:cs="Times New Roman"/>
          <w:szCs w:val="28"/>
          <w:lang w:eastAsia="ru-RU"/>
        </w:rPr>
        <w:t>отдельную</w:t>
      </w:r>
      <w:r w:rsidRPr="008D47FB">
        <w:rPr>
          <w:rFonts w:cs="Times New Roman"/>
          <w:szCs w:val="28"/>
          <w:lang w:eastAsia="ru-RU"/>
        </w:rPr>
        <w:t xml:space="preserve"> (письменную) примирительную процедуру, </w:t>
      </w:r>
      <w:r>
        <w:rPr>
          <w:rFonts w:cs="Times New Roman"/>
          <w:szCs w:val="28"/>
          <w:lang w:eastAsia="ru-RU"/>
        </w:rPr>
        <w:t xml:space="preserve">которая осуществляется в большинстве самими противоборствующими сторонами. Процедура осуществляется  путем </w:t>
      </w:r>
      <w:r>
        <w:rPr>
          <w:rFonts w:cs="Times New Roman"/>
          <w:szCs w:val="28"/>
          <w:lang w:eastAsia="ru-RU"/>
        </w:rPr>
        <w:lastRenderedPageBreak/>
        <w:t>составления</w:t>
      </w:r>
      <w:r w:rsidRPr="008D47FB">
        <w:rPr>
          <w:rFonts w:cs="Times New Roman"/>
          <w:szCs w:val="28"/>
          <w:lang w:eastAsia="ru-RU"/>
        </w:rPr>
        <w:t xml:space="preserve"> претенз</w:t>
      </w:r>
      <w:r>
        <w:rPr>
          <w:rFonts w:cs="Times New Roman"/>
          <w:szCs w:val="28"/>
          <w:lang w:eastAsia="ru-RU"/>
        </w:rPr>
        <w:t>ии и ответа к ней. Особенность данной процедуры заключается в том, что претензия направляется ответчику быстрее, чем он успевает обратиться в арбитраж за защитой. Требования, направленные в претензии подлежат удовлетворению.</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Такой порядок позволяет не только удовлетворить интересы истца, но и охраняет интересы ответчика, позволяя ему удовлетворить претензию не понеся судебных расходов, в случае передачи спора в арбитраж. </w:t>
      </w:r>
      <w:r w:rsidR="00824ACE">
        <w:rPr>
          <w:rFonts w:cs="Times New Roman"/>
          <w:szCs w:val="28"/>
          <w:lang w:eastAsia="ru-RU"/>
        </w:rPr>
        <w:t>Такая процедура может быть включена в процесс досудебного разбирательства.</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Популярность </w:t>
      </w:r>
      <w:r w:rsidRPr="006F3300">
        <w:rPr>
          <w:rFonts w:cs="Times New Roman"/>
          <w:szCs w:val="28"/>
          <w:lang w:eastAsia="ru-RU"/>
        </w:rPr>
        <w:t xml:space="preserve">альтернативных форм разрешения споров постоянно растет, </w:t>
      </w:r>
      <w:r>
        <w:rPr>
          <w:rFonts w:cs="Times New Roman"/>
          <w:szCs w:val="28"/>
          <w:lang w:eastAsia="ru-RU"/>
        </w:rPr>
        <w:t xml:space="preserve">и </w:t>
      </w:r>
      <w:r w:rsidRPr="006F3300">
        <w:rPr>
          <w:rFonts w:cs="Times New Roman"/>
          <w:szCs w:val="28"/>
          <w:lang w:eastAsia="ru-RU"/>
        </w:rPr>
        <w:t>третейское разбирательство не</w:t>
      </w:r>
      <w:r>
        <w:rPr>
          <w:rFonts w:cs="Times New Roman"/>
          <w:szCs w:val="28"/>
          <w:lang w:eastAsia="ru-RU"/>
        </w:rPr>
        <w:t xml:space="preserve"> стало исключением. </w:t>
      </w:r>
      <w:r w:rsidRPr="00011886">
        <w:rPr>
          <w:rFonts w:cs="Times New Roman"/>
          <w:szCs w:val="28"/>
          <w:lang w:eastAsia="ru-RU"/>
        </w:rPr>
        <w:t>Так, П.В. Логинов определяет третейский суд как «особое правовое учреждение, построенное на общественных началах разрешения гражданско-правовых споров, передаваемых на его рассмотрение по</w:t>
      </w:r>
      <w:r>
        <w:rPr>
          <w:rFonts w:cs="Times New Roman"/>
          <w:szCs w:val="28"/>
          <w:lang w:eastAsia="ru-RU"/>
        </w:rPr>
        <w:t xml:space="preserve"> обоюдному</w:t>
      </w:r>
      <w:r w:rsidRPr="00011886">
        <w:rPr>
          <w:rFonts w:cs="Times New Roman"/>
          <w:szCs w:val="28"/>
          <w:lang w:eastAsia="ru-RU"/>
        </w:rPr>
        <w:t xml:space="preserve"> соглашению сторон»</w:t>
      </w:r>
      <w:r w:rsidRPr="00011886">
        <w:rPr>
          <w:rFonts w:cs="Times New Roman"/>
          <w:szCs w:val="28"/>
          <w:vertAlign w:val="superscript"/>
          <w:lang w:eastAsia="ru-RU"/>
        </w:rPr>
        <w:footnoteReference w:id="23"/>
      </w:r>
      <w:r w:rsidRPr="00011886">
        <w:rPr>
          <w:rFonts w:cs="Times New Roman"/>
          <w:szCs w:val="28"/>
          <w:lang w:eastAsia="ru-RU"/>
        </w:rPr>
        <w:t>.</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 xml:space="preserve">Разбирательство в Третейском суде регулируется принципами </w:t>
      </w:r>
      <w:r w:rsidRPr="006C702C">
        <w:rPr>
          <w:rFonts w:cs="Times New Roman"/>
          <w:szCs w:val="28"/>
          <w:lang w:eastAsia="ru-RU"/>
        </w:rPr>
        <w:t>законности, конфиденциальности, независимости и бе</w:t>
      </w:r>
      <w:r>
        <w:rPr>
          <w:rFonts w:cs="Times New Roman"/>
          <w:szCs w:val="28"/>
          <w:lang w:eastAsia="ru-RU"/>
        </w:rPr>
        <w:t>спристрастности суда</w:t>
      </w:r>
      <w:r w:rsidRPr="006C702C">
        <w:rPr>
          <w:rFonts w:cs="Times New Roman"/>
          <w:szCs w:val="28"/>
          <w:lang w:eastAsia="ru-RU"/>
        </w:rPr>
        <w:t>, диспозитивности, состязательности и равноправия сторон.</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Само разбирательство про</w:t>
      </w:r>
      <w:r w:rsidRPr="00493A52">
        <w:rPr>
          <w:rFonts w:cs="Times New Roman"/>
          <w:szCs w:val="28"/>
          <w:lang w:eastAsia="ru-RU"/>
        </w:rPr>
        <w:t xml:space="preserve">ходит в </w:t>
      </w:r>
      <w:r>
        <w:rPr>
          <w:rFonts w:cs="Times New Roman"/>
          <w:szCs w:val="28"/>
          <w:lang w:eastAsia="ru-RU"/>
        </w:rPr>
        <w:t>достаточно</w:t>
      </w:r>
      <w:r w:rsidRPr="00493A52">
        <w:rPr>
          <w:rFonts w:cs="Times New Roman"/>
          <w:szCs w:val="28"/>
          <w:lang w:eastAsia="ru-RU"/>
        </w:rPr>
        <w:t xml:space="preserve"> </w:t>
      </w:r>
      <w:r>
        <w:rPr>
          <w:rFonts w:cs="Times New Roman"/>
          <w:szCs w:val="28"/>
          <w:lang w:eastAsia="ru-RU"/>
        </w:rPr>
        <w:t xml:space="preserve">простой </w:t>
      </w:r>
      <w:r w:rsidRPr="00493A52">
        <w:rPr>
          <w:rFonts w:cs="Times New Roman"/>
          <w:szCs w:val="28"/>
          <w:lang w:eastAsia="ru-RU"/>
        </w:rPr>
        <w:t xml:space="preserve">процессуальной форме, </w:t>
      </w:r>
      <w:r>
        <w:rPr>
          <w:rFonts w:cs="Times New Roman"/>
          <w:szCs w:val="28"/>
          <w:lang w:eastAsia="ru-RU"/>
        </w:rPr>
        <w:t>нацеленной на установление</w:t>
      </w:r>
      <w:r w:rsidRPr="00493A52">
        <w:rPr>
          <w:rFonts w:cs="Times New Roman"/>
          <w:szCs w:val="28"/>
          <w:lang w:eastAsia="ru-RU"/>
        </w:rPr>
        <w:t xml:space="preserve"> действительных прав и обязанностей сторон, </w:t>
      </w:r>
      <w:r>
        <w:rPr>
          <w:rFonts w:cs="Times New Roman"/>
          <w:szCs w:val="28"/>
          <w:lang w:eastAsia="ru-RU"/>
        </w:rPr>
        <w:t>путем сверки</w:t>
      </w:r>
      <w:r w:rsidRPr="00493A52">
        <w:rPr>
          <w:rFonts w:cs="Times New Roman"/>
          <w:szCs w:val="28"/>
          <w:lang w:eastAsia="ru-RU"/>
        </w:rPr>
        <w:t xml:space="preserve"> представленных ими доказательств. </w:t>
      </w:r>
      <w:r>
        <w:rPr>
          <w:rFonts w:cs="Times New Roman"/>
          <w:szCs w:val="28"/>
          <w:lang w:eastAsia="ru-RU"/>
        </w:rPr>
        <w:t>В процессе</w:t>
      </w:r>
      <w:r w:rsidRPr="00493A52">
        <w:rPr>
          <w:rFonts w:cs="Times New Roman"/>
          <w:szCs w:val="28"/>
          <w:lang w:eastAsia="ru-RU"/>
        </w:rPr>
        <w:t xml:space="preserve"> ра</w:t>
      </w:r>
      <w:r>
        <w:rPr>
          <w:rFonts w:cs="Times New Roman"/>
          <w:szCs w:val="28"/>
          <w:lang w:eastAsia="ru-RU"/>
        </w:rPr>
        <w:t>ссмотрения</w:t>
      </w:r>
      <w:r w:rsidRPr="00493A52">
        <w:rPr>
          <w:rFonts w:cs="Times New Roman"/>
          <w:szCs w:val="28"/>
          <w:lang w:eastAsia="ru-RU"/>
        </w:rPr>
        <w:t xml:space="preserve"> дела</w:t>
      </w:r>
      <w:r>
        <w:rPr>
          <w:rFonts w:cs="Times New Roman"/>
          <w:szCs w:val="28"/>
          <w:lang w:eastAsia="ru-RU"/>
        </w:rPr>
        <w:t xml:space="preserve"> </w:t>
      </w:r>
      <w:r w:rsidRPr="00493A52">
        <w:rPr>
          <w:rFonts w:cs="Times New Roman"/>
          <w:szCs w:val="28"/>
          <w:lang w:eastAsia="ru-RU"/>
        </w:rPr>
        <w:t>ведется протокол, который обеспечивает фиксацию всех совершенных сторонами процессуальных действий</w:t>
      </w:r>
      <w:r>
        <w:rPr>
          <w:rFonts w:cs="Times New Roman"/>
          <w:szCs w:val="28"/>
          <w:lang w:eastAsia="ru-RU"/>
        </w:rPr>
        <w:t xml:space="preserve"> и</w:t>
      </w:r>
      <w:r w:rsidRPr="00493A52">
        <w:rPr>
          <w:rFonts w:cs="Times New Roman"/>
          <w:szCs w:val="28"/>
          <w:lang w:eastAsia="ru-RU"/>
        </w:rPr>
        <w:t xml:space="preserve"> третейским судом</w:t>
      </w:r>
      <w:r>
        <w:rPr>
          <w:rFonts w:cs="Times New Roman"/>
          <w:szCs w:val="28"/>
          <w:lang w:eastAsia="ru-RU"/>
        </w:rPr>
        <w:t xml:space="preserve">, </w:t>
      </w:r>
      <w:r w:rsidRPr="00493A52">
        <w:rPr>
          <w:rFonts w:cs="Times New Roman"/>
          <w:szCs w:val="28"/>
          <w:lang w:eastAsia="ru-RU"/>
        </w:rPr>
        <w:t xml:space="preserve">если </w:t>
      </w:r>
      <w:r>
        <w:rPr>
          <w:rFonts w:cs="Times New Roman"/>
          <w:szCs w:val="28"/>
          <w:lang w:eastAsia="ru-RU"/>
        </w:rPr>
        <w:t>стороны не договорились об ином, что также допускается.</w:t>
      </w:r>
    </w:p>
    <w:p w:rsidR="006A242A" w:rsidRDefault="006A242A" w:rsidP="00194E6F">
      <w:pPr>
        <w:spacing w:after="0" w:line="360" w:lineRule="auto"/>
        <w:ind w:firstLine="709"/>
        <w:jc w:val="both"/>
        <w:rPr>
          <w:rFonts w:cs="Times New Roman"/>
          <w:szCs w:val="28"/>
          <w:lang w:eastAsia="ru-RU"/>
        </w:rPr>
      </w:pPr>
      <w:r>
        <w:rPr>
          <w:rFonts w:cs="Times New Roman"/>
          <w:szCs w:val="28"/>
          <w:lang w:eastAsia="ru-RU"/>
        </w:rPr>
        <w:t>Состав заседания определяется Третейским</w:t>
      </w:r>
      <w:r w:rsidRPr="00493A52">
        <w:rPr>
          <w:rFonts w:cs="Times New Roman"/>
          <w:szCs w:val="28"/>
          <w:lang w:eastAsia="ru-RU"/>
        </w:rPr>
        <w:t xml:space="preserve"> суд</w:t>
      </w:r>
      <w:r>
        <w:rPr>
          <w:rFonts w:cs="Times New Roman"/>
          <w:szCs w:val="28"/>
          <w:lang w:eastAsia="ru-RU"/>
        </w:rPr>
        <w:t>ом</w:t>
      </w:r>
      <w:r w:rsidRPr="00493A52">
        <w:rPr>
          <w:rFonts w:cs="Times New Roman"/>
          <w:szCs w:val="28"/>
          <w:lang w:eastAsia="ru-RU"/>
        </w:rPr>
        <w:t xml:space="preserve"> самостоятельно</w:t>
      </w:r>
      <w:r>
        <w:rPr>
          <w:rFonts w:cs="Times New Roman"/>
          <w:szCs w:val="28"/>
          <w:lang w:eastAsia="ru-RU"/>
        </w:rPr>
        <w:t>, в зависимости от  необходимости присутствия противоборствующих сторон или их представителей, или на основании лишь одних документов, если иного не предусмотрено.</w:t>
      </w:r>
      <w:r w:rsidRPr="00493A52">
        <w:rPr>
          <w:rFonts w:cs="Times New Roman"/>
          <w:szCs w:val="28"/>
          <w:lang w:eastAsia="ru-RU"/>
        </w:rPr>
        <w:t xml:space="preserve"> Сторонам заблаговременно </w:t>
      </w:r>
      <w:r>
        <w:rPr>
          <w:rFonts w:cs="Times New Roman"/>
          <w:szCs w:val="28"/>
          <w:lang w:eastAsia="ru-RU"/>
        </w:rPr>
        <w:t>направляется</w:t>
      </w:r>
      <w:r w:rsidRPr="00493A52">
        <w:rPr>
          <w:rFonts w:cs="Times New Roman"/>
          <w:szCs w:val="28"/>
          <w:lang w:eastAsia="ru-RU"/>
        </w:rPr>
        <w:t xml:space="preserve"> </w:t>
      </w:r>
      <w:r w:rsidRPr="00493A52">
        <w:rPr>
          <w:rFonts w:cs="Times New Roman"/>
          <w:szCs w:val="28"/>
          <w:lang w:eastAsia="ru-RU"/>
        </w:rPr>
        <w:lastRenderedPageBreak/>
        <w:t xml:space="preserve">уведомление о заседании </w:t>
      </w:r>
      <w:r>
        <w:rPr>
          <w:rFonts w:cs="Times New Roman"/>
          <w:szCs w:val="28"/>
          <w:lang w:eastAsia="ru-RU"/>
        </w:rPr>
        <w:t>Т</w:t>
      </w:r>
      <w:r w:rsidRPr="00493A52">
        <w:rPr>
          <w:rFonts w:cs="Times New Roman"/>
          <w:szCs w:val="28"/>
          <w:lang w:eastAsia="ru-RU"/>
        </w:rPr>
        <w:t>ретейского суда письмом, сообщени</w:t>
      </w:r>
      <w:r>
        <w:rPr>
          <w:rFonts w:cs="Times New Roman"/>
          <w:szCs w:val="28"/>
          <w:lang w:eastAsia="ru-RU"/>
        </w:rPr>
        <w:t>ем,</w:t>
      </w:r>
      <w:r w:rsidRPr="00493A52">
        <w:rPr>
          <w:rFonts w:cs="Times New Roman"/>
          <w:szCs w:val="28"/>
          <w:lang w:eastAsia="ru-RU"/>
        </w:rPr>
        <w:t xml:space="preserve"> или </w:t>
      </w:r>
      <w:r>
        <w:rPr>
          <w:rFonts w:cs="Times New Roman"/>
          <w:szCs w:val="28"/>
          <w:lang w:eastAsia="ru-RU"/>
        </w:rPr>
        <w:t>любым иным средством связи</w:t>
      </w:r>
      <w:r w:rsidRPr="00493A52">
        <w:rPr>
          <w:rFonts w:cs="Times New Roman"/>
          <w:szCs w:val="28"/>
          <w:lang w:eastAsia="ru-RU"/>
        </w:rPr>
        <w:t xml:space="preserve">, </w:t>
      </w:r>
      <w:r>
        <w:rPr>
          <w:rFonts w:cs="Times New Roman"/>
          <w:szCs w:val="28"/>
          <w:lang w:eastAsia="ru-RU"/>
        </w:rPr>
        <w:t>с возможностью зафиксировать уведомление</w:t>
      </w:r>
      <w:r w:rsidRPr="00493A52">
        <w:rPr>
          <w:rFonts w:cs="Times New Roman"/>
          <w:szCs w:val="28"/>
          <w:lang w:eastAsia="ru-RU"/>
        </w:rPr>
        <w:t>.</w:t>
      </w:r>
    </w:p>
    <w:p w:rsidR="006A242A" w:rsidRDefault="006A242A" w:rsidP="00194E6F">
      <w:pPr>
        <w:spacing w:after="0" w:line="360" w:lineRule="auto"/>
        <w:ind w:firstLine="709"/>
        <w:jc w:val="both"/>
        <w:rPr>
          <w:rFonts w:cs="Times New Roman"/>
          <w:szCs w:val="28"/>
          <w:lang w:eastAsia="ru-RU"/>
        </w:rPr>
      </w:pPr>
      <w:r w:rsidRPr="00493A52">
        <w:rPr>
          <w:rFonts w:cs="Times New Roman"/>
          <w:szCs w:val="28"/>
          <w:lang w:eastAsia="ru-RU"/>
        </w:rPr>
        <w:t xml:space="preserve">Решение третейского суда </w:t>
      </w:r>
      <w:r>
        <w:rPr>
          <w:rFonts w:cs="Times New Roman"/>
          <w:szCs w:val="28"/>
          <w:lang w:eastAsia="ru-RU"/>
        </w:rPr>
        <w:t>окончательное</w:t>
      </w:r>
      <w:r w:rsidRPr="00493A52">
        <w:rPr>
          <w:rFonts w:cs="Times New Roman"/>
          <w:szCs w:val="28"/>
          <w:lang w:eastAsia="ru-RU"/>
        </w:rPr>
        <w:t xml:space="preserve"> и </w:t>
      </w:r>
      <w:r>
        <w:rPr>
          <w:rFonts w:cs="Times New Roman"/>
          <w:szCs w:val="28"/>
          <w:lang w:eastAsia="ru-RU"/>
        </w:rPr>
        <w:t>не подлежит обжалованию</w:t>
      </w:r>
      <w:r w:rsidRPr="00493A52">
        <w:rPr>
          <w:rFonts w:cs="Times New Roman"/>
          <w:szCs w:val="28"/>
          <w:lang w:eastAsia="ru-RU"/>
        </w:rPr>
        <w:t xml:space="preserve">. </w:t>
      </w:r>
      <w:r>
        <w:rPr>
          <w:rFonts w:cs="Times New Roman"/>
          <w:szCs w:val="28"/>
          <w:lang w:eastAsia="ru-RU"/>
        </w:rPr>
        <w:t xml:space="preserve">Третейское разбирательство не несет за собой возможности </w:t>
      </w:r>
      <w:r w:rsidRPr="00493A52">
        <w:rPr>
          <w:rFonts w:cs="Times New Roman"/>
          <w:szCs w:val="28"/>
          <w:lang w:eastAsia="ru-RU"/>
        </w:rPr>
        <w:t>кассационного, надзорного либо апелляционного пересмотра решений третейских судов (</w:t>
      </w:r>
      <w:r>
        <w:rPr>
          <w:rFonts w:cs="Times New Roman"/>
          <w:szCs w:val="28"/>
          <w:lang w:eastAsia="ru-RU"/>
        </w:rPr>
        <w:t>в том числе</w:t>
      </w:r>
      <w:r w:rsidRPr="00493A52">
        <w:rPr>
          <w:rFonts w:cs="Times New Roman"/>
          <w:szCs w:val="28"/>
          <w:lang w:eastAsia="ru-RU"/>
        </w:rPr>
        <w:t xml:space="preserve"> по вновь открывшимся обстоятельствам)</w:t>
      </w:r>
      <w:r>
        <w:rPr>
          <w:rFonts w:cs="Times New Roman"/>
          <w:szCs w:val="28"/>
          <w:lang w:eastAsia="ru-RU"/>
        </w:rPr>
        <w:t xml:space="preserve">, в </w:t>
      </w:r>
      <w:r w:rsidRPr="00493A52">
        <w:rPr>
          <w:rFonts w:cs="Times New Roman"/>
          <w:szCs w:val="28"/>
          <w:lang w:eastAsia="ru-RU"/>
        </w:rPr>
        <w:t xml:space="preserve">отличие от </w:t>
      </w:r>
      <w:r>
        <w:rPr>
          <w:rFonts w:cs="Times New Roman"/>
          <w:szCs w:val="28"/>
          <w:lang w:eastAsia="ru-RU"/>
        </w:rPr>
        <w:t xml:space="preserve">системы </w:t>
      </w:r>
      <w:r w:rsidRPr="00493A52">
        <w:rPr>
          <w:rFonts w:cs="Times New Roman"/>
          <w:szCs w:val="28"/>
          <w:lang w:eastAsia="ru-RU"/>
        </w:rPr>
        <w:t>государственных судов</w:t>
      </w:r>
      <w:r>
        <w:rPr>
          <w:rFonts w:cs="Times New Roman"/>
          <w:szCs w:val="28"/>
          <w:lang w:eastAsia="ru-RU"/>
        </w:rPr>
        <w:t>.</w:t>
      </w:r>
      <w:r w:rsidRPr="00493A52">
        <w:rPr>
          <w:rFonts w:cs="Times New Roman"/>
          <w:szCs w:val="28"/>
          <w:lang w:eastAsia="ru-RU"/>
        </w:rPr>
        <w:t xml:space="preserve"> </w:t>
      </w:r>
      <w:r>
        <w:rPr>
          <w:rFonts w:cs="Times New Roman"/>
          <w:szCs w:val="28"/>
          <w:lang w:eastAsia="ru-RU"/>
        </w:rPr>
        <w:t xml:space="preserve">Для пересмотра решения  и проверки правильности соблюдения процедуры третейского разбирательства предусмотрена процедура </w:t>
      </w:r>
      <w:r w:rsidRPr="00493A52">
        <w:rPr>
          <w:rFonts w:cs="Times New Roman"/>
          <w:szCs w:val="28"/>
          <w:lang w:eastAsia="ru-RU"/>
        </w:rPr>
        <w:t xml:space="preserve">оспаривания решения третейского суда, </w:t>
      </w:r>
      <w:r>
        <w:rPr>
          <w:rFonts w:cs="Times New Roman"/>
          <w:szCs w:val="28"/>
          <w:lang w:eastAsia="ru-RU"/>
        </w:rPr>
        <w:t>особенно</w:t>
      </w:r>
      <w:r w:rsidRPr="00493A52">
        <w:rPr>
          <w:rFonts w:cs="Times New Roman"/>
          <w:szCs w:val="28"/>
          <w:lang w:eastAsia="ru-RU"/>
        </w:rPr>
        <w:t xml:space="preserve"> при </w:t>
      </w:r>
      <w:r>
        <w:rPr>
          <w:rFonts w:cs="Times New Roman"/>
          <w:szCs w:val="28"/>
          <w:lang w:eastAsia="ru-RU"/>
        </w:rPr>
        <w:t>постановлении</w:t>
      </w:r>
      <w:r w:rsidRPr="00493A52">
        <w:rPr>
          <w:rFonts w:cs="Times New Roman"/>
          <w:szCs w:val="28"/>
          <w:lang w:eastAsia="ru-RU"/>
        </w:rPr>
        <w:t xml:space="preserve"> </w:t>
      </w:r>
      <w:r>
        <w:rPr>
          <w:rFonts w:cs="Times New Roman"/>
          <w:szCs w:val="28"/>
          <w:lang w:eastAsia="ru-RU"/>
        </w:rPr>
        <w:t xml:space="preserve">третейского суда </w:t>
      </w:r>
      <w:r w:rsidRPr="00493A52">
        <w:rPr>
          <w:rFonts w:cs="Times New Roman"/>
          <w:szCs w:val="28"/>
          <w:lang w:eastAsia="ru-RU"/>
        </w:rPr>
        <w:t>о выдаче исполнительного листа на принудительное исполнение решений.</w:t>
      </w:r>
    </w:p>
    <w:p w:rsidR="006A242A" w:rsidRDefault="006A242A" w:rsidP="00194E6F">
      <w:pPr>
        <w:spacing w:after="0" w:line="360" w:lineRule="auto"/>
        <w:jc w:val="both"/>
        <w:rPr>
          <w:rFonts w:cs="Times New Roman"/>
          <w:szCs w:val="28"/>
          <w:lang w:eastAsia="ru-RU"/>
        </w:rPr>
      </w:pPr>
      <w:r>
        <w:rPr>
          <w:rFonts w:cs="Times New Roman"/>
          <w:szCs w:val="28"/>
          <w:lang w:eastAsia="ru-RU"/>
        </w:rPr>
        <w:tab/>
      </w:r>
      <w:r w:rsidRPr="006F3300">
        <w:rPr>
          <w:rFonts w:cs="Times New Roman"/>
          <w:szCs w:val="28"/>
          <w:lang w:eastAsia="ru-RU"/>
        </w:rPr>
        <w:t>Количество споров рассматриваемых третейскими судами с каждым годом увеличивается, так</w:t>
      </w:r>
      <w:r>
        <w:rPr>
          <w:rFonts w:cs="Times New Roman"/>
          <w:szCs w:val="28"/>
          <w:lang w:eastAsia="ru-RU"/>
        </w:rPr>
        <w:t>,</w:t>
      </w:r>
      <w:r w:rsidRPr="006F3300">
        <w:rPr>
          <w:rFonts w:cs="Times New Roman"/>
          <w:szCs w:val="28"/>
          <w:lang w:eastAsia="ru-RU"/>
        </w:rPr>
        <w:t xml:space="preserve"> например</w:t>
      </w:r>
      <w:r>
        <w:rPr>
          <w:rFonts w:cs="Times New Roman"/>
          <w:szCs w:val="28"/>
          <w:lang w:eastAsia="ru-RU"/>
        </w:rPr>
        <w:t>,</w:t>
      </w:r>
      <w:r w:rsidRPr="006F3300">
        <w:rPr>
          <w:rFonts w:cs="Times New Roman"/>
          <w:szCs w:val="28"/>
          <w:lang w:eastAsia="ru-RU"/>
        </w:rPr>
        <w:t xml:space="preserve"> в 201</w:t>
      </w:r>
      <w:r w:rsidR="002D2886">
        <w:rPr>
          <w:rFonts w:cs="Times New Roman"/>
          <w:szCs w:val="28"/>
          <w:lang w:eastAsia="ru-RU"/>
        </w:rPr>
        <w:t>5</w:t>
      </w:r>
      <w:r w:rsidRPr="006F3300">
        <w:rPr>
          <w:rFonts w:cs="Times New Roman"/>
          <w:szCs w:val="28"/>
          <w:lang w:eastAsia="ru-RU"/>
        </w:rPr>
        <w:t xml:space="preserve"> году Арбитражным третейским судом города Москвы рассмотрено 1970 исковых заявлений,</w:t>
      </w:r>
      <w:r>
        <w:rPr>
          <w:rFonts w:cs="Times New Roman"/>
          <w:szCs w:val="28"/>
          <w:lang w:eastAsia="ru-RU"/>
        </w:rPr>
        <w:t xml:space="preserve"> в 201</w:t>
      </w:r>
      <w:r w:rsidR="002D2886">
        <w:rPr>
          <w:rFonts w:cs="Times New Roman"/>
          <w:szCs w:val="28"/>
          <w:lang w:eastAsia="ru-RU"/>
        </w:rPr>
        <w:t>6</w:t>
      </w:r>
      <w:r>
        <w:rPr>
          <w:rFonts w:cs="Times New Roman"/>
          <w:szCs w:val="28"/>
          <w:lang w:eastAsia="ru-RU"/>
        </w:rPr>
        <w:t xml:space="preserve"> – 8957</w:t>
      </w:r>
      <w:r>
        <w:rPr>
          <w:rStyle w:val="a6"/>
          <w:rFonts w:cs="Times New Roman"/>
          <w:szCs w:val="28"/>
          <w:lang w:eastAsia="ru-RU"/>
        </w:rPr>
        <w:footnoteReference w:id="24"/>
      </w:r>
      <w:r>
        <w:rPr>
          <w:rFonts w:cs="Times New Roman"/>
          <w:szCs w:val="28"/>
          <w:lang w:eastAsia="ru-RU"/>
        </w:rPr>
        <w:t>, а в 201</w:t>
      </w:r>
      <w:r w:rsidR="002D2886">
        <w:rPr>
          <w:rFonts w:cs="Times New Roman"/>
          <w:szCs w:val="28"/>
          <w:lang w:eastAsia="ru-RU"/>
        </w:rPr>
        <w:t>7</w:t>
      </w:r>
      <w:r>
        <w:rPr>
          <w:rFonts w:cs="Times New Roman"/>
          <w:szCs w:val="28"/>
          <w:lang w:eastAsia="ru-RU"/>
        </w:rPr>
        <w:t xml:space="preserve"> уже 12198</w:t>
      </w:r>
      <w:r w:rsidRPr="008B569E">
        <w:rPr>
          <w:rStyle w:val="a6"/>
          <w:rFonts w:cs="Times New Roman"/>
          <w:szCs w:val="28"/>
          <w:lang w:eastAsia="ru-RU"/>
        </w:rPr>
        <w:footnoteReference w:id="25"/>
      </w:r>
      <w:r w:rsidRPr="008B569E">
        <w:rPr>
          <w:rFonts w:cs="Times New Roman"/>
          <w:szCs w:val="28"/>
          <w:lang w:eastAsia="ru-RU"/>
        </w:rPr>
        <w:t>. Это в очередной раз подтверждает</w:t>
      </w:r>
      <w:r w:rsidR="002D2886">
        <w:rPr>
          <w:rFonts w:cs="Times New Roman"/>
          <w:szCs w:val="28"/>
          <w:lang w:eastAsia="ru-RU"/>
        </w:rPr>
        <w:t xml:space="preserve"> </w:t>
      </w:r>
      <w:r w:rsidRPr="008B569E">
        <w:rPr>
          <w:rFonts w:cs="Times New Roman"/>
          <w:szCs w:val="28"/>
          <w:lang w:eastAsia="ru-RU"/>
        </w:rPr>
        <w:t>популярность и востребованность рассматриваем</w:t>
      </w:r>
      <w:r w:rsidR="002D2886">
        <w:rPr>
          <w:rFonts w:cs="Times New Roman"/>
          <w:szCs w:val="28"/>
          <w:lang w:eastAsia="ru-RU"/>
        </w:rPr>
        <w:t>ых процедур</w:t>
      </w:r>
      <w:r w:rsidRPr="008B569E">
        <w:rPr>
          <w:rFonts w:cs="Times New Roman"/>
          <w:szCs w:val="28"/>
          <w:lang w:eastAsia="ru-RU"/>
        </w:rPr>
        <w:t>.</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Институт третейского разбирательства споров между гражданами и организациями имеет ряд преимуществ перед государственным правосудием.</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Во-первых, третейские суды разгружают государственные суды от большого количества заявленных требований и находящихся в производстве судов дел. Действительно, третейский суд является самостоятельным органом, разрешающим спор между сторонами. Решение, вынесенное третейским судом является обязательным для сторон. Стороны и третейский суд прилагают все усилия для того, чтобы решение третейского суда было юридически исполнимо.</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lastRenderedPageBreak/>
        <w:t>Во-вторых, рассмотрение спора в третейском суде носит довольно демократичный характер: стороны избирают состав суда (судьями избираются наиболее авторитетные юристы - учёные и практики, обладающие необходимой квалификацией), стороны вправе выбрать место проведения и даже определить частично или полностью саму процедуру разбирательства. Возможность сторон определять условия процедуры разбирательства способствуют разрешению споров в более сжатые сроки.</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В-третьих, третейские суды, как правило, функционируют и развиваются за счёт средств самих участников гражданского оборота и не требуют затрат государства на их содержание.</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В-четвёртых, в третейском суде, в отличие от государственного (суд общей юрисдикции), проводится рассмотрение споров на закрытых заседаниях, что гарантирует сохранение производственных и коммерческих тайн предпринимателей; посторонние лица допускаются к участию арбитража только с согласия обеих сторон; публикация решений арбитража без согласия сторон запрещена.</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Альтернативные методы разрешения споров, закрепленные мягким правом,</w:t>
      </w:r>
      <w:r w:rsidR="007836A3">
        <w:rPr>
          <w:rFonts w:cs="Times New Roman"/>
          <w:szCs w:val="28"/>
          <w:lang w:eastAsia="ru-RU"/>
        </w:rPr>
        <w:t xml:space="preserve"> </w:t>
      </w:r>
      <w:r w:rsidRPr="006C702C">
        <w:rPr>
          <w:rFonts w:cs="Times New Roman"/>
          <w:szCs w:val="28"/>
          <w:lang w:eastAsia="ru-RU"/>
        </w:rPr>
        <w:t xml:space="preserve">являются методами-гибридами производными от первой группы разрешительных процедур: переговоры, </w:t>
      </w:r>
      <w:r w:rsidRPr="006C702C">
        <w:rPr>
          <w:rFonts w:cs="Times New Roman"/>
          <w:szCs w:val="28"/>
          <w:lang w:val="en-US" w:eastAsia="ru-RU"/>
        </w:rPr>
        <w:t>med</w:t>
      </w:r>
      <w:r w:rsidRPr="006C702C">
        <w:rPr>
          <w:rFonts w:cs="Times New Roman"/>
          <w:szCs w:val="28"/>
          <w:lang w:eastAsia="ru-RU"/>
        </w:rPr>
        <w:t>-</w:t>
      </w:r>
      <w:r w:rsidRPr="006C702C">
        <w:rPr>
          <w:rFonts w:cs="Times New Roman"/>
          <w:szCs w:val="28"/>
          <w:lang w:val="en-US" w:eastAsia="ru-RU"/>
        </w:rPr>
        <w:t>arb</w:t>
      </w:r>
      <w:r w:rsidRPr="006C702C">
        <w:rPr>
          <w:rFonts w:cs="Times New Roman"/>
          <w:szCs w:val="28"/>
          <w:lang w:eastAsia="ru-RU"/>
        </w:rPr>
        <w:t>, дружелюбный посредник, финансовый омбудсмен, независимая экспертиза, примирение и другие. Они «всегда под рукой», «легкие» и доступные</w:t>
      </w:r>
      <w:r w:rsidR="007836A3">
        <w:rPr>
          <w:rFonts w:cs="Times New Roman"/>
          <w:szCs w:val="28"/>
          <w:lang w:eastAsia="ru-RU"/>
        </w:rPr>
        <w:t>»</w:t>
      </w:r>
      <w:r w:rsidRPr="006C702C">
        <w:rPr>
          <w:rStyle w:val="a6"/>
          <w:rFonts w:cs="Times New Roman"/>
          <w:szCs w:val="28"/>
          <w:lang w:eastAsia="ru-RU"/>
        </w:rPr>
        <w:footnoteReference w:id="26"/>
      </w:r>
      <w:r w:rsidRPr="006C702C">
        <w:rPr>
          <w:rFonts w:cs="Times New Roman"/>
          <w:szCs w:val="28"/>
          <w:lang w:eastAsia="ru-RU"/>
        </w:rPr>
        <w:t>.</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Говоря о посредничестве, отметим, что оно активно применяется при разрешении гражданско-правовых споров, а также споров, возникающих в предпринимательской деятельности. Ценность данного института в том, что он, защищая права субъектов, разрешает возникающие конфликты с учетом интересов сторон и социальной справедливости</w:t>
      </w:r>
      <w:r w:rsidRPr="006C702C">
        <w:rPr>
          <w:rStyle w:val="a6"/>
          <w:rFonts w:cs="Times New Roman"/>
          <w:szCs w:val="28"/>
          <w:lang w:eastAsia="ru-RU"/>
        </w:rPr>
        <w:footnoteReference w:id="27"/>
      </w:r>
      <w:r w:rsidRPr="006C702C">
        <w:rPr>
          <w:rFonts w:cs="Times New Roman"/>
          <w:szCs w:val="28"/>
          <w:lang w:eastAsia="ru-RU"/>
        </w:rPr>
        <w:t>.</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lastRenderedPageBreak/>
        <w:t xml:space="preserve">Главными характеристиками посредничества является то, что оно преследует цели удовлетворить интересы каждой из сторон конфликта. </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Чтобы успешно провести данную процедуру, от сторон требуется:</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  желание  разрешить проблему;</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  готовность совместными усилиями идти к конечному результату;</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-отсутствие</w:t>
      </w:r>
      <w:r w:rsidR="007836A3">
        <w:rPr>
          <w:rFonts w:cs="Times New Roman"/>
          <w:szCs w:val="28"/>
          <w:lang w:eastAsia="ru-RU"/>
        </w:rPr>
        <w:t xml:space="preserve"> </w:t>
      </w:r>
      <w:r w:rsidRPr="006C702C">
        <w:rPr>
          <w:rFonts w:cs="Times New Roman"/>
          <w:szCs w:val="28"/>
          <w:lang w:eastAsia="ru-RU"/>
        </w:rPr>
        <w:t>боязни доверит</w:t>
      </w:r>
      <w:r w:rsidR="007836A3">
        <w:rPr>
          <w:rFonts w:cs="Times New Roman"/>
          <w:szCs w:val="28"/>
          <w:lang w:eastAsia="ru-RU"/>
        </w:rPr>
        <w:t>ь</w:t>
      </w:r>
      <w:r w:rsidRPr="006C702C">
        <w:rPr>
          <w:rFonts w:cs="Times New Roman"/>
          <w:szCs w:val="28"/>
          <w:lang w:eastAsia="ru-RU"/>
        </w:rPr>
        <w:t xml:space="preserve">  третьей стороне важную информацию;</w:t>
      </w:r>
    </w:p>
    <w:p w:rsidR="006A242A" w:rsidRPr="006C702C" w:rsidRDefault="006A242A" w:rsidP="00194E6F">
      <w:pPr>
        <w:spacing w:after="0" w:line="360" w:lineRule="auto"/>
        <w:ind w:firstLine="709"/>
        <w:jc w:val="both"/>
        <w:rPr>
          <w:rFonts w:cs="Times New Roman"/>
          <w:szCs w:val="28"/>
          <w:lang w:eastAsia="ru-RU"/>
        </w:rPr>
      </w:pPr>
      <w:r w:rsidRPr="006C702C">
        <w:rPr>
          <w:rFonts w:cs="Times New Roman"/>
          <w:szCs w:val="28"/>
          <w:lang w:eastAsia="ru-RU"/>
        </w:rPr>
        <w:t>-  уважение интересов друг друга.</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В литературе можно обнаружить неоднозначное отношение к перспективам использования посредничества для разрешения юридических конфликтов. По мнению М.Н. Кузьминой, медиация и иные альтернативные способы разрешения юридических конфликтов «вряд ли способны быть эффективными в России». Связано это с тем, что в России «судебное разбирательство имеет краткие сроки (2–3 месяца)</w:t>
      </w:r>
      <w:r w:rsidR="007836A3">
        <w:rPr>
          <w:rFonts w:cs="Times New Roman"/>
          <w:szCs w:val="28"/>
          <w:lang w:eastAsia="ru-RU"/>
        </w:rPr>
        <w:t xml:space="preserve"> и </w:t>
      </w:r>
      <w:r w:rsidRPr="006C702C">
        <w:rPr>
          <w:rFonts w:cs="Times New Roman"/>
          <w:szCs w:val="28"/>
          <w:lang w:eastAsia="ru-RU"/>
        </w:rPr>
        <w:t>экономически выгодно, так как размер госпошлины невысок и не повышается в зависимости от судебной инстанции, судебное решение оказывается более исполнимым, нежели взаимное соглашение». Единственным стимулом для развития медиации в России является желание снизить нагрузку на судей</w:t>
      </w:r>
      <w:r w:rsidRPr="006C702C">
        <w:rPr>
          <w:rFonts w:cs="Times New Roman"/>
          <w:szCs w:val="28"/>
          <w:vertAlign w:val="superscript"/>
          <w:lang w:eastAsia="ru-RU"/>
        </w:rPr>
        <w:footnoteReference w:id="28"/>
      </w:r>
      <w:r w:rsidRPr="006C702C">
        <w:rPr>
          <w:rFonts w:cs="Times New Roman"/>
          <w:szCs w:val="28"/>
          <w:lang w:eastAsia="ru-RU"/>
        </w:rPr>
        <w:t>.</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Данное высказывание имеет право на существование, но в корне не соответствует действительности.</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Во-первых, требуется девять месяцев, чтобы соблюсти все предусмотренные АПК РФ процессуальные сроки, что бы дело было рассмотрено в арбитражном суде первой, апелляционной и кассационной инстанции.</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 xml:space="preserve">Во-вторых, кроме госпошлины, которые должны уплатить стороны они так же несут судебные расходы, при обращении к </w:t>
      </w:r>
      <w:r w:rsidR="007836A3">
        <w:rPr>
          <w:rFonts w:cs="Times New Roman"/>
          <w:szCs w:val="28"/>
          <w:lang w:eastAsia="ru-RU"/>
        </w:rPr>
        <w:t xml:space="preserve">институту </w:t>
      </w:r>
      <w:r w:rsidRPr="006C702C">
        <w:rPr>
          <w:rFonts w:cs="Times New Roman"/>
          <w:szCs w:val="28"/>
          <w:lang w:eastAsia="ru-RU"/>
        </w:rPr>
        <w:t xml:space="preserve">медиации все </w:t>
      </w:r>
      <w:r w:rsidRPr="006C702C">
        <w:rPr>
          <w:rFonts w:cs="Times New Roman"/>
          <w:szCs w:val="28"/>
          <w:lang w:eastAsia="ru-RU"/>
        </w:rPr>
        <w:lastRenderedPageBreak/>
        <w:t>эти расходы значительно снижаются, тем самым опровергая высказывание об экономической выгодности участия в судебном процессе.</w:t>
      </w:r>
      <w:r w:rsidRPr="006C702C">
        <w:rPr>
          <w:rStyle w:val="a6"/>
          <w:rFonts w:cs="Times New Roman"/>
          <w:szCs w:val="28"/>
          <w:lang w:eastAsia="ru-RU"/>
        </w:rPr>
        <w:footnoteReference w:id="29"/>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В-третьих, судебное решение нельзя назвать более исполнимым.</w:t>
      </w:r>
      <w:r w:rsidR="007836A3">
        <w:rPr>
          <w:rFonts w:cs="Times New Roman"/>
          <w:szCs w:val="28"/>
          <w:lang w:eastAsia="ru-RU"/>
        </w:rPr>
        <w:t xml:space="preserve"> </w:t>
      </w:r>
      <w:r w:rsidRPr="006C702C">
        <w:rPr>
          <w:rFonts w:cs="Times New Roman"/>
          <w:szCs w:val="28"/>
          <w:lang w:eastAsia="ru-RU"/>
        </w:rPr>
        <w:t>Как справедливо отмечает. Д. Давыденко, характерной для медиации является малая вероятность «несоблюдения достигнутого соглашения по сравнению с решением, вынесенным судьей или арбитром, поскольку стороны являются «соавторами» этого соглашения»</w:t>
      </w:r>
      <w:r w:rsidRPr="006C702C">
        <w:rPr>
          <w:rFonts w:cs="Times New Roman"/>
          <w:szCs w:val="28"/>
          <w:vertAlign w:val="superscript"/>
          <w:lang w:eastAsia="ru-RU"/>
        </w:rPr>
        <w:footnoteReference w:id="30"/>
      </w:r>
      <w:r w:rsidRPr="006C702C">
        <w:rPr>
          <w:rFonts w:cs="Times New Roman"/>
          <w:szCs w:val="28"/>
          <w:lang w:eastAsia="ru-RU"/>
        </w:rPr>
        <w:t>.  Но, важно отметить, что стороны, не удовлетворенные достигнутым в последствие переговоров решением, а также в случае отказа одной из сторон от исполнения установленных обязательств, сохраняют свое право на обращение в суд. П.А. Астахов указывает по этому поводу, что «лучшая форма существования права — это диалог, переговоры, мирное решение спора»</w:t>
      </w:r>
      <w:r w:rsidRPr="006C702C">
        <w:rPr>
          <w:rFonts w:cs="Times New Roman"/>
          <w:szCs w:val="28"/>
          <w:vertAlign w:val="superscript"/>
          <w:lang w:eastAsia="ru-RU"/>
        </w:rPr>
        <w:footnoteReference w:id="31"/>
      </w:r>
      <w:r w:rsidRPr="006C702C">
        <w:rPr>
          <w:rFonts w:cs="Times New Roman"/>
          <w:szCs w:val="28"/>
          <w:lang w:eastAsia="ru-RU"/>
        </w:rPr>
        <w:t>. Г. Хекшен считает, что в рамках достижения соглашения при применении медиации «стороны не связаны своими первоначальными позициями в конфликте, в особенности своими требованиями, что позволяет найти наиболее оптимальное решение спора»</w:t>
      </w:r>
      <w:r w:rsidRPr="006C702C">
        <w:rPr>
          <w:rFonts w:cs="Times New Roman"/>
          <w:szCs w:val="28"/>
          <w:vertAlign w:val="superscript"/>
          <w:lang w:eastAsia="ru-RU"/>
        </w:rPr>
        <w:footnoteReference w:id="32"/>
      </w:r>
      <w:r w:rsidRPr="006C702C">
        <w:rPr>
          <w:rFonts w:cs="Times New Roman"/>
          <w:szCs w:val="28"/>
          <w:lang w:eastAsia="ru-RU"/>
        </w:rPr>
        <w:t>.</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 xml:space="preserve">В России все чаще в последние годы появляются центры, специализирующиеся на разрешении конфликтов (Москва, Краснодар, Казань, Санкт-Петербург). Эти центры за время своей практики накопили огромный опыт в разрешении конфликтов. </w:t>
      </w:r>
    </w:p>
    <w:p w:rsidR="006A242A" w:rsidRPr="006C702C" w:rsidRDefault="006A242A" w:rsidP="00194E6F">
      <w:pPr>
        <w:spacing w:after="0" w:line="360" w:lineRule="auto"/>
        <w:jc w:val="both"/>
        <w:rPr>
          <w:rFonts w:cs="Times New Roman"/>
          <w:szCs w:val="28"/>
          <w:lang w:eastAsia="ru-RU"/>
        </w:rPr>
      </w:pPr>
      <w:r w:rsidRPr="006C702C">
        <w:rPr>
          <w:rFonts w:cs="Times New Roman"/>
          <w:szCs w:val="28"/>
          <w:lang w:eastAsia="ru-RU"/>
        </w:rPr>
        <w:tab/>
        <w:t>Самый первый такой центр основан в Санкт-Петербурге в 1993 году и действует до сих пор. За все это время он обзавелся разветвленной сетью филиалов в различных районах и городах.</w:t>
      </w:r>
    </w:p>
    <w:p w:rsidR="006A242A" w:rsidRDefault="006A242A" w:rsidP="00194E6F">
      <w:pPr>
        <w:spacing w:after="0" w:line="360" w:lineRule="auto"/>
        <w:jc w:val="both"/>
        <w:rPr>
          <w:rFonts w:cs="Times New Roman"/>
          <w:szCs w:val="28"/>
          <w:lang w:eastAsia="ru-RU"/>
        </w:rPr>
      </w:pPr>
      <w:r w:rsidRPr="006C702C">
        <w:rPr>
          <w:rFonts w:cs="Times New Roman"/>
          <w:szCs w:val="28"/>
          <w:lang w:eastAsia="ru-RU"/>
        </w:rPr>
        <w:tab/>
        <w:t xml:space="preserve">Стоит отметить, что в ноябре 2000 года, был создан еще один центр, который оказывает содействие третейскому разбирательству и объединяет </w:t>
      </w:r>
      <w:r w:rsidRPr="006C702C">
        <w:rPr>
          <w:rFonts w:cs="Times New Roman"/>
          <w:szCs w:val="28"/>
          <w:lang w:eastAsia="ru-RU"/>
        </w:rPr>
        <w:lastRenderedPageBreak/>
        <w:t>усилия ученых и практиков, выполняющих функции третейских судей и посредников. Главной целью при создании данного центра было утверждение в России института третейского суда и посредничества. Это дало бы возможность свободного выбора формы защиты своих прав и законных интересов гражданам в повседневной и деловой среде.</w:t>
      </w:r>
    </w:p>
    <w:p w:rsidR="00967032" w:rsidRDefault="00C06DA9" w:rsidP="00194E6F">
      <w:pPr>
        <w:spacing w:after="0" w:line="360" w:lineRule="auto"/>
        <w:jc w:val="both"/>
        <w:rPr>
          <w:rFonts w:cs="Times New Roman"/>
          <w:szCs w:val="28"/>
          <w:lang w:eastAsia="ru-RU"/>
        </w:rPr>
      </w:pPr>
      <w:r>
        <w:rPr>
          <w:rFonts w:cs="Times New Roman"/>
          <w:szCs w:val="28"/>
          <w:lang w:eastAsia="ru-RU"/>
        </w:rPr>
        <w:tab/>
        <w:t xml:space="preserve">У посреднических процедур широкие перспективы для расширения сфер применения, что доказывает зарубежная практика. Альтернативное разрешение конфликта не только экономит </w:t>
      </w:r>
      <w:r w:rsidR="00CA41BC">
        <w:rPr>
          <w:rFonts w:cs="Times New Roman"/>
          <w:szCs w:val="28"/>
          <w:lang w:eastAsia="ru-RU"/>
        </w:rPr>
        <w:t>время сторон, но и компенсирует недостатки финансирования системы правосудия в целом. К сожалению, на сегодняшний день в России лишь 2 % конфликтов решаются в досудебном порядке, когда мировая практика решает таким образом 80% дел. Однако посреднические институты набирают свою популярность ежегодно быстрыми темпами, и развитие законодательства в этой сфере тому способствует.</w:t>
      </w: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CA41BC" w:rsidRDefault="00CA41BC" w:rsidP="00194E6F">
      <w:pPr>
        <w:spacing w:after="0" w:line="360" w:lineRule="auto"/>
        <w:jc w:val="both"/>
        <w:rPr>
          <w:rFonts w:cs="Times New Roman"/>
          <w:szCs w:val="28"/>
          <w:lang w:eastAsia="ru-RU"/>
        </w:rPr>
      </w:pPr>
    </w:p>
    <w:p w:rsidR="00967032" w:rsidRDefault="00967032" w:rsidP="00194E6F">
      <w:pPr>
        <w:spacing w:after="0" w:line="360" w:lineRule="auto"/>
        <w:jc w:val="both"/>
        <w:rPr>
          <w:rFonts w:cs="Times New Roman"/>
          <w:szCs w:val="28"/>
          <w:lang w:eastAsia="ru-RU"/>
        </w:rPr>
      </w:pPr>
    </w:p>
    <w:p w:rsidR="00967032" w:rsidRDefault="00967032" w:rsidP="00967032">
      <w:pPr>
        <w:spacing w:after="0" w:line="360" w:lineRule="auto"/>
        <w:jc w:val="center"/>
        <w:rPr>
          <w:rFonts w:cs="Times New Roman"/>
          <w:szCs w:val="28"/>
          <w:lang w:eastAsia="ru-RU"/>
        </w:rPr>
      </w:pPr>
      <w:r>
        <w:rPr>
          <w:rFonts w:cs="Times New Roman"/>
          <w:szCs w:val="28"/>
          <w:lang w:eastAsia="ru-RU"/>
        </w:rPr>
        <w:lastRenderedPageBreak/>
        <w:t>Заключение</w:t>
      </w:r>
    </w:p>
    <w:p w:rsidR="00967032" w:rsidRPr="007E4CD0" w:rsidRDefault="00967032" w:rsidP="00967032">
      <w:pPr>
        <w:spacing w:after="0" w:line="360" w:lineRule="auto"/>
        <w:jc w:val="center"/>
        <w:rPr>
          <w:rFonts w:cs="Times New Roman"/>
          <w:szCs w:val="28"/>
          <w:lang w:eastAsia="ru-RU"/>
        </w:rPr>
      </w:pPr>
    </w:p>
    <w:p w:rsidR="006A242A" w:rsidRPr="007E4CD0" w:rsidRDefault="00967032" w:rsidP="00194E6F">
      <w:pPr>
        <w:spacing w:after="0" w:line="360" w:lineRule="auto"/>
        <w:ind w:firstLine="709"/>
        <w:jc w:val="both"/>
        <w:rPr>
          <w:rFonts w:cs="Times New Roman"/>
          <w:szCs w:val="28"/>
          <w:lang w:eastAsia="ru-RU"/>
        </w:rPr>
      </w:pPr>
      <w:r>
        <w:rPr>
          <w:rFonts w:cs="Times New Roman"/>
          <w:szCs w:val="28"/>
          <w:lang w:eastAsia="ru-RU"/>
        </w:rPr>
        <w:t>Посреднические методы</w:t>
      </w:r>
      <w:r w:rsidR="006A242A" w:rsidRPr="007E4CD0">
        <w:rPr>
          <w:rFonts w:cs="Times New Roman"/>
          <w:szCs w:val="28"/>
          <w:lang w:eastAsia="ru-RU"/>
        </w:rPr>
        <w:t xml:space="preserve"> разрешения споров используются в </w:t>
      </w:r>
      <w:r w:rsidR="006A242A" w:rsidRPr="008B569E">
        <w:rPr>
          <w:rFonts w:cs="Times New Roman"/>
          <w:szCs w:val="28"/>
          <w:lang w:eastAsia="ru-RU"/>
        </w:rPr>
        <w:t>РФ</w:t>
      </w:r>
      <w:r w:rsidR="006A242A">
        <w:rPr>
          <w:rFonts w:cs="Times New Roman"/>
          <w:szCs w:val="28"/>
          <w:lang w:eastAsia="ru-RU"/>
        </w:rPr>
        <w:t xml:space="preserve"> </w:t>
      </w:r>
      <w:r w:rsidR="006A242A" w:rsidRPr="008B569E">
        <w:rPr>
          <w:rFonts w:cs="Times New Roman"/>
          <w:szCs w:val="28"/>
          <w:lang w:eastAsia="ru-RU"/>
        </w:rPr>
        <w:t>преимущественно</w:t>
      </w:r>
      <w:r w:rsidR="006A242A">
        <w:rPr>
          <w:rFonts w:cs="Times New Roman"/>
          <w:szCs w:val="28"/>
          <w:lang w:eastAsia="ru-RU"/>
        </w:rPr>
        <w:t xml:space="preserve"> </w:t>
      </w:r>
      <w:r w:rsidR="006A242A" w:rsidRPr="008B569E">
        <w:rPr>
          <w:rFonts w:cs="Times New Roman"/>
          <w:szCs w:val="28"/>
          <w:lang w:eastAsia="ru-RU"/>
        </w:rPr>
        <w:t xml:space="preserve">в </w:t>
      </w:r>
      <w:r w:rsidR="00A1764E" w:rsidRPr="007E4CD0">
        <w:rPr>
          <w:rFonts w:cs="Times New Roman"/>
          <w:szCs w:val="28"/>
          <w:lang w:eastAsia="ru-RU"/>
        </w:rPr>
        <w:t>среде гражданско-правового оборота</w:t>
      </w:r>
      <w:r w:rsidR="00A1764E">
        <w:rPr>
          <w:rFonts w:cs="Times New Roman"/>
          <w:szCs w:val="28"/>
          <w:lang w:eastAsia="ru-RU"/>
        </w:rPr>
        <w:t xml:space="preserve"> -</w:t>
      </w:r>
      <w:r w:rsidR="00A1764E" w:rsidRPr="008B569E">
        <w:rPr>
          <w:rFonts w:cs="Times New Roman"/>
          <w:szCs w:val="28"/>
          <w:lang w:eastAsia="ru-RU"/>
        </w:rPr>
        <w:t xml:space="preserve"> </w:t>
      </w:r>
      <w:r w:rsidR="006A242A" w:rsidRPr="008B569E">
        <w:rPr>
          <w:rFonts w:cs="Times New Roman"/>
          <w:szCs w:val="28"/>
          <w:lang w:eastAsia="ru-RU"/>
        </w:rPr>
        <w:t>экономических</w:t>
      </w:r>
      <w:r w:rsidR="002D19F3">
        <w:rPr>
          <w:rFonts w:cs="Times New Roman"/>
          <w:szCs w:val="28"/>
          <w:lang w:eastAsia="ru-RU"/>
        </w:rPr>
        <w:t xml:space="preserve"> или предпринимательских спорах, в особенности, когда одна из сторон принадлежит зарубежной компании.</w:t>
      </w:r>
      <w:r w:rsidR="00335C7F">
        <w:rPr>
          <w:rFonts w:cs="Times New Roman"/>
          <w:szCs w:val="28"/>
          <w:lang w:eastAsia="ru-RU"/>
        </w:rPr>
        <w:t xml:space="preserve"> </w:t>
      </w:r>
      <w:r w:rsidR="00335C7F" w:rsidRPr="00BE05B8">
        <w:rPr>
          <w:rFonts w:cs="Times New Roman"/>
          <w:szCs w:val="28"/>
          <w:lang w:eastAsia="ru-RU"/>
        </w:rPr>
        <w:t>Пр</w:t>
      </w:r>
      <w:r w:rsidR="00335C7F">
        <w:rPr>
          <w:rFonts w:cs="Times New Roman"/>
          <w:szCs w:val="28"/>
          <w:lang w:eastAsia="ru-RU"/>
        </w:rPr>
        <w:t>ичиной повышенного внимания к А</w:t>
      </w:r>
      <w:r w:rsidR="00335C7F" w:rsidRPr="00BE05B8">
        <w:rPr>
          <w:rFonts w:cs="Times New Roman"/>
          <w:szCs w:val="28"/>
          <w:lang w:eastAsia="ru-RU"/>
        </w:rPr>
        <w:t>РС служит отчасти тот факт, что</w:t>
      </w:r>
      <w:r w:rsidR="00335C7F">
        <w:rPr>
          <w:rFonts w:cs="Times New Roman"/>
          <w:szCs w:val="28"/>
          <w:lang w:eastAsia="ru-RU"/>
        </w:rPr>
        <w:t xml:space="preserve"> </w:t>
      </w:r>
      <w:r w:rsidR="00335C7F" w:rsidRPr="00BE05B8">
        <w:rPr>
          <w:rFonts w:cs="Times New Roman"/>
          <w:szCs w:val="28"/>
          <w:lang w:eastAsia="ru-RU"/>
        </w:rPr>
        <w:t xml:space="preserve">споры в судах рассматриваются долго и зачастую требуют массу усилий, что в свою очередь,  затрудняет процесс рассмотрения дела. </w:t>
      </w:r>
      <w:r w:rsidR="00335C7F">
        <w:rPr>
          <w:rFonts w:cs="Times New Roman"/>
          <w:szCs w:val="28"/>
          <w:lang w:eastAsia="ru-RU"/>
        </w:rPr>
        <w:t>Н</w:t>
      </w:r>
      <w:r w:rsidR="00335C7F" w:rsidRPr="00BE05B8">
        <w:rPr>
          <w:rFonts w:cs="Times New Roman"/>
          <w:szCs w:val="28"/>
          <w:lang w:eastAsia="ru-RU"/>
        </w:rPr>
        <w:t xml:space="preserve">еподдельный интерес к </w:t>
      </w:r>
      <w:r w:rsidR="00335C7F">
        <w:rPr>
          <w:rFonts w:cs="Times New Roman"/>
          <w:szCs w:val="28"/>
          <w:lang w:eastAsia="ru-RU"/>
        </w:rPr>
        <w:t>А</w:t>
      </w:r>
      <w:r w:rsidR="00335C7F" w:rsidRPr="00A458E5">
        <w:rPr>
          <w:rFonts w:cs="Times New Roman"/>
          <w:szCs w:val="28"/>
          <w:lang w:eastAsia="ru-RU"/>
        </w:rPr>
        <w:t>РС</w:t>
      </w:r>
      <w:r w:rsidR="00335C7F" w:rsidRPr="00BE05B8">
        <w:rPr>
          <w:rFonts w:cs="Times New Roman"/>
          <w:szCs w:val="28"/>
          <w:lang w:eastAsia="ru-RU"/>
        </w:rPr>
        <w:t xml:space="preserve"> проявля</w:t>
      </w:r>
      <w:r w:rsidR="00335C7F">
        <w:rPr>
          <w:rFonts w:cs="Times New Roman"/>
          <w:szCs w:val="28"/>
          <w:lang w:eastAsia="ru-RU"/>
        </w:rPr>
        <w:t>е</w:t>
      </w:r>
      <w:r w:rsidR="00335C7F" w:rsidRPr="00BE05B8">
        <w:rPr>
          <w:rFonts w:cs="Times New Roman"/>
          <w:szCs w:val="28"/>
          <w:lang w:eastAsia="ru-RU"/>
        </w:rPr>
        <w:t>т</w:t>
      </w:r>
      <w:r w:rsidR="00335C7F">
        <w:rPr>
          <w:rFonts w:cs="Times New Roman"/>
          <w:szCs w:val="28"/>
          <w:lang w:eastAsia="ru-RU"/>
        </w:rPr>
        <w:t>ся</w:t>
      </w:r>
      <w:r w:rsidR="00335C7F" w:rsidRPr="00BE05B8">
        <w:rPr>
          <w:rFonts w:cs="Times New Roman"/>
          <w:szCs w:val="28"/>
          <w:lang w:eastAsia="ru-RU"/>
        </w:rPr>
        <w:t xml:space="preserve"> в </w:t>
      </w:r>
      <w:r w:rsidR="00335C7F">
        <w:rPr>
          <w:rFonts w:cs="Times New Roman"/>
          <w:szCs w:val="28"/>
          <w:lang w:eastAsia="ru-RU"/>
        </w:rPr>
        <w:t xml:space="preserve">РФ и </w:t>
      </w:r>
      <w:r w:rsidR="00335C7F" w:rsidRPr="00BE05B8">
        <w:rPr>
          <w:rFonts w:cs="Times New Roman"/>
          <w:szCs w:val="28"/>
          <w:lang w:eastAsia="ru-RU"/>
        </w:rPr>
        <w:t>тем, что</w:t>
      </w:r>
      <w:r w:rsidR="00335C7F">
        <w:rPr>
          <w:rFonts w:cs="Times New Roman"/>
          <w:szCs w:val="28"/>
          <w:lang w:eastAsia="ru-RU"/>
        </w:rPr>
        <w:t xml:space="preserve"> </w:t>
      </w:r>
      <w:r w:rsidR="00335C7F" w:rsidRPr="00BE05B8">
        <w:rPr>
          <w:rFonts w:cs="Times New Roman"/>
          <w:szCs w:val="28"/>
          <w:lang w:eastAsia="ru-RU"/>
        </w:rPr>
        <w:t>многие граждане для совершенствования своих личны</w:t>
      </w:r>
      <w:r w:rsidR="00335C7F">
        <w:rPr>
          <w:rFonts w:cs="Times New Roman"/>
          <w:szCs w:val="28"/>
          <w:lang w:eastAsia="ru-RU"/>
        </w:rPr>
        <w:t>х знаний и навыков  по поводу А</w:t>
      </w:r>
      <w:r w:rsidR="00335C7F" w:rsidRPr="00BE05B8">
        <w:rPr>
          <w:rFonts w:cs="Times New Roman"/>
          <w:szCs w:val="28"/>
          <w:lang w:eastAsia="ru-RU"/>
        </w:rPr>
        <w:t xml:space="preserve">РС отправляются на специальные тренинги. </w:t>
      </w:r>
      <w:r w:rsidR="00335C7F">
        <w:rPr>
          <w:rFonts w:cs="Times New Roman"/>
          <w:szCs w:val="28"/>
        </w:rPr>
        <w:t xml:space="preserve"> </w:t>
      </w:r>
      <w:r w:rsidR="00B9146E">
        <w:rPr>
          <w:rFonts w:cs="Times New Roman"/>
          <w:szCs w:val="28"/>
        </w:rPr>
        <w:t>В первоначальном виде институт посредничества возник в США в начале ХХ века. В связи с угрозой стачек и забастовок американское министерство труда впервые выступило в качестве посредника между сторонами конфликта. И уже к 1947 г. в США был учрежден специальный посреднический орган – Федеральная служба по медиации и примирительным процедурам, которая, кстати, функционирует и по сегодняшний день</w:t>
      </w:r>
      <w:r w:rsidR="00335C7F">
        <w:rPr>
          <w:rFonts w:cs="Times New Roman"/>
          <w:szCs w:val="28"/>
        </w:rPr>
        <w:t>.</w:t>
      </w:r>
      <w:r w:rsidR="00335C7F">
        <w:rPr>
          <w:rFonts w:cs="Times New Roman"/>
          <w:szCs w:val="28"/>
        </w:rPr>
        <w:tab/>
      </w:r>
      <w:r w:rsidR="00335C7F">
        <w:rPr>
          <w:rFonts w:cs="Times New Roman"/>
          <w:szCs w:val="28"/>
        </w:rPr>
        <w:tab/>
      </w:r>
      <w:r w:rsidR="00335C7F">
        <w:rPr>
          <w:rFonts w:cs="Times New Roman"/>
          <w:szCs w:val="28"/>
        </w:rPr>
        <w:tab/>
      </w:r>
      <w:r w:rsidR="00335C7F">
        <w:rPr>
          <w:rFonts w:cs="Times New Roman"/>
          <w:szCs w:val="28"/>
        </w:rPr>
        <w:tab/>
      </w:r>
      <w:r w:rsidR="00335C7F">
        <w:rPr>
          <w:rFonts w:cs="Times New Roman"/>
          <w:szCs w:val="28"/>
        </w:rPr>
        <w:tab/>
      </w:r>
      <w:r w:rsidR="00335C7F">
        <w:rPr>
          <w:rFonts w:cs="Times New Roman"/>
          <w:szCs w:val="28"/>
        </w:rPr>
        <w:tab/>
      </w:r>
      <w:r w:rsidR="00335C7F">
        <w:rPr>
          <w:rFonts w:cs="Times New Roman"/>
          <w:szCs w:val="28"/>
        </w:rPr>
        <w:tab/>
      </w:r>
      <w:r w:rsidR="00335C7F">
        <w:rPr>
          <w:rFonts w:cs="Times New Roman"/>
          <w:szCs w:val="28"/>
        </w:rPr>
        <w:tab/>
      </w:r>
      <w:r w:rsidR="006A242A" w:rsidRPr="008B569E">
        <w:rPr>
          <w:rFonts w:cs="Times New Roman"/>
          <w:szCs w:val="28"/>
          <w:lang w:eastAsia="ru-RU"/>
        </w:rPr>
        <w:t>На практике чаще</w:t>
      </w:r>
      <w:r w:rsidR="002D19F3">
        <w:rPr>
          <w:rFonts w:cs="Times New Roman"/>
          <w:szCs w:val="28"/>
          <w:lang w:eastAsia="ru-RU"/>
        </w:rPr>
        <w:t xml:space="preserve"> всего применяются такие виды А</w:t>
      </w:r>
      <w:r w:rsidR="006A242A" w:rsidRPr="007E4CD0">
        <w:rPr>
          <w:rFonts w:cs="Times New Roman"/>
          <w:szCs w:val="28"/>
          <w:lang w:eastAsia="ru-RU"/>
        </w:rPr>
        <w:t>РС как разбирательство в третейском суде, медиация, переговоры, мировое соглашение. При этом</w:t>
      </w:r>
      <w:r w:rsidR="00A1764E">
        <w:rPr>
          <w:rFonts w:cs="Times New Roman"/>
          <w:szCs w:val="28"/>
          <w:lang w:eastAsia="ru-RU"/>
        </w:rPr>
        <w:t xml:space="preserve"> </w:t>
      </w:r>
      <w:r w:rsidR="006A242A" w:rsidRPr="007E4CD0">
        <w:rPr>
          <w:rFonts w:cs="Times New Roman"/>
          <w:szCs w:val="28"/>
          <w:lang w:eastAsia="ru-RU"/>
        </w:rPr>
        <w:t>судебная процедура применяется только в тех случаях, когда альтернативные методы не привели к ожидаемому результату и это действительно необходимо.</w:t>
      </w:r>
    </w:p>
    <w:p w:rsidR="006A242A" w:rsidRDefault="00335C7F" w:rsidP="00335C7F">
      <w:pPr>
        <w:spacing w:after="0" w:line="360" w:lineRule="auto"/>
        <w:ind w:firstLine="708"/>
        <w:jc w:val="both"/>
        <w:rPr>
          <w:rFonts w:cs="Times New Roman"/>
          <w:szCs w:val="28"/>
          <w:lang w:eastAsia="ru-RU"/>
        </w:rPr>
      </w:pPr>
      <w:r>
        <w:rPr>
          <w:rFonts w:cs="Times New Roman"/>
          <w:szCs w:val="28"/>
        </w:rPr>
        <w:t>Развитие досудебных методов разрешения конфликтов в России в первую очередь связано с нормативным закреплением данного вида деятельности. Люди, обращающиеся за помощью к арбитрам, теперь чувствуют себя более защищенными.</w:t>
      </w:r>
      <w:r>
        <w:rPr>
          <w:rFonts w:cs="Times New Roman"/>
          <w:szCs w:val="28"/>
          <w:lang w:eastAsia="ru-RU"/>
        </w:rPr>
        <w:t xml:space="preserve"> </w:t>
      </w:r>
      <w:r w:rsidR="002D19F3">
        <w:rPr>
          <w:rFonts w:cs="Times New Roman"/>
          <w:szCs w:val="28"/>
          <w:lang w:eastAsia="ru-RU"/>
        </w:rPr>
        <w:t>А</w:t>
      </w:r>
      <w:r w:rsidR="006A242A" w:rsidRPr="007E4CD0">
        <w:rPr>
          <w:rFonts w:cs="Times New Roman"/>
          <w:szCs w:val="28"/>
          <w:lang w:eastAsia="ru-RU"/>
        </w:rPr>
        <w:t xml:space="preserve">РС направлены на понимание сторонами требований оппонентов, а не </w:t>
      </w:r>
      <w:r w:rsidR="002D19F3">
        <w:rPr>
          <w:rFonts w:cs="Times New Roman"/>
          <w:szCs w:val="28"/>
          <w:lang w:eastAsia="ru-RU"/>
        </w:rPr>
        <w:t>на</w:t>
      </w:r>
      <w:r w:rsidR="006A242A" w:rsidRPr="007E4CD0">
        <w:rPr>
          <w:rFonts w:cs="Times New Roman"/>
          <w:szCs w:val="28"/>
          <w:lang w:eastAsia="ru-RU"/>
        </w:rPr>
        <w:t xml:space="preserve"> отстаивание своих интересов, что позволяет сохранить отношения и продолжать деловое сотрудничество, ведь основной целью</w:t>
      </w:r>
      <w:r w:rsidR="00A1764E">
        <w:rPr>
          <w:rFonts w:cs="Times New Roman"/>
          <w:szCs w:val="28"/>
          <w:lang w:eastAsia="ru-RU"/>
        </w:rPr>
        <w:t xml:space="preserve"> </w:t>
      </w:r>
      <w:r w:rsidR="006A242A" w:rsidRPr="007E4CD0">
        <w:rPr>
          <w:rFonts w:cs="Times New Roman"/>
          <w:szCs w:val="28"/>
          <w:lang w:eastAsia="ru-RU"/>
        </w:rPr>
        <w:t xml:space="preserve">альтернативных методов </w:t>
      </w:r>
      <w:r w:rsidR="002D19F3">
        <w:rPr>
          <w:rFonts w:cs="Times New Roman"/>
          <w:szCs w:val="28"/>
          <w:lang w:eastAsia="ru-RU"/>
        </w:rPr>
        <w:t xml:space="preserve">разрешения конфликтов </w:t>
      </w:r>
      <w:r w:rsidR="006A242A" w:rsidRPr="007E4CD0">
        <w:rPr>
          <w:rFonts w:cs="Times New Roman"/>
          <w:szCs w:val="28"/>
          <w:lang w:eastAsia="ru-RU"/>
        </w:rPr>
        <w:t>является  достижение компромисса между спорящими сторонами.</w:t>
      </w:r>
    </w:p>
    <w:p w:rsidR="006A242A" w:rsidRPr="007E4CD0" w:rsidRDefault="006A242A" w:rsidP="00194E6F">
      <w:pPr>
        <w:spacing w:after="0" w:line="360" w:lineRule="auto"/>
        <w:ind w:firstLine="709"/>
        <w:jc w:val="both"/>
        <w:rPr>
          <w:rFonts w:cs="Times New Roman"/>
          <w:szCs w:val="28"/>
          <w:lang w:eastAsia="ru-RU"/>
        </w:rPr>
      </w:pPr>
      <w:r w:rsidRPr="008B569E">
        <w:rPr>
          <w:rFonts w:cs="Times New Roman"/>
          <w:szCs w:val="28"/>
          <w:lang w:eastAsia="ru-RU"/>
        </w:rPr>
        <w:lastRenderedPageBreak/>
        <w:t>Немаловажно отметить и то,</w:t>
      </w:r>
      <w:r w:rsidRPr="007E4CD0">
        <w:rPr>
          <w:rFonts w:cs="Times New Roman"/>
          <w:color w:val="00B050"/>
          <w:szCs w:val="28"/>
          <w:lang w:eastAsia="ru-RU"/>
        </w:rPr>
        <w:t xml:space="preserve"> </w:t>
      </w:r>
      <w:r>
        <w:rPr>
          <w:rFonts w:cs="Times New Roman"/>
          <w:szCs w:val="28"/>
          <w:lang w:eastAsia="ru-RU"/>
        </w:rPr>
        <w:t>что в</w:t>
      </w:r>
      <w:r w:rsidRPr="007E4CD0">
        <w:rPr>
          <w:rFonts w:cs="Times New Roman"/>
          <w:szCs w:val="28"/>
          <w:lang w:eastAsia="ru-RU"/>
        </w:rPr>
        <w:t xml:space="preserve"> сфере предпринимательской деятельности развитие альтернативных способов разрешения споров являлось одним из условий вступления России во Всемирную торговую организацию (ВТО) (полноправным членом ВТО Россия стала 22 августа 2012 г.).</w:t>
      </w:r>
    </w:p>
    <w:p w:rsidR="002B4E6F" w:rsidRDefault="006A242A" w:rsidP="00A1764E">
      <w:pPr>
        <w:spacing w:after="0" w:line="360" w:lineRule="auto"/>
        <w:jc w:val="both"/>
        <w:rPr>
          <w:rFonts w:cs="Times New Roman"/>
          <w:szCs w:val="28"/>
          <w:lang w:eastAsia="ru-RU"/>
        </w:rPr>
      </w:pPr>
      <w:r w:rsidRPr="007E4CD0">
        <w:rPr>
          <w:rFonts w:cs="Times New Roman"/>
          <w:szCs w:val="28"/>
          <w:lang w:eastAsia="ru-RU"/>
        </w:rPr>
        <w:tab/>
        <w:t xml:space="preserve">Все </w:t>
      </w:r>
      <w:r w:rsidRPr="008B569E">
        <w:rPr>
          <w:rFonts w:cs="Times New Roman"/>
          <w:szCs w:val="28"/>
          <w:lang w:eastAsia="ru-RU"/>
        </w:rPr>
        <w:t>рассмотренные  методы</w:t>
      </w:r>
      <w:r w:rsidR="002D19F3">
        <w:rPr>
          <w:rFonts w:cs="Times New Roman"/>
          <w:szCs w:val="28"/>
          <w:lang w:eastAsia="ru-RU"/>
        </w:rPr>
        <w:t xml:space="preserve"> досудебного урегулирования </w:t>
      </w:r>
      <w:r w:rsidRPr="007E4CD0">
        <w:rPr>
          <w:rFonts w:cs="Times New Roman"/>
          <w:szCs w:val="28"/>
          <w:lang w:eastAsia="ru-RU"/>
        </w:rPr>
        <w:t xml:space="preserve">просты в применении, </w:t>
      </w:r>
      <w:r w:rsidR="002D19F3">
        <w:rPr>
          <w:rFonts w:cs="Times New Roman"/>
          <w:szCs w:val="28"/>
          <w:lang w:eastAsia="ru-RU"/>
        </w:rPr>
        <w:t>и сводят</w:t>
      </w:r>
      <w:r w:rsidRPr="007E4CD0">
        <w:rPr>
          <w:rFonts w:cs="Times New Roman"/>
          <w:szCs w:val="28"/>
          <w:lang w:eastAsia="ru-RU"/>
        </w:rPr>
        <w:t xml:space="preserve"> сроки разрешения дела к миним</w:t>
      </w:r>
      <w:r w:rsidR="002D19F3">
        <w:rPr>
          <w:rFonts w:cs="Times New Roman"/>
          <w:szCs w:val="28"/>
          <w:lang w:eastAsia="ru-RU"/>
        </w:rPr>
        <w:t>уму</w:t>
      </w:r>
      <w:r w:rsidRPr="007E4CD0">
        <w:rPr>
          <w:rFonts w:cs="Times New Roman"/>
          <w:szCs w:val="28"/>
          <w:lang w:eastAsia="ru-RU"/>
        </w:rPr>
        <w:t>. Немаловажно и то, что</w:t>
      </w:r>
      <w:r w:rsidR="00812273">
        <w:rPr>
          <w:rFonts w:cs="Times New Roman"/>
          <w:szCs w:val="28"/>
          <w:lang w:eastAsia="ru-RU"/>
        </w:rPr>
        <w:t xml:space="preserve"> </w:t>
      </w:r>
      <w:r w:rsidRPr="007E4CD0">
        <w:rPr>
          <w:rFonts w:cs="Times New Roman"/>
          <w:szCs w:val="28"/>
          <w:lang w:eastAsia="ru-RU"/>
        </w:rPr>
        <w:t xml:space="preserve">сохраняется конфиденциальность информации, полученной в ходе альтернативного разбирательства. Посторонние лица допускаются только с согласия участников спора, тем самым соблюдается принцип конфиденциальности. Как правило, конфликтующие стороны приходят к компромиссу  и ни одна из сторон не проигрывает, как это </w:t>
      </w:r>
      <w:r w:rsidR="002D19F3">
        <w:rPr>
          <w:rFonts w:cs="Times New Roman"/>
          <w:szCs w:val="28"/>
          <w:lang w:eastAsia="ru-RU"/>
        </w:rPr>
        <w:t xml:space="preserve">часто </w:t>
      </w:r>
      <w:r w:rsidRPr="007E4CD0">
        <w:rPr>
          <w:rFonts w:cs="Times New Roman"/>
          <w:szCs w:val="28"/>
          <w:lang w:eastAsia="ru-RU"/>
        </w:rPr>
        <w:t xml:space="preserve">бывает </w:t>
      </w:r>
      <w:r w:rsidR="002D19F3">
        <w:rPr>
          <w:rFonts w:cs="Times New Roman"/>
          <w:szCs w:val="28"/>
          <w:lang w:eastAsia="ru-RU"/>
        </w:rPr>
        <w:t>при</w:t>
      </w:r>
      <w:r w:rsidR="00A1764E">
        <w:rPr>
          <w:rFonts w:cs="Times New Roman"/>
          <w:szCs w:val="28"/>
          <w:lang w:eastAsia="ru-RU"/>
        </w:rPr>
        <w:t xml:space="preserve"> судебно</w:t>
      </w:r>
      <w:r w:rsidR="002D19F3">
        <w:rPr>
          <w:rFonts w:cs="Times New Roman"/>
          <w:szCs w:val="28"/>
          <w:lang w:eastAsia="ru-RU"/>
        </w:rPr>
        <w:t>м</w:t>
      </w:r>
      <w:r w:rsidR="00A1764E">
        <w:rPr>
          <w:rFonts w:cs="Times New Roman"/>
          <w:szCs w:val="28"/>
          <w:lang w:eastAsia="ru-RU"/>
        </w:rPr>
        <w:t xml:space="preserve"> разбирательств</w:t>
      </w:r>
      <w:r w:rsidR="00335C7F">
        <w:rPr>
          <w:rFonts w:cs="Times New Roman"/>
          <w:szCs w:val="28"/>
          <w:lang w:eastAsia="ru-RU"/>
        </w:rPr>
        <w:t>е.</w:t>
      </w:r>
      <w:r w:rsidR="00335C7F">
        <w:rPr>
          <w:rFonts w:cs="Times New Roman"/>
          <w:szCs w:val="28"/>
          <w:lang w:eastAsia="ru-RU"/>
        </w:rPr>
        <w:tab/>
      </w:r>
      <w:r w:rsidR="00DD40B3">
        <w:rPr>
          <w:rFonts w:cs="Times New Roman"/>
          <w:szCs w:val="28"/>
          <w:lang w:eastAsia="ru-RU"/>
        </w:rPr>
        <w:t>Таким образом</w:t>
      </w:r>
      <w:r w:rsidR="00DD40B3" w:rsidRPr="00011886">
        <w:rPr>
          <w:rFonts w:cs="Times New Roman"/>
          <w:szCs w:val="28"/>
          <w:lang w:eastAsia="ru-RU"/>
        </w:rPr>
        <w:t>, главная цель</w:t>
      </w:r>
      <w:r w:rsidR="00DD40B3" w:rsidRPr="006F3300">
        <w:rPr>
          <w:rFonts w:cs="Times New Roman"/>
          <w:szCs w:val="28"/>
          <w:lang w:eastAsia="ru-RU"/>
        </w:rPr>
        <w:t xml:space="preserve"> </w:t>
      </w:r>
      <w:r w:rsidR="00DD40B3" w:rsidRPr="00011886">
        <w:rPr>
          <w:rFonts w:cs="Times New Roman"/>
          <w:szCs w:val="28"/>
          <w:lang w:eastAsia="ru-RU"/>
        </w:rPr>
        <w:t>альтернативны</w:t>
      </w:r>
      <w:r w:rsidR="00DD40B3">
        <w:rPr>
          <w:rFonts w:cs="Times New Roman"/>
          <w:szCs w:val="28"/>
          <w:lang w:eastAsia="ru-RU"/>
        </w:rPr>
        <w:t>х</w:t>
      </w:r>
      <w:r w:rsidR="00DD40B3" w:rsidRPr="00011886">
        <w:rPr>
          <w:rFonts w:cs="Times New Roman"/>
          <w:szCs w:val="28"/>
          <w:lang w:eastAsia="ru-RU"/>
        </w:rPr>
        <w:t xml:space="preserve"> метод</w:t>
      </w:r>
      <w:r w:rsidR="00DD40B3">
        <w:rPr>
          <w:rFonts w:cs="Times New Roman"/>
          <w:szCs w:val="28"/>
          <w:lang w:eastAsia="ru-RU"/>
        </w:rPr>
        <w:t>ов</w:t>
      </w:r>
      <w:r w:rsidR="00DD40B3" w:rsidRPr="00011886">
        <w:rPr>
          <w:rFonts w:cs="Times New Roman"/>
          <w:szCs w:val="28"/>
          <w:lang w:eastAsia="ru-RU"/>
        </w:rPr>
        <w:t xml:space="preserve"> разрешения споров </w:t>
      </w:r>
      <w:r w:rsidR="00DD40B3" w:rsidRPr="006F3300">
        <w:rPr>
          <w:rFonts w:cs="Times New Roman"/>
          <w:szCs w:val="28"/>
          <w:lang w:eastAsia="ru-RU"/>
        </w:rPr>
        <w:t xml:space="preserve">- устранить противоречия, возникшие между сторонами, которые стремятся решить спор без обращения в суд. </w:t>
      </w:r>
      <w:r w:rsidR="00DD40B3">
        <w:rPr>
          <w:rFonts w:cs="Times New Roman"/>
          <w:szCs w:val="28"/>
          <w:lang w:eastAsia="ru-RU"/>
        </w:rPr>
        <w:t>Досудебные процедуры в целом направлены на поиск вероятных путей урегулирования конфликтов, и могут быть обязательными (принудительными) или добровольными.</w:t>
      </w:r>
      <w:r w:rsidR="00DD40B3">
        <w:rPr>
          <w:rFonts w:cs="Times New Roman"/>
          <w:szCs w:val="28"/>
          <w:lang w:eastAsia="ru-RU"/>
        </w:rPr>
        <w:tab/>
      </w:r>
      <w:r w:rsidR="00DD40B3">
        <w:rPr>
          <w:rFonts w:cs="Times New Roman"/>
          <w:szCs w:val="28"/>
          <w:lang w:eastAsia="ru-RU"/>
        </w:rPr>
        <w:tab/>
      </w:r>
      <w:r w:rsidR="00DD40B3">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335C7F">
        <w:rPr>
          <w:rFonts w:cs="Times New Roman"/>
          <w:szCs w:val="28"/>
          <w:lang w:eastAsia="ru-RU"/>
        </w:rPr>
        <w:tab/>
      </w:r>
      <w:r w:rsidR="002D19F3">
        <w:rPr>
          <w:rFonts w:cs="Times New Roman"/>
          <w:szCs w:val="28"/>
          <w:lang w:eastAsia="ru-RU"/>
        </w:rPr>
        <w:t>Несмотря на все преимущества посреднических методик разрешения конфликтов, в Российской Федерации данный институт находится еще в стадии зарождения (лишь 2% гражданского правооборота разрешается во внесудебном порядке). Зарубежная практика предоставляет большое количество примеров успешного применения посреднических процедур (до 805 дел, решаются именно таким образом).</w:t>
      </w:r>
      <w:r w:rsidR="00DD40B3" w:rsidRPr="00DD40B3">
        <w:rPr>
          <w:rFonts w:cs="Times New Roman"/>
          <w:szCs w:val="28"/>
          <w:lang w:eastAsia="ru-RU"/>
        </w:rPr>
        <w:t xml:space="preserve"> </w:t>
      </w:r>
    </w:p>
    <w:p w:rsidR="00827952" w:rsidRDefault="00827952" w:rsidP="00827952">
      <w:pPr>
        <w:spacing w:after="0" w:line="360" w:lineRule="auto"/>
        <w:jc w:val="both"/>
        <w:rPr>
          <w:rFonts w:cs="Times New Roman"/>
          <w:szCs w:val="28"/>
          <w:lang w:eastAsia="ru-RU"/>
        </w:rPr>
      </w:pPr>
      <w:r>
        <w:rPr>
          <w:rFonts w:cs="Times New Roman"/>
          <w:szCs w:val="28"/>
          <w:lang w:eastAsia="ru-RU"/>
        </w:rPr>
        <w:tab/>
        <w:t>В последние годы в России активно создаются центры,</w:t>
      </w:r>
      <w:r w:rsidRPr="006C702C">
        <w:rPr>
          <w:rFonts w:cs="Times New Roman"/>
          <w:szCs w:val="28"/>
          <w:lang w:eastAsia="ru-RU"/>
        </w:rPr>
        <w:t xml:space="preserve"> оказыва</w:t>
      </w:r>
      <w:r>
        <w:rPr>
          <w:rFonts w:cs="Times New Roman"/>
          <w:szCs w:val="28"/>
          <w:lang w:eastAsia="ru-RU"/>
        </w:rPr>
        <w:t>ющие</w:t>
      </w:r>
      <w:r w:rsidRPr="006C702C">
        <w:rPr>
          <w:rFonts w:cs="Times New Roman"/>
          <w:szCs w:val="28"/>
          <w:lang w:eastAsia="ru-RU"/>
        </w:rPr>
        <w:t xml:space="preserve"> содействие третейскому разбирательству</w:t>
      </w:r>
      <w:r>
        <w:rPr>
          <w:rFonts w:cs="Times New Roman"/>
          <w:szCs w:val="28"/>
          <w:lang w:eastAsia="ru-RU"/>
        </w:rPr>
        <w:t>,</w:t>
      </w:r>
      <w:r w:rsidRPr="006C702C">
        <w:rPr>
          <w:rFonts w:cs="Times New Roman"/>
          <w:szCs w:val="28"/>
          <w:lang w:eastAsia="ru-RU"/>
        </w:rPr>
        <w:t xml:space="preserve"> и объединя</w:t>
      </w:r>
      <w:r>
        <w:rPr>
          <w:rFonts w:cs="Times New Roman"/>
          <w:szCs w:val="28"/>
          <w:lang w:eastAsia="ru-RU"/>
        </w:rPr>
        <w:t>ющие</w:t>
      </w:r>
      <w:r w:rsidRPr="006C702C">
        <w:rPr>
          <w:rFonts w:cs="Times New Roman"/>
          <w:szCs w:val="28"/>
          <w:lang w:eastAsia="ru-RU"/>
        </w:rPr>
        <w:t xml:space="preserve"> усилия ученых и практиков, выполняющих функции третейских судей и посредников. </w:t>
      </w:r>
      <w:r>
        <w:rPr>
          <w:rFonts w:cs="Times New Roman"/>
          <w:szCs w:val="28"/>
          <w:lang w:eastAsia="ru-RU"/>
        </w:rPr>
        <w:t xml:space="preserve">Распространяются курсы </w:t>
      </w:r>
      <w:r w:rsidR="00DD40B3">
        <w:rPr>
          <w:rFonts w:cs="Times New Roman"/>
          <w:szCs w:val="28"/>
          <w:lang w:eastAsia="ru-RU"/>
        </w:rPr>
        <w:t xml:space="preserve">профессиональных </w:t>
      </w:r>
      <w:r>
        <w:rPr>
          <w:rFonts w:cs="Times New Roman"/>
          <w:szCs w:val="28"/>
          <w:lang w:eastAsia="ru-RU"/>
        </w:rPr>
        <w:t>медиаторов</w:t>
      </w:r>
      <w:r w:rsidR="00DD40B3">
        <w:rPr>
          <w:rFonts w:cs="Times New Roman"/>
          <w:szCs w:val="28"/>
          <w:lang w:eastAsia="ru-RU"/>
        </w:rPr>
        <w:t xml:space="preserve">, </w:t>
      </w:r>
      <w:r w:rsidR="00DD40B3">
        <w:rPr>
          <w:rFonts w:cs="Times New Roman"/>
          <w:szCs w:val="28"/>
        </w:rPr>
        <w:t xml:space="preserve">доступные гражданам с 25 лет, при наличии высшего профессионального образования любой профессии. </w:t>
      </w:r>
      <w:r>
        <w:rPr>
          <w:rFonts w:cs="Times New Roman"/>
          <w:szCs w:val="28"/>
          <w:lang w:eastAsia="ru-RU"/>
        </w:rPr>
        <w:t xml:space="preserve">Развитие посреднических процедур дает </w:t>
      </w:r>
      <w:r w:rsidRPr="006C702C">
        <w:rPr>
          <w:rFonts w:cs="Times New Roman"/>
          <w:szCs w:val="28"/>
          <w:lang w:eastAsia="ru-RU"/>
        </w:rPr>
        <w:t xml:space="preserve"> </w:t>
      </w:r>
      <w:r w:rsidR="00B9146E">
        <w:rPr>
          <w:rFonts w:cs="Times New Roman"/>
          <w:szCs w:val="28"/>
          <w:lang w:eastAsia="ru-RU"/>
        </w:rPr>
        <w:t xml:space="preserve">населению </w:t>
      </w:r>
      <w:r w:rsidRPr="006C702C">
        <w:rPr>
          <w:rFonts w:cs="Times New Roman"/>
          <w:szCs w:val="28"/>
          <w:lang w:eastAsia="ru-RU"/>
        </w:rPr>
        <w:lastRenderedPageBreak/>
        <w:t>возможность свободного выбора формы защиты своих прав и законных интересов.</w:t>
      </w: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Default="00812273" w:rsidP="00A1764E">
      <w:pPr>
        <w:spacing w:after="0" w:line="360" w:lineRule="auto"/>
        <w:jc w:val="both"/>
        <w:rPr>
          <w:rFonts w:cs="Times New Roman"/>
          <w:szCs w:val="28"/>
          <w:lang w:eastAsia="ru-RU"/>
        </w:rPr>
      </w:pPr>
    </w:p>
    <w:p w:rsidR="00812273" w:rsidRPr="00A1764E" w:rsidRDefault="00812273" w:rsidP="00A1764E">
      <w:pPr>
        <w:spacing w:after="0" w:line="360" w:lineRule="auto"/>
        <w:jc w:val="both"/>
        <w:rPr>
          <w:rFonts w:cs="Times New Roman"/>
          <w:szCs w:val="28"/>
          <w:lang w:eastAsia="ru-RU"/>
        </w:rPr>
      </w:pPr>
    </w:p>
    <w:p w:rsidR="002B4E6F" w:rsidRDefault="002B4E6F"/>
    <w:p w:rsidR="005C7063" w:rsidRDefault="005C7063"/>
    <w:p w:rsidR="005C7063" w:rsidRDefault="005C7063"/>
    <w:p w:rsidR="005C7063" w:rsidRDefault="005C7063"/>
    <w:p w:rsidR="005C7063" w:rsidRDefault="005C7063"/>
    <w:p w:rsidR="005C7063" w:rsidRDefault="005C7063"/>
    <w:p w:rsidR="005C7063" w:rsidRDefault="005C7063"/>
    <w:p w:rsidR="00355217" w:rsidRDefault="00355217"/>
    <w:p w:rsidR="00355217" w:rsidRDefault="00355217"/>
    <w:p w:rsidR="00355217" w:rsidRDefault="00355217"/>
    <w:p w:rsidR="00355217" w:rsidRDefault="00355217"/>
    <w:p w:rsidR="00355217" w:rsidRDefault="00355217"/>
    <w:p w:rsidR="00355217" w:rsidRDefault="00355217"/>
    <w:p w:rsidR="00355217" w:rsidRDefault="00355217"/>
    <w:p w:rsidR="00355217" w:rsidRDefault="00355217"/>
    <w:p w:rsidR="00355217" w:rsidRDefault="00355217"/>
    <w:p w:rsidR="005C7063" w:rsidRDefault="005C7063"/>
    <w:p w:rsidR="002B4E6F" w:rsidRDefault="002B4E6F" w:rsidP="002B4E6F">
      <w:pPr>
        <w:jc w:val="center"/>
      </w:pPr>
      <w:r>
        <w:lastRenderedPageBreak/>
        <w:t>Список использованной литературы</w:t>
      </w:r>
    </w:p>
    <w:p w:rsidR="005C7063" w:rsidRDefault="005C7063" w:rsidP="002B4E6F">
      <w:pPr>
        <w:jc w:val="center"/>
      </w:pPr>
    </w:p>
    <w:p w:rsidR="00B33607" w:rsidRDefault="00A1764E"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Конституция Российской Федерации от 12.12.1993 </w:t>
      </w:r>
      <w:r w:rsidRPr="00A1764E">
        <w:rPr>
          <w:rFonts w:ascii="Times New Roman" w:hAnsi="Times New Roman" w:cs="Times New Roman"/>
          <w:sz w:val="28"/>
        </w:rPr>
        <w:t xml:space="preserve">(Посл. Ред. </w:t>
      </w:r>
      <w:r w:rsidR="00891F64">
        <w:rPr>
          <w:rFonts w:ascii="Times New Roman" w:hAnsi="Times New Roman" w:cs="Times New Roman"/>
          <w:sz w:val="28"/>
        </w:rPr>
        <w:t>о</w:t>
      </w:r>
      <w:r w:rsidRPr="00A1764E">
        <w:rPr>
          <w:rFonts w:ascii="Times New Roman" w:hAnsi="Times New Roman" w:cs="Times New Roman"/>
          <w:sz w:val="28"/>
        </w:rPr>
        <w:t xml:space="preserve">т 21.07.2014). Электронный ресурс: СПС КонсультантПлюс. </w:t>
      </w:r>
      <w:r w:rsidRPr="00A1764E">
        <w:rPr>
          <w:rFonts w:ascii="Times New Roman" w:hAnsi="Times New Roman" w:cs="Times New Roman"/>
          <w:sz w:val="28"/>
          <w:lang w:val="en-US"/>
        </w:rPr>
        <w:t>URL</w:t>
      </w:r>
      <w:r w:rsidRPr="00A1764E">
        <w:rPr>
          <w:rFonts w:ascii="Times New Roman" w:hAnsi="Times New Roman" w:cs="Times New Roman"/>
          <w:sz w:val="28"/>
        </w:rPr>
        <w:t xml:space="preserve">: </w:t>
      </w:r>
      <w:hyperlink r:id="rId8" w:history="1">
        <w:r w:rsidRPr="00A1764E">
          <w:rPr>
            <w:rStyle w:val="a3"/>
            <w:rFonts w:ascii="Times New Roman" w:hAnsi="Times New Roman" w:cs="Times New Roman"/>
            <w:sz w:val="28"/>
          </w:rPr>
          <w:t>http://www.consultant.ru/document/cons_doc_LAW_28399/</w:t>
        </w:r>
      </w:hyperlink>
      <w:r w:rsidRPr="00A1764E">
        <w:rPr>
          <w:rFonts w:ascii="Times New Roman" w:hAnsi="Times New Roman" w:cs="Times New Roman"/>
          <w:sz w:val="28"/>
        </w:rPr>
        <w:t xml:space="preserve"> (дата обращения 12.11.2018).</w:t>
      </w:r>
    </w:p>
    <w:p w:rsidR="002B4E6F" w:rsidRPr="0051671C" w:rsidRDefault="002B4E6F" w:rsidP="002B4E6F">
      <w:pPr>
        <w:pStyle w:val="a8"/>
        <w:numPr>
          <w:ilvl w:val="0"/>
          <w:numId w:val="2"/>
        </w:numPr>
        <w:spacing w:line="360" w:lineRule="auto"/>
        <w:jc w:val="both"/>
        <w:rPr>
          <w:rFonts w:ascii="Times New Roman" w:hAnsi="Times New Roman" w:cs="Times New Roman"/>
          <w:sz w:val="28"/>
          <w:szCs w:val="28"/>
        </w:rPr>
      </w:pPr>
      <w:r w:rsidRPr="0051671C">
        <w:rPr>
          <w:rFonts w:ascii="Times New Roman" w:hAnsi="Times New Roman" w:cs="Times New Roman"/>
          <w:sz w:val="28"/>
          <w:szCs w:val="28"/>
        </w:rPr>
        <w:t xml:space="preserve">Арбитражно-процессуальный кодекс РФ. </w:t>
      </w:r>
      <w:r>
        <w:rPr>
          <w:rFonts w:ascii="Times New Roman" w:hAnsi="Times New Roman" w:cs="Times New Roman"/>
          <w:sz w:val="28"/>
          <w:szCs w:val="28"/>
        </w:rPr>
        <w:t>№ 95-ФЗ о</w:t>
      </w:r>
      <w:r w:rsidRPr="0051671C">
        <w:rPr>
          <w:rFonts w:ascii="Times New Roman" w:hAnsi="Times New Roman" w:cs="Times New Roman"/>
          <w:sz w:val="28"/>
          <w:szCs w:val="28"/>
        </w:rPr>
        <w:t>т 24.07.2002. Ред. от 23.06.2016.</w:t>
      </w:r>
      <w:r w:rsidR="00A1764E" w:rsidRPr="00A1764E">
        <w:rPr>
          <w:rFonts w:ascii="Times New Roman" w:hAnsi="Times New Roman" w:cs="Times New Roman"/>
          <w:sz w:val="28"/>
        </w:rPr>
        <w:t xml:space="preserve"> Электронный ресурс: СПС КонсультантПлюс. </w:t>
      </w:r>
      <w:r w:rsidR="00A1764E" w:rsidRPr="00A1764E">
        <w:rPr>
          <w:rFonts w:ascii="Times New Roman" w:hAnsi="Times New Roman" w:cs="Times New Roman"/>
          <w:sz w:val="28"/>
          <w:lang w:val="en-US"/>
        </w:rPr>
        <w:t>URL</w:t>
      </w:r>
      <w:r w:rsidR="00A1764E" w:rsidRPr="00A1764E">
        <w:rPr>
          <w:rFonts w:ascii="Times New Roman" w:hAnsi="Times New Roman" w:cs="Times New Roman"/>
          <w:sz w:val="28"/>
        </w:rPr>
        <w:t xml:space="preserve">: </w:t>
      </w:r>
      <w:hyperlink r:id="rId9" w:history="1">
        <w:r w:rsidR="00A1764E" w:rsidRPr="00F531B3">
          <w:rPr>
            <w:rStyle w:val="a3"/>
            <w:rFonts w:ascii="Times New Roman" w:hAnsi="Times New Roman" w:cs="Times New Roman"/>
            <w:sz w:val="28"/>
          </w:rPr>
          <w:t>http://www.consultant.ru/document/cons_doc_LAW_5842/</w:t>
        </w:r>
      </w:hyperlink>
      <w:r w:rsidR="00A1764E" w:rsidRPr="00A1764E">
        <w:rPr>
          <w:rFonts w:ascii="Times New Roman" w:hAnsi="Times New Roman" w:cs="Times New Roman"/>
          <w:sz w:val="28"/>
        </w:rPr>
        <w:t xml:space="preserve"> (</w:t>
      </w:r>
      <w:r w:rsidR="00A1764E">
        <w:rPr>
          <w:rFonts w:ascii="Times New Roman" w:hAnsi="Times New Roman" w:cs="Times New Roman"/>
          <w:sz w:val="28"/>
        </w:rPr>
        <w:t>дата обращения 15</w:t>
      </w:r>
      <w:r w:rsidR="00A1764E" w:rsidRPr="00A1764E">
        <w:rPr>
          <w:rFonts w:ascii="Times New Roman" w:hAnsi="Times New Roman" w:cs="Times New Roman"/>
          <w:sz w:val="28"/>
        </w:rPr>
        <w:t>.11.2018).</w:t>
      </w:r>
    </w:p>
    <w:p w:rsidR="002B4E6F" w:rsidRDefault="002B4E6F" w:rsidP="002B4E6F">
      <w:pPr>
        <w:pStyle w:val="a8"/>
        <w:numPr>
          <w:ilvl w:val="0"/>
          <w:numId w:val="2"/>
        </w:numPr>
        <w:spacing w:line="360" w:lineRule="auto"/>
        <w:jc w:val="both"/>
        <w:rPr>
          <w:rFonts w:ascii="Times New Roman" w:hAnsi="Times New Roman" w:cs="Times New Roman"/>
          <w:sz w:val="28"/>
          <w:szCs w:val="28"/>
        </w:rPr>
      </w:pPr>
      <w:r w:rsidRPr="00E5523E">
        <w:rPr>
          <w:rFonts w:ascii="Times New Roman" w:hAnsi="Times New Roman" w:cs="Times New Roman"/>
          <w:sz w:val="28"/>
          <w:szCs w:val="28"/>
        </w:rPr>
        <w:t>ФЗ «Об альтернативной процедуре урегулирования споров с участием посредника (процедуре медиации</w:t>
      </w:r>
      <w:r>
        <w:rPr>
          <w:rFonts w:ascii="Times New Roman" w:hAnsi="Times New Roman" w:cs="Times New Roman"/>
          <w:sz w:val="28"/>
          <w:szCs w:val="28"/>
        </w:rPr>
        <w:t>)</w:t>
      </w:r>
      <w:r w:rsidRPr="00E5523E">
        <w:rPr>
          <w:rFonts w:ascii="Times New Roman" w:hAnsi="Times New Roman" w:cs="Times New Roman"/>
          <w:sz w:val="28"/>
          <w:szCs w:val="28"/>
        </w:rPr>
        <w:t xml:space="preserve">». № 193-ФЗ от 27.07.2010. </w:t>
      </w:r>
      <w:r w:rsidR="00A1764E" w:rsidRPr="00A1764E">
        <w:rPr>
          <w:rFonts w:ascii="Times New Roman" w:hAnsi="Times New Roman" w:cs="Times New Roman"/>
          <w:sz w:val="28"/>
        </w:rPr>
        <w:t xml:space="preserve">Электронный ресурс: СПС КонсультантПлюс. </w:t>
      </w:r>
      <w:r w:rsidR="00A1764E" w:rsidRPr="00A1764E">
        <w:rPr>
          <w:rFonts w:ascii="Times New Roman" w:hAnsi="Times New Roman" w:cs="Times New Roman"/>
          <w:sz w:val="28"/>
          <w:lang w:val="en-US"/>
        </w:rPr>
        <w:t>URL</w:t>
      </w:r>
      <w:r w:rsidR="00A1764E" w:rsidRPr="00A1764E">
        <w:rPr>
          <w:rFonts w:ascii="Times New Roman" w:hAnsi="Times New Roman" w:cs="Times New Roman"/>
          <w:sz w:val="28"/>
        </w:rPr>
        <w:t xml:space="preserve">: </w:t>
      </w:r>
      <w:hyperlink r:id="rId10" w:history="1">
        <w:r w:rsidR="00A1764E" w:rsidRPr="00A1764E">
          <w:rPr>
            <w:rStyle w:val="a3"/>
            <w:rFonts w:ascii="Times New Roman" w:hAnsi="Times New Roman" w:cs="Times New Roman"/>
            <w:sz w:val="28"/>
          </w:rPr>
          <w:t>http://www.consultant.ru/document/cons_doc_LAW_39331/</w:t>
        </w:r>
      </w:hyperlink>
      <w:r w:rsidR="00A1764E" w:rsidRPr="00A1764E">
        <w:rPr>
          <w:sz w:val="28"/>
        </w:rPr>
        <w:t xml:space="preserve">   </w:t>
      </w:r>
      <w:r w:rsidR="00A1764E" w:rsidRPr="00A1764E">
        <w:rPr>
          <w:rFonts w:ascii="Times New Roman" w:hAnsi="Times New Roman" w:cs="Times New Roman"/>
          <w:sz w:val="36"/>
        </w:rPr>
        <w:t xml:space="preserve"> </w:t>
      </w:r>
      <w:r w:rsidR="00A1764E" w:rsidRPr="00A1764E">
        <w:rPr>
          <w:rFonts w:ascii="Times New Roman" w:hAnsi="Times New Roman" w:cs="Times New Roman"/>
          <w:sz w:val="28"/>
        </w:rPr>
        <w:t>(</w:t>
      </w:r>
      <w:r w:rsidR="00A1764E">
        <w:rPr>
          <w:rFonts w:ascii="Times New Roman" w:hAnsi="Times New Roman" w:cs="Times New Roman"/>
          <w:sz w:val="28"/>
        </w:rPr>
        <w:t>дата обращения 15</w:t>
      </w:r>
      <w:r w:rsidR="00A1764E" w:rsidRPr="00A1764E">
        <w:rPr>
          <w:rFonts w:ascii="Times New Roman" w:hAnsi="Times New Roman" w:cs="Times New Roman"/>
          <w:sz w:val="28"/>
        </w:rPr>
        <w:t>.11.2018).</w:t>
      </w:r>
    </w:p>
    <w:p w:rsidR="001C574B" w:rsidRPr="008F0F1E" w:rsidRDefault="001C574B" w:rsidP="001C574B">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ФЗ «О международном коммерческом арбитраже» от 07.07.1993 № 5338-1.</w:t>
      </w:r>
      <w:r w:rsidR="00891F64">
        <w:rPr>
          <w:rFonts w:ascii="Times New Roman" w:hAnsi="Times New Roman" w:cs="Times New Roman"/>
          <w:sz w:val="28"/>
          <w:szCs w:val="28"/>
        </w:rPr>
        <w:t xml:space="preserve"> (Посл.</w:t>
      </w:r>
      <w:r>
        <w:rPr>
          <w:rFonts w:ascii="Times New Roman" w:hAnsi="Times New Roman" w:cs="Times New Roman"/>
          <w:sz w:val="28"/>
          <w:szCs w:val="28"/>
        </w:rPr>
        <w:t xml:space="preserve"> Ред. от 1.09.2016</w:t>
      </w:r>
      <w:r w:rsidR="00891F64">
        <w:rPr>
          <w:rFonts w:ascii="Times New Roman" w:hAnsi="Times New Roman" w:cs="Times New Roman"/>
          <w:sz w:val="28"/>
          <w:szCs w:val="28"/>
        </w:rPr>
        <w:t>)</w:t>
      </w:r>
      <w:r>
        <w:rPr>
          <w:rFonts w:ascii="Times New Roman" w:hAnsi="Times New Roman" w:cs="Times New Roman"/>
          <w:sz w:val="28"/>
          <w:szCs w:val="28"/>
        </w:rPr>
        <w:t>.</w:t>
      </w:r>
      <w:r w:rsidR="00A1764E" w:rsidRPr="00A1764E">
        <w:rPr>
          <w:rFonts w:ascii="Times New Roman" w:hAnsi="Times New Roman" w:cs="Times New Roman"/>
          <w:sz w:val="28"/>
        </w:rPr>
        <w:t xml:space="preserve"> Электронный ресурс: СПС КонсультантПлюс. </w:t>
      </w:r>
      <w:r w:rsidR="00A1764E" w:rsidRPr="00A1764E">
        <w:rPr>
          <w:rFonts w:ascii="Times New Roman" w:hAnsi="Times New Roman" w:cs="Times New Roman"/>
          <w:sz w:val="28"/>
          <w:lang w:val="en-US"/>
        </w:rPr>
        <w:t>URL</w:t>
      </w:r>
      <w:r w:rsidR="00A1764E" w:rsidRPr="00A1764E">
        <w:rPr>
          <w:rFonts w:ascii="Times New Roman" w:hAnsi="Times New Roman" w:cs="Times New Roman"/>
          <w:sz w:val="28"/>
        </w:rPr>
        <w:t xml:space="preserve">: </w:t>
      </w:r>
      <w:hyperlink r:id="rId11" w:history="1">
        <w:r w:rsidR="00A1764E" w:rsidRPr="00A1764E">
          <w:rPr>
            <w:rStyle w:val="a3"/>
            <w:rFonts w:ascii="Times New Roman" w:hAnsi="Times New Roman" w:cs="Times New Roman"/>
            <w:sz w:val="28"/>
          </w:rPr>
          <w:t>http://www.consultant.ru/document/cons_doc_LAW_37570/</w:t>
        </w:r>
      </w:hyperlink>
      <w:r w:rsidR="00A1764E" w:rsidRPr="00A1764E">
        <w:rPr>
          <w:sz w:val="28"/>
        </w:rPr>
        <w:t xml:space="preserve">   </w:t>
      </w:r>
      <w:r w:rsidR="00A1764E" w:rsidRPr="00A1764E">
        <w:rPr>
          <w:rFonts w:ascii="Times New Roman" w:hAnsi="Times New Roman" w:cs="Times New Roman"/>
          <w:sz w:val="36"/>
        </w:rPr>
        <w:t xml:space="preserve"> </w:t>
      </w:r>
      <w:r w:rsidR="00A1764E" w:rsidRPr="00A1764E">
        <w:rPr>
          <w:rFonts w:ascii="Times New Roman" w:hAnsi="Times New Roman" w:cs="Times New Roman"/>
          <w:sz w:val="28"/>
        </w:rPr>
        <w:t>(</w:t>
      </w:r>
      <w:r w:rsidR="00A1764E">
        <w:rPr>
          <w:rFonts w:ascii="Times New Roman" w:hAnsi="Times New Roman" w:cs="Times New Roman"/>
          <w:sz w:val="28"/>
        </w:rPr>
        <w:t>дата обращения 19</w:t>
      </w:r>
      <w:r w:rsidR="00A1764E" w:rsidRPr="00A1764E">
        <w:rPr>
          <w:rFonts w:ascii="Times New Roman" w:hAnsi="Times New Roman" w:cs="Times New Roman"/>
          <w:sz w:val="28"/>
        </w:rPr>
        <w:t>.11.2018).</w:t>
      </w:r>
    </w:p>
    <w:p w:rsidR="008F0F1E" w:rsidRPr="008F0F1E" w:rsidRDefault="008F0F1E" w:rsidP="001C574B">
      <w:pPr>
        <w:pStyle w:val="a8"/>
        <w:numPr>
          <w:ilvl w:val="0"/>
          <w:numId w:val="2"/>
        </w:numPr>
        <w:spacing w:after="0" w:line="360" w:lineRule="auto"/>
        <w:jc w:val="both"/>
        <w:rPr>
          <w:rFonts w:ascii="Times New Roman" w:hAnsi="Times New Roman" w:cs="Times New Roman"/>
          <w:sz w:val="28"/>
          <w:szCs w:val="28"/>
        </w:rPr>
      </w:pPr>
      <w:r w:rsidRPr="008F0F1E">
        <w:rPr>
          <w:rFonts w:ascii="Times New Roman" w:hAnsi="Times New Roman" w:cs="Times New Roman"/>
          <w:sz w:val="28"/>
          <w:szCs w:val="28"/>
        </w:rPr>
        <w:t>ФЗ «О внесении изменений в Арбитражный процессуальный кодекс Российской Федерации» от 02.03.2016 № 47</w:t>
      </w:r>
      <w:r>
        <w:rPr>
          <w:rFonts w:ascii="Times New Roman" w:hAnsi="Times New Roman" w:cs="Times New Roman"/>
          <w:sz w:val="28"/>
          <w:szCs w:val="28"/>
        </w:rPr>
        <w:t>-ФЗ</w:t>
      </w:r>
      <w:r w:rsidRPr="008F0F1E">
        <w:rPr>
          <w:rFonts w:ascii="Times New Roman" w:hAnsi="Times New Roman" w:cs="Times New Roman"/>
          <w:sz w:val="28"/>
          <w:szCs w:val="28"/>
        </w:rPr>
        <w:t xml:space="preserve">. Электронный ресурс: СПС КонсультантПлюс. </w:t>
      </w:r>
      <w:r w:rsidRPr="008F0F1E">
        <w:rPr>
          <w:rFonts w:ascii="Times New Roman" w:hAnsi="Times New Roman" w:cs="Times New Roman"/>
          <w:sz w:val="28"/>
          <w:szCs w:val="28"/>
          <w:lang w:val="en-US"/>
        </w:rPr>
        <w:t>URL</w:t>
      </w:r>
      <w:r w:rsidRPr="008F0F1E">
        <w:rPr>
          <w:rFonts w:ascii="Times New Roman" w:hAnsi="Times New Roman" w:cs="Times New Roman"/>
          <w:sz w:val="28"/>
          <w:szCs w:val="28"/>
        </w:rPr>
        <w:t xml:space="preserve">: </w:t>
      </w:r>
      <w:hyperlink r:id="rId12" w:history="1">
        <w:r w:rsidRPr="007E2C6C">
          <w:rPr>
            <w:rStyle w:val="a3"/>
            <w:rFonts w:ascii="Times New Roman" w:hAnsi="Times New Roman" w:cs="Times New Roman"/>
            <w:sz w:val="28"/>
            <w:szCs w:val="28"/>
          </w:rPr>
          <w:t>http://www.consultant.ru/document/cons_doc_LAW_375620/</w:t>
        </w:r>
      </w:hyperlink>
      <w:r w:rsidRPr="008F0F1E">
        <w:rPr>
          <w:rFonts w:ascii="Times New Roman" w:hAnsi="Times New Roman" w:cs="Times New Roman"/>
          <w:sz w:val="28"/>
          <w:szCs w:val="28"/>
        </w:rPr>
        <w:t xml:space="preserve">    (дата обращения </w:t>
      </w:r>
      <w:r>
        <w:rPr>
          <w:rFonts w:ascii="Times New Roman" w:hAnsi="Times New Roman" w:cs="Times New Roman"/>
          <w:sz w:val="28"/>
          <w:szCs w:val="28"/>
        </w:rPr>
        <w:t>2</w:t>
      </w:r>
      <w:r w:rsidRPr="008F0F1E">
        <w:rPr>
          <w:rFonts w:ascii="Times New Roman" w:hAnsi="Times New Roman" w:cs="Times New Roman"/>
          <w:sz w:val="28"/>
          <w:szCs w:val="28"/>
        </w:rPr>
        <w:t>9.11.2018).</w:t>
      </w:r>
    </w:p>
    <w:p w:rsidR="002B4E6F" w:rsidRPr="00E5523E" w:rsidRDefault="002B4E6F" w:rsidP="002B4E6F">
      <w:pPr>
        <w:pStyle w:val="a8"/>
        <w:numPr>
          <w:ilvl w:val="0"/>
          <w:numId w:val="2"/>
        </w:numPr>
        <w:spacing w:line="360" w:lineRule="auto"/>
        <w:jc w:val="both"/>
        <w:rPr>
          <w:rFonts w:ascii="Times New Roman" w:hAnsi="Times New Roman" w:cs="Times New Roman"/>
          <w:sz w:val="28"/>
          <w:szCs w:val="28"/>
        </w:rPr>
      </w:pPr>
      <w:r w:rsidRPr="00E5523E">
        <w:rPr>
          <w:rFonts w:ascii="Times New Roman" w:hAnsi="Times New Roman" w:cs="Times New Roman"/>
          <w:sz w:val="28"/>
          <w:szCs w:val="28"/>
        </w:rPr>
        <w:t>Постановление Правительства РФ «О п</w:t>
      </w:r>
      <w:r w:rsidR="00891F64">
        <w:rPr>
          <w:rFonts w:ascii="Times New Roman" w:hAnsi="Times New Roman" w:cs="Times New Roman"/>
          <w:sz w:val="28"/>
          <w:szCs w:val="28"/>
        </w:rPr>
        <w:t>рограмме подготовки медиаторов»</w:t>
      </w:r>
      <w:r w:rsidR="00891F64" w:rsidRPr="00891F64">
        <w:rPr>
          <w:rFonts w:ascii="Times New Roman" w:hAnsi="Times New Roman" w:cs="Times New Roman"/>
          <w:sz w:val="28"/>
          <w:szCs w:val="28"/>
        </w:rPr>
        <w:t xml:space="preserve"> </w:t>
      </w:r>
      <w:r w:rsidR="00891F64">
        <w:rPr>
          <w:rFonts w:ascii="Times New Roman" w:hAnsi="Times New Roman" w:cs="Times New Roman"/>
          <w:sz w:val="28"/>
          <w:szCs w:val="28"/>
        </w:rPr>
        <w:t>о</w:t>
      </w:r>
      <w:r w:rsidR="00891F64" w:rsidRPr="00E5523E">
        <w:rPr>
          <w:rFonts w:ascii="Times New Roman" w:hAnsi="Times New Roman" w:cs="Times New Roman"/>
          <w:sz w:val="28"/>
          <w:szCs w:val="28"/>
        </w:rPr>
        <w:t>т 3.12.2010</w:t>
      </w:r>
      <w:r w:rsidR="00891F64">
        <w:rPr>
          <w:rFonts w:ascii="Times New Roman" w:hAnsi="Times New Roman" w:cs="Times New Roman"/>
          <w:sz w:val="28"/>
          <w:szCs w:val="28"/>
        </w:rPr>
        <w:t xml:space="preserve"> </w:t>
      </w:r>
      <w:r w:rsidR="00891F64" w:rsidRPr="00E5523E">
        <w:rPr>
          <w:rFonts w:ascii="Times New Roman" w:hAnsi="Times New Roman" w:cs="Times New Roman"/>
          <w:sz w:val="28"/>
          <w:szCs w:val="28"/>
        </w:rPr>
        <w:t>№ 969</w:t>
      </w:r>
      <w:r w:rsidRPr="00E5523E">
        <w:rPr>
          <w:rFonts w:ascii="Times New Roman" w:hAnsi="Times New Roman" w:cs="Times New Roman"/>
          <w:sz w:val="28"/>
          <w:szCs w:val="28"/>
        </w:rPr>
        <w:t xml:space="preserve">. </w:t>
      </w:r>
      <w:r w:rsidR="00891F64" w:rsidRPr="00A1764E">
        <w:rPr>
          <w:rFonts w:ascii="Times New Roman" w:hAnsi="Times New Roman" w:cs="Times New Roman"/>
          <w:sz w:val="28"/>
        </w:rPr>
        <w:t xml:space="preserve">Электронный ресурс: СПС КонсультантПлюс. </w:t>
      </w:r>
      <w:r w:rsidR="00891F64" w:rsidRPr="00A1764E">
        <w:rPr>
          <w:rFonts w:ascii="Times New Roman" w:hAnsi="Times New Roman" w:cs="Times New Roman"/>
          <w:sz w:val="28"/>
          <w:lang w:val="en-US"/>
        </w:rPr>
        <w:t>URL</w:t>
      </w:r>
      <w:r w:rsidR="00891F64" w:rsidRPr="00A1764E">
        <w:rPr>
          <w:rFonts w:ascii="Times New Roman" w:hAnsi="Times New Roman" w:cs="Times New Roman"/>
          <w:sz w:val="28"/>
        </w:rPr>
        <w:t xml:space="preserve">: </w:t>
      </w:r>
      <w:hyperlink r:id="rId13" w:history="1">
        <w:r w:rsidR="00891F64" w:rsidRPr="00A1764E">
          <w:rPr>
            <w:rStyle w:val="a3"/>
            <w:rFonts w:ascii="Times New Roman" w:hAnsi="Times New Roman" w:cs="Times New Roman"/>
            <w:sz w:val="28"/>
          </w:rPr>
          <w:t>http://www.consultant.ru/document/cons_doc_LAW_</w:t>
        </w:r>
        <w:r w:rsidR="00891F64" w:rsidRPr="00891F64">
          <w:rPr>
            <w:rStyle w:val="a3"/>
            <w:rFonts w:ascii="Times New Roman" w:hAnsi="Times New Roman" w:cs="Times New Roman"/>
            <w:sz w:val="28"/>
          </w:rPr>
          <w:t>32834/</w:t>
        </w:r>
        <w:r w:rsidR="00891F64" w:rsidRPr="00A1764E">
          <w:rPr>
            <w:rStyle w:val="a3"/>
            <w:rFonts w:ascii="Times New Roman" w:hAnsi="Times New Roman" w:cs="Times New Roman"/>
            <w:sz w:val="28"/>
          </w:rPr>
          <w:t>/</w:t>
        </w:r>
      </w:hyperlink>
      <w:r w:rsidR="00891F64" w:rsidRPr="00A1764E">
        <w:rPr>
          <w:sz w:val="28"/>
        </w:rPr>
        <w:t xml:space="preserve">   </w:t>
      </w:r>
      <w:r w:rsidR="00891F64" w:rsidRPr="00A1764E">
        <w:rPr>
          <w:rFonts w:ascii="Times New Roman" w:hAnsi="Times New Roman" w:cs="Times New Roman"/>
          <w:sz w:val="36"/>
        </w:rPr>
        <w:t xml:space="preserve"> </w:t>
      </w:r>
      <w:r w:rsidR="00891F64" w:rsidRPr="00A1764E">
        <w:rPr>
          <w:rFonts w:ascii="Times New Roman" w:hAnsi="Times New Roman" w:cs="Times New Roman"/>
          <w:sz w:val="28"/>
        </w:rPr>
        <w:t>(</w:t>
      </w:r>
      <w:r w:rsidR="00891F64">
        <w:rPr>
          <w:rFonts w:ascii="Times New Roman" w:hAnsi="Times New Roman" w:cs="Times New Roman"/>
          <w:sz w:val="28"/>
        </w:rPr>
        <w:t>дата обращения 25</w:t>
      </w:r>
      <w:r w:rsidR="00891F64" w:rsidRPr="00A1764E">
        <w:rPr>
          <w:rFonts w:ascii="Times New Roman" w:hAnsi="Times New Roman" w:cs="Times New Roman"/>
          <w:sz w:val="28"/>
        </w:rPr>
        <w:t>.11.2018).</w:t>
      </w:r>
    </w:p>
    <w:p w:rsidR="002B4E6F" w:rsidRPr="002B4E6F" w:rsidRDefault="00680297"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Абросимова</w:t>
      </w:r>
      <w:r w:rsidR="002B4E6F" w:rsidRPr="002B4E6F">
        <w:rPr>
          <w:rFonts w:ascii="Times New Roman" w:hAnsi="Times New Roman" w:cs="Times New Roman"/>
          <w:sz w:val="28"/>
          <w:szCs w:val="28"/>
        </w:rPr>
        <w:t xml:space="preserve"> Е.Б. Судебная власть в Российской Федерации: система и принципы</w:t>
      </w:r>
      <w:r>
        <w:rPr>
          <w:rFonts w:ascii="Times New Roman" w:hAnsi="Times New Roman" w:cs="Times New Roman"/>
          <w:sz w:val="28"/>
          <w:szCs w:val="28"/>
        </w:rPr>
        <w:t>/Е.Б. Абросимова</w:t>
      </w:r>
      <w:r w:rsidR="002B4E6F" w:rsidRPr="002B4E6F">
        <w:rPr>
          <w:rFonts w:ascii="Times New Roman" w:hAnsi="Times New Roman" w:cs="Times New Roman"/>
          <w:sz w:val="28"/>
          <w:szCs w:val="28"/>
        </w:rPr>
        <w:t>. – М.</w:t>
      </w:r>
      <w:r w:rsidR="007B2BE5">
        <w:rPr>
          <w:rFonts w:ascii="Times New Roman" w:hAnsi="Times New Roman" w:cs="Times New Roman"/>
          <w:sz w:val="28"/>
          <w:szCs w:val="28"/>
        </w:rPr>
        <w:t>: Институт права и публичной политики</w:t>
      </w:r>
      <w:r w:rsidR="002B4E6F" w:rsidRPr="002B4E6F">
        <w:rPr>
          <w:rFonts w:ascii="Times New Roman" w:hAnsi="Times New Roman" w:cs="Times New Roman"/>
          <w:sz w:val="28"/>
          <w:szCs w:val="28"/>
        </w:rPr>
        <w:t>, 2002.- 187 с.</w:t>
      </w:r>
    </w:p>
    <w:p w:rsidR="002B4E6F" w:rsidRDefault="002B4E6F" w:rsidP="002B4E6F">
      <w:pPr>
        <w:pStyle w:val="a8"/>
        <w:numPr>
          <w:ilvl w:val="0"/>
          <w:numId w:val="2"/>
        </w:numPr>
        <w:spacing w:line="360" w:lineRule="auto"/>
        <w:jc w:val="both"/>
        <w:rPr>
          <w:rFonts w:ascii="Times New Roman" w:hAnsi="Times New Roman" w:cs="Times New Roman"/>
          <w:sz w:val="28"/>
          <w:szCs w:val="28"/>
        </w:rPr>
      </w:pPr>
      <w:r w:rsidRPr="00A964F7">
        <w:rPr>
          <w:rFonts w:ascii="Times New Roman" w:hAnsi="Times New Roman" w:cs="Times New Roman"/>
          <w:sz w:val="28"/>
          <w:szCs w:val="28"/>
        </w:rPr>
        <w:t>Баянкина Е.Г. Основы американского права</w:t>
      </w:r>
      <w:r w:rsidR="00680297">
        <w:rPr>
          <w:rFonts w:ascii="Times New Roman" w:hAnsi="Times New Roman" w:cs="Times New Roman"/>
          <w:sz w:val="28"/>
          <w:szCs w:val="28"/>
        </w:rPr>
        <w:t>/Е.Г. Баякина</w:t>
      </w:r>
      <w:r w:rsidRPr="00A964F7">
        <w:rPr>
          <w:rFonts w:ascii="Times New Roman" w:hAnsi="Times New Roman" w:cs="Times New Roman"/>
          <w:sz w:val="28"/>
          <w:szCs w:val="28"/>
        </w:rPr>
        <w:t>// Современные проблемы науки и образования.– 2009.</w:t>
      </w:r>
      <w:r w:rsidR="00680297" w:rsidRPr="00680297">
        <w:rPr>
          <w:rFonts w:ascii="Times New Roman" w:hAnsi="Times New Roman" w:cs="Times New Roman"/>
          <w:sz w:val="28"/>
          <w:szCs w:val="28"/>
        </w:rPr>
        <w:t xml:space="preserve"> </w:t>
      </w:r>
      <w:r w:rsidR="00680297">
        <w:rPr>
          <w:rFonts w:ascii="Times New Roman" w:hAnsi="Times New Roman" w:cs="Times New Roman"/>
          <w:sz w:val="28"/>
          <w:szCs w:val="28"/>
        </w:rPr>
        <w:t>-</w:t>
      </w:r>
      <w:r w:rsidR="00680297" w:rsidRPr="00A964F7">
        <w:rPr>
          <w:rFonts w:ascii="Times New Roman" w:hAnsi="Times New Roman" w:cs="Times New Roman"/>
          <w:sz w:val="28"/>
          <w:szCs w:val="28"/>
        </w:rPr>
        <w:t xml:space="preserve">№ 1. </w:t>
      </w:r>
      <w:r w:rsidRPr="00A964F7">
        <w:rPr>
          <w:rFonts w:ascii="Times New Roman" w:hAnsi="Times New Roman" w:cs="Times New Roman"/>
          <w:sz w:val="28"/>
          <w:szCs w:val="28"/>
        </w:rPr>
        <w:t xml:space="preserve"> </w:t>
      </w:r>
      <w:r w:rsidR="00680297">
        <w:rPr>
          <w:rFonts w:ascii="Times New Roman" w:hAnsi="Times New Roman" w:cs="Times New Roman"/>
          <w:sz w:val="28"/>
          <w:szCs w:val="28"/>
        </w:rPr>
        <w:t>-</w:t>
      </w:r>
      <w:r w:rsidRPr="00A964F7">
        <w:rPr>
          <w:rFonts w:ascii="Times New Roman" w:hAnsi="Times New Roman" w:cs="Times New Roman"/>
          <w:sz w:val="28"/>
          <w:szCs w:val="28"/>
        </w:rPr>
        <w:t>С.72-73.</w:t>
      </w:r>
    </w:p>
    <w:p w:rsidR="002B4E6F" w:rsidRDefault="00680297"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Бойков</w:t>
      </w:r>
      <w:r w:rsidR="002B4E6F">
        <w:rPr>
          <w:rFonts w:ascii="Times New Roman" w:hAnsi="Times New Roman" w:cs="Times New Roman"/>
          <w:sz w:val="28"/>
          <w:szCs w:val="28"/>
        </w:rPr>
        <w:t xml:space="preserve"> О.В. Имя </w:t>
      </w:r>
      <w:r>
        <w:rPr>
          <w:rFonts w:ascii="Times New Roman" w:hAnsi="Times New Roman" w:cs="Times New Roman"/>
          <w:sz w:val="28"/>
          <w:szCs w:val="28"/>
        </w:rPr>
        <w:t>посредника многое значит/О.В. Бойков</w:t>
      </w:r>
      <w:r w:rsidR="002B4E6F">
        <w:rPr>
          <w:rFonts w:ascii="Times New Roman" w:hAnsi="Times New Roman" w:cs="Times New Roman"/>
          <w:sz w:val="28"/>
          <w:szCs w:val="28"/>
        </w:rPr>
        <w:t xml:space="preserve">// Медиация и право. Посредничество и примирение. </w:t>
      </w:r>
      <w:r>
        <w:rPr>
          <w:rFonts w:ascii="Times New Roman" w:hAnsi="Times New Roman" w:cs="Times New Roman"/>
          <w:sz w:val="28"/>
          <w:szCs w:val="28"/>
        </w:rPr>
        <w:t>-</w:t>
      </w:r>
      <w:r w:rsidR="002B4E6F">
        <w:rPr>
          <w:rFonts w:ascii="Times New Roman" w:hAnsi="Times New Roman" w:cs="Times New Roman"/>
          <w:sz w:val="28"/>
          <w:szCs w:val="28"/>
        </w:rPr>
        <w:t>№ 6.</w:t>
      </w:r>
      <w:r>
        <w:rPr>
          <w:rFonts w:ascii="Times New Roman" w:hAnsi="Times New Roman" w:cs="Times New Roman"/>
          <w:sz w:val="28"/>
          <w:szCs w:val="28"/>
        </w:rPr>
        <w:t>-</w:t>
      </w:r>
      <w:r w:rsidR="002B4E6F">
        <w:rPr>
          <w:rFonts w:ascii="Times New Roman" w:hAnsi="Times New Roman" w:cs="Times New Roman"/>
          <w:sz w:val="28"/>
          <w:szCs w:val="28"/>
        </w:rPr>
        <w:t xml:space="preserve"> 20</w:t>
      </w:r>
      <w:r>
        <w:rPr>
          <w:rFonts w:ascii="Times New Roman" w:hAnsi="Times New Roman" w:cs="Times New Roman"/>
          <w:sz w:val="28"/>
          <w:szCs w:val="28"/>
        </w:rPr>
        <w:t>1</w:t>
      </w:r>
      <w:r w:rsidR="002B4E6F">
        <w:rPr>
          <w:rFonts w:ascii="Times New Roman" w:hAnsi="Times New Roman" w:cs="Times New Roman"/>
          <w:sz w:val="28"/>
          <w:szCs w:val="28"/>
        </w:rPr>
        <w:t xml:space="preserve">7. </w:t>
      </w:r>
      <w:r>
        <w:rPr>
          <w:rFonts w:ascii="Times New Roman" w:hAnsi="Times New Roman" w:cs="Times New Roman"/>
          <w:sz w:val="28"/>
          <w:szCs w:val="28"/>
        </w:rPr>
        <w:t xml:space="preserve">- </w:t>
      </w:r>
      <w:r w:rsidR="002B4E6F">
        <w:rPr>
          <w:rFonts w:ascii="Times New Roman" w:hAnsi="Times New Roman" w:cs="Times New Roman"/>
          <w:sz w:val="28"/>
          <w:szCs w:val="28"/>
        </w:rPr>
        <w:t>С 32-38.</w:t>
      </w:r>
    </w:p>
    <w:p w:rsidR="002B4E6F" w:rsidRDefault="002B4E6F"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Большова А.К. О примирительной процедуре с участием посредника</w:t>
      </w:r>
      <w:r w:rsidR="00680297">
        <w:rPr>
          <w:rFonts w:ascii="Times New Roman" w:hAnsi="Times New Roman" w:cs="Times New Roman"/>
          <w:sz w:val="28"/>
          <w:szCs w:val="28"/>
        </w:rPr>
        <w:t>/А.К. Большова</w:t>
      </w:r>
      <w:r>
        <w:rPr>
          <w:rFonts w:ascii="Times New Roman" w:hAnsi="Times New Roman" w:cs="Times New Roman"/>
          <w:sz w:val="28"/>
          <w:szCs w:val="28"/>
        </w:rPr>
        <w:t xml:space="preserve">// Журнал российского права. </w:t>
      </w:r>
      <w:r w:rsidR="00680297">
        <w:rPr>
          <w:rFonts w:ascii="Times New Roman" w:hAnsi="Times New Roman" w:cs="Times New Roman"/>
          <w:sz w:val="28"/>
          <w:szCs w:val="28"/>
        </w:rPr>
        <w:t>-</w:t>
      </w:r>
      <w:r>
        <w:rPr>
          <w:rFonts w:ascii="Times New Roman" w:hAnsi="Times New Roman" w:cs="Times New Roman"/>
          <w:sz w:val="28"/>
          <w:szCs w:val="28"/>
        </w:rPr>
        <w:t xml:space="preserve">№ 5. </w:t>
      </w:r>
      <w:r w:rsidR="00680297">
        <w:rPr>
          <w:rFonts w:ascii="Times New Roman" w:hAnsi="Times New Roman" w:cs="Times New Roman"/>
          <w:sz w:val="28"/>
          <w:szCs w:val="28"/>
        </w:rPr>
        <w:t>-</w:t>
      </w:r>
      <w:r>
        <w:rPr>
          <w:rFonts w:ascii="Times New Roman" w:hAnsi="Times New Roman" w:cs="Times New Roman"/>
          <w:sz w:val="28"/>
          <w:szCs w:val="28"/>
        </w:rPr>
        <w:t xml:space="preserve">2008. </w:t>
      </w:r>
      <w:r w:rsidR="00680297">
        <w:rPr>
          <w:rFonts w:ascii="Times New Roman" w:hAnsi="Times New Roman" w:cs="Times New Roman"/>
          <w:sz w:val="28"/>
          <w:szCs w:val="28"/>
        </w:rPr>
        <w:t>-</w:t>
      </w:r>
      <w:r>
        <w:rPr>
          <w:rFonts w:ascii="Times New Roman" w:hAnsi="Times New Roman" w:cs="Times New Roman"/>
          <w:sz w:val="28"/>
          <w:szCs w:val="28"/>
        </w:rPr>
        <w:t>С. 96 – 102.</w:t>
      </w:r>
    </w:p>
    <w:p w:rsidR="002B4E6F" w:rsidRPr="00A964F7" w:rsidRDefault="00680297"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B4E6F" w:rsidRPr="00A964F7">
        <w:rPr>
          <w:rFonts w:ascii="Times New Roman" w:hAnsi="Times New Roman" w:cs="Times New Roman"/>
          <w:sz w:val="28"/>
          <w:szCs w:val="28"/>
        </w:rPr>
        <w:t>Бредихин В.Е., Слезин А.А. Никулин Р.Л. Древняя и Московская Русь: Уч. Пособие</w:t>
      </w:r>
      <w:r>
        <w:rPr>
          <w:rFonts w:ascii="Times New Roman" w:hAnsi="Times New Roman" w:cs="Times New Roman"/>
          <w:sz w:val="28"/>
          <w:szCs w:val="28"/>
        </w:rPr>
        <w:t>/ В.Е. Бредихин, А.А. Селезин, Р.Л. Никулин</w:t>
      </w:r>
      <w:r w:rsidR="002B4E6F" w:rsidRPr="00A964F7">
        <w:rPr>
          <w:rFonts w:ascii="Times New Roman" w:hAnsi="Times New Roman" w:cs="Times New Roman"/>
          <w:sz w:val="28"/>
          <w:szCs w:val="28"/>
        </w:rPr>
        <w:t>. – Тамбов</w:t>
      </w:r>
      <w:r>
        <w:rPr>
          <w:rFonts w:ascii="Times New Roman" w:hAnsi="Times New Roman" w:cs="Times New Roman"/>
          <w:sz w:val="28"/>
          <w:szCs w:val="28"/>
        </w:rPr>
        <w:t>: Изд.-во ТГТУ</w:t>
      </w:r>
      <w:r w:rsidR="002B4E6F" w:rsidRPr="00A964F7">
        <w:rPr>
          <w:rFonts w:ascii="Times New Roman" w:hAnsi="Times New Roman" w:cs="Times New Roman"/>
          <w:sz w:val="28"/>
          <w:szCs w:val="28"/>
        </w:rPr>
        <w:t>, 2005. – 132 с.</w:t>
      </w:r>
    </w:p>
    <w:p w:rsidR="002B4E6F" w:rsidRDefault="002B4E6F"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Владимирова</w:t>
      </w:r>
      <w:r w:rsidR="00680297">
        <w:rPr>
          <w:rFonts w:ascii="Times New Roman" w:hAnsi="Times New Roman" w:cs="Times New Roman"/>
          <w:sz w:val="28"/>
          <w:szCs w:val="28"/>
        </w:rPr>
        <w:t xml:space="preserve"> </w:t>
      </w:r>
      <w:r>
        <w:rPr>
          <w:rFonts w:ascii="Times New Roman" w:hAnsi="Times New Roman" w:cs="Times New Roman"/>
          <w:sz w:val="28"/>
          <w:szCs w:val="28"/>
        </w:rPr>
        <w:t>М.О., Хохлов В.А. Комментарий к Федеральному закону «Об альтернативной процедуре урегулирования споров с участием посредника (процедуре медиации)</w:t>
      </w:r>
      <w:r w:rsidR="00CC73F2">
        <w:rPr>
          <w:rFonts w:ascii="Times New Roman" w:hAnsi="Times New Roman" w:cs="Times New Roman"/>
          <w:sz w:val="28"/>
          <w:szCs w:val="28"/>
        </w:rPr>
        <w:t>/М.О.  Владимирова, В.А. Хохлов</w:t>
      </w:r>
      <w:r>
        <w:rPr>
          <w:rFonts w:ascii="Times New Roman" w:hAnsi="Times New Roman" w:cs="Times New Roman"/>
          <w:sz w:val="28"/>
          <w:szCs w:val="28"/>
        </w:rPr>
        <w:t>. – М.</w:t>
      </w:r>
      <w:r w:rsidR="00CC73F2">
        <w:rPr>
          <w:rFonts w:ascii="Times New Roman" w:hAnsi="Times New Roman" w:cs="Times New Roman"/>
          <w:sz w:val="28"/>
          <w:szCs w:val="28"/>
        </w:rPr>
        <w:t>: ИНФРА-М</w:t>
      </w:r>
      <w:r>
        <w:rPr>
          <w:rFonts w:ascii="Times New Roman" w:hAnsi="Times New Roman" w:cs="Times New Roman"/>
          <w:sz w:val="28"/>
          <w:szCs w:val="28"/>
        </w:rPr>
        <w:t>, 2011.- 315 с.</w:t>
      </w:r>
    </w:p>
    <w:p w:rsidR="001C574B" w:rsidRPr="00891F64" w:rsidRDefault="00891F64" w:rsidP="00891F64">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74B">
        <w:rPr>
          <w:rFonts w:ascii="Times New Roman" w:hAnsi="Times New Roman" w:cs="Times New Roman"/>
          <w:sz w:val="28"/>
          <w:szCs w:val="28"/>
        </w:rPr>
        <w:t>Верховская В.А., Воскресенская В.А. Альтернативные методы разрешения конфликтов в странах различных правовых</w:t>
      </w:r>
      <w:r>
        <w:rPr>
          <w:rFonts w:ascii="Times New Roman" w:hAnsi="Times New Roman" w:cs="Times New Roman"/>
          <w:sz w:val="28"/>
          <w:szCs w:val="28"/>
        </w:rPr>
        <w:t xml:space="preserve"> семей./</w:t>
      </w:r>
      <w:r w:rsidR="00CC73F2">
        <w:rPr>
          <w:rFonts w:ascii="Times New Roman" w:hAnsi="Times New Roman" w:cs="Times New Roman"/>
          <w:sz w:val="28"/>
          <w:szCs w:val="28"/>
        </w:rPr>
        <w:t>В.А. Верховская, В.А. Воскресенская//</w:t>
      </w:r>
      <w:r>
        <w:rPr>
          <w:rFonts w:ascii="Times New Roman" w:hAnsi="Times New Roman" w:cs="Times New Roman"/>
          <w:sz w:val="28"/>
          <w:szCs w:val="28"/>
        </w:rPr>
        <w:t>Конфликтология</w:t>
      </w:r>
      <w:r w:rsidR="00CC73F2">
        <w:rPr>
          <w:rFonts w:ascii="Times New Roman" w:hAnsi="Times New Roman" w:cs="Times New Roman"/>
          <w:sz w:val="28"/>
          <w:szCs w:val="28"/>
        </w:rPr>
        <w:t xml:space="preserve">. </w:t>
      </w:r>
      <w:r>
        <w:rPr>
          <w:rFonts w:ascii="Times New Roman" w:hAnsi="Times New Roman" w:cs="Times New Roman"/>
          <w:sz w:val="28"/>
          <w:szCs w:val="28"/>
        </w:rPr>
        <w:t xml:space="preserve">Вестник </w:t>
      </w:r>
      <w:r w:rsidR="001C574B">
        <w:rPr>
          <w:rFonts w:ascii="Times New Roman" w:hAnsi="Times New Roman" w:cs="Times New Roman"/>
          <w:sz w:val="28"/>
          <w:szCs w:val="28"/>
        </w:rPr>
        <w:t xml:space="preserve">Санкт-Петербургского </w:t>
      </w:r>
      <w:r>
        <w:rPr>
          <w:rFonts w:ascii="Times New Roman" w:hAnsi="Times New Roman" w:cs="Times New Roman"/>
          <w:sz w:val="28"/>
          <w:szCs w:val="28"/>
        </w:rPr>
        <w:t xml:space="preserve">  </w:t>
      </w:r>
      <w:r w:rsidR="001C574B" w:rsidRPr="00891F64">
        <w:rPr>
          <w:rFonts w:ascii="Times New Roman" w:hAnsi="Times New Roman" w:cs="Times New Roman"/>
          <w:sz w:val="28"/>
          <w:szCs w:val="28"/>
        </w:rPr>
        <w:t xml:space="preserve">Университета. </w:t>
      </w:r>
      <w:r w:rsidR="00CC73F2">
        <w:rPr>
          <w:rFonts w:ascii="Times New Roman" w:hAnsi="Times New Roman" w:cs="Times New Roman"/>
          <w:sz w:val="28"/>
          <w:szCs w:val="28"/>
        </w:rPr>
        <w:t>-</w:t>
      </w:r>
      <w:r w:rsidR="001C574B" w:rsidRPr="00891F64">
        <w:rPr>
          <w:rFonts w:ascii="Times New Roman" w:hAnsi="Times New Roman" w:cs="Times New Roman"/>
          <w:sz w:val="28"/>
          <w:szCs w:val="28"/>
        </w:rPr>
        <w:t>№1.</w:t>
      </w:r>
      <w:r w:rsidR="00CC73F2">
        <w:rPr>
          <w:rFonts w:ascii="Times New Roman" w:hAnsi="Times New Roman" w:cs="Times New Roman"/>
          <w:sz w:val="28"/>
          <w:szCs w:val="28"/>
        </w:rPr>
        <w:t>-</w:t>
      </w:r>
      <w:r w:rsidR="001C574B" w:rsidRPr="00891F64">
        <w:rPr>
          <w:rFonts w:ascii="Times New Roman" w:hAnsi="Times New Roman" w:cs="Times New Roman"/>
          <w:sz w:val="28"/>
          <w:szCs w:val="28"/>
        </w:rPr>
        <w:t>2016.</w:t>
      </w:r>
      <w:r w:rsidR="00CC73F2">
        <w:rPr>
          <w:rFonts w:ascii="Times New Roman" w:hAnsi="Times New Roman" w:cs="Times New Roman"/>
          <w:sz w:val="28"/>
          <w:szCs w:val="28"/>
        </w:rPr>
        <w:t>-</w:t>
      </w:r>
      <w:r w:rsidR="001C574B" w:rsidRPr="00891F64">
        <w:rPr>
          <w:rFonts w:ascii="Times New Roman" w:hAnsi="Times New Roman" w:cs="Times New Roman"/>
          <w:sz w:val="28"/>
          <w:szCs w:val="28"/>
        </w:rPr>
        <w:t xml:space="preserve"> С.17-26.</w:t>
      </w:r>
    </w:p>
    <w:p w:rsidR="002B4E6F" w:rsidRDefault="00891F64"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B4E6F" w:rsidRPr="00A964F7">
        <w:rPr>
          <w:rFonts w:ascii="Times New Roman" w:hAnsi="Times New Roman" w:cs="Times New Roman"/>
          <w:sz w:val="28"/>
          <w:szCs w:val="28"/>
        </w:rPr>
        <w:t>Давыденко Д.Л. Примирительные процедуры и арбитраж в Древней Греции</w:t>
      </w:r>
      <w:r w:rsidR="00CC73F2">
        <w:rPr>
          <w:rFonts w:ascii="Times New Roman" w:hAnsi="Times New Roman" w:cs="Times New Roman"/>
          <w:sz w:val="28"/>
          <w:szCs w:val="28"/>
        </w:rPr>
        <w:t>/ Д.Л. Давыденко</w:t>
      </w:r>
      <w:r w:rsidR="002B4E6F" w:rsidRPr="00A964F7">
        <w:rPr>
          <w:rFonts w:ascii="Times New Roman" w:hAnsi="Times New Roman" w:cs="Times New Roman"/>
          <w:sz w:val="28"/>
          <w:szCs w:val="28"/>
        </w:rPr>
        <w:t>// Третейский суд –№ 5.</w:t>
      </w:r>
      <w:r w:rsidR="00CC73F2" w:rsidRPr="00CC73F2">
        <w:rPr>
          <w:rFonts w:ascii="Times New Roman" w:hAnsi="Times New Roman" w:cs="Times New Roman"/>
          <w:sz w:val="28"/>
          <w:szCs w:val="28"/>
        </w:rPr>
        <w:t xml:space="preserve"> </w:t>
      </w:r>
      <w:r w:rsidR="00CC73F2">
        <w:rPr>
          <w:rFonts w:ascii="Times New Roman" w:hAnsi="Times New Roman" w:cs="Times New Roman"/>
          <w:sz w:val="28"/>
          <w:szCs w:val="28"/>
        </w:rPr>
        <w:t>-</w:t>
      </w:r>
      <w:r w:rsidR="00CC73F2" w:rsidRPr="00A964F7">
        <w:rPr>
          <w:rFonts w:ascii="Times New Roman" w:hAnsi="Times New Roman" w:cs="Times New Roman"/>
          <w:sz w:val="28"/>
          <w:szCs w:val="28"/>
        </w:rPr>
        <w:t>2010.</w:t>
      </w:r>
      <w:r w:rsidR="002B4E6F" w:rsidRPr="00A964F7">
        <w:rPr>
          <w:rFonts w:ascii="Times New Roman" w:hAnsi="Times New Roman" w:cs="Times New Roman"/>
          <w:sz w:val="28"/>
          <w:szCs w:val="28"/>
        </w:rPr>
        <w:t xml:space="preserve"> </w:t>
      </w:r>
      <w:r w:rsidR="00CC73F2">
        <w:rPr>
          <w:rFonts w:ascii="Times New Roman" w:hAnsi="Times New Roman" w:cs="Times New Roman"/>
          <w:sz w:val="28"/>
          <w:szCs w:val="28"/>
        </w:rPr>
        <w:t>-</w:t>
      </w:r>
      <w:r w:rsidR="002B4E6F" w:rsidRPr="00A964F7">
        <w:rPr>
          <w:rFonts w:ascii="Times New Roman" w:hAnsi="Times New Roman" w:cs="Times New Roman"/>
          <w:sz w:val="28"/>
          <w:szCs w:val="28"/>
        </w:rPr>
        <w:t>С. 7</w:t>
      </w:r>
      <w:r w:rsidR="002B4E6F">
        <w:rPr>
          <w:rFonts w:ascii="Times New Roman" w:hAnsi="Times New Roman" w:cs="Times New Roman"/>
          <w:sz w:val="28"/>
          <w:szCs w:val="28"/>
        </w:rPr>
        <w:t>-18</w:t>
      </w:r>
      <w:r w:rsidR="002B4E6F" w:rsidRPr="00A964F7">
        <w:rPr>
          <w:rFonts w:ascii="Times New Roman" w:hAnsi="Times New Roman" w:cs="Times New Roman"/>
          <w:sz w:val="28"/>
          <w:szCs w:val="28"/>
        </w:rPr>
        <w:t>.</w:t>
      </w:r>
    </w:p>
    <w:p w:rsidR="001C574B" w:rsidRDefault="00891F64" w:rsidP="001C574B">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74B">
        <w:rPr>
          <w:rFonts w:ascii="Times New Roman" w:hAnsi="Times New Roman" w:cs="Times New Roman"/>
          <w:sz w:val="28"/>
          <w:szCs w:val="28"/>
        </w:rPr>
        <w:t>Исследование возможностей альтернативной (негосударственной) юстиции для разрешения споров и конфликтов при подготовке экономистов в высшей школе/ Щепотьев, А.В., Наумов В.В., Кандауров, Д.В. – М.</w:t>
      </w:r>
      <w:r w:rsidR="00CC73F2">
        <w:rPr>
          <w:rFonts w:ascii="Times New Roman" w:hAnsi="Times New Roman" w:cs="Times New Roman"/>
          <w:sz w:val="28"/>
          <w:szCs w:val="28"/>
        </w:rPr>
        <w:t>: Директ-Медиа</w:t>
      </w:r>
      <w:r w:rsidR="001C574B">
        <w:rPr>
          <w:rFonts w:ascii="Times New Roman" w:hAnsi="Times New Roman" w:cs="Times New Roman"/>
          <w:sz w:val="28"/>
          <w:szCs w:val="28"/>
        </w:rPr>
        <w:t>, 2014. – 34 с.</w:t>
      </w:r>
    </w:p>
    <w:p w:rsidR="001C574B" w:rsidRPr="001C574B" w:rsidRDefault="00891F64" w:rsidP="001C574B">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C574B" w:rsidRPr="00030579">
        <w:rPr>
          <w:rFonts w:ascii="Times New Roman" w:hAnsi="Times New Roman" w:cs="Times New Roman"/>
          <w:sz w:val="28"/>
          <w:szCs w:val="28"/>
        </w:rPr>
        <w:t>Карачева</w:t>
      </w:r>
      <w:r w:rsidR="001C574B">
        <w:rPr>
          <w:rFonts w:ascii="Times New Roman" w:hAnsi="Times New Roman" w:cs="Times New Roman"/>
          <w:sz w:val="28"/>
          <w:szCs w:val="28"/>
        </w:rPr>
        <w:t xml:space="preserve"> О.В. Медиация в системе негосударстве</w:t>
      </w:r>
      <w:r w:rsidR="00CC73F2">
        <w:rPr>
          <w:rFonts w:ascii="Times New Roman" w:hAnsi="Times New Roman" w:cs="Times New Roman"/>
          <w:sz w:val="28"/>
          <w:szCs w:val="28"/>
        </w:rPr>
        <w:t>нных способов разрешения споров/О.В. Карачева</w:t>
      </w:r>
      <w:r w:rsidR="001C574B">
        <w:rPr>
          <w:rFonts w:ascii="Times New Roman" w:hAnsi="Times New Roman" w:cs="Times New Roman"/>
          <w:sz w:val="28"/>
          <w:szCs w:val="28"/>
        </w:rPr>
        <w:t xml:space="preserve">// Вестник Сибирского федерального университета. </w:t>
      </w:r>
      <w:r w:rsidR="00900A1F">
        <w:rPr>
          <w:rFonts w:ascii="Times New Roman" w:hAnsi="Times New Roman" w:cs="Times New Roman"/>
          <w:sz w:val="28"/>
          <w:szCs w:val="28"/>
        </w:rPr>
        <w:t>-</w:t>
      </w:r>
      <w:r w:rsidR="001C574B">
        <w:rPr>
          <w:rFonts w:ascii="Times New Roman" w:hAnsi="Times New Roman" w:cs="Times New Roman"/>
          <w:sz w:val="28"/>
          <w:szCs w:val="28"/>
        </w:rPr>
        <w:t xml:space="preserve">2011. </w:t>
      </w:r>
      <w:r w:rsidR="00900A1F">
        <w:rPr>
          <w:rFonts w:ascii="Times New Roman" w:hAnsi="Times New Roman" w:cs="Times New Roman"/>
          <w:sz w:val="28"/>
          <w:szCs w:val="28"/>
        </w:rPr>
        <w:t>-</w:t>
      </w:r>
      <w:r w:rsidR="001C574B">
        <w:rPr>
          <w:rFonts w:ascii="Times New Roman" w:hAnsi="Times New Roman" w:cs="Times New Roman"/>
          <w:sz w:val="28"/>
          <w:szCs w:val="28"/>
        </w:rPr>
        <w:t xml:space="preserve">№ 4. </w:t>
      </w:r>
      <w:r w:rsidR="00900A1F">
        <w:rPr>
          <w:rFonts w:ascii="Times New Roman" w:hAnsi="Times New Roman" w:cs="Times New Roman"/>
          <w:sz w:val="28"/>
          <w:szCs w:val="28"/>
        </w:rPr>
        <w:t>-</w:t>
      </w:r>
      <w:r w:rsidR="001C574B">
        <w:rPr>
          <w:rFonts w:ascii="Times New Roman" w:hAnsi="Times New Roman" w:cs="Times New Roman"/>
          <w:sz w:val="28"/>
          <w:szCs w:val="28"/>
        </w:rPr>
        <w:t>С.10-17.</w:t>
      </w:r>
    </w:p>
    <w:p w:rsidR="002B4E6F" w:rsidRDefault="00891F64"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0A1F">
        <w:rPr>
          <w:rFonts w:ascii="Times New Roman" w:hAnsi="Times New Roman" w:cs="Times New Roman"/>
          <w:sz w:val="28"/>
          <w:szCs w:val="28"/>
        </w:rPr>
        <w:t>Лефевр</w:t>
      </w:r>
      <w:r w:rsidR="002B4E6F" w:rsidRPr="00112A69">
        <w:rPr>
          <w:rFonts w:ascii="Times New Roman" w:hAnsi="Times New Roman" w:cs="Times New Roman"/>
          <w:sz w:val="28"/>
          <w:szCs w:val="28"/>
        </w:rPr>
        <w:t xml:space="preserve"> В.А. Конфликтующие структуры</w:t>
      </w:r>
      <w:r w:rsidR="00900A1F">
        <w:rPr>
          <w:rFonts w:ascii="Times New Roman" w:hAnsi="Times New Roman" w:cs="Times New Roman"/>
          <w:sz w:val="28"/>
          <w:szCs w:val="28"/>
        </w:rPr>
        <w:t>/ В.А. Лефевр</w:t>
      </w:r>
      <w:r w:rsidR="002B4E6F" w:rsidRPr="00112A69">
        <w:rPr>
          <w:rFonts w:ascii="Times New Roman" w:hAnsi="Times New Roman" w:cs="Times New Roman"/>
          <w:sz w:val="28"/>
          <w:szCs w:val="28"/>
        </w:rPr>
        <w:t>. – М.</w:t>
      </w:r>
      <w:r w:rsidR="00900A1F">
        <w:rPr>
          <w:rFonts w:ascii="Times New Roman" w:hAnsi="Times New Roman" w:cs="Times New Roman"/>
          <w:sz w:val="28"/>
          <w:szCs w:val="28"/>
        </w:rPr>
        <w:t>: Советское радио</w:t>
      </w:r>
      <w:r w:rsidR="002B4E6F" w:rsidRPr="00112A69">
        <w:rPr>
          <w:rFonts w:ascii="Times New Roman" w:hAnsi="Times New Roman" w:cs="Times New Roman"/>
          <w:sz w:val="28"/>
          <w:szCs w:val="28"/>
        </w:rPr>
        <w:t xml:space="preserve">, 1973. </w:t>
      </w:r>
      <w:r w:rsidR="002B4E6F">
        <w:rPr>
          <w:rFonts w:ascii="Times New Roman" w:hAnsi="Times New Roman" w:cs="Times New Roman"/>
          <w:sz w:val="28"/>
          <w:szCs w:val="28"/>
        </w:rPr>
        <w:t>- 312 с.</w:t>
      </w:r>
    </w:p>
    <w:p w:rsidR="001C574B" w:rsidRDefault="00891F64" w:rsidP="001C574B">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74B" w:rsidRPr="00030579">
        <w:rPr>
          <w:rFonts w:ascii="Times New Roman" w:hAnsi="Times New Roman" w:cs="Times New Roman"/>
          <w:sz w:val="28"/>
          <w:szCs w:val="28"/>
        </w:rPr>
        <w:t>Нельсон</w:t>
      </w:r>
      <w:r w:rsidR="001C574B">
        <w:rPr>
          <w:rFonts w:ascii="Times New Roman" w:hAnsi="Times New Roman" w:cs="Times New Roman"/>
          <w:sz w:val="28"/>
          <w:szCs w:val="28"/>
        </w:rPr>
        <w:t xml:space="preserve"> Р.М. Мировые достижения в области разрешения конфликтов</w:t>
      </w:r>
      <w:r w:rsidR="00900A1F">
        <w:rPr>
          <w:rFonts w:ascii="Times New Roman" w:hAnsi="Times New Roman" w:cs="Times New Roman"/>
          <w:sz w:val="28"/>
          <w:szCs w:val="28"/>
        </w:rPr>
        <w:t>/ Р.М. Нельсон</w:t>
      </w:r>
      <w:r w:rsidR="001C574B">
        <w:rPr>
          <w:rFonts w:ascii="Times New Roman" w:hAnsi="Times New Roman" w:cs="Times New Roman"/>
          <w:sz w:val="28"/>
          <w:szCs w:val="28"/>
        </w:rPr>
        <w:t>// Альтернативное разрешение споров: переговоры и медиация. – СПб</w:t>
      </w:r>
      <w:r w:rsidR="00900A1F">
        <w:rPr>
          <w:rFonts w:ascii="Times New Roman" w:hAnsi="Times New Roman" w:cs="Times New Roman"/>
          <w:sz w:val="28"/>
          <w:szCs w:val="28"/>
        </w:rPr>
        <w:t>: Изд-во Российского фонда правовых реформ</w:t>
      </w:r>
      <w:r w:rsidR="001C574B">
        <w:rPr>
          <w:rFonts w:ascii="Times New Roman" w:hAnsi="Times New Roman" w:cs="Times New Roman"/>
          <w:sz w:val="28"/>
          <w:szCs w:val="28"/>
        </w:rPr>
        <w:t>, 2004. – 100 с.</w:t>
      </w:r>
    </w:p>
    <w:p w:rsidR="001C574B" w:rsidRPr="001C574B" w:rsidRDefault="00891F64" w:rsidP="001C574B">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0A1F">
        <w:rPr>
          <w:rFonts w:ascii="Times New Roman" w:hAnsi="Times New Roman" w:cs="Times New Roman"/>
          <w:sz w:val="28"/>
          <w:szCs w:val="28"/>
        </w:rPr>
        <w:t>Носырева</w:t>
      </w:r>
      <w:r w:rsidR="001C574B">
        <w:rPr>
          <w:rFonts w:ascii="Times New Roman" w:hAnsi="Times New Roman" w:cs="Times New Roman"/>
          <w:sz w:val="28"/>
          <w:szCs w:val="28"/>
        </w:rPr>
        <w:t xml:space="preserve"> Е.И. Пояснительная записка к проекту Федерального закона «О примирительной процедуре с участием посредника (посредничистве)»</w:t>
      </w:r>
      <w:r w:rsidR="00900A1F">
        <w:rPr>
          <w:rFonts w:ascii="Times New Roman" w:hAnsi="Times New Roman" w:cs="Times New Roman"/>
          <w:sz w:val="28"/>
          <w:szCs w:val="28"/>
        </w:rPr>
        <w:t>/ Е.И. Носырева</w:t>
      </w:r>
      <w:r w:rsidR="001C574B">
        <w:rPr>
          <w:rFonts w:ascii="Times New Roman" w:hAnsi="Times New Roman" w:cs="Times New Roman"/>
          <w:sz w:val="28"/>
          <w:szCs w:val="28"/>
        </w:rPr>
        <w:t xml:space="preserve">// Третейский суд. </w:t>
      </w:r>
      <w:r w:rsidR="00900A1F">
        <w:rPr>
          <w:rFonts w:ascii="Times New Roman" w:hAnsi="Times New Roman" w:cs="Times New Roman"/>
          <w:sz w:val="28"/>
          <w:szCs w:val="28"/>
        </w:rPr>
        <w:t>-</w:t>
      </w:r>
      <w:r w:rsidR="001C574B">
        <w:rPr>
          <w:rFonts w:ascii="Times New Roman" w:hAnsi="Times New Roman" w:cs="Times New Roman"/>
          <w:sz w:val="28"/>
          <w:szCs w:val="28"/>
        </w:rPr>
        <w:t>2005.</w:t>
      </w:r>
      <w:r w:rsidR="00900A1F">
        <w:rPr>
          <w:rFonts w:ascii="Times New Roman" w:hAnsi="Times New Roman" w:cs="Times New Roman"/>
          <w:sz w:val="28"/>
          <w:szCs w:val="28"/>
        </w:rPr>
        <w:t>-</w:t>
      </w:r>
      <w:r w:rsidR="001C574B">
        <w:rPr>
          <w:rFonts w:ascii="Times New Roman" w:hAnsi="Times New Roman" w:cs="Times New Roman"/>
          <w:sz w:val="28"/>
          <w:szCs w:val="28"/>
        </w:rPr>
        <w:t xml:space="preserve"> № 5. </w:t>
      </w:r>
      <w:r w:rsidR="00900A1F">
        <w:rPr>
          <w:rFonts w:ascii="Times New Roman" w:hAnsi="Times New Roman" w:cs="Times New Roman"/>
          <w:sz w:val="28"/>
          <w:szCs w:val="28"/>
        </w:rPr>
        <w:t>-</w:t>
      </w:r>
      <w:r w:rsidR="001C574B">
        <w:rPr>
          <w:rFonts w:ascii="Times New Roman" w:hAnsi="Times New Roman" w:cs="Times New Roman"/>
          <w:sz w:val="28"/>
          <w:szCs w:val="28"/>
        </w:rPr>
        <w:t>С. 12-18.</w:t>
      </w:r>
    </w:p>
    <w:p w:rsidR="002B4E6F" w:rsidRDefault="002B4E6F"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Общая теория государства и права. Уч. Под ред. Лазарева В.В. – М.</w:t>
      </w:r>
      <w:r w:rsidR="00900A1F">
        <w:rPr>
          <w:rFonts w:ascii="Times New Roman" w:hAnsi="Times New Roman" w:cs="Times New Roman"/>
          <w:sz w:val="28"/>
          <w:szCs w:val="28"/>
        </w:rPr>
        <w:t>: Наука,</w:t>
      </w:r>
      <w:r>
        <w:rPr>
          <w:rFonts w:ascii="Times New Roman" w:hAnsi="Times New Roman" w:cs="Times New Roman"/>
          <w:sz w:val="28"/>
          <w:szCs w:val="28"/>
        </w:rPr>
        <w:t xml:space="preserve"> 1999. – 304 с.</w:t>
      </w:r>
    </w:p>
    <w:p w:rsidR="001C574B" w:rsidRPr="00E5523E" w:rsidRDefault="00891F64"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74B">
        <w:rPr>
          <w:rFonts w:ascii="Times New Roman" w:hAnsi="Times New Roman" w:cs="Times New Roman"/>
          <w:sz w:val="28"/>
          <w:szCs w:val="28"/>
        </w:rPr>
        <w:t>Севастьянов Г.В. Государственная поддержка негосударств</w:t>
      </w:r>
      <w:r w:rsidR="00900A1F">
        <w:rPr>
          <w:rFonts w:ascii="Times New Roman" w:hAnsi="Times New Roman" w:cs="Times New Roman"/>
          <w:sz w:val="28"/>
          <w:szCs w:val="28"/>
        </w:rPr>
        <w:t>енных методов разрешения споров/ Г.В.Севастьянов</w:t>
      </w:r>
      <w:r w:rsidR="001C574B">
        <w:rPr>
          <w:rFonts w:ascii="Times New Roman" w:hAnsi="Times New Roman" w:cs="Times New Roman"/>
          <w:sz w:val="28"/>
          <w:szCs w:val="28"/>
        </w:rPr>
        <w:t xml:space="preserve">//Третейский суд. </w:t>
      </w:r>
      <w:r w:rsidR="00900A1F">
        <w:rPr>
          <w:rFonts w:ascii="Times New Roman" w:hAnsi="Times New Roman" w:cs="Times New Roman"/>
          <w:sz w:val="28"/>
          <w:szCs w:val="28"/>
        </w:rPr>
        <w:t>-</w:t>
      </w:r>
      <w:r w:rsidR="001C574B">
        <w:rPr>
          <w:rFonts w:ascii="Times New Roman" w:hAnsi="Times New Roman" w:cs="Times New Roman"/>
          <w:sz w:val="28"/>
          <w:szCs w:val="28"/>
        </w:rPr>
        <w:t>.2017.</w:t>
      </w:r>
      <w:r w:rsidR="00900A1F" w:rsidRPr="00900A1F">
        <w:rPr>
          <w:rFonts w:ascii="Times New Roman" w:hAnsi="Times New Roman" w:cs="Times New Roman"/>
          <w:sz w:val="28"/>
          <w:szCs w:val="28"/>
        </w:rPr>
        <w:t xml:space="preserve"> </w:t>
      </w:r>
      <w:r w:rsidR="00900A1F">
        <w:rPr>
          <w:rFonts w:ascii="Times New Roman" w:hAnsi="Times New Roman" w:cs="Times New Roman"/>
          <w:sz w:val="28"/>
          <w:szCs w:val="28"/>
        </w:rPr>
        <w:t>-№2.-</w:t>
      </w:r>
      <w:r w:rsidR="001C574B">
        <w:rPr>
          <w:rFonts w:ascii="Times New Roman" w:hAnsi="Times New Roman" w:cs="Times New Roman"/>
          <w:sz w:val="28"/>
          <w:szCs w:val="28"/>
        </w:rPr>
        <w:t>С.3-11.</w:t>
      </w:r>
    </w:p>
    <w:p w:rsidR="002B4E6F" w:rsidRDefault="00891F64" w:rsidP="002B4E6F">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B4E6F" w:rsidRPr="00E5523E">
        <w:rPr>
          <w:rFonts w:ascii="Times New Roman" w:hAnsi="Times New Roman" w:cs="Times New Roman"/>
          <w:sz w:val="28"/>
          <w:szCs w:val="28"/>
        </w:rPr>
        <w:t>Фон Хертель, А.  Профессиональное разрешение конфликтов</w:t>
      </w:r>
      <w:r w:rsidR="009F362C">
        <w:rPr>
          <w:rFonts w:ascii="Times New Roman" w:hAnsi="Times New Roman" w:cs="Times New Roman"/>
          <w:sz w:val="28"/>
          <w:szCs w:val="28"/>
        </w:rPr>
        <w:t>/ фон Хертель А.</w:t>
      </w:r>
      <w:r w:rsidR="002B4E6F" w:rsidRPr="00E5523E">
        <w:rPr>
          <w:rFonts w:ascii="Times New Roman" w:hAnsi="Times New Roman" w:cs="Times New Roman"/>
          <w:sz w:val="28"/>
          <w:szCs w:val="28"/>
        </w:rPr>
        <w:t>. – СПб</w:t>
      </w:r>
      <w:r w:rsidR="00447486">
        <w:rPr>
          <w:rFonts w:ascii="Times New Roman" w:hAnsi="Times New Roman" w:cs="Times New Roman"/>
          <w:sz w:val="28"/>
          <w:szCs w:val="28"/>
        </w:rPr>
        <w:t>: И</w:t>
      </w:r>
      <w:r w:rsidR="009F362C">
        <w:rPr>
          <w:rFonts w:ascii="Times New Roman" w:hAnsi="Times New Roman" w:cs="Times New Roman"/>
          <w:sz w:val="28"/>
          <w:szCs w:val="28"/>
        </w:rPr>
        <w:t>зд-во Вернера Регена</w:t>
      </w:r>
      <w:r w:rsidR="002B4E6F" w:rsidRPr="00E5523E">
        <w:rPr>
          <w:rFonts w:ascii="Times New Roman" w:hAnsi="Times New Roman" w:cs="Times New Roman"/>
          <w:sz w:val="28"/>
          <w:szCs w:val="28"/>
        </w:rPr>
        <w:t xml:space="preserve">, 2007. </w:t>
      </w:r>
      <w:r w:rsidR="002B4E6F">
        <w:rPr>
          <w:rFonts w:ascii="Times New Roman" w:hAnsi="Times New Roman" w:cs="Times New Roman"/>
          <w:sz w:val="28"/>
          <w:szCs w:val="28"/>
        </w:rPr>
        <w:t>– 196 с.</w:t>
      </w:r>
    </w:p>
    <w:p w:rsidR="00EC302A" w:rsidRPr="00EC302A" w:rsidRDefault="00EC302A" w:rsidP="00EC302A">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rPr>
        <w:t xml:space="preserve"> </w:t>
      </w:r>
      <w:r w:rsidRPr="00EC302A">
        <w:rPr>
          <w:rFonts w:ascii="Times New Roman" w:hAnsi="Times New Roman" w:cs="Times New Roman"/>
          <w:sz w:val="28"/>
          <w:szCs w:val="28"/>
        </w:rPr>
        <w:t>Хоцанов Д. А. Компетенция международного коммерческого арбитража: возможность разрешения на территории Российской Федерации споров между иностранными компаниями, учрежденными и действующими в одном государстве</w:t>
      </w:r>
      <w:r w:rsidR="009F362C">
        <w:rPr>
          <w:rFonts w:ascii="Times New Roman" w:hAnsi="Times New Roman" w:cs="Times New Roman"/>
          <w:sz w:val="28"/>
          <w:szCs w:val="28"/>
        </w:rPr>
        <w:t>/Д.А. Хоцанов</w:t>
      </w:r>
      <w:r w:rsidRPr="00EC302A">
        <w:rPr>
          <w:rFonts w:ascii="Times New Roman" w:hAnsi="Times New Roman" w:cs="Times New Roman"/>
          <w:sz w:val="28"/>
          <w:szCs w:val="28"/>
        </w:rPr>
        <w:t>// Вестник международного коммерческого арбитража. – 2012.</w:t>
      </w:r>
      <w:r w:rsidR="009F362C">
        <w:rPr>
          <w:rFonts w:ascii="Times New Roman" w:hAnsi="Times New Roman" w:cs="Times New Roman"/>
          <w:sz w:val="28"/>
          <w:szCs w:val="28"/>
        </w:rPr>
        <w:t xml:space="preserve"> - №4</w:t>
      </w:r>
      <w:r w:rsidRPr="00EC302A">
        <w:rPr>
          <w:rFonts w:ascii="Times New Roman" w:hAnsi="Times New Roman" w:cs="Times New Roman"/>
          <w:sz w:val="28"/>
          <w:szCs w:val="28"/>
        </w:rPr>
        <w:t xml:space="preserve"> – С 77</w:t>
      </w:r>
      <w:r w:rsidR="009F362C">
        <w:rPr>
          <w:rFonts w:ascii="Times New Roman" w:hAnsi="Times New Roman" w:cs="Times New Roman"/>
          <w:sz w:val="28"/>
          <w:szCs w:val="28"/>
        </w:rPr>
        <w:t>-83</w:t>
      </w:r>
      <w:r w:rsidRPr="00EC302A">
        <w:rPr>
          <w:rFonts w:ascii="Times New Roman" w:hAnsi="Times New Roman" w:cs="Times New Roman"/>
          <w:sz w:val="28"/>
          <w:szCs w:val="28"/>
        </w:rPr>
        <w:t>.</w:t>
      </w:r>
    </w:p>
    <w:p w:rsidR="002B4E6F" w:rsidRPr="00EC302A" w:rsidRDefault="00891F64" w:rsidP="00EC302A">
      <w:pPr>
        <w:pStyle w:val="a8"/>
        <w:numPr>
          <w:ilvl w:val="0"/>
          <w:numId w:val="2"/>
        </w:numPr>
        <w:spacing w:line="360" w:lineRule="auto"/>
        <w:jc w:val="both"/>
        <w:rPr>
          <w:rFonts w:ascii="Times New Roman" w:hAnsi="Times New Roman" w:cs="Times New Roman"/>
          <w:sz w:val="28"/>
          <w:szCs w:val="28"/>
        </w:rPr>
      </w:pPr>
      <w:r w:rsidRPr="00EC302A">
        <w:rPr>
          <w:rFonts w:ascii="Times New Roman" w:hAnsi="Times New Roman" w:cs="Times New Roman"/>
          <w:sz w:val="28"/>
          <w:szCs w:val="28"/>
        </w:rPr>
        <w:t xml:space="preserve"> </w:t>
      </w:r>
      <w:r w:rsidR="002B4E6F" w:rsidRPr="00EC302A">
        <w:rPr>
          <w:rFonts w:ascii="Times New Roman" w:hAnsi="Times New Roman" w:cs="Times New Roman"/>
          <w:sz w:val="28"/>
          <w:szCs w:val="28"/>
        </w:rPr>
        <w:t>Цечоев В.К., Ротко С.В., Цыгнаш В.Н. История, теория, перспективы развития правосудия и альтернативных юридических процедур в России</w:t>
      </w:r>
      <w:r w:rsidR="009F362C">
        <w:rPr>
          <w:rFonts w:ascii="Times New Roman" w:hAnsi="Times New Roman" w:cs="Times New Roman"/>
          <w:sz w:val="28"/>
          <w:szCs w:val="28"/>
        </w:rPr>
        <w:t>/В</w:t>
      </w:r>
      <w:r w:rsidR="002B4E6F" w:rsidRPr="00EC302A">
        <w:rPr>
          <w:rFonts w:ascii="Times New Roman" w:hAnsi="Times New Roman" w:cs="Times New Roman"/>
          <w:sz w:val="28"/>
          <w:szCs w:val="28"/>
        </w:rPr>
        <w:t>.</w:t>
      </w:r>
      <w:r w:rsidR="009F362C">
        <w:rPr>
          <w:rFonts w:ascii="Times New Roman" w:hAnsi="Times New Roman" w:cs="Times New Roman"/>
          <w:sz w:val="28"/>
          <w:szCs w:val="28"/>
        </w:rPr>
        <w:t>К. Цечоев, С.В. Ротко, В.Н. Цыгнаш</w:t>
      </w:r>
      <w:r w:rsidR="002B4E6F" w:rsidRPr="00EC302A">
        <w:rPr>
          <w:rFonts w:ascii="Times New Roman" w:hAnsi="Times New Roman" w:cs="Times New Roman"/>
          <w:sz w:val="28"/>
          <w:szCs w:val="28"/>
        </w:rPr>
        <w:t xml:space="preserve"> – М.</w:t>
      </w:r>
      <w:r w:rsidR="009F362C">
        <w:rPr>
          <w:rFonts w:ascii="Times New Roman" w:hAnsi="Times New Roman" w:cs="Times New Roman"/>
          <w:sz w:val="28"/>
          <w:szCs w:val="28"/>
        </w:rPr>
        <w:t>: Проспект</w:t>
      </w:r>
      <w:r w:rsidR="002B4E6F" w:rsidRPr="00EC302A">
        <w:rPr>
          <w:rFonts w:ascii="Times New Roman" w:hAnsi="Times New Roman" w:cs="Times New Roman"/>
          <w:sz w:val="28"/>
          <w:szCs w:val="28"/>
        </w:rPr>
        <w:t>, 2014. - 314 с.</w:t>
      </w:r>
    </w:p>
    <w:p w:rsidR="00891F64" w:rsidRPr="00EC302A" w:rsidRDefault="00891F64" w:rsidP="00EC302A">
      <w:pPr>
        <w:pStyle w:val="a8"/>
        <w:numPr>
          <w:ilvl w:val="0"/>
          <w:numId w:val="2"/>
        </w:numPr>
        <w:spacing w:line="360" w:lineRule="auto"/>
        <w:jc w:val="both"/>
        <w:rPr>
          <w:rFonts w:ascii="Times New Roman" w:hAnsi="Times New Roman" w:cs="Times New Roman"/>
          <w:sz w:val="28"/>
          <w:szCs w:val="28"/>
        </w:rPr>
      </w:pPr>
      <w:r w:rsidRPr="00EC302A">
        <w:rPr>
          <w:rFonts w:ascii="Times New Roman" w:hAnsi="Times New Roman" w:cs="Times New Roman"/>
          <w:sz w:val="28"/>
          <w:szCs w:val="28"/>
        </w:rPr>
        <w:lastRenderedPageBreak/>
        <w:t xml:space="preserve"> </w:t>
      </w:r>
      <w:r w:rsidR="002B4E6F" w:rsidRPr="00EC302A">
        <w:rPr>
          <w:rFonts w:ascii="Times New Roman" w:hAnsi="Times New Roman" w:cs="Times New Roman"/>
          <w:sz w:val="28"/>
          <w:szCs w:val="28"/>
        </w:rPr>
        <w:t>Шамликашвили Ц. А. Медиация как метод внесудебного разрешения споров</w:t>
      </w:r>
      <w:r w:rsidR="009F362C">
        <w:rPr>
          <w:rFonts w:ascii="Times New Roman" w:hAnsi="Times New Roman" w:cs="Times New Roman"/>
          <w:sz w:val="28"/>
          <w:szCs w:val="28"/>
        </w:rPr>
        <w:t>/Ц.А Шамликашвили</w:t>
      </w:r>
      <w:r w:rsidR="0021578A">
        <w:rPr>
          <w:rFonts w:ascii="Times New Roman" w:hAnsi="Times New Roman" w:cs="Times New Roman"/>
          <w:sz w:val="28"/>
          <w:szCs w:val="28"/>
        </w:rPr>
        <w:t>// П</w:t>
      </w:r>
      <w:r w:rsidR="008A34ED">
        <w:rPr>
          <w:rFonts w:ascii="Times New Roman" w:hAnsi="Times New Roman" w:cs="Times New Roman"/>
          <w:sz w:val="28"/>
          <w:szCs w:val="28"/>
        </w:rPr>
        <w:t>сихологическая наука и образование</w:t>
      </w:r>
      <w:r w:rsidR="002B4E6F" w:rsidRPr="00EC302A">
        <w:rPr>
          <w:rFonts w:ascii="Times New Roman" w:hAnsi="Times New Roman" w:cs="Times New Roman"/>
          <w:sz w:val="28"/>
          <w:szCs w:val="28"/>
        </w:rPr>
        <w:t xml:space="preserve"> – </w:t>
      </w:r>
      <w:r w:rsidR="008A34ED">
        <w:rPr>
          <w:rFonts w:ascii="Times New Roman" w:hAnsi="Times New Roman" w:cs="Times New Roman"/>
          <w:sz w:val="28"/>
          <w:szCs w:val="28"/>
        </w:rPr>
        <w:t>2014.-№2</w:t>
      </w:r>
      <w:r w:rsidR="002B4E6F" w:rsidRPr="00EC302A">
        <w:rPr>
          <w:rFonts w:ascii="Times New Roman" w:hAnsi="Times New Roman" w:cs="Times New Roman"/>
          <w:sz w:val="28"/>
          <w:szCs w:val="28"/>
        </w:rPr>
        <w:t xml:space="preserve">. – </w:t>
      </w:r>
      <w:r w:rsidR="008A34ED">
        <w:rPr>
          <w:rFonts w:ascii="Times New Roman" w:hAnsi="Times New Roman" w:cs="Times New Roman"/>
          <w:sz w:val="28"/>
          <w:szCs w:val="28"/>
        </w:rPr>
        <w:t>С.15-25.</w:t>
      </w:r>
      <w:r w:rsidR="002B4E6F" w:rsidRPr="00EC302A">
        <w:rPr>
          <w:rFonts w:ascii="Times New Roman" w:hAnsi="Times New Roman" w:cs="Times New Roman"/>
          <w:sz w:val="28"/>
          <w:szCs w:val="28"/>
        </w:rPr>
        <w:t xml:space="preserve">  </w:t>
      </w:r>
    </w:p>
    <w:p w:rsidR="002B4E6F" w:rsidRDefault="00F0369D" w:rsidP="00EC302A">
      <w:pPr>
        <w:pStyle w:val="a8"/>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Шамликашвили Ц.</w:t>
      </w:r>
      <w:r w:rsidR="00891F64" w:rsidRPr="00A964F7">
        <w:rPr>
          <w:rFonts w:ascii="Times New Roman" w:hAnsi="Times New Roman" w:cs="Times New Roman"/>
          <w:sz w:val="28"/>
          <w:szCs w:val="28"/>
        </w:rPr>
        <w:t xml:space="preserve">А. </w:t>
      </w:r>
      <w:r w:rsidR="002B4E6F" w:rsidRPr="00A964F7">
        <w:rPr>
          <w:rFonts w:ascii="Times New Roman" w:hAnsi="Times New Roman" w:cs="Times New Roman"/>
          <w:sz w:val="28"/>
          <w:szCs w:val="28"/>
        </w:rPr>
        <w:t>Основы медиации как процедуры урегулирования споров: Уч. Пособие.</w:t>
      </w:r>
      <w:r w:rsidR="008A34ED">
        <w:rPr>
          <w:rFonts w:ascii="Times New Roman" w:hAnsi="Times New Roman" w:cs="Times New Roman"/>
          <w:sz w:val="28"/>
          <w:szCs w:val="28"/>
        </w:rPr>
        <w:t>/</w:t>
      </w:r>
      <w:r w:rsidR="008A34ED" w:rsidRPr="008A34ED">
        <w:rPr>
          <w:rFonts w:ascii="Times New Roman" w:hAnsi="Times New Roman" w:cs="Times New Roman"/>
          <w:sz w:val="28"/>
          <w:szCs w:val="28"/>
        </w:rPr>
        <w:t xml:space="preserve"> </w:t>
      </w:r>
      <w:r w:rsidR="008A34ED">
        <w:rPr>
          <w:rFonts w:ascii="Times New Roman" w:hAnsi="Times New Roman" w:cs="Times New Roman"/>
          <w:sz w:val="28"/>
          <w:szCs w:val="28"/>
        </w:rPr>
        <w:t xml:space="preserve">Ц.А Шамликашвили </w:t>
      </w:r>
      <w:r w:rsidR="002B4E6F" w:rsidRPr="00A964F7">
        <w:rPr>
          <w:rFonts w:ascii="Times New Roman" w:hAnsi="Times New Roman" w:cs="Times New Roman"/>
          <w:sz w:val="28"/>
          <w:szCs w:val="28"/>
        </w:rPr>
        <w:t xml:space="preserve"> – М.</w:t>
      </w:r>
      <w:r w:rsidR="008A34ED">
        <w:rPr>
          <w:rFonts w:ascii="Times New Roman" w:hAnsi="Times New Roman" w:cs="Times New Roman"/>
          <w:sz w:val="28"/>
          <w:szCs w:val="28"/>
        </w:rPr>
        <w:t>: Изд-во «Межрегионального центра управленческого и политического консультирования</w:t>
      </w:r>
      <w:r w:rsidR="002B4E6F" w:rsidRPr="00A964F7">
        <w:rPr>
          <w:rFonts w:ascii="Times New Roman" w:hAnsi="Times New Roman" w:cs="Times New Roman"/>
          <w:sz w:val="28"/>
          <w:szCs w:val="28"/>
        </w:rPr>
        <w:t>, 201</w:t>
      </w:r>
      <w:r w:rsidR="008A34ED">
        <w:rPr>
          <w:rFonts w:ascii="Times New Roman" w:hAnsi="Times New Roman" w:cs="Times New Roman"/>
          <w:sz w:val="28"/>
          <w:szCs w:val="28"/>
        </w:rPr>
        <w:t>7</w:t>
      </w:r>
      <w:r w:rsidR="002B4E6F" w:rsidRPr="00A964F7">
        <w:rPr>
          <w:rFonts w:ascii="Times New Roman" w:hAnsi="Times New Roman" w:cs="Times New Roman"/>
          <w:sz w:val="28"/>
          <w:szCs w:val="28"/>
        </w:rPr>
        <w:t>. – 128 с.</w:t>
      </w:r>
    </w:p>
    <w:p w:rsidR="002B4E6F" w:rsidRPr="001C574B" w:rsidRDefault="00891F64" w:rsidP="00EC302A">
      <w:pPr>
        <w:pStyle w:val="a8"/>
        <w:numPr>
          <w:ilvl w:val="0"/>
          <w:numId w:val="2"/>
        </w:numPr>
        <w:spacing w:line="360" w:lineRule="auto"/>
        <w:jc w:val="both"/>
      </w:pPr>
      <w:r>
        <w:rPr>
          <w:rFonts w:ascii="Times New Roman" w:hAnsi="Times New Roman" w:cs="Times New Roman"/>
          <w:sz w:val="28"/>
          <w:szCs w:val="28"/>
        </w:rPr>
        <w:t xml:space="preserve"> </w:t>
      </w:r>
      <w:r w:rsidR="002B4E6F" w:rsidRPr="001C574B">
        <w:rPr>
          <w:rFonts w:ascii="Times New Roman" w:hAnsi="Times New Roman" w:cs="Times New Roman"/>
          <w:sz w:val="28"/>
          <w:szCs w:val="28"/>
        </w:rPr>
        <w:t>Ширяева Ю.В. Правовой аспект медиации.</w:t>
      </w:r>
      <w:r w:rsidR="008A34ED">
        <w:rPr>
          <w:rFonts w:ascii="Times New Roman" w:hAnsi="Times New Roman" w:cs="Times New Roman"/>
          <w:sz w:val="28"/>
          <w:szCs w:val="28"/>
        </w:rPr>
        <w:t>/Ю.В. Ширяева</w:t>
      </w:r>
      <w:r w:rsidR="002B4E6F" w:rsidRPr="001C574B">
        <w:rPr>
          <w:rFonts w:ascii="Times New Roman" w:hAnsi="Times New Roman" w:cs="Times New Roman"/>
          <w:sz w:val="28"/>
          <w:szCs w:val="28"/>
        </w:rPr>
        <w:t>// Третейский суд.</w:t>
      </w:r>
      <w:r w:rsidR="008A34ED">
        <w:rPr>
          <w:rFonts w:ascii="Times New Roman" w:hAnsi="Times New Roman" w:cs="Times New Roman"/>
          <w:sz w:val="28"/>
          <w:szCs w:val="28"/>
        </w:rPr>
        <w:t>-</w:t>
      </w:r>
      <w:r w:rsidR="002B4E6F" w:rsidRPr="001C574B">
        <w:rPr>
          <w:rFonts w:ascii="Times New Roman" w:hAnsi="Times New Roman" w:cs="Times New Roman"/>
          <w:sz w:val="28"/>
          <w:szCs w:val="28"/>
        </w:rPr>
        <w:t xml:space="preserve"> № 4. </w:t>
      </w:r>
      <w:r w:rsidR="008A34ED">
        <w:rPr>
          <w:rFonts w:ascii="Times New Roman" w:hAnsi="Times New Roman" w:cs="Times New Roman"/>
          <w:sz w:val="28"/>
          <w:szCs w:val="28"/>
        </w:rPr>
        <w:t>-</w:t>
      </w:r>
      <w:r w:rsidR="002B4E6F" w:rsidRPr="001C574B">
        <w:rPr>
          <w:rFonts w:ascii="Times New Roman" w:hAnsi="Times New Roman" w:cs="Times New Roman"/>
          <w:sz w:val="28"/>
          <w:szCs w:val="28"/>
        </w:rPr>
        <w:t xml:space="preserve">2008. </w:t>
      </w:r>
      <w:r w:rsidR="008A34ED">
        <w:rPr>
          <w:rFonts w:ascii="Times New Roman" w:hAnsi="Times New Roman" w:cs="Times New Roman"/>
          <w:sz w:val="28"/>
          <w:szCs w:val="28"/>
        </w:rPr>
        <w:t>-</w:t>
      </w:r>
      <w:r w:rsidR="002B4E6F" w:rsidRPr="001C574B">
        <w:rPr>
          <w:rFonts w:ascii="Times New Roman" w:hAnsi="Times New Roman" w:cs="Times New Roman"/>
          <w:sz w:val="28"/>
          <w:szCs w:val="28"/>
        </w:rPr>
        <w:t>С. 151-156.</w:t>
      </w:r>
    </w:p>
    <w:p w:rsidR="001C574B" w:rsidRPr="00891F64" w:rsidRDefault="00891F64" w:rsidP="00EC302A">
      <w:pPr>
        <w:pStyle w:val="a8"/>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74B" w:rsidRPr="00891F64">
        <w:rPr>
          <w:rFonts w:ascii="Times New Roman" w:hAnsi="Times New Roman" w:cs="Times New Roman"/>
          <w:sz w:val="28"/>
          <w:szCs w:val="28"/>
        </w:rPr>
        <w:t>Официальный сайт Международного Третейского суда.</w:t>
      </w:r>
      <w:r w:rsidRPr="00891F64">
        <w:rPr>
          <w:rFonts w:ascii="Times New Roman" w:hAnsi="Times New Roman" w:cs="Times New Roman"/>
          <w:sz w:val="28"/>
          <w:szCs w:val="28"/>
        </w:rPr>
        <w:t xml:space="preserve"> Электронный ресурс. </w:t>
      </w:r>
      <w:r w:rsidRPr="00891F64">
        <w:rPr>
          <w:rFonts w:ascii="Times New Roman" w:hAnsi="Times New Roman" w:cs="Times New Roman"/>
          <w:sz w:val="28"/>
          <w:szCs w:val="28"/>
          <w:lang w:val="en-US"/>
        </w:rPr>
        <w:t>URL</w:t>
      </w:r>
      <w:r w:rsidRPr="00891F64">
        <w:rPr>
          <w:rFonts w:ascii="Times New Roman" w:hAnsi="Times New Roman" w:cs="Times New Roman"/>
          <w:sz w:val="28"/>
          <w:szCs w:val="28"/>
        </w:rPr>
        <w:t xml:space="preserve">:  </w:t>
      </w:r>
      <w:hyperlink r:id="rId14" w:history="1">
        <w:r w:rsidRPr="00891F64">
          <w:rPr>
            <w:rStyle w:val="a3"/>
            <w:rFonts w:ascii="Times New Roman" w:hAnsi="Times New Roman" w:cs="Times New Roman"/>
            <w:sz w:val="28"/>
            <w:szCs w:val="28"/>
          </w:rPr>
          <w:t>https://pca-cpa.org/ru/home/</w:t>
        </w:r>
      </w:hyperlink>
      <w:r w:rsidRPr="00891F64">
        <w:rPr>
          <w:rFonts w:ascii="Times New Roman" w:hAnsi="Times New Roman" w:cs="Times New Roman"/>
          <w:sz w:val="28"/>
          <w:szCs w:val="28"/>
        </w:rPr>
        <w:t xml:space="preserve"> (дата обращения </w:t>
      </w:r>
      <w:r w:rsidR="008A34ED">
        <w:rPr>
          <w:rFonts w:ascii="Times New Roman" w:hAnsi="Times New Roman" w:cs="Times New Roman"/>
          <w:sz w:val="28"/>
          <w:szCs w:val="28"/>
        </w:rPr>
        <w:t>2</w:t>
      </w:r>
      <w:r w:rsidRPr="00891F64">
        <w:rPr>
          <w:rFonts w:ascii="Times New Roman" w:hAnsi="Times New Roman" w:cs="Times New Roman"/>
          <w:sz w:val="28"/>
          <w:szCs w:val="28"/>
        </w:rPr>
        <w:t>3.1</w:t>
      </w:r>
      <w:r w:rsidR="008A34ED">
        <w:rPr>
          <w:rFonts w:ascii="Times New Roman" w:hAnsi="Times New Roman" w:cs="Times New Roman"/>
          <w:sz w:val="28"/>
          <w:szCs w:val="28"/>
        </w:rPr>
        <w:t>1</w:t>
      </w:r>
      <w:r w:rsidRPr="00891F64">
        <w:rPr>
          <w:rFonts w:ascii="Times New Roman" w:hAnsi="Times New Roman" w:cs="Times New Roman"/>
          <w:sz w:val="28"/>
          <w:szCs w:val="28"/>
        </w:rPr>
        <w:t>.201</w:t>
      </w:r>
      <w:r w:rsidR="008A34ED">
        <w:rPr>
          <w:rFonts w:ascii="Times New Roman" w:hAnsi="Times New Roman" w:cs="Times New Roman"/>
          <w:sz w:val="28"/>
          <w:szCs w:val="28"/>
        </w:rPr>
        <w:t>8</w:t>
      </w:r>
      <w:r w:rsidRPr="00891F64">
        <w:rPr>
          <w:rFonts w:ascii="Times New Roman" w:hAnsi="Times New Roman" w:cs="Times New Roman"/>
          <w:sz w:val="28"/>
          <w:szCs w:val="28"/>
        </w:rPr>
        <w:t>).</w:t>
      </w:r>
    </w:p>
    <w:p w:rsidR="001C574B" w:rsidRDefault="001C574B" w:rsidP="001C574B">
      <w:pPr>
        <w:spacing w:line="360" w:lineRule="auto"/>
        <w:jc w:val="both"/>
      </w:pPr>
    </w:p>
    <w:p w:rsidR="002B4E6F" w:rsidRDefault="002B4E6F"/>
    <w:sectPr w:rsidR="002B4E6F" w:rsidSect="005C7063">
      <w:headerReference w:type="default" r:id="rId15"/>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3CB" w:rsidRDefault="005223CB" w:rsidP="006A242A">
      <w:pPr>
        <w:spacing w:after="0" w:line="240" w:lineRule="auto"/>
      </w:pPr>
      <w:r>
        <w:separator/>
      </w:r>
    </w:p>
  </w:endnote>
  <w:endnote w:type="continuationSeparator" w:id="1">
    <w:p w:rsidR="005223CB" w:rsidRDefault="005223CB" w:rsidP="006A2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3CB" w:rsidRDefault="005223CB" w:rsidP="006A242A">
      <w:pPr>
        <w:spacing w:after="0" w:line="240" w:lineRule="auto"/>
      </w:pPr>
      <w:r>
        <w:separator/>
      </w:r>
    </w:p>
  </w:footnote>
  <w:footnote w:type="continuationSeparator" w:id="1">
    <w:p w:rsidR="005223CB" w:rsidRDefault="005223CB" w:rsidP="006A242A">
      <w:pPr>
        <w:spacing w:after="0" w:line="240" w:lineRule="auto"/>
      </w:pPr>
      <w:r>
        <w:continuationSeparator/>
      </w:r>
    </w:p>
  </w:footnote>
  <w:footnote w:id="2">
    <w:p w:rsidR="00CC3D99" w:rsidRDefault="00CC3D99" w:rsidP="00194E6F">
      <w:pPr>
        <w:pStyle w:val="a4"/>
      </w:pPr>
      <w:r>
        <w:rPr>
          <w:rStyle w:val="a6"/>
        </w:rPr>
        <w:footnoteRef/>
      </w:r>
      <w:r>
        <w:t xml:space="preserve"> Давыденко, Д.Л. Примирительные процедуры и арбитраж в Древней Греции// Третейский суд – 2010. № 5., С. 7.</w:t>
      </w:r>
    </w:p>
  </w:footnote>
  <w:footnote w:id="3">
    <w:p w:rsidR="00CC3D99" w:rsidRDefault="00CC3D99" w:rsidP="00194E6F">
      <w:pPr>
        <w:pStyle w:val="a4"/>
      </w:pPr>
      <w:r>
        <w:rPr>
          <w:rStyle w:val="a6"/>
        </w:rPr>
        <w:footnoteRef/>
      </w:r>
      <w:r>
        <w:t xml:space="preserve"> Бредихин, В.Е., Слезин, А.А. Никулин Р.Л. Древняя и Московская Русь: Уч. Пособие. – Тамбов, 2005. С. 34.</w:t>
      </w:r>
    </w:p>
  </w:footnote>
  <w:footnote w:id="4">
    <w:p w:rsidR="00CC3D99" w:rsidRDefault="00CC3D99" w:rsidP="00194E6F">
      <w:pPr>
        <w:pStyle w:val="a4"/>
      </w:pPr>
      <w:r>
        <w:rPr>
          <w:rStyle w:val="a6"/>
        </w:rPr>
        <w:footnoteRef/>
      </w:r>
      <w:r>
        <w:t xml:space="preserve"> Лефевр, В.А. Конфликтующие структуры. – М., 1973. С. 102.</w:t>
      </w:r>
    </w:p>
  </w:footnote>
  <w:footnote w:id="5">
    <w:p w:rsidR="00CC3D99" w:rsidRPr="00EC302A" w:rsidRDefault="00CC3D99" w:rsidP="00447486">
      <w:pPr>
        <w:pStyle w:val="a4"/>
        <w:spacing w:line="360" w:lineRule="auto"/>
      </w:pPr>
      <w:r w:rsidRPr="00EC302A">
        <w:rPr>
          <w:rStyle w:val="a6"/>
        </w:rPr>
        <w:footnoteRef/>
      </w:r>
      <w:r>
        <w:t xml:space="preserve"> Баянкина</w:t>
      </w:r>
      <w:r w:rsidRPr="00EC302A">
        <w:t xml:space="preserve"> Е.Г. Основы американского права</w:t>
      </w:r>
      <w:r>
        <w:t>/Е.Г. Баянкина</w:t>
      </w:r>
      <w:r w:rsidRPr="00EC302A">
        <w:t xml:space="preserve">// Современные проблемы науки и образования. – 2009. </w:t>
      </w:r>
      <w:r>
        <w:t>-</w:t>
      </w:r>
      <w:r w:rsidRPr="00EC302A">
        <w:t xml:space="preserve">№ 1. </w:t>
      </w:r>
      <w:r>
        <w:t>-</w:t>
      </w:r>
      <w:r w:rsidRPr="00EC302A">
        <w:t>С.73.</w:t>
      </w:r>
    </w:p>
  </w:footnote>
  <w:footnote w:id="6">
    <w:p w:rsidR="00CC3D99" w:rsidRPr="00EC302A" w:rsidRDefault="00CC3D99" w:rsidP="00447486">
      <w:pPr>
        <w:spacing w:line="360" w:lineRule="auto"/>
        <w:jc w:val="both"/>
        <w:rPr>
          <w:rFonts w:asciiTheme="minorHAnsi" w:hAnsiTheme="minorHAnsi" w:cs="Times New Roman"/>
          <w:sz w:val="20"/>
          <w:szCs w:val="20"/>
        </w:rPr>
      </w:pPr>
      <w:r w:rsidRPr="00EC302A">
        <w:rPr>
          <w:rStyle w:val="a6"/>
          <w:rFonts w:asciiTheme="minorHAnsi" w:hAnsiTheme="minorHAnsi"/>
          <w:sz w:val="20"/>
          <w:szCs w:val="20"/>
        </w:rPr>
        <w:footnoteRef/>
      </w:r>
      <w:r w:rsidRPr="00EC302A">
        <w:rPr>
          <w:rFonts w:asciiTheme="minorHAnsi" w:hAnsiTheme="minorHAnsi"/>
          <w:sz w:val="20"/>
          <w:szCs w:val="20"/>
        </w:rPr>
        <w:t xml:space="preserve"> </w:t>
      </w:r>
      <w:r w:rsidRPr="00EC302A">
        <w:rPr>
          <w:rFonts w:asciiTheme="minorHAnsi" w:hAnsiTheme="minorHAnsi" w:cs="Times New Roman"/>
          <w:sz w:val="20"/>
          <w:szCs w:val="20"/>
        </w:rPr>
        <w:t>Общая теория государства и права. Уч. Под ред. Ла</w:t>
      </w:r>
      <w:r>
        <w:rPr>
          <w:rFonts w:asciiTheme="minorHAnsi" w:hAnsiTheme="minorHAnsi" w:cs="Times New Roman"/>
          <w:sz w:val="20"/>
          <w:szCs w:val="20"/>
        </w:rPr>
        <w:t>зарева</w:t>
      </w:r>
      <w:r w:rsidRPr="00EC302A">
        <w:rPr>
          <w:rFonts w:asciiTheme="minorHAnsi" w:hAnsiTheme="minorHAnsi" w:cs="Times New Roman"/>
          <w:sz w:val="20"/>
          <w:szCs w:val="20"/>
        </w:rPr>
        <w:t xml:space="preserve"> В.В. – М.</w:t>
      </w:r>
      <w:r>
        <w:rPr>
          <w:rFonts w:asciiTheme="minorHAnsi" w:hAnsiTheme="minorHAnsi" w:cs="Times New Roman"/>
          <w:sz w:val="20"/>
          <w:szCs w:val="20"/>
        </w:rPr>
        <w:t>: Наука,</w:t>
      </w:r>
      <w:r w:rsidRPr="00EC302A">
        <w:rPr>
          <w:rFonts w:asciiTheme="minorHAnsi" w:hAnsiTheme="minorHAnsi" w:cs="Times New Roman"/>
          <w:sz w:val="20"/>
          <w:szCs w:val="20"/>
        </w:rPr>
        <w:t xml:space="preserve"> 1999. С. 111.</w:t>
      </w:r>
    </w:p>
    <w:p w:rsidR="00CC3D99" w:rsidRDefault="00CC3D99" w:rsidP="00194E6F">
      <w:pPr>
        <w:pStyle w:val="a4"/>
      </w:pPr>
    </w:p>
  </w:footnote>
  <w:footnote w:id="7">
    <w:p w:rsidR="00CC3D99" w:rsidRPr="00EC302A" w:rsidRDefault="00CC3D99" w:rsidP="00447486">
      <w:pPr>
        <w:pStyle w:val="a4"/>
        <w:spacing w:line="360" w:lineRule="auto"/>
      </w:pPr>
      <w:r w:rsidRPr="00EC302A">
        <w:rPr>
          <w:rStyle w:val="a6"/>
        </w:rPr>
        <w:footnoteRef/>
      </w:r>
      <w:r w:rsidRPr="00EC302A">
        <w:t xml:space="preserve"> Фон Хертель</w:t>
      </w:r>
      <w:r>
        <w:t xml:space="preserve"> </w:t>
      </w:r>
      <w:r w:rsidRPr="00EC302A">
        <w:t>А.  Профессиональное разрешение конфликтов</w:t>
      </w:r>
      <w:r>
        <w:t>/А. Фон Хертль</w:t>
      </w:r>
      <w:r w:rsidRPr="00EC302A">
        <w:t>. – СПб</w:t>
      </w:r>
      <w:r>
        <w:t>: Изд-во Вернера Регена</w:t>
      </w:r>
      <w:r w:rsidRPr="00EC302A">
        <w:t>, 2007. С. 54.</w:t>
      </w:r>
    </w:p>
  </w:footnote>
  <w:footnote w:id="8">
    <w:p w:rsidR="00CC3D99" w:rsidRPr="00AA2CC4" w:rsidRDefault="00CC3D99" w:rsidP="00447486">
      <w:pPr>
        <w:pStyle w:val="a4"/>
        <w:spacing w:line="360" w:lineRule="auto"/>
        <w:rPr>
          <w:rFonts w:ascii="Times New Roman" w:hAnsi="Times New Roman" w:cs="Times New Roman"/>
          <w:color w:val="000000" w:themeColor="text1"/>
        </w:rPr>
      </w:pPr>
      <w:r w:rsidRPr="00EC302A">
        <w:rPr>
          <w:rStyle w:val="a6"/>
          <w:rFonts w:cs="Times New Roman"/>
        </w:rPr>
        <w:footnoteRef/>
      </w:r>
      <w:r w:rsidRPr="00EC302A">
        <w:rPr>
          <w:rFonts w:cs="Times New Roman"/>
        </w:rPr>
        <w:t>Хоцанов Д. А. Компетенция международного коммерческого арбитража: возможность разрешения на территории Российской Федерации споров между иностранными компаниями, учрежденными и действующими в одном государстве</w:t>
      </w:r>
      <w:r>
        <w:rPr>
          <w:rFonts w:cs="Times New Roman"/>
        </w:rPr>
        <w:t>/ Д.А. Хоцанов</w:t>
      </w:r>
      <w:r w:rsidRPr="00EC302A">
        <w:rPr>
          <w:rFonts w:cs="Times New Roman"/>
        </w:rPr>
        <w:t xml:space="preserve"> // Вестник международного коммерческого арбитража. – 2012.</w:t>
      </w:r>
      <w:r>
        <w:rPr>
          <w:rFonts w:cs="Times New Roman"/>
        </w:rPr>
        <w:t>- № 3.</w:t>
      </w:r>
      <w:r w:rsidRPr="00EC302A">
        <w:rPr>
          <w:rFonts w:cs="Times New Roman"/>
        </w:rPr>
        <w:t xml:space="preserve"> – С 77.</w:t>
      </w:r>
    </w:p>
  </w:footnote>
  <w:footnote w:id="9">
    <w:p w:rsidR="00CC3D99" w:rsidRPr="00447486" w:rsidRDefault="00CC3D99" w:rsidP="00447486">
      <w:pPr>
        <w:pStyle w:val="a4"/>
        <w:spacing w:line="360" w:lineRule="auto"/>
        <w:rPr>
          <w:rFonts w:cs="Times New Roman"/>
        </w:rPr>
      </w:pPr>
      <w:r w:rsidRPr="00447486">
        <w:rPr>
          <w:rStyle w:val="a6"/>
          <w:rFonts w:cs="Times New Roman"/>
        </w:rPr>
        <w:footnoteRef/>
      </w:r>
      <w:r w:rsidRPr="00447486">
        <w:rPr>
          <w:rFonts w:cs="Times New Roman"/>
        </w:rPr>
        <w:t xml:space="preserve"> Большова А.К. Состояние и перспективы сокращения нагрузки на судей/ А.К. Большова // Журнал российского права.- 2010. -  № 10.  - С. 89.</w:t>
      </w:r>
    </w:p>
  </w:footnote>
  <w:footnote w:id="10">
    <w:p w:rsidR="00CC3D99" w:rsidRPr="00447486" w:rsidRDefault="00CC3D99" w:rsidP="00447486">
      <w:pPr>
        <w:spacing w:line="360" w:lineRule="auto"/>
        <w:jc w:val="both"/>
        <w:rPr>
          <w:rFonts w:asciiTheme="minorHAnsi" w:hAnsiTheme="minorHAnsi" w:cs="Times New Roman"/>
          <w:sz w:val="20"/>
          <w:szCs w:val="20"/>
        </w:rPr>
      </w:pPr>
      <w:r w:rsidRPr="00447486">
        <w:rPr>
          <w:rStyle w:val="a6"/>
          <w:rFonts w:asciiTheme="minorHAnsi" w:hAnsiTheme="minorHAnsi"/>
          <w:sz w:val="20"/>
          <w:szCs w:val="20"/>
        </w:rPr>
        <w:footnoteRef/>
      </w:r>
      <w:r w:rsidRPr="00447486">
        <w:rPr>
          <w:rFonts w:asciiTheme="minorHAnsi" w:hAnsiTheme="minorHAnsi" w:cs="Times New Roman"/>
          <w:sz w:val="20"/>
          <w:szCs w:val="20"/>
        </w:rPr>
        <w:t xml:space="preserve">Конституция Российской Федерации от 12.12.1993 (Посл. Ред. от 21.07.2014). </w:t>
      </w:r>
      <w:r w:rsidRPr="00447486">
        <w:rPr>
          <w:rFonts w:asciiTheme="minorHAnsi" w:hAnsiTheme="minorHAnsi"/>
          <w:sz w:val="20"/>
          <w:szCs w:val="20"/>
        </w:rPr>
        <w:t>Ст. 46</w:t>
      </w:r>
      <w:r>
        <w:rPr>
          <w:rFonts w:asciiTheme="minorHAnsi" w:hAnsiTheme="minorHAnsi"/>
          <w:sz w:val="20"/>
          <w:szCs w:val="20"/>
        </w:rPr>
        <w:t>.</w:t>
      </w:r>
      <w:r w:rsidRPr="00447486">
        <w:rPr>
          <w:rFonts w:asciiTheme="minorHAnsi" w:hAnsiTheme="minorHAnsi" w:cs="Times New Roman"/>
          <w:sz w:val="20"/>
          <w:szCs w:val="20"/>
        </w:rPr>
        <w:t xml:space="preserve">Электронный ресурс: СПС КонсультантПлюс. </w:t>
      </w:r>
      <w:r w:rsidRPr="00447486">
        <w:rPr>
          <w:rFonts w:asciiTheme="minorHAnsi" w:hAnsiTheme="minorHAnsi" w:cs="Times New Roman"/>
          <w:sz w:val="20"/>
          <w:szCs w:val="20"/>
          <w:lang w:val="en-US"/>
        </w:rPr>
        <w:t>URL</w:t>
      </w:r>
      <w:r w:rsidRPr="00447486">
        <w:rPr>
          <w:rFonts w:asciiTheme="minorHAnsi" w:hAnsiTheme="minorHAnsi" w:cs="Times New Roman"/>
          <w:sz w:val="20"/>
          <w:szCs w:val="20"/>
        </w:rPr>
        <w:t xml:space="preserve">: </w:t>
      </w:r>
      <w:hyperlink r:id="rId1" w:history="1">
        <w:r w:rsidRPr="00447486">
          <w:rPr>
            <w:rStyle w:val="a3"/>
            <w:rFonts w:asciiTheme="minorHAnsi" w:hAnsiTheme="minorHAnsi" w:cs="Times New Roman"/>
            <w:sz w:val="20"/>
            <w:szCs w:val="20"/>
          </w:rPr>
          <w:t>http://www.consultant.ru/document/cons_doc_LAW_28399/</w:t>
        </w:r>
      </w:hyperlink>
      <w:r w:rsidRPr="00447486">
        <w:rPr>
          <w:rFonts w:asciiTheme="minorHAnsi" w:hAnsiTheme="minorHAnsi" w:cs="Times New Roman"/>
          <w:sz w:val="20"/>
          <w:szCs w:val="20"/>
        </w:rPr>
        <w:t xml:space="preserve"> (дата обращения 12.11.2018).</w:t>
      </w:r>
    </w:p>
  </w:footnote>
  <w:footnote w:id="11">
    <w:p w:rsidR="00CC3D99" w:rsidRPr="0021578A" w:rsidRDefault="00CC3D99" w:rsidP="00BF4E71">
      <w:pPr>
        <w:spacing w:after="0" w:line="360" w:lineRule="auto"/>
        <w:jc w:val="both"/>
        <w:rPr>
          <w:rFonts w:asciiTheme="minorHAnsi" w:hAnsiTheme="minorHAnsi" w:cstheme="minorHAnsi"/>
          <w:sz w:val="20"/>
          <w:szCs w:val="20"/>
        </w:rPr>
      </w:pPr>
      <w:r w:rsidRPr="0021578A">
        <w:rPr>
          <w:rStyle w:val="a6"/>
          <w:rFonts w:asciiTheme="minorHAnsi" w:hAnsiTheme="minorHAnsi" w:cstheme="minorHAnsi"/>
          <w:sz w:val="20"/>
          <w:szCs w:val="20"/>
        </w:rPr>
        <w:footnoteRef/>
      </w:r>
      <w:r w:rsidRPr="0021578A">
        <w:rPr>
          <w:rFonts w:asciiTheme="minorHAnsi" w:hAnsiTheme="minorHAnsi" w:cstheme="minorHAnsi"/>
          <w:sz w:val="20"/>
          <w:szCs w:val="20"/>
        </w:rPr>
        <w:t xml:space="preserve"> Ширяева Ю.В. Правовой аспект медиации/Ю.В. Ширяева// Третейский суд. -№ 4. -2008. -С. 152.</w:t>
      </w:r>
    </w:p>
  </w:footnote>
  <w:footnote w:id="12">
    <w:p w:rsidR="00CC3D99" w:rsidRPr="0021578A" w:rsidRDefault="00CC3D99" w:rsidP="0021578A">
      <w:pPr>
        <w:spacing w:line="360" w:lineRule="auto"/>
        <w:jc w:val="both"/>
        <w:rPr>
          <w:rFonts w:asciiTheme="minorHAnsi" w:hAnsiTheme="minorHAnsi" w:cs="Times New Roman"/>
          <w:sz w:val="20"/>
          <w:szCs w:val="20"/>
        </w:rPr>
      </w:pPr>
      <w:r w:rsidRPr="0021578A">
        <w:rPr>
          <w:rStyle w:val="a6"/>
          <w:rFonts w:asciiTheme="minorHAnsi" w:hAnsiTheme="minorHAnsi"/>
          <w:sz w:val="20"/>
          <w:szCs w:val="20"/>
        </w:rPr>
        <w:footnoteRef/>
      </w:r>
      <w:r w:rsidRPr="0021578A">
        <w:rPr>
          <w:rFonts w:asciiTheme="minorHAnsi" w:hAnsiTheme="minorHAnsi"/>
          <w:sz w:val="20"/>
          <w:szCs w:val="20"/>
        </w:rPr>
        <w:t xml:space="preserve"> Арбитражно-процессуальный кодекс РФ. №95 – ФЗ от 24.07.2002.</w:t>
      </w:r>
      <w:r>
        <w:rPr>
          <w:rFonts w:asciiTheme="minorHAnsi" w:hAnsiTheme="minorHAnsi"/>
          <w:sz w:val="20"/>
          <w:szCs w:val="20"/>
        </w:rPr>
        <w:t>(Посл.</w:t>
      </w:r>
      <w:r w:rsidRPr="0021578A">
        <w:rPr>
          <w:rFonts w:asciiTheme="minorHAnsi" w:hAnsiTheme="minorHAnsi"/>
          <w:sz w:val="20"/>
          <w:szCs w:val="20"/>
        </w:rPr>
        <w:t xml:space="preserve"> Ред. от 23.06.2016</w:t>
      </w:r>
      <w:r>
        <w:rPr>
          <w:rFonts w:asciiTheme="minorHAnsi" w:hAnsiTheme="minorHAnsi"/>
          <w:sz w:val="20"/>
          <w:szCs w:val="20"/>
        </w:rPr>
        <w:t>)</w:t>
      </w:r>
      <w:r w:rsidRPr="0021578A">
        <w:rPr>
          <w:rFonts w:asciiTheme="minorHAnsi" w:hAnsiTheme="minorHAnsi"/>
          <w:sz w:val="20"/>
          <w:szCs w:val="20"/>
        </w:rPr>
        <w:t>.Ст. 135.</w:t>
      </w:r>
      <w:r w:rsidRPr="0021578A">
        <w:rPr>
          <w:rFonts w:asciiTheme="minorHAnsi" w:hAnsiTheme="minorHAnsi" w:cs="Times New Roman"/>
          <w:sz w:val="20"/>
          <w:szCs w:val="20"/>
        </w:rPr>
        <w:t xml:space="preserve"> Электронный ресурс: СПС КонсультантПлюс. </w:t>
      </w:r>
      <w:r w:rsidRPr="0021578A">
        <w:rPr>
          <w:rFonts w:asciiTheme="minorHAnsi" w:hAnsiTheme="minorHAnsi" w:cs="Times New Roman"/>
          <w:sz w:val="20"/>
          <w:szCs w:val="20"/>
          <w:lang w:val="en-US"/>
        </w:rPr>
        <w:t>URL</w:t>
      </w:r>
      <w:r w:rsidRPr="0021578A">
        <w:rPr>
          <w:rFonts w:asciiTheme="minorHAnsi" w:hAnsiTheme="minorHAnsi" w:cs="Times New Roman"/>
          <w:sz w:val="20"/>
          <w:szCs w:val="20"/>
        </w:rPr>
        <w:t xml:space="preserve">: </w:t>
      </w:r>
      <w:hyperlink r:id="rId2" w:history="1">
        <w:r w:rsidRPr="0021578A">
          <w:rPr>
            <w:rStyle w:val="a3"/>
            <w:rFonts w:asciiTheme="minorHAnsi" w:hAnsiTheme="minorHAnsi" w:cs="Times New Roman"/>
            <w:sz w:val="20"/>
            <w:szCs w:val="20"/>
          </w:rPr>
          <w:t>http://www.consultant.ru/document/cons_doc_LAW_5842/</w:t>
        </w:r>
      </w:hyperlink>
      <w:r w:rsidRPr="0021578A">
        <w:rPr>
          <w:rFonts w:asciiTheme="minorHAnsi" w:hAnsiTheme="minorHAnsi" w:cs="Times New Roman"/>
          <w:sz w:val="20"/>
          <w:szCs w:val="20"/>
        </w:rPr>
        <w:t xml:space="preserve"> (дата обращения 15.11.2018).</w:t>
      </w:r>
    </w:p>
  </w:footnote>
  <w:footnote w:id="13">
    <w:p w:rsidR="00CC3D99" w:rsidRDefault="00CC3D99" w:rsidP="008A592A">
      <w:pPr>
        <w:pStyle w:val="a4"/>
      </w:pPr>
      <w:r>
        <w:rPr>
          <w:rStyle w:val="a6"/>
        </w:rPr>
        <w:footnoteRef/>
      </w:r>
      <w:r>
        <w:t xml:space="preserve"> Шамликашвили, Ц. А. Медиация как метод внесудебного разрешения споров/</w:t>
      </w:r>
      <w:r w:rsidRPr="0021578A">
        <w:rPr>
          <w:rFonts w:cs="Times New Roman"/>
        </w:rPr>
        <w:t>Ц.А. Шамликашвили// Психологическая наука и образование – 2014.-№2. – С.1</w:t>
      </w:r>
      <w:r>
        <w:rPr>
          <w:rFonts w:cs="Times New Roman"/>
        </w:rPr>
        <w:t>5</w:t>
      </w:r>
      <w:r w:rsidRPr="0021578A">
        <w:rPr>
          <w:rFonts w:cs="Times New Roman"/>
        </w:rPr>
        <w:t>.</w:t>
      </w:r>
    </w:p>
  </w:footnote>
  <w:footnote w:id="14">
    <w:p w:rsidR="00CC3D99" w:rsidRPr="008F0F1E" w:rsidRDefault="00CC3D99" w:rsidP="008F0F1E">
      <w:pPr>
        <w:spacing w:after="0" w:line="360" w:lineRule="auto"/>
        <w:jc w:val="both"/>
        <w:rPr>
          <w:rFonts w:asciiTheme="minorHAnsi" w:hAnsiTheme="minorHAnsi" w:cs="Times New Roman"/>
          <w:sz w:val="20"/>
          <w:szCs w:val="20"/>
        </w:rPr>
      </w:pPr>
      <w:r w:rsidRPr="008F0F1E">
        <w:rPr>
          <w:rStyle w:val="a6"/>
          <w:rFonts w:asciiTheme="minorHAnsi" w:hAnsiTheme="minorHAnsi" w:cstheme="minorHAnsi"/>
          <w:sz w:val="20"/>
          <w:szCs w:val="20"/>
        </w:rPr>
        <w:footnoteRef/>
      </w:r>
      <w:r w:rsidRPr="008F0F1E">
        <w:rPr>
          <w:rFonts w:asciiTheme="minorHAnsi" w:hAnsiTheme="minorHAnsi" w:cstheme="minorHAnsi"/>
          <w:sz w:val="20"/>
          <w:szCs w:val="20"/>
        </w:rPr>
        <w:t xml:space="preserve"> ФЗ «Об альтернативной процедуре урегулирования споров с участием посредника (процедуре медиации)». </w:t>
      </w:r>
      <w:r w:rsidRPr="008F0F1E">
        <w:rPr>
          <w:rFonts w:asciiTheme="minorHAnsi" w:hAnsiTheme="minorHAnsi"/>
          <w:sz w:val="20"/>
          <w:szCs w:val="20"/>
        </w:rPr>
        <w:t>№ 193-ФЗ от 27.07.2010. Ст.15.</w:t>
      </w:r>
      <w:r w:rsidRPr="008F0F1E">
        <w:rPr>
          <w:rFonts w:asciiTheme="minorHAnsi" w:hAnsiTheme="minorHAnsi" w:cs="Times New Roman"/>
          <w:sz w:val="20"/>
          <w:szCs w:val="20"/>
        </w:rPr>
        <w:t xml:space="preserve"> Электронный ресурс: СПС КонсультантПлюс. </w:t>
      </w:r>
      <w:r w:rsidRPr="008F0F1E">
        <w:rPr>
          <w:rFonts w:asciiTheme="minorHAnsi" w:hAnsiTheme="minorHAnsi" w:cs="Times New Roman"/>
          <w:sz w:val="20"/>
          <w:szCs w:val="20"/>
          <w:lang w:val="en-US"/>
        </w:rPr>
        <w:t>URL</w:t>
      </w:r>
      <w:r w:rsidRPr="008F0F1E">
        <w:rPr>
          <w:rFonts w:asciiTheme="minorHAnsi" w:hAnsiTheme="minorHAnsi" w:cs="Times New Roman"/>
          <w:sz w:val="20"/>
          <w:szCs w:val="20"/>
        </w:rPr>
        <w:t xml:space="preserve">: </w:t>
      </w:r>
      <w:hyperlink r:id="rId3" w:history="1">
        <w:r w:rsidRPr="008F0F1E">
          <w:rPr>
            <w:rStyle w:val="a3"/>
            <w:rFonts w:asciiTheme="minorHAnsi" w:hAnsiTheme="minorHAnsi" w:cs="Times New Roman"/>
            <w:sz w:val="20"/>
            <w:szCs w:val="20"/>
          </w:rPr>
          <w:t>http://www.consultant.ru/document/cons_doc_LAW_39331/</w:t>
        </w:r>
      </w:hyperlink>
      <w:r w:rsidRPr="008F0F1E">
        <w:rPr>
          <w:rFonts w:asciiTheme="minorHAnsi" w:hAnsiTheme="minorHAnsi"/>
          <w:sz w:val="20"/>
          <w:szCs w:val="20"/>
        </w:rPr>
        <w:t xml:space="preserve">   </w:t>
      </w:r>
      <w:r w:rsidRPr="008F0F1E">
        <w:rPr>
          <w:rFonts w:asciiTheme="minorHAnsi" w:hAnsiTheme="minorHAnsi" w:cs="Times New Roman"/>
          <w:sz w:val="20"/>
          <w:szCs w:val="20"/>
        </w:rPr>
        <w:t xml:space="preserve"> (дата обращения 15.11.2018).</w:t>
      </w:r>
    </w:p>
  </w:footnote>
  <w:footnote w:id="15">
    <w:p w:rsidR="00CC3D99" w:rsidRDefault="00CC3D99" w:rsidP="008A592A">
      <w:pPr>
        <w:pStyle w:val="a4"/>
      </w:pPr>
      <w:r w:rsidRPr="008F0F1E">
        <w:rPr>
          <w:rStyle w:val="a6"/>
        </w:rPr>
        <w:footnoteRef/>
      </w:r>
      <w:r w:rsidRPr="008F0F1E">
        <w:t xml:space="preserve"> Постановление Правительства РФ № 969 «О программе подготовки медиаторов». От 3.12.2010. Ст.16.</w:t>
      </w:r>
      <w:r w:rsidRPr="008F0F1E">
        <w:rPr>
          <w:rFonts w:cs="Times New Roman"/>
        </w:rPr>
        <w:t xml:space="preserve"> Электронный ресурс: СПС КонсультантПлюс. </w:t>
      </w:r>
      <w:r w:rsidRPr="008F0F1E">
        <w:rPr>
          <w:rFonts w:cs="Times New Roman"/>
          <w:lang w:val="en-US"/>
        </w:rPr>
        <w:t>URL</w:t>
      </w:r>
      <w:r w:rsidRPr="008F0F1E">
        <w:rPr>
          <w:rFonts w:cs="Times New Roman"/>
        </w:rPr>
        <w:t xml:space="preserve">: </w:t>
      </w:r>
      <w:hyperlink r:id="rId4" w:history="1">
        <w:r w:rsidRPr="008F0F1E">
          <w:rPr>
            <w:rStyle w:val="a3"/>
            <w:rFonts w:cs="Times New Roman"/>
          </w:rPr>
          <w:t>http://www.consultant.ru/document/cons_doc_LAW_32834//</w:t>
        </w:r>
      </w:hyperlink>
      <w:r w:rsidRPr="008F0F1E">
        <w:t xml:space="preserve">   </w:t>
      </w:r>
      <w:r w:rsidRPr="008F0F1E">
        <w:rPr>
          <w:rFonts w:cs="Times New Roman"/>
        </w:rPr>
        <w:t xml:space="preserve"> (дата обращения 25.11.2018).</w:t>
      </w:r>
    </w:p>
  </w:footnote>
  <w:footnote w:id="16">
    <w:p w:rsidR="00CC3D99" w:rsidRPr="0021578A" w:rsidRDefault="00CC3D99" w:rsidP="0021578A">
      <w:pPr>
        <w:pStyle w:val="a4"/>
        <w:spacing w:line="360" w:lineRule="auto"/>
      </w:pPr>
      <w:r w:rsidRPr="0021578A">
        <w:rPr>
          <w:rStyle w:val="a6"/>
        </w:rPr>
        <w:footnoteRef/>
      </w:r>
      <w:r w:rsidRPr="0021578A">
        <w:t xml:space="preserve"> </w:t>
      </w:r>
      <w:r w:rsidRPr="0021578A">
        <w:rPr>
          <w:rFonts w:cs="Times New Roman"/>
        </w:rPr>
        <w:t xml:space="preserve">Шамликашвили, Ц. А. Медиация как метод внесудебного разрешения споров/ Ц.А. Шамликашвили// Психологическая наука и образование – 2014.-№2. – С.16. </w:t>
      </w:r>
    </w:p>
  </w:footnote>
  <w:footnote w:id="17">
    <w:p w:rsidR="00CC3D99" w:rsidRPr="008F0F1E" w:rsidRDefault="00CC3D99" w:rsidP="008F0F1E">
      <w:pPr>
        <w:pStyle w:val="a4"/>
        <w:spacing w:line="360" w:lineRule="auto"/>
      </w:pPr>
      <w:r w:rsidRPr="008F0F1E">
        <w:rPr>
          <w:rStyle w:val="a6"/>
        </w:rPr>
        <w:footnoteRef/>
      </w:r>
      <w:r w:rsidRPr="008F0F1E">
        <w:t xml:space="preserve"> ФЗ «О внесении изменений в Арбитражный процессуальный кодекс Российской Федерации» от 02.03.2016 № 47. Ст.4. Ч.5.</w:t>
      </w:r>
      <w:r w:rsidRPr="008F0F1E">
        <w:rPr>
          <w:rFonts w:cs="Times New Roman"/>
        </w:rPr>
        <w:t xml:space="preserve"> Электронный ресурс: СПС КонсультантПлюс. </w:t>
      </w:r>
      <w:r w:rsidRPr="008F0F1E">
        <w:rPr>
          <w:rFonts w:cs="Times New Roman"/>
          <w:lang w:val="en-US"/>
        </w:rPr>
        <w:t>URL</w:t>
      </w:r>
      <w:r w:rsidRPr="008F0F1E">
        <w:rPr>
          <w:rFonts w:cs="Times New Roman"/>
        </w:rPr>
        <w:t xml:space="preserve">: </w:t>
      </w:r>
      <w:hyperlink r:id="rId5" w:history="1">
        <w:r w:rsidRPr="008F0F1E">
          <w:rPr>
            <w:rStyle w:val="a3"/>
            <w:rFonts w:cs="Times New Roman"/>
          </w:rPr>
          <w:t>http://www.consultant.ru/document/cons_doc_LAW_375620/</w:t>
        </w:r>
      </w:hyperlink>
      <w:r w:rsidRPr="008F0F1E">
        <w:rPr>
          <w:rFonts w:cs="Times New Roman"/>
        </w:rPr>
        <w:t xml:space="preserve">    (дата обращения 29.11.2018).</w:t>
      </w:r>
    </w:p>
  </w:footnote>
  <w:footnote w:id="18">
    <w:p w:rsidR="00CC3D99" w:rsidRPr="00524DF8" w:rsidRDefault="00CC3D99" w:rsidP="008F0F1E">
      <w:pPr>
        <w:pStyle w:val="a4"/>
        <w:spacing w:line="360" w:lineRule="auto"/>
        <w:rPr>
          <w:rFonts w:ascii="Times New Roman" w:hAnsi="Times New Roman" w:cs="Times New Roman"/>
        </w:rPr>
      </w:pPr>
      <w:r w:rsidRPr="00667D3B">
        <w:rPr>
          <w:rStyle w:val="a6"/>
        </w:rPr>
        <w:footnoteRef/>
      </w:r>
      <w:r w:rsidRPr="00667D3B">
        <w:rPr>
          <w:rFonts w:eastAsia="Times New Roman" w:cs="Times New Roman"/>
        </w:rPr>
        <w:t>Севастьянов Г. В. Методы альтернативного разрешения коммерческих споров</w:t>
      </w:r>
      <w:r>
        <w:rPr>
          <w:rFonts w:eastAsia="Times New Roman" w:cs="Times New Roman"/>
        </w:rPr>
        <w:t>/Г.В. Севастьянов/</w:t>
      </w:r>
      <w:r w:rsidRPr="00667D3B">
        <w:rPr>
          <w:rFonts w:eastAsia="Times New Roman" w:cs="Times New Roman"/>
        </w:rPr>
        <w:t>/Российская юстиция. -  № 6. - 2001. - С. 12.</w:t>
      </w:r>
    </w:p>
  </w:footnote>
  <w:footnote w:id="19">
    <w:p w:rsidR="00CC3D99" w:rsidRPr="00515C3E" w:rsidRDefault="00CC3D99" w:rsidP="00CC3D99">
      <w:pPr>
        <w:pStyle w:val="a4"/>
        <w:spacing w:line="360" w:lineRule="auto"/>
        <w:rPr>
          <w:rFonts w:cs="Times New Roman"/>
        </w:rPr>
      </w:pPr>
      <w:r w:rsidRPr="00515C3E">
        <w:rPr>
          <w:rStyle w:val="a6"/>
          <w:rFonts w:cs="Times New Roman"/>
        </w:rPr>
        <w:footnoteRef/>
      </w:r>
      <w:r w:rsidRPr="00515C3E">
        <w:rPr>
          <w:rFonts w:cs="Times New Roman"/>
        </w:rPr>
        <w:t>Поротикова О.А. Арбитражное соглашение по корпоративным спорам: проблем</w:t>
      </w:r>
      <w:r>
        <w:rPr>
          <w:rFonts w:cs="Times New Roman"/>
        </w:rPr>
        <w:t>ы заключения, формы, содержания/ О.А. Поротикова</w:t>
      </w:r>
      <w:r w:rsidRPr="00515C3E">
        <w:rPr>
          <w:rFonts w:cs="Times New Roman"/>
        </w:rPr>
        <w:t>//Третейский суд. - №1. - 2017. - С.72.</w:t>
      </w:r>
    </w:p>
  </w:footnote>
  <w:footnote w:id="20">
    <w:p w:rsidR="00CC3D99" w:rsidRPr="00515C3E" w:rsidRDefault="00CC3D99" w:rsidP="00CC3D99">
      <w:pPr>
        <w:spacing w:after="0" w:line="360" w:lineRule="auto"/>
        <w:jc w:val="both"/>
        <w:rPr>
          <w:rFonts w:asciiTheme="minorHAnsi" w:eastAsia="Times New Roman" w:hAnsiTheme="minorHAnsi" w:cs="Times New Roman"/>
          <w:sz w:val="20"/>
          <w:szCs w:val="20"/>
          <w:lang w:eastAsia="ru-RU"/>
        </w:rPr>
      </w:pPr>
      <w:r w:rsidRPr="00515C3E">
        <w:rPr>
          <w:rStyle w:val="a6"/>
          <w:rFonts w:asciiTheme="minorHAnsi" w:hAnsiTheme="minorHAnsi" w:cs="Times New Roman"/>
          <w:sz w:val="20"/>
          <w:szCs w:val="20"/>
        </w:rPr>
        <w:footnoteRef/>
      </w:r>
      <w:r w:rsidRPr="00515C3E">
        <w:rPr>
          <w:rFonts w:asciiTheme="minorHAnsi" w:eastAsia="Times New Roman" w:hAnsiTheme="minorHAnsi" w:cs="Times New Roman"/>
          <w:sz w:val="20"/>
          <w:szCs w:val="20"/>
          <w:lang w:eastAsia="ru-RU"/>
        </w:rPr>
        <w:t>Бардин Л.Н. Некоторые проблемы применения альтернативных способов разрешения конфликтов в предпринимательской деятельности</w:t>
      </w:r>
      <w:r>
        <w:rPr>
          <w:rFonts w:asciiTheme="minorHAnsi" w:eastAsia="Times New Roman" w:hAnsiTheme="minorHAnsi" w:cs="Times New Roman"/>
          <w:sz w:val="20"/>
          <w:szCs w:val="20"/>
          <w:lang w:eastAsia="ru-RU"/>
        </w:rPr>
        <w:t>/Л.Н. Бардин</w:t>
      </w:r>
      <w:r w:rsidRPr="00515C3E">
        <w:rPr>
          <w:rFonts w:asciiTheme="minorHAnsi" w:eastAsia="Times New Roman" w:hAnsiTheme="minorHAnsi" w:cs="Times New Roman"/>
          <w:sz w:val="20"/>
          <w:szCs w:val="20"/>
          <w:lang w:eastAsia="ru-RU"/>
        </w:rPr>
        <w:t xml:space="preserve"> // Юрист. - №21.-  2016. - С. 14.</w:t>
      </w:r>
    </w:p>
    <w:p w:rsidR="00CC3D99" w:rsidRDefault="00CC3D99" w:rsidP="006A242A">
      <w:pPr>
        <w:pStyle w:val="a4"/>
      </w:pPr>
    </w:p>
  </w:footnote>
  <w:footnote w:id="21">
    <w:p w:rsidR="00CC3D99" w:rsidRPr="004A5086" w:rsidRDefault="00CC3D99" w:rsidP="00CC3D99">
      <w:pPr>
        <w:pStyle w:val="a4"/>
        <w:spacing w:line="360" w:lineRule="auto"/>
        <w:rPr>
          <w:rFonts w:cs="Times New Roman"/>
        </w:rPr>
      </w:pPr>
      <w:r w:rsidRPr="004A5086">
        <w:rPr>
          <w:rStyle w:val="a6"/>
          <w:rFonts w:cs="Times New Roman"/>
        </w:rPr>
        <w:footnoteRef/>
      </w:r>
      <w:r w:rsidRPr="004A5086">
        <w:rPr>
          <w:rFonts w:cs="Times New Roman"/>
        </w:rPr>
        <w:t xml:space="preserve"> Культура предпринимательства//Стратегия и управление. </w:t>
      </w:r>
      <w:r>
        <w:rPr>
          <w:rFonts w:cs="Times New Roman"/>
        </w:rPr>
        <w:t xml:space="preserve">Электронный </w:t>
      </w:r>
      <w:r w:rsidRPr="004A5086">
        <w:rPr>
          <w:rFonts w:cs="Times New Roman"/>
        </w:rPr>
        <w:t xml:space="preserve">ресурс: </w:t>
      </w:r>
      <w:r w:rsidRPr="004A5086">
        <w:rPr>
          <w:rFonts w:cs="Times New Roman"/>
          <w:lang w:val="en-US"/>
        </w:rPr>
        <w:t>URL</w:t>
      </w:r>
      <w:r w:rsidRPr="004A5086">
        <w:rPr>
          <w:rFonts w:cs="Times New Roman"/>
        </w:rPr>
        <w:t xml:space="preserve"> </w:t>
      </w:r>
      <w:hyperlink r:id="rId6" w:history="1">
        <w:r w:rsidRPr="007E2C6C">
          <w:rPr>
            <w:rStyle w:val="a3"/>
            <w:rFonts w:cs="Times New Roman"/>
          </w:rPr>
          <w:t>http://www.strategplann.ru/etika-i-moral/kultura-predprinimatelstva.html</w:t>
        </w:r>
      </w:hyperlink>
      <w:r>
        <w:rPr>
          <w:rFonts w:cs="Times New Roman"/>
        </w:rPr>
        <w:t xml:space="preserve">  (дата обращения: 15.11</w:t>
      </w:r>
      <w:r w:rsidRPr="004A5086">
        <w:rPr>
          <w:rFonts w:cs="Times New Roman"/>
        </w:rPr>
        <w:t>.201</w:t>
      </w:r>
      <w:r>
        <w:rPr>
          <w:rFonts w:cs="Times New Roman"/>
        </w:rPr>
        <w:t>8</w:t>
      </w:r>
      <w:r w:rsidRPr="004A5086">
        <w:rPr>
          <w:rFonts w:cs="Times New Roman"/>
        </w:rPr>
        <w:t>г.).</w:t>
      </w:r>
    </w:p>
  </w:footnote>
  <w:footnote w:id="22">
    <w:p w:rsidR="00CC3D99" w:rsidRPr="00EC302A" w:rsidRDefault="00CC3D99" w:rsidP="00CC3D99">
      <w:pPr>
        <w:pStyle w:val="a4"/>
        <w:spacing w:line="360" w:lineRule="auto"/>
        <w:rPr>
          <w:rFonts w:cs="Times New Roman"/>
        </w:rPr>
      </w:pPr>
      <w:r w:rsidRPr="00EC302A">
        <w:rPr>
          <w:rStyle w:val="a6"/>
          <w:rFonts w:cs="Times New Roman"/>
        </w:rPr>
        <w:footnoteRef/>
      </w:r>
      <w:r w:rsidRPr="00EC302A">
        <w:rPr>
          <w:rFonts w:cs="Times New Roman"/>
        </w:rPr>
        <w:t xml:space="preserve"> Бизнес и искусство: партнерство в поисках творчества// Корпоративное управление. </w:t>
      </w:r>
      <w:r w:rsidRPr="00EC302A">
        <w:rPr>
          <w:rFonts w:cs="Times New Roman"/>
          <w:lang w:val="en-US"/>
        </w:rPr>
        <w:t>URL</w:t>
      </w:r>
      <w:r w:rsidRPr="00EC302A">
        <w:rPr>
          <w:rFonts w:cs="Times New Roman"/>
        </w:rPr>
        <w:t xml:space="preserve">: </w:t>
      </w:r>
      <w:hyperlink r:id="rId7" w:history="1">
        <w:r w:rsidRPr="00EC302A">
          <w:rPr>
            <w:rStyle w:val="a3"/>
            <w:rFonts w:cs="Times New Roman"/>
            <w:lang w:val="en-US"/>
          </w:rPr>
          <w:t>https</w:t>
        </w:r>
        <w:r w:rsidRPr="00EC302A">
          <w:rPr>
            <w:rStyle w:val="a3"/>
            <w:rFonts w:cs="Times New Roman"/>
          </w:rPr>
          <w:t>://</w:t>
        </w:r>
        <w:r w:rsidRPr="00EC302A">
          <w:rPr>
            <w:rStyle w:val="a3"/>
            <w:rFonts w:cs="Times New Roman"/>
            <w:lang w:val="en-US"/>
          </w:rPr>
          <w:t>finlit</w:t>
        </w:r>
        <w:r w:rsidRPr="00EC302A">
          <w:rPr>
            <w:rStyle w:val="a3"/>
            <w:rFonts w:cs="Times New Roman"/>
          </w:rPr>
          <w:t>.</w:t>
        </w:r>
        <w:r w:rsidRPr="00EC302A">
          <w:rPr>
            <w:rStyle w:val="a3"/>
            <w:rFonts w:cs="Times New Roman"/>
            <w:lang w:val="en-US"/>
          </w:rPr>
          <w:t>online</w:t>
        </w:r>
        <w:r w:rsidRPr="00EC302A">
          <w:rPr>
            <w:rStyle w:val="a3"/>
            <w:rFonts w:cs="Times New Roman"/>
          </w:rPr>
          <w:t>/</w:t>
        </w:r>
        <w:r w:rsidRPr="00EC302A">
          <w:rPr>
            <w:rStyle w:val="a3"/>
            <w:rFonts w:cs="Times New Roman"/>
            <w:lang w:val="en-US"/>
          </w:rPr>
          <w:t>korporativnoe</w:t>
        </w:r>
        <w:r w:rsidRPr="00EC302A">
          <w:rPr>
            <w:rStyle w:val="a3"/>
            <w:rFonts w:cs="Times New Roman"/>
          </w:rPr>
          <w:t>-</w:t>
        </w:r>
        <w:r w:rsidRPr="00EC302A">
          <w:rPr>
            <w:rStyle w:val="a3"/>
            <w:rFonts w:cs="Times New Roman"/>
            <w:lang w:val="en-US"/>
          </w:rPr>
          <w:t>upravlenie</w:t>
        </w:r>
        <w:r w:rsidRPr="00EC302A">
          <w:rPr>
            <w:rStyle w:val="a3"/>
            <w:rFonts w:cs="Times New Roman"/>
          </w:rPr>
          <w:t>_993/</w:t>
        </w:r>
        <w:r w:rsidRPr="00EC302A">
          <w:rPr>
            <w:rStyle w:val="a3"/>
            <w:rFonts w:cs="Times New Roman"/>
            <w:lang w:val="en-US"/>
          </w:rPr>
          <w:t>biznes</w:t>
        </w:r>
        <w:r w:rsidRPr="00EC302A">
          <w:rPr>
            <w:rStyle w:val="a3"/>
            <w:rFonts w:cs="Times New Roman"/>
          </w:rPr>
          <w:t>-</w:t>
        </w:r>
        <w:r w:rsidRPr="00EC302A">
          <w:rPr>
            <w:rStyle w:val="a3"/>
            <w:rFonts w:cs="Times New Roman"/>
            <w:lang w:val="en-US"/>
          </w:rPr>
          <w:t>iskusstvo</w:t>
        </w:r>
        <w:r w:rsidRPr="00EC302A">
          <w:rPr>
            <w:rStyle w:val="a3"/>
            <w:rFonts w:cs="Times New Roman"/>
          </w:rPr>
          <w:t>-</w:t>
        </w:r>
        <w:r w:rsidRPr="00EC302A">
          <w:rPr>
            <w:rStyle w:val="a3"/>
            <w:rFonts w:cs="Times New Roman"/>
            <w:lang w:val="en-US"/>
          </w:rPr>
          <w:t>partnerstvo</w:t>
        </w:r>
        <w:r w:rsidRPr="00EC302A">
          <w:rPr>
            <w:rStyle w:val="a3"/>
            <w:rFonts w:cs="Times New Roman"/>
          </w:rPr>
          <w:t>-</w:t>
        </w:r>
        <w:r w:rsidRPr="00EC302A">
          <w:rPr>
            <w:rStyle w:val="a3"/>
            <w:rFonts w:cs="Times New Roman"/>
            <w:lang w:val="en-US"/>
          </w:rPr>
          <w:t>poiskah</w:t>
        </w:r>
        <w:r w:rsidRPr="00EC302A">
          <w:rPr>
            <w:rStyle w:val="a3"/>
            <w:rFonts w:cs="Times New Roman"/>
          </w:rPr>
          <w:t>-25301.</w:t>
        </w:r>
        <w:r w:rsidRPr="00EC302A">
          <w:rPr>
            <w:rStyle w:val="a3"/>
            <w:rFonts w:cs="Times New Roman"/>
            <w:lang w:val="en-US"/>
          </w:rPr>
          <w:t>html</w:t>
        </w:r>
      </w:hyperlink>
      <w:r>
        <w:t xml:space="preserve"> </w:t>
      </w:r>
      <w:r w:rsidRPr="00EC302A">
        <w:rPr>
          <w:rFonts w:cs="Times New Roman"/>
        </w:rPr>
        <w:t xml:space="preserve">(дата обращения: </w:t>
      </w:r>
      <w:r>
        <w:rPr>
          <w:rFonts w:cs="Times New Roman"/>
        </w:rPr>
        <w:t>2</w:t>
      </w:r>
      <w:r w:rsidRPr="00EC302A">
        <w:rPr>
          <w:rFonts w:cs="Times New Roman"/>
        </w:rPr>
        <w:t>5.</w:t>
      </w:r>
      <w:r>
        <w:rPr>
          <w:rFonts w:cs="Times New Roman"/>
        </w:rPr>
        <w:t>11.</w:t>
      </w:r>
      <w:r w:rsidRPr="00EC302A">
        <w:rPr>
          <w:rFonts w:cs="Times New Roman"/>
        </w:rPr>
        <w:t>201</w:t>
      </w:r>
      <w:r>
        <w:rPr>
          <w:rFonts w:cs="Times New Roman"/>
        </w:rPr>
        <w:t>8</w:t>
      </w:r>
      <w:r w:rsidRPr="00EC302A">
        <w:rPr>
          <w:rFonts w:cs="Times New Roman"/>
        </w:rPr>
        <w:t>г.).</w:t>
      </w:r>
    </w:p>
  </w:footnote>
  <w:footnote w:id="23">
    <w:p w:rsidR="00CC3D99" w:rsidRPr="00EC302A" w:rsidRDefault="00CC3D99" w:rsidP="00CC3D99">
      <w:pPr>
        <w:pStyle w:val="a4"/>
        <w:spacing w:line="360" w:lineRule="auto"/>
        <w:rPr>
          <w:rFonts w:cs="Times New Roman"/>
        </w:rPr>
      </w:pPr>
      <w:r w:rsidRPr="00EC302A">
        <w:rPr>
          <w:rStyle w:val="a6"/>
          <w:rFonts w:cs="Times New Roman"/>
        </w:rPr>
        <w:footnoteRef/>
      </w:r>
      <w:r>
        <w:rPr>
          <w:rFonts w:cs="Times New Roman"/>
        </w:rPr>
        <w:t xml:space="preserve"> </w:t>
      </w:r>
      <w:r w:rsidRPr="00EC302A">
        <w:rPr>
          <w:rFonts w:cs="Times New Roman"/>
        </w:rPr>
        <w:t>История возникновения и развития третейских судов и третейского судопроизводства в дореволюционной России</w:t>
      </w:r>
      <w:r>
        <w:rPr>
          <w:rFonts w:cs="Times New Roman"/>
        </w:rPr>
        <w:t>. Электронный ресурс.</w:t>
      </w:r>
      <w:r w:rsidRPr="00EC302A">
        <w:rPr>
          <w:rFonts w:cs="Times New Roman"/>
        </w:rPr>
        <w:t xml:space="preserve"> </w:t>
      </w:r>
      <w:hyperlink r:id="rId8" w:history="1">
        <w:r w:rsidRPr="007E2C6C">
          <w:rPr>
            <w:rStyle w:val="a3"/>
            <w:rFonts w:cs="Times New Roman"/>
            <w:lang w:val="en-US"/>
          </w:rPr>
          <w:t>URL</w:t>
        </w:r>
        <w:r w:rsidRPr="007E2C6C">
          <w:rPr>
            <w:rStyle w:val="a3"/>
            <w:rFonts w:cs="Times New Roman"/>
          </w:rPr>
          <w:t>:http://megapredmet.ru/1-4123.html</w:t>
        </w:r>
      </w:hyperlink>
      <w:r>
        <w:rPr>
          <w:rFonts w:cs="Times New Roman"/>
        </w:rPr>
        <w:t xml:space="preserve"> (дата обращения 30.11.2018)</w:t>
      </w:r>
      <w:r w:rsidRPr="00EC302A">
        <w:rPr>
          <w:rFonts w:cs="Times New Roman"/>
        </w:rPr>
        <w:t>.</w:t>
      </w:r>
    </w:p>
  </w:footnote>
  <w:footnote w:id="24">
    <w:p w:rsidR="00CC3D99" w:rsidRPr="00EC302A" w:rsidRDefault="00CC3D99" w:rsidP="00B6146C">
      <w:pPr>
        <w:pStyle w:val="a4"/>
        <w:spacing w:line="360" w:lineRule="auto"/>
        <w:rPr>
          <w:rFonts w:cs="Times New Roman"/>
          <w:color w:val="0000FF" w:themeColor="hyperlink"/>
          <w:u w:val="single"/>
        </w:rPr>
      </w:pPr>
      <w:r w:rsidRPr="00EC302A">
        <w:rPr>
          <w:rStyle w:val="a6"/>
          <w:rFonts w:cs="Times New Roman"/>
        </w:rPr>
        <w:footnoteRef/>
      </w:r>
      <w:r w:rsidRPr="00EC302A">
        <w:rPr>
          <w:rFonts w:cs="Times New Roman"/>
        </w:rPr>
        <w:t xml:space="preserve"> Итоги работы Арбитражного суда Московской области за 2015-2016гг.// Арбитражный суд Московской области.</w:t>
      </w:r>
      <w:r>
        <w:rPr>
          <w:rFonts w:cs="Times New Roman"/>
        </w:rPr>
        <w:t xml:space="preserve"> Электронный ресурс.</w:t>
      </w:r>
      <w:r w:rsidRPr="00EC302A">
        <w:rPr>
          <w:rFonts w:cs="Times New Roman"/>
        </w:rPr>
        <w:t xml:space="preserve"> </w:t>
      </w:r>
      <w:r w:rsidRPr="00EC302A">
        <w:rPr>
          <w:rFonts w:cs="Times New Roman"/>
          <w:lang w:val="en-US"/>
        </w:rPr>
        <w:t>URL</w:t>
      </w:r>
      <w:r w:rsidRPr="00EC302A">
        <w:rPr>
          <w:rFonts w:cs="Times New Roman"/>
        </w:rPr>
        <w:t>:</w:t>
      </w:r>
      <w:hyperlink r:id="rId9" w:history="1">
        <w:r w:rsidRPr="00EC302A">
          <w:rPr>
            <w:rStyle w:val="a3"/>
            <w:rFonts w:cs="Times New Roman"/>
          </w:rPr>
          <w:t>http://www.asmo.arbitr.ru/node/15289</w:t>
        </w:r>
      </w:hyperlink>
      <w:r w:rsidRPr="00EC302A">
        <w:rPr>
          <w:rFonts w:cs="Times New Roman"/>
        </w:rPr>
        <w:t>(дата обращения: 10.11.2018).</w:t>
      </w:r>
    </w:p>
  </w:footnote>
  <w:footnote w:id="25">
    <w:p w:rsidR="00CC3D99" w:rsidRPr="001207C3" w:rsidRDefault="00CC3D99" w:rsidP="00B6146C">
      <w:pPr>
        <w:pStyle w:val="a4"/>
        <w:spacing w:line="360" w:lineRule="auto"/>
        <w:rPr>
          <w:rFonts w:ascii="Times New Roman" w:hAnsi="Times New Roman" w:cs="Times New Roman"/>
        </w:rPr>
      </w:pPr>
      <w:r w:rsidRPr="00EC302A">
        <w:rPr>
          <w:rStyle w:val="a6"/>
          <w:rFonts w:cs="Times New Roman"/>
        </w:rPr>
        <w:footnoteRef/>
      </w:r>
      <w:r w:rsidRPr="00EC302A">
        <w:rPr>
          <w:rFonts w:cs="Times New Roman"/>
        </w:rPr>
        <w:t xml:space="preserve"> Итоги работы Арбитражного суда Московской области за 2016-2017 гг.// Арбитражный суд Московской области.</w:t>
      </w:r>
      <w:r>
        <w:rPr>
          <w:rFonts w:cs="Times New Roman"/>
        </w:rPr>
        <w:t xml:space="preserve"> Электронный ресурс. </w:t>
      </w:r>
      <w:r w:rsidRPr="00EC302A">
        <w:rPr>
          <w:rFonts w:cs="Times New Roman"/>
          <w:lang w:val="en-US"/>
        </w:rPr>
        <w:t>URL</w:t>
      </w:r>
      <w:r w:rsidRPr="00EC302A">
        <w:rPr>
          <w:rFonts w:cs="Times New Roman"/>
        </w:rPr>
        <w:t>:</w:t>
      </w:r>
      <w:hyperlink r:id="rId10" w:history="1">
        <w:r w:rsidRPr="00EC302A">
          <w:rPr>
            <w:rStyle w:val="a3"/>
            <w:rFonts w:cs="Times New Roman"/>
          </w:rPr>
          <w:t>http://www.asmo.arbitr.ru/node/15492</w:t>
        </w:r>
      </w:hyperlink>
      <w:r w:rsidRPr="00EC302A">
        <w:rPr>
          <w:rFonts w:cs="Times New Roman"/>
        </w:rPr>
        <w:t xml:space="preserve"> (дата обращения: 10.112018).</w:t>
      </w:r>
    </w:p>
  </w:footnote>
  <w:footnote w:id="26">
    <w:p w:rsidR="00CC3D99" w:rsidRPr="00EC302A" w:rsidRDefault="00CC3D99" w:rsidP="00B6146C">
      <w:pPr>
        <w:pStyle w:val="a4"/>
        <w:spacing w:line="360" w:lineRule="auto"/>
        <w:rPr>
          <w:rFonts w:cs="Times New Roman"/>
        </w:rPr>
      </w:pPr>
      <w:r w:rsidRPr="00EC302A">
        <w:rPr>
          <w:rStyle w:val="a6"/>
          <w:rFonts w:cs="Times New Roman"/>
        </w:rPr>
        <w:footnoteRef/>
      </w:r>
      <w:r w:rsidRPr="00EC302A">
        <w:rPr>
          <w:rFonts w:cs="Times New Roman"/>
        </w:rPr>
        <w:t>Севастьянов Г.В. Государственная поддержка негосударственных методов разрешения споров</w:t>
      </w:r>
      <w:r>
        <w:rPr>
          <w:rFonts w:cs="Times New Roman"/>
        </w:rPr>
        <w:t>/ Г.В. Севастьянов</w:t>
      </w:r>
      <w:r w:rsidRPr="00EC302A">
        <w:rPr>
          <w:rFonts w:cs="Times New Roman"/>
        </w:rPr>
        <w:t>//Третейский суд.- №2.- 2017.- С.5.</w:t>
      </w:r>
    </w:p>
  </w:footnote>
  <w:footnote w:id="27">
    <w:p w:rsidR="00CC3D99" w:rsidRDefault="00CC3D99" w:rsidP="00B6146C">
      <w:pPr>
        <w:pStyle w:val="a4"/>
        <w:spacing w:line="360" w:lineRule="auto"/>
      </w:pPr>
      <w:r w:rsidRPr="00EC302A">
        <w:rPr>
          <w:rStyle w:val="a6"/>
        </w:rPr>
        <w:footnoteRef/>
      </w:r>
      <w:r>
        <w:rPr>
          <w:rFonts w:eastAsia="Times New Roman" w:cs="Times New Roman"/>
        </w:rPr>
        <w:t>Там же. С. 8.</w:t>
      </w:r>
    </w:p>
  </w:footnote>
  <w:footnote w:id="28">
    <w:p w:rsidR="00CC3D99" w:rsidRPr="00EC302A" w:rsidRDefault="00CC3D99" w:rsidP="00B6146C">
      <w:pPr>
        <w:pStyle w:val="a4"/>
        <w:spacing w:line="360" w:lineRule="auto"/>
        <w:rPr>
          <w:rFonts w:cs="Times New Roman"/>
        </w:rPr>
      </w:pPr>
      <w:r w:rsidRPr="00EC302A">
        <w:rPr>
          <w:rStyle w:val="a6"/>
          <w:rFonts w:cs="Times New Roman"/>
        </w:rPr>
        <w:footnoteRef/>
      </w:r>
      <w:r w:rsidRPr="00EC302A">
        <w:rPr>
          <w:rFonts w:cs="Times New Roman"/>
        </w:rPr>
        <w:t xml:space="preserve"> Кузьмина М.Н. Юридический конфликт: теория и практика разрешения</w:t>
      </w:r>
      <w:r>
        <w:rPr>
          <w:rFonts w:cs="Times New Roman"/>
        </w:rPr>
        <w:t>/ М.Н. Кузьмина</w:t>
      </w:r>
      <w:r w:rsidRPr="00EC302A">
        <w:rPr>
          <w:rFonts w:cs="Times New Roman"/>
        </w:rPr>
        <w:t>. - М.</w:t>
      </w:r>
      <w:r>
        <w:rPr>
          <w:rFonts w:cs="Times New Roman"/>
        </w:rPr>
        <w:t>: Юристъ</w:t>
      </w:r>
      <w:r w:rsidRPr="00EC302A">
        <w:rPr>
          <w:rFonts w:cs="Times New Roman"/>
        </w:rPr>
        <w:t>- 2008.-  С. 222.</w:t>
      </w:r>
    </w:p>
  </w:footnote>
  <w:footnote w:id="29">
    <w:p w:rsidR="00CC3D99" w:rsidRPr="00EC302A" w:rsidRDefault="00CC3D99" w:rsidP="00B6146C">
      <w:pPr>
        <w:pStyle w:val="a4"/>
        <w:spacing w:line="360" w:lineRule="auto"/>
        <w:rPr>
          <w:rFonts w:cs="Times New Roman"/>
        </w:rPr>
      </w:pPr>
      <w:r w:rsidRPr="00EC302A">
        <w:rPr>
          <w:rStyle w:val="a6"/>
          <w:rFonts w:cs="Times New Roman"/>
        </w:rPr>
        <w:footnoteRef/>
      </w:r>
      <w:r w:rsidRPr="00EC302A">
        <w:rPr>
          <w:rFonts w:cs="Times New Roman"/>
        </w:rPr>
        <w:t xml:space="preserve"> Скворцов О.Ю. Третейское соглашение: допустимо ли его распространение на выгодоприобретателя, не заключавшего его?</w:t>
      </w:r>
      <w:r w:rsidR="00B6146C">
        <w:rPr>
          <w:rFonts w:cs="Times New Roman"/>
        </w:rPr>
        <w:t>/ О.Ю. Скворцов</w:t>
      </w:r>
      <w:r w:rsidRPr="00EC302A">
        <w:rPr>
          <w:rFonts w:cs="Times New Roman"/>
        </w:rPr>
        <w:t>//Третейский суд. - №6. - 2016.- С. 57.</w:t>
      </w:r>
    </w:p>
  </w:footnote>
  <w:footnote w:id="30">
    <w:p w:rsidR="00CC3D99" w:rsidRPr="001C2892" w:rsidRDefault="00CC3D99" w:rsidP="00B6146C">
      <w:pPr>
        <w:pStyle w:val="a4"/>
        <w:spacing w:line="360" w:lineRule="auto"/>
        <w:rPr>
          <w:rFonts w:ascii="Times New Roman" w:hAnsi="Times New Roman" w:cs="Times New Roman"/>
        </w:rPr>
      </w:pPr>
      <w:r w:rsidRPr="00EC302A">
        <w:rPr>
          <w:rStyle w:val="a6"/>
          <w:rFonts w:cs="Times New Roman"/>
        </w:rPr>
        <w:footnoteRef/>
      </w:r>
      <w:r w:rsidRPr="00EC302A">
        <w:rPr>
          <w:rFonts w:cs="Times New Roman"/>
        </w:rPr>
        <w:t xml:space="preserve"> Давыденко Д.</w:t>
      </w:r>
      <w:r>
        <w:rPr>
          <w:rFonts w:cs="Times New Roman"/>
        </w:rPr>
        <w:t>Л.</w:t>
      </w:r>
      <w:r w:rsidRPr="00EC302A">
        <w:rPr>
          <w:rFonts w:cs="Times New Roman"/>
        </w:rPr>
        <w:t xml:space="preserve"> Медиация как примирительная процедура в коммерческих спорах: сущность, принципы, применимость</w:t>
      </w:r>
      <w:r w:rsidR="00B6146C">
        <w:rPr>
          <w:rFonts w:cs="Times New Roman"/>
        </w:rPr>
        <w:t>/ Д.Л. Давыденко</w:t>
      </w:r>
      <w:r w:rsidRPr="00EC302A">
        <w:rPr>
          <w:rFonts w:cs="Times New Roman"/>
        </w:rPr>
        <w:t xml:space="preserve"> // Хозяйство и право.-  2005.-  № 5.-  С. 108.</w:t>
      </w:r>
    </w:p>
  </w:footnote>
  <w:footnote w:id="31">
    <w:p w:rsidR="00CC3D99" w:rsidRPr="00EC302A" w:rsidRDefault="00CC3D99" w:rsidP="00B6146C">
      <w:pPr>
        <w:pStyle w:val="a4"/>
        <w:spacing w:line="360" w:lineRule="auto"/>
        <w:rPr>
          <w:rFonts w:cs="Times New Roman"/>
        </w:rPr>
      </w:pPr>
      <w:r w:rsidRPr="00EC302A">
        <w:rPr>
          <w:rStyle w:val="a6"/>
          <w:rFonts w:cs="Times New Roman"/>
        </w:rPr>
        <w:footnoteRef/>
      </w:r>
      <w:r w:rsidRPr="00EC302A">
        <w:rPr>
          <w:rFonts w:cs="Times New Roman"/>
        </w:rPr>
        <w:t xml:space="preserve"> Астахов П.А. Противодействие рейдерским захватам. М.- 2007.-  С. 69.</w:t>
      </w:r>
    </w:p>
  </w:footnote>
  <w:footnote w:id="32">
    <w:p w:rsidR="00CC3D99" w:rsidRPr="001C2892" w:rsidRDefault="00CC3D99" w:rsidP="00B6146C">
      <w:pPr>
        <w:pStyle w:val="a4"/>
        <w:spacing w:line="360" w:lineRule="auto"/>
        <w:rPr>
          <w:rFonts w:ascii="Times New Roman" w:hAnsi="Times New Roman" w:cs="Times New Roman"/>
        </w:rPr>
      </w:pPr>
      <w:r w:rsidRPr="00EC302A">
        <w:rPr>
          <w:rStyle w:val="a6"/>
          <w:rFonts w:cs="Times New Roman"/>
        </w:rPr>
        <w:footnoteRef/>
      </w:r>
      <w:r w:rsidRPr="00EC302A">
        <w:rPr>
          <w:rFonts w:cs="Times New Roman"/>
        </w:rPr>
        <w:t>Хекшен Г. Медиация и корпоративное право</w:t>
      </w:r>
      <w:r w:rsidR="00B6146C">
        <w:rPr>
          <w:rFonts w:cs="Times New Roman"/>
        </w:rPr>
        <w:t>/Г. Хекшен</w:t>
      </w:r>
      <w:r w:rsidRPr="00EC302A">
        <w:rPr>
          <w:rFonts w:cs="Times New Roman"/>
        </w:rPr>
        <w:t>// Медиация в нотариальной практике (Альтернативные способы разрешения конфликтов) / П. Фар [и др.]. М.- 2005.- С. 209.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60532"/>
      <w:docPartObj>
        <w:docPartGallery w:val="Page Numbers (Top of Page)"/>
        <w:docPartUnique/>
      </w:docPartObj>
    </w:sdtPr>
    <w:sdtContent>
      <w:p w:rsidR="00CC3D99" w:rsidRDefault="00BA7070">
        <w:pPr>
          <w:pStyle w:val="a9"/>
          <w:jc w:val="right"/>
        </w:pPr>
        <w:fldSimple w:instr=" PAGE   \* MERGEFORMAT ">
          <w:r w:rsidR="00BA6B5F">
            <w:rPr>
              <w:noProof/>
            </w:rPr>
            <w:t>2</w:t>
          </w:r>
        </w:fldSimple>
      </w:p>
    </w:sdtContent>
  </w:sdt>
  <w:p w:rsidR="00CC3D99" w:rsidRDefault="00CC3D9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31C02"/>
    <w:multiLevelType w:val="hybridMultilevel"/>
    <w:tmpl w:val="B3FA179A"/>
    <w:lvl w:ilvl="0" w:tplc="1F0A084C">
      <w:start w:val="1"/>
      <w:numFmt w:val="decimal"/>
      <w:lvlText w:val="%1)"/>
      <w:lvlJc w:val="left"/>
      <w:pPr>
        <w:ind w:left="750" w:hanging="39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7F72BF"/>
    <w:multiLevelType w:val="multilevel"/>
    <w:tmpl w:val="B4B2C0B4"/>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6A9F1D7D"/>
    <w:multiLevelType w:val="hybridMultilevel"/>
    <w:tmpl w:val="4C1E6898"/>
    <w:lvl w:ilvl="0" w:tplc="2FD8FD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B305193"/>
    <w:multiLevelType w:val="hybridMultilevel"/>
    <w:tmpl w:val="621AFFD6"/>
    <w:lvl w:ilvl="0" w:tplc="AA949E9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4873881"/>
    <w:multiLevelType w:val="hybridMultilevel"/>
    <w:tmpl w:val="B3FA179A"/>
    <w:lvl w:ilvl="0" w:tplc="1F0A084C">
      <w:start w:val="1"/>
      <w:numFmt w:val="decimal"/>
      <w:lvlText w:val="%1)"/>
      <w:lvlJc w:val="left"/>
      <w:pPr>
        <w:ind w:left="750" w:hanging="39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6A242A"/>
    <w:rsid w:val="00076990"/>
    <w:rsid w:val="00105D0D"/>
    <w:rsid w:val="00157C7F"/>
    <w:rsid w:val="00194E6F"/>
    <w:rsid w:val="001C574B"/>
    <w:rsid w:val="0021578A"/>
    <w:rsid w:val="00270503"/>
    <w:rsid w:val="002B4E6F"/>
    <w:rsid w:val="002B6A5F"/>
    <w:rsid w:val="002D19F3"/>
    <w:rsid w:val="002D2886"/>
    <w:rsid w:val="00324104"/>
    <w:rsid w:val="00335C7F"/>
    <w:rsid w:val="00355217"/>
    <w:rsid w:val="003B6A78"/>
    <w:rsid w:val="003F02C9"/>
    <w:rsid w:val="00447486"/>
    <w:rsid w:val="004A5086"/>
    <w:rsid w:val="00507505"/>
    <w:rsid w:val="00515C3E"/>
    <w:rsid w:val="005223CB"/>
    <w:rsid w:val="005B4A1E"/>
    <w:rsid w:val="005B74C2"/>
    <w:rsid w:val="005C7063"/>
    <w:rsid w:val="006056BC"/>
    <w:rsid w:val="00642816"/>
    <w:rsid w:val="006432F3"/>
    <w:rsid w:val="00651732"/>
    <w:rsid w:val="00660356"/>
    <w:rsid w:val="006672E5"/>
    <w:rsid w:val="00667D3B"/>
    <w:rsid w:val="0067565D"/>
    <w:rsid w:val="00680297"/>
    <w:rsid w:val="00684B7A"/>
    <w:rsid w:val="006A242A"/>
    <w:rsid w:val="006B5F68"/>
    <w:rsid w:val="006D6DC5"/>
    <w:rsid w:val="007836A3"/>
    <w:rsid w:val="007B2BE5"/>
    <w:rsid w:val="007C1B8C"/>
    <w:rsid w:val="007C7921"/>
    <w:rsid w:val="007D75F4"/>
    <w:rsid w:val="00812273"/>
    <w:rsid w:val="00814FCC"/>
    <w:rsid w:val="00822235"/>
    <w:rsid w:val="00824ACE"/>
    <w:rsid w:val="00827952"/>
    <w:rsid w:val="00891C64"/>
    <w:rsid w:val="00891F64"/>
    <w:rsid w:val="008A34ED"/>
    <w:rsid w:val="008A592A"/>
    <w:rsid w:val="008F0F1E"/>
    <w:rsid w:val="008F75E2"/>
    <w:rsid w:val="00900A1F"/>
    <w:rsid w:val="00967032"/>
    <w:rsid w:val="00976A02"/>
    <w:rsid w:val="009873EC"/>
    <w:rsid w:val="009B00B6"/>
    <w:rsid w:val="009B7B3D"/>
    <w:rsid w:val="009F362C"/>
    <w:rsid w:val="009F5FA8"/>
    <w:rsid w:val="00A1764E"/>
    <w:rsid w:val="00A43D2C"/>
    <w:rsid w:val="00A458E5"/>
    <w:rsid w:val="00A467E2"/>
    <w:rsid w:val="00AA767E"/>
    <w:rsid w:val="00AB7438"/>
    <w:rsid w:val="00AE2F40"/>
    <w:rsid w:val="00B01040"/>
    <w:rsid w:val="00B13FCD"/>
    <w:rsid w:val="00B33607"/>
    <w:rsid w:val="00B35D2F"/>
    <w:rsid w:val="00B427B3"/>
    <w:rsid w:val="00B53660"/>
    <w:rsid w:val="00B6146C"/>
    <w:rsid w:val="00B9146E"/>
    <w:rsid w:val="00BA413D"/>
    <w:rsid w:val="00BA6B5F"/>
    <w:rsid w:val="00BA7070"/>
    <w:rsid w:val="00BC46D9"/>
    <w:rsid w:val="00BF4E71"/>
    <w:rsid w:val="00C018A8"/>
    <w:rsid w:val="00C06DA9"/>
    <w:rsid w:val="00C16CDA"/>
    <w:rsid w:val="00C33F5C"/>
    <w:rsid w:val="00CA08C8"/>
    <w:rsid w:val="00CA41BC"/>
    <w:rsid w:val="00CB67AA"/>
    <w:rsid w:val="00CC3D99"/>
    <w:rsid w:val="00CC73F2"/>
    <w:rsid w:val="00D301A6"/>
    <w:rsid w:val="00D6229D"/>
    <w:rsid w:val="00D64CEA"/>
    <w:rsid w:val="00D81CA0"/>
    <w:rsid w:val="00DA5F59"/>
    <w:rsid w:val="00DD40B3"/>
    <w:rsid w:val="00DE2A4A"/>
    <w:rsid w:val="00DF1588"/>
    <w:rsid w:val="00E33712"/>
    <w:rsid w:val="00E46552"/>
    <w:rsid w:val="00E52BF1"/>
    <w:rsid w:val="00E861FC"/>
    <w:rsid w:val="00EA3CDB"/>
    <w:rsid w:val="00EC302A"/>
    <w:rsid w:val="00ED0E84"/>
    <w:rsid w:val="00ED4588"/>
    <w:rsid w:val="00F0369D"/>
    <w:rsid w:val="00F13F18"/>
    <w:rsid w:val="00F45D92"/>
    <w:rsid w:val="00F8457B"/>
    <w:rsid w:val="00FB0800"/>
    <w:rsid w:val="00FE16F3"/>
    <w:rsid w:val="00FF0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абочий"/>
    <w:qFormat/>
    <w:rsid w:val="00DA5F59"/>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A242A"/>
    <w:rPr>
      <w:color w:val="0000FF" w:themeColor="hyperlink"/>
      <w:u w:val="single"/>
    </w:rPr>
  </w:style>
  <w:style w:type="paragraph" w:styleId="a4">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1 Знак Знак Знак Знак Знак Знак,fn,-+"/>
    <w:basedOn w:val="a"/>
    <w:link w:val="a5"/>
    <w:uiPriority w:val="99"/>
    <w:unhideWhenUsed/>
    <w:rsid w:val="006A242A"/>
    <w:pPr>
      <w:spacing w:after="0" w:line="240" w:lineRule="auto"/>
      <w:jc w:val="both"/>
    </w:pPr>
    <w:rPr>
      <w:rFonts w:asciiTheme="minorHAnsi" w:eastAsiaTheme="minorEastAsia" w:hAnsiTheme="minorHAnsi"/>
      <w:sz w:val="20"/>
      <w:szCs w:val="20"/>
      <w:lang w:eastAsia="ru-RU"/>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fn Знак,-+ Знак"/>
    <w:basedOn w:val="a0"/>
    <w:link w:val="a4"/>
    <w:uiPriority w:val="99"/>
    <w:rsid w:val="006A242A"/>
    <w:rPr>
      <w:rFonts w:eastAsiaTheme="minorEastAsia"/>
      <w:sz w:val="20"/>
      <w:szCs w:val="20"/>
      <w:lang w:eastAsia="ru-RU"/>
    </w:rPr>
  </w:style>
  <w:style w:type="character" w:styleId="a6">
    <w:name w:val="footnote reference"/>
    <w:aliases w:val="Знак сноски-FN,FZ,Ciae niinee-FN,Referencia nota al pie,JFR-Fußnotenzeichen,Ciae niinee 1,Çíàê ñíîñêè 1,Çíàê ñíîñêè-FN,ftref,Знак сноски Н,stylish,fr,Used by Word for Help footnote symbols,Çíàê ñíîñêè Í"/>
    <w:basedOn w:val="a0"/>
    <w:uiPriority w:val="99"/>
    <w:unhideWhenUsed/>
    <w:rsid w:val="006A242A"/>
    <w:rPr>
      <w:vertAlign w:val="superscript"/>
    </w:rPr>
  </w:style>
  <w:style w:type="paragraph" w:styleId="a7">
    <w:name w:val="Normal (Web)"/>
    <w:basedOn w:val="a"/>
    <w:uiPriority w:val="99"/>
    <w:unhideWhenUsed/>
    <w:rsid w:val="006A242A"/>
    <w:pPr>
      <w:spacing w:before="100" w:beforeAutospacing="1" w:after="100" w:afterAutospacing="1" w:line="240" w:lineRule="auto"/>
    </w:pPr>
    <w:rPr>
      <w:rFonts w:eastAsia="Times New Roman" w:cs="Times New Roman"/>
      <w:sz w:val="24"/>
      <w:szCs w:val="24"/>
      <w:lang w:eastAsia="ru-RU"/>
    </w:rPr>
  </w:style>
  <w:style w:type="paragraph" w:styleId="a8">
    <w:name w:val="List Paragraph"/>
    <w:basedOn w:val="a"/>
    <w:uiPriority w:val="34"/>
    <w:qFormat/>
    <w:rsid w:val="002B4E6F"/>
    <w:pPr>
      <w:ind w:left="720"/>
      <w:contextualSpacing/>
    </w:pPr>
    <w:rPr>
      <w:rFonts w:asciiTheme="minorHAnsi" w:hAnsiTheme="minorHAnsi"/>
      <w:sz w:val="22"/>
    </w:rPr>
  </w:style>
  <w:style w:type="paragraph" w:styleId="a9">
    <w:name w:val="header"/>
    <w:basedOn w:val="a"/>
    <w:link w:val="aa"/>
    <w:uiPriority w:val="99"/>
    <w:unhideWhenUsed/>
    <w:rsid w:val="005C706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C7063"/>
    <w:rPr>
      <w:rFonts w:ascii="Times New Roman" w:hAnsi="Times New Roman"/>
      <w:sz w:val="28"/>
    </w:rPr>
  </w:style>
  <w:style w:type="paragraph" w:styleId="ab">
    <w:name w:val="footer"/>
    <w:basedOn w:val="a"/>
    <w:link w:val="ac"/>
    <w:uiPriority w:val="99"/>
    <w:semiHidden/>
    <w:unhideWhenUsed/>
    <w:rsid w:val="005C706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C7063"/>
    <w:rPr>
      <w:rFonts w:ascii="Times New Roman" w:hAnsi="Times New Roman"/>
      <w:sz w:val="28"/>
    </w:rPr>
  </w:style>
  <w:style w:type="character" w:customStyle="1" w:styleId="Bodytext2">
    <w:name w:val="Body text (2)_"/>
    <w:basedOn w:val="a0"/>
    <w:link w:val="Bodytext20"/>
    <w:uiPriority w:val="99"/>
    <w:locked/>
    <w:rsid w:val="00891C64"/>
    <w:rPr>
      <w:rFonts w:ascii="Times New Roman" w:hAnsi="Times New Roman" w:cs="Times New Roman"/>
      <w:b/>
      <w:bCs/>
      <w:sz w:val="17"/>
      <w:szCs w:val="17"/>
      <w:shd w:val="clear" w:color="auto" w:fill="FFFFFF"/>
    </w:rPr>
  </w:style>
  <w:style w:type="paragraph" w:customStyle="1" w:styleId="Bodytext20">
    <w:name w:val="Body text (2)"/>
    <w:basedOn w:val="a"/>
    <w:link w:val="Bodytext2"/>
    <w:uiPriority w:val="99"/>
    <w:rsid w:val="00891C64"/>
    <w:pPr>
      <w:shd w:val="clear" w:color="auto" w:fill="FFFFFF"/>
      <w:spacing w:after="0" w:line="235" w:lineRule="exact"/>
      <w:ind w:hanging="1080"/>
      <w:jc w:val="both"/>
    </w:pPr>
    <w:rPr>
      <w:rFonts w:cs="Times New Roman"/>
      <w:b/>
      <w:bCs/>
      <w:sz w:val="17"/>
      <w:szCs w:val="17"/>
    </w:rPr>
  </w:style>
</w:styles>
</file>

<file path=word/webSettings.xml><?xml version="1.0" encoding="utf-8"?>
<w:webSettings xmlns:r="http://schemas.openxmlformats.org/officeDocument/2006/relationships" xmlns:w="http://schemas.openxmlformats.org/wordprocessingml/2006/main">
  <w:divs>
    <w:div w:id="159693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399/" TargetMode="External"/><Relationship Id="rId13" Type="http://schemas.openxmlformats.org/officeDocument/2006/relationships/hyperlink" Target="http://www.consultant.ru/document/cons_doc_LAW_3933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756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933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nt.ru/document/cons_doc_LAW_39331/" TargetMode="External"/><Relationship Id="rId4" Type="http://schemas.openxmlformats.org/officeDocument/2006/relationships/settings" Target="settings.xml"/><Relationship Id="rId9" Type="http://schemas.openxmlformats.org/officeDocument/2006/relationships/hyperlink" Target="http://www.consultant.ru/document/cons_doc_LAW_5842/" TargetMode="External"/><Relationship Id="rId14" Type="http://schemas.openxmlformats.org/officeDocument/2006/relationships/hyperlink" Target="https://pca-cpa.org/ru/hom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URL:http://megapredmet.ru/1-4123.html" TargetMode="External"/><Relationship Id="rId3" Type="http://schemas.openxmlformats.org/officeDocument/2006/relationships/hyperlink" Target="http://www.consultant.ru/document/cons_doc_LAW_39331/" TargetMode="External"/><Relationship Id="rId7" Type="http://schemas.openxmlformats.org/officeDocument/2006/relationships/hyperlink" Target="https://finlit.online/korporativnoe-upravlenie_993/biznes-iskusstvo-partnerstvo-poiskah-25301.html" TargetMode="External"/><Relationship Id="rId2" Type="http://schemas.openxmlformats.org/officeDocument/2006/relationships/hyperlink" Target="http://www.consultant.ru/document/cons_doc_LAW_5842/" TargetMode="External"/><Relationship Id="rId1" Type="http://schemas.openxmlformats.org/officeDocument/2006/relationships/hyperlink" Target="http://www.consultant.ru/document/cons_doc_LAW_28399/" TargetMode="External"/><Relationship Id="rId6" Type="http://schemas.openxmlformats.org/officeDocument/2006/relationships/hyperlink" Target="http://www.strategplann.ru/etika-i-moral/kultura-predprinimatelstva.html" TargetMode="External"/><Relationship Id="rId5" Type="http://schemas.openxmlformats.org/officeDocument/2006/relationships/hyperlink" Target="http://www.consultant.ru/document/cons_doc_LAW_375620/" TargetMode="External"/><Relationship Id="rId10" Type="http://schemas.openxmlformats.org/officeDocument/2006/relationships/hyperlink" Target="http://www.asmo.arbitr.ru/node/15492" TargetMode="External"/><Relationship Id="rId4" Type="http://schemas.openxmlformats.org/officeDocument/2006/relationships/hyperlink" Target="http://www.consultant.ru/document/cons_doc_LAW_39331/" TargetMode="External"/><Relationship Id="rId9" Type="http://schemas.openxmlformats.org/officeDocument/2006/relationships/hyperlink" Target="http://www.asmo.arbitr.ru/node/152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BA2EE-D3AE-43BC-835B-FA6A11331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6588</Words>
  <Characters>37552</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volsu</cp:lastModifiedBy>
  <cp:revision>2</cp:revision>
  <cp:lastPrinted>2018-11-30T10:52:00Z</cp:lastPrinted>
  <dcterms:created xsi:type="dcterms:W3CDTF">2019-01-09T07:20:00Z</dcterms:created>
  <dcterms:modified xsi:type="dcterms:W3CDTF">2019-01-09T07:20:00Z</dcterms:modified>
</cp:coreProperties>
</file>