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3A" w:rsidRDefault="00BD3E3A" w:rsidP="00BD3E3A">
      <w:pPr>
        <w:suppressAutoHyphens/>
        <w:spacing w:after="120"/>
        <w:jc w:val="center"/>
        <w:rPr>
          <w:b/>
        </w:rPr>
      </w:pPr>
      <w:r w:rsidRPr="00493AE8">
        <w:rPr>
          <w:b/>
        </w:rPr>
        <w:t xml:space="preserve">Обоснование поинтервального ГРП на Фёдоровском месторождении </w:t>
      </w:r>
    </w:p>
    <w:p w:rsidR="00BD3E3A" w:rsidRDefault="00BD3E3A" w:rsidP="00BD3E3A">
      <w:pPr>
        <w:suppressAutoHyphens/>
        <w:spacing w:after="120"/>
        <w:jc w:val="center"/>
        <w:rPr>
          <w:b/>
        </w:rPr>
      </w:pPr>
    </w:p>
    <w:p w:rsidR="00BD3E3A" w:rsidRPr="00AE3C9C" w:rsidRDefault="00BD3E3A" w:rsidP="00BD3E3A">
      <w:pPr>
        <w:jc w:val="center"/>
      </w:pPr>
      <w:proofErr w:type="spellStart"/>
      <w:r>
        <w:t>Форисеевич</w:t>
      </w:r>
      <w:proofErr w:type="spellEnd"/>
      <w:r>
        <w:t xml:space="preserve"> Р. В. (</w:t>
      </w:r>
      <w:proofErr w:type="spellStart"/>
      <w:r>
        <w:rPr>
          <w:lang w:val="en-US"/>
        </w:rPr>
        <w:t>foriseevich</w:t>
      </w:r>
      <w:proofErr w:type="spellEnd"/>
      <w:r w:rsidRPr="00FA7A77">
        <w:t>.</w:t>
      </w:r>
      <w:r>
        <w:rPr>
          <w:lang w:val="en-US"/>
        </w:rPr>
        <w:t>roman</w:t>
      </w:r>
      <w:r w:rsidRPr="00FA7A77">
        <w:t>@</w:t>
      </w:r>
      <w:proofErr w:type="spellStart"/>
      <w:r>
        <w:rPr>
          <w:lang w:val="en-US"/>
        </w:rPr>
        <w:t>gmail</w:t>
      </w:r>
      <w:proofErr w:type="spellEnd"/>
      <w:r w:rsidRPr="00FA7A77">
        <w:t>.</w:t>
      </w:r>
      <w:r>
        <w:rPr>
          <w:lang w:val="en-US"/>
        </w:rPr>
        <w:t>com</w:t>
      </w:r>
      <w:r w:rsidRPr="00FA7A77">
        <w:t>)</w:t>
      </w:r>
    </w:p>
    <w:p w:rsidR="00BD3E3A" w:rsidRDefault="00BD3E3A" w:rsidP="00BD3E3A">
      <w:pPr>
        <w:spacing w:after="120"/>
        <w:jc w:val="center"/>
      </w:pPr>
    </w:p>
    <w:p w:rsidR="00BD3E3A" w:rsidRDefault="00BD3E3A" w:rsidP="00BD3E3A">
      <w:pPr>
        <w:spacing w:after="240"/>
        <w:jc w:val="center"/>
        <w:rPr>
          <w:i/>
          <w:u w:val="single"/>
        </w:rPr>
      </w:pPr>
      <w:r>
        <w:rPr>
          <w:i/>
          <w:u w:val="single"/>
        </w:rPr>
        <w:t>Тюменский индустриальный университет, г.Тюмень</w:t>
      </w:r>
    </w:p>
    <w:p w:rsidR="0002365E" w:rsidRDefault="0002365E" w:rsidP="0002365E">
      <w:pPr>
        <w:jc w:val="center"/>
        <w:rPr>
          <w:b/>
        </w:rPr>
      </w:pPr>
    </w:p>
    <w:p w:rsidR="0002365E" w:rsidRDefault="0002365E" w:rsidP="0002365E">
      <w:pPr>
        <w:spacing w:line="360" w:lineRule="auto"/>
        <w:jc w:val="both"/>
      </w:pPr>
      <w:r>
        <w:tab/>
        <w:t xml:space="preserve">Необходимость проведение </w:t>
      </w:r>
      <w:proofErr w:type="spellStart"/>
      <w:r>
        <w:t>гидроразрыва</w:t>
      </w:r>
      <w:proofErr w:type="spellEnd"/>
      <w:r>
        <w:t xml:space="preserve"> в нефтяной скважине, как правило, определяется низкой проницаемостью  продуктивного коллектора, либо </w:t>
      </w:r>
      <w:proofErr w:type="spellStart"/>
      <w:r>
        <w:t>кольматацией</w:t>
      </w:r>
      <w:proofErr w:type="spellEnd"/>
      <w:r>
        <w:t xml:space="preserve"> </w:t>
      </w:r>
      <w:proofErr w:type="spellStart"/>
      <w:r>
        <w:t>призабойной</w:t>
      </w:r>
      <w:proofErr w:type="spellEnd"/>
      <w:r>
        <w:t xml:space="preserve"> зоны, либо необходимостью повысить продуктивность скважины.</w:t>
      </w:r>
    </w:p>
    <w:p w:rsidR="0002365E" w:rsidRDefault="0002365E" w:rsidP="0002365E">
      <w:pPr>
        <w:spacing w:line="360" w:lineRule="auto"/>
        <w:jc w:val="both"/>
      </w:pPr>
      <w:r>
        <w:tab/>
        <w:t>Перед проведением ГРП</w:t>
      </w:r>
      <w:r w:rsidR="00197F6F">
        <w:t xml:space="preserve"> </w:t>
      </w:r>
      <w:r>
        <w:t xml:space="preserve">необходимо оценить ожидаемое увеличение продуктивности скважины и ее дебит. Дебит скважины после ГРП зависит </w:t>
      </w:r>
      <w:r w:rsidR="00785CCB">
        <w:t>как от параметров самого пласта – его толщины и проницаемости</w:t>
      </w:r>
      <w:r>
        <w:t xml:space="preserve">, </w:t>
      </w:r>
      <w:r w:rsidR="00785CCB">
        <w:t>так и</w:t>
      </w:r>
      <w:r>
        <w:t xml:space="preserve"> от параметров трещины – ее длины, ширины, проницаемости</w:t>
      </w:r>
      <w:r w:rsidR="00CB1C9D">
        <w:t xml:space="preserve"> (проводимости трещины)</w:t>
      </w:r>
      <w:r>
        <w:t>.</w:t>
      </w:r>
    </w:p>
    <w:p w:rsidR="009E651B" w:rsidRDefault="009E651B" w:rsidP="009E651B">
      <w:pPr>
        <w:spacing w:line="360" w:lineRule="auto"/>
        <w:ind w:firstLine="720"/>
        <w:jc w:val="both"/>
      </w:pPr>
      <w:r>
        <w:t>Для нефтяных скважин увеличение продуктивности после ГРП удобно представлять в виде отнош</w:t>
      </w:r>
      <w:r>
        <w:t>е</w:t>
      </w:r>
      <w:r>
        <w:t xml:space="preserve">ния коэффициентов продуктивностей после и до </w:t>
      </w:r>
      <w:proofErr w:type="spellStart"/>
      <w:r>
        <w:t>гидроразрыва</w:t>
      </w:r>
      <w:proofErr w:type="spellEnd"/>
      <w:r>
        <w:t xml:space="preserve"> – </w:t>
      </w:r>
      <w:r w:rsidR="007F035C">
        <w:rPr>
          <w:lang w:val="en-US"/>
        </w:rPr>
        <w:t>K</w:t>
      </w:r>
      <w:r w:rsidR="007F035C" w:rsidRPr="00EE3ADD">
        <w:t>/</w:t>
      </w:r>
      <w:r w:rsidR="007F035C">
        <w:rPr>
          <w:lang w:val="en-US"/>
        </w:rPr>
        <w:t>K</w:t>
      </w:r>
      <w:r w:rsidR="007F035C" w:rsidRPr="0072621F">
        <w:rPr>
          <w:vertAlign w:val="subscript"/>
        </w:rPr>
        <w:t>0</w:t>
      </w:r>
      <w:r>
        <w:t>. Методы расчета о</w:t>
      </w:r>
      <w:r>
        <w:t>т</w:t>
      </w:r>
      <w:r>
        <w:t xml:space="preserve">ношения продуктивностей до и после ГРП были предложены </w:t>
      </w:r>
      <w:proofErr w:type="spellStart"/>
      <w:r>
        <w:t>Пратсом</w:t>
      </w:r>
      <w:proofErr w:type="spellEnd"/>
      <w:r>
        <w:t xml:space="preserve"> </w:t>
      </w:r>
      <w:r w:rsidRPr="008B6085">
        <w:t>[</w:t>
      </w:r>
      <w:r>
        <w:t>1</w:t>
      </w:r>
      <w:r w:rsidRPr="00F33368">
        <w:t>]</w:t>
      </w:r>
      <w:r>
        <w:t xml:space="preserve">, </w:t>
      </w:r>
      <w:proofErr w:type="spellStart"/>
      <w:r>
        <w:t>Тинслеем</w:t>
      </w:r>
      <w:proofErr w:type="spellEnd"/>
      <w:r>
        <w:t xml:space="preserve"> и др. </w:t>
      </w:r>
      <w:r w:rsidRPr="008B6085">
        <w:t>[</w:t>
      </w:r>
      <w:r>
        <w:t>2</w:t>
      </w:r>
      <w:r w:rsidRPr="008B6085">
        <w:t>]</w:t>
      </w:r>
      <w:r>
        <w:t xml:space="preserve">, </w:t>
      </w:r>
      <w:proofErr w:type="spellStart"/>
      <w:r>
        <w:t>Мак-Гуирой</w:t>
      </w:r>
      <w:proofErr w:type="spellEnd"/>
      <w:r>
        <w:t xml:space="preserve"> и </w:t>
      </w:r>
      <w:proofErr w:type="spellStart"/>
      <w:r>
        <w:t>Сикорой</w:t>
      </w:r>
      <w:proofErr w:type="spellEnd"/>
      <w:r>
        <w:t xml:space="preserve"> </w:t>
      </w:r>
      <w:r w:rsidRPr="008B6085">
        <w:t>[</w:t>
      </w:r>
      <w:r>
        <w:t>3</w:t>
      </w:r>
      <w:r w:rsidRPr="008B6085">
        <w:t>]</w:t>
      </w:r>
      <w:r>
        <w:t xml:space="preserve"> для скважин с установившимся и </w:t>
      </w:r>
      <w:proofErr w:type="spellStart"/>
      <w:r>
        <w:t>псевдоустановившимся</w:t>
      </w:r>
      <w:proofErr w:type="spellEnd"/>
      <w:r>
        <w:t xml:space="preserve"> режимами течения флюидов. </w:t>
      </w:r>
      <w:proofErr w:type="spellStart"/>
      <w:r>
        <w:t>Низкопроницаемые</w:t>
      </w:r>
      <w:proofErr w:type="spellEnd"/>
      <w:r>
        <w:t xml:space="preserve"> пласты с длинными трещинами требуют месяцы и годы эксплуатации с постоянным дебитом для достижения </w:t>
      </w:r>
      <w:proofErr w:type="spellStart"/>
      <w:r>
        <w:t>псевдоустановившегося</w:t>
      </w:r>
      <w:proofErr w:type="spellEnd"/>
      <w:r>
        <w:t xml:space="preserve"> режима течения. Установившийся режим наступает только после еще более длител</w:t>
      </w:r>
      <w:r>
        <w:t>ь</w:t>
      </w:r>
      <w:r>
        <w:t>ного периода эксплуатации скважины с постоянным дебитом. Поэтому решения, которые предлагают указанные авторы для отношения коэффициентов продуктивности скважины после и до ГРП, являются оценочными.</w:t>
      </w:r>
    </w:p>
    <w:p w:rsidR="005C2DC6" w:rsidRPr="005C2DC6" w:rsidRDefault="005C2DC6" w:rsidP="005C2DC6">
      <w:pPr>
        <w:spacing w:line="360" w:lineRule="auto"/>
        <w:ind w:firstLine="709"/>
        <w:jc w:val="both"/>
      </w:pPr>
      <w:r w:rsidRPr="005C2DC6">
        <w:t xml:space="preserve">Раймонд и </w:t>
      </w:r>
      <w:proofErr w:type="spellStart"/>
      <w:r w:rsidRPr="005C2DC6">
        <w:t>Биндер</w:t>
      </w:r>
      <w:proofErr w:type="spellEnd"/>
      <w:r w:rsidRPr="005C2DC6">
        <w:t xml:space="preserve"> [</w:t>
      </w:r>
      <w:r w:rsidR="00172FED">
        <w:t>4</w:t>
      </w:r>
      <w:r w:rsidRPr="005C2DC6">
        <w:t>] разработали приближенный метод определения пов</w:t>
      </w:r>
      <w:r w:rsidRPr="005C2DC6">
        <w:t>ы</w:t>
      </w:r>
      <w:r w:rsidRPr="005C2DC6">
        <w:t xml:space="preserve">шения продуктивности скважины после ГРП </w:t>
      </w:r>
      <w:r w:rsidR="00E02609">
        <w:rPr>
          <w:lang w:val="en-US"/>
        </w:rPr>
        <w:t>K</w:t>
      </w:r>
      <w:r w:rsidR="000C225E" w:rsidRPr="00EE3ADD">
        <w:t>/</w:t>
      </w:r>
      <w:r w:rsidR="00E02609">
        <w:rPr>
          <w:lang w:val="en-US"/>
        </w:rPr>
        <w:t>K</w:t>
      </w:r>
      <w:r w:rsidR="000C225E" w:rsidRPr="0072621F">
        <w:rPr>
          <w:vertAlign w:val="subscript"/>
        </w:rPr>
        <w:t>0</w:t>
      </w:r>
      <w:r w:rsidR="000C225E">
        <w:rPr>
          <w:vertAlign w:val="subscript"/>
        </w:rPr>
        <w:t xml:space="preserve"> </w:t>
      </w:r>
      <w:r w:rsidRPr="005C2DC6">
        <w:t>для ограниченно проводимых тр</w:t>
      </w:r>
      <w:r w:rsidRPr="005C2DC6">
        <w:t>е</w:t>
      </w:r>
      <w:r w:rsidRPr="005C2DC6">
        <w:t xml:space="preserve">щин при </w:t>
      </w:r>
      <w:proofErr w:type="spellStart"/>
      <w:r w:rsidRPr="005C2DC6">
        <w:t>псевдоустановившемся</w:t>
      </w:r>
      <w:proofErr w:type="spellEnd"/>
      <w:r w:rsidRPr="005C2DC6">
        <w:t xml:space="preserve"> течении в цилиндрической системе координат:</w:t>
      </w:r>
    </w:p>
    <w:p w:rsidR="005C2DC6" w:rsidRPr="00F37B7E" w:rsidRDefault="005C2DC6" w:rsidP="005C2DC6">
      <w:pPr>
        <w:spacing w:line="360" w:lineRule="auto"/>
        <w:ind w:firstLine="851"/>
        <w:jc w:val="both"/>
        <w:rPr>
          <w:sz w:val="28"/>
          <w:szCs w:val="28"/>
        </w:rPr>
      </w:pPr>
    </w:p>
    <w:p w:rsidR="005C2DC6" w:rsidRPr="00F37B7E" w:rsidRDefault="00E02609" w:rsidP="00747EF6">
      <w:pPr>
        <w:spacing w:line="360" w:lineRule="auto"/>
        <w:ind w:firstLine="851"/>
        <w:jc w:val="right"/>
        <w:rPr>
          <w:sz w:val="28"/>
          <w:szCs w:val="28"/>
        </w:rPr>
      </w:pPr>
      <w:r w:rsidRPr="00E02609">
        <w:rPr>
          <w:position w:val="-152"/>
          <w:sz w:val="28"/>
          <w:szCs w:val="28"/>
        </w:rPr>
        <w:object w:dxaOrig="6100" w:dyaOrig="2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117pt" o:ole="">
            <v:imagedata r:id="rId5" o:title=""/>
          </v:shape>
          <o:OLEObject Type="Embed" ProgID="Equation.3" ShapeID="_x0000_i1025" DrawAspect="Content" ObjectID="_1609708222" r:id="rId6"/>
        </w:object>
      </w:r>
      <w:r w:rsidR="005C2DC6" w:rsidRPr="00F37B7E">
        <w:rPr>
          <w:sz w:val="28"/>
          <w:szCs w:val="28"/>
        </w:rPr>
        <w:t xml:space="preserve">,      </w:t>
      </w:r>
      <w:r w:rsidR="00747EF6">
        <w:rPr>
          <w:sz w:val="28"/>
          <w:szCs w:val="28"/>
        </w:rPr>
        <w:t xml:space="preserve">  </w:t>
      </w:r>
      <w:r w:rsidR="005C2DC6">
        <w:rPr>
          <w:sz w:val="28"/>
          <w:szCs w:val="28"/>
        </w:rPr>
        <w:t xml:space="preserve">       </w:t>
      </w:r>
      <w:r w:rsidR="005C2DC6" w:rsidRPr="00F37B7E">
        <w:rPr>
          <w:sz w:val="28"/>
          <w:szCs w:val="28"/>
        </w:rPr>
        <w:t>(</w:t>
      </w:r>
      <w:r w:rsidR="00F1489A">
        <w:rPr>
          <w:sz w:val="28"/>
          <w:szCs w:val="28"/>
        </w:rPr>
        <w:t>1</w:t>
      </w:r>
      <w:r w:rsidR="005C2DC6" w:rsidRPr="00F37B7E">
        <w:rPr>
          <w:sz w:val="28"/>
          <w:szCs w:val="28"/>
        </w:rPr>
        <w:t>)</w:t>
      </w:r>
    </w:p>
    <w:p w:rsidR="005C2DC6" w:rsidRPr="00F37B7E" w:rsidRDefault="00E02609" w:rsidP="00E02609">
      <w:pPr>
        <w:tabs>
          <w:tab w:val="left" w:pos="387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2DC6" w:rsidRPr="005C2DC6" w:rsidRDefault="005C2DC6" w:rsidP="005C2DC6">
      <w:pPr>
        <w:spacing w:line="360" w:lineRule="auto"/>
        <w:jc w:val="both"/>
      </w:pPr>
      <w:r w:rsidRPr="005C2DC6">
        <w:lastRenderedPageBreak/>
        <w:t>где:</w:t>
      </w:r>
      <w:r w:rsidRPr="005C2DC6">
        <w:tab/>
        <w:t xml:space="preserve">  </w:t>
      </w:r>
      <w:r w:rsidR="006C09F2">
        <w:rPr>
          <w:lang w:val="en-US"/>
        </w:rPr>
        <w:t>K</w:t>
      </w:r>
      <w:r w:rsidRPr="005C2DC6">
        <w:t xml:space="preserve"> – коэффициент продуктивности скважины с трещиной ГРП;</w:t>
      </w:r>
    </w:p>
    <w:p w:rsidR="005C2DC6" w:rsidRPr="005C2DC6" w:rsidRDefault="006C09F2" w:rsidP="005C2DC6">
      <w:pPr>
        <w:spacing w:line="360" w:lineRule="auto"/>
        <w:ind w:firstLine="851"/>
        <w:jc w:val="both"/>
      </w:pPr>
      <w:r>
        <w:rPr>
          <w:lang w:val="en-US"/>
        </w:rPr>
        <w:t>K</w:t>
      </w:r>
      <w:r w:rsidRPr="0072621F">
        <w:rPr>
          <w:vertAlign w:val="subscript"/>
        </w:rPr>
        <w:t>0</w:t>
      </w:r>
      <w:r w:rsidR="005C2DC6" w:rsidRPr="005C2DC6">
        <w:t xml:space="preserve"> - коэффициент продуктивности скважины без ГРП;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r w:rsidRPr="005C2DC6">
        <w:t>k - проницаемость удаленной зоны, м</w:t>
      </w:r>
      <w:r w:rsidRPr="005C2DC6">
        <w:rPr>
          <w:vertAlign w:val="superscript"/>
        </w:rPr>
        <w:t>2</w:t>
      </w:r>
      <w:r w:rsidRPr="005C2DC6">
        <w:t>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k</w:t>
      </w:r>
      <w:r w:rsidRPr="005C2DC6">
        <w:rPr>
          <w:vertAlign w:val="subscript"/>
        </w:rPr>
        <w:t>d</w:t>
      </w:r>
      <w:proofErr w:type="spellEnd"/>
      <w:r w:rsidRPr="005C2DC6">
        <w:t xml:space="preserve"> -проницаемость загрязненной зоны, м</w:t>
      </w:r>
      <w:r w:rsidRPr="005C2DC6">
        <w:rPr>
          <w:vertAlign w:val="superscript"/>
        </w:rPr>
        <w:t>2</w:t>
      </w:r>
      <w:r w:rsidRPr="005C2DC6">
        <w:t>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k</w:t>
      </w:r>
      <w:r w:rsidRPr="005C2DC6">
        <w:rPr>
          <w:vertAlign w:val="subscript"/>
        </w:rPr>
        <w:t>f</w:t>
      </w:r>
      <w:proofErr w:type="spellEnd"/>
      <w:r w:rsidRPr="005C2DC6">
        <w:t xml:space="preserve"> - проницаемость трещины, м</w:t>
      </w:r>
      <w:r w:rsidRPr="005C2DC6">
        <w:rPr>
          <w:vertAlign w:val="superscript"/>
        </w:rPr>
        <w:t>2</w:t>
      </w:r>
      <w:r w:rsidRPr="005C2DC6">
        <w:t>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r</w:t>
      </w:r>
      <w:r w:rsidRPr="005C2DC6">
        <w:rPr>
          <w:vertAlign w:val="subscript"/>
        </w:rPr>
        <w:t>w</w:t>
      </w:r>
      <w:proofErr w:type="spellEnd"/>
      <w:r w:rsidRPr="005C2DC6">
        <w:t xml:space="preserve"> -радиус скважины, м;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r</w:t>
      </w:r>
      <w:r w:rsidRPr="005C2DC6">
        <w:rPr>
          <w:vertAlign w:val="subscript"/>
        </w:rPr>
        <w:t>d</w:t>
      </w:r>
      <w:proofErr w:type="spellEnd"/>
      <w:r w:rsidRPr="005C2DC6">
        <w:t xml:space="preserve"> -радиус загрязненной зоны, м;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r</w:t>
      </w:r>
      <w:r w:rsidRPr="005C2DC6">
        <w:rPr>
          <w:vertAlign w:val="subscript"/>
        </w:rPr>
        <w:t>e</w:t>
      </w:r>
      <w:proofErr w:type="spellEnd"/>
      <w:r w:rsidRPr="005C2DC6">
        <w:t xml:space="preserve"> -радиус зоны дренирования, м;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proofErr w:type="spellStart"/>
      <w:r w:rsidRPr="005C2DC6">
        <w:t>L</w:t>
      </w:r>
      <w:r w:rsidRPr="005C2DC6">
        <w:rPr>
          <w:vertAlign w:val="subscript"/>
        </w:rPr>
        <w:t>f</w:t>
      </w:r>
      <w:proofErr w:type="spellEnd"/>
      <w:r w:rsidRPr="005C2DC6">
        <w:t xml:space="preserve"> -полудлина трещины, м;</w:t>
      </w:r>
    </w:p>
    <w:p w:rsidR="005C2DC6" w:rsidRPr="005C2DC6" w:rsidRDefault="005C2DC6" w:rsidP="005C2DC6">
      <w:pPr>
        <w:spacing w:line="360" w:lineRule="auto"/>
        <w:ind w:firstLine="851"/>
        <w:jc w:val="both"/>
      </w:pPr>
      <w:r w:rsidRPr="005C2DC6">
        <w:t>w -ширина трещины, м.</w:t>
      </w:r>
    </w:p>
    <w:p w:rsidR="005C2DC6" w:rsidRPr="005C2DC6" w:rsidRDefault="005C2DC6" w:rsidP="005C2DC6">
      <w:pPr>
        <w:spacing w:line="360" w:lineRule="auto"/>
        <w:ind w:firstLine="284"/>
        <w:jc w:val="both"/>
      </w:pPr>
      <w:r w:rsidRPr="005C2DC6">
        <w:t xml:space="preserve">Это уравнение является обоснованным приближением для </w:t>
      </w:r>
      <w:r w:rsidRPr="005C2DC6">
        <w:rPr>
          <w:lang w:val="en-US"/>
        </w:rPr>
        <w:t>L</w:t>
      </w:r>
      <w:r w:rsidRPr="005C2DC6">
        <w:rPr>
          <w:vertAlign w:val="subscript"/>
          <w:lang w:val="en-US"/>
        </w:rPr>
        <w:t>f</w:t>
      </w:r>
      <w:r w:rsidRPr="005C2DC6">
        <w:t>/</w:t>
      </w:r>
      <w:r w:rsidRPr="005C2DC6">
        <w:rPr>
          <w:lang w:val="en-US"/>
        </w:rPr>
        <w:t>L</w:t>
      </w:r>
      <w:r w:rsidRPr="005C2DC6">
        <w:rPr>
          <w:vertAlign w:val="subscript"/>
          <w:lang w:val="en-US"/>
        </w:rPr>
        <w:t>e</w:t>
      </w:r>
      <w:r w:rsidRPr="005C2DC6">
        <w:t xml:space="preserve"> &lt;= 0,5, как это показали  Раймонд и </w:t>
      </w:r>
      <w:proofErr w:type="spellStart"/>
      <w:r w:rsidRPr="005C2DC6">
        <w:t>Биндер</w:t>
      </w:r>
      <w:proofErr w:type="spellEnd"/>
      <w:r w:rsidRPr="005C2DC6">
        <w:t xml:space="preserve"> в сравнении с диаграммой </w:t>
      </w:r>
      <w:proofErr w:type="spellStart"/>
      <w:r w:rsidRPr="005C2DC6">
        <w:t>Мак-Гуиры</w:t>
      </w:r>
      <w:proofErr w:type="spellEnd"/>
      <w:r w:rsidRPr="005C2DC6">
        <w:t xml:space="preserve"> и </w:t>
      </w:r>
      <w:proofErr w:type="spellStart"/>
      <w:r w:rsidRPr="005C2DC6">
        <w:t>Сикоры</w:t>
      </w:r>
      <w:proofErr w:type="spellEnd"/>
      <w:r w:rsidRPr="005C2DC6">
        <w:t>.</w:t>
      </w:r>
    </w:p>
    <w:p w:rsidR="005C2DC6" w:rsidRPr="005C2DC6" w:rsidRDefault="005C2DC6" w:rsidP="005C2DC6">
      <w:pPr>
        <w:spacing w:line="360" w:lineRule="auto"/>
        <w:ind w:firstLine="284"/>
        <w:jc w:val="both"/>
      </w:pPr>
      <w:r w:rsidRPr="005C2DC6">
        <w:t xml:space="preserve">На рисунке </w:t>
      </w:r>
      <w:r w:rsidR="00172FED">
        <w:t xml:space="preserve">1 </w:t>
      </w:r>
      <w:r w:rsidRPr="005C2DC6">
        <w:t xml:space="preserve">показан пример расчетов, сделанных по уравнению </w:t>
      </w:r>
      <w:proofErr w:type="spellStart"/>
      <w:r w:rsidRPr="005C2DC6">
        <w:t>Раймонда-Биндера</w:t>
      </w:r>
      <w:proofErr w:type="spellEnd"/>
      <w:r w:rsidRPr="005C2DC6">
        <w:t xml:space="preserve"> для следующих значений исходных данных: </w:t>
      </w:r>
      <w:proofErr w:type="spellStart"/>
      <w:r w:rsidRPr="005C2DC6">
        <w:t>r</w:t>
      </w:r>
      <w:r w:rsidRPr="005C2DC6">
        <w:rPr>
          <w:vertAlign w:val="subscript"/>
        </w:rPr>
        <w:t>w</w:t>
      </w:r>
      <w:proofErr w:type="spellEnd"/>
      <w:r w:rsidRPr="005C2DC6">
        <w:t xml:space="preserve"> = 0,1 м; </w:t>
      </w:r>
      <w:proofErr w:type="spellStart"/>
      <w:r w:rsidRPr="005C2DC6">
        <w:t>r</w:t>
      </w:r>
      <w:r w:rsidRPr="005C2DC6">
        <w:rPr>
          <w:vertAlign w:val="subscript"/>
        </w:rPr>
        <w:t>d</w:t>
      </w:r>
      <w:proofErr w:type="spellEnd"/>
      <w:r w:rsidRPr="005C2DC6">
        <w:t xml:space="preserve"> = 0,5 м;  </w:t>
      </w:r>
      <w:proofErr w:type="spellStart"/>
      <w:r w:rsidRPr="005C2DC6">
        <w:t>k</w:t>
      </w:r>
      <w:r w:rsidRPr="005C2DC6">
        <w:rPr>
          <w:vertAlign w:val="subscript"/>
        </w:rPr>
        <w:t>d</w:t>
      </w:r>
      <w:proofErr w:type="spellEnd"/>
      <w:r w:rsidRPr="005C2DC6">
        <w:t xml:space="preserve"> = </w:t>
      </w:r>
      <w:r w:rsidR="00C158E2" w:rsidRPr="005C2DC6">
        <w:t>k =</w:t>
      </w:r>
      <w:r w:rsidR="005C7206">
        <w:t xml:space="preserve"> </w:t>
      </w:r>
      <w:r w:rsidR="005C7206" w:rsidRPr="00A71079">
        <w:t>2</w:t>
      </w:r>
      <w:r w:rsidR="005C7206">
        <w:rPr>
          <w:lang w:val="en-US"/>
        </w:rPr>
        <w:t>e</w:t>
      </w:r>
      <w:r w:rsidR="005C7206" w:rsidRPr="00A71079">
        <w:t>-15</w:t>
      </w:r>
      <w:r w:rsidR="005C7206">
        <w:t>м</w:t>
      </w:r>
      <w:r w:rsidR="005C7206" w:rsidRPr="00A71079">
        <w:rPr>
          <w:vertAlign w:val="superscript"/>
        </w:rPr>
        <w:t>2</w:t>
      </w:r>
      <w:r w:rsidR="005C7206" w:rsidRPr="00A71079">
        <w:t xml:space="preserve"> </w:t>
      </w:r>
      <w:r w:rsidRPr="005C2DC6">
        <w:t>.</w:t>
      </w:r>
    </w:p>
    <w:p w:rsidR="005C2DC6" w:rsidRDefault="00E02609" w:rsidP="00CE37C0">
      <w:pPr>
        <w:spacing w:line="360" w:lineRule="auto"/>
        <w:ind w:firstLine="720"/>
        <w:jc w:val="center"/>
        <w:rPr>
          <w:noProof/>
        </w:rPr>
      </w:pPr>
      <w:r w:rsidRPr="00FA4FC0">
        <w:rPr>
          <w:noProof/>
        </w:rPr>
        <w:pict>
          <v:shape id="Диаграмма 1" o:spid="_x0000_i1026" type="#_x0000_t75" style="width:354.75pt;height:244.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">
            <v:imagedata r:id="rId7" o:title=""/>
            <o:lock v:ext="edit" aspectratio="f"/>
          </v:shape>
        </w:pict>
      </w:r>
    </w:p>
    <w:p w:rsidR="003137C7" w:rsidRDefault="0001171C" w:rsidP="005C7206">
      <w:pPr>
        <w:spacing w:line="360" w:lineRule="auto"/>
        <w:ind w:firstLine="720"/>
        <w:jc w:val="center"/>
      </w:pPr>
      <w:r>
        <w:t xml:space="preserve">Рисунок 1 – Увеличение продуктивности по </w:t>
      </w:r>
      <w:proofErr w:type="spellStart"/>
      <w:r w:rsidRPr="005C2DC6">
        <w:t>Раймонд</w:t>
      </w:r>
      <w:r>
        <w:t>у</w:t>
      </w:r>
      <w:r w:rsidRPr="005C2DC6">
        <w:t>-Биндер</w:t>
      </w:r>
      <w:r>
        <w:t>у</w:t>
      </w:r>
      <w:proofErr w:type="spellEnd"/>
    </w:p>
    <w:p w:rsidR="0001171C" w:rsidRDefault="0001171C" w:rsidP="005C7206">
      <w:pPr>
        <w:spacing w:line="360" w:lineRule="auto"/>
        <w:ind w:firstLine="720"/>
        <w:jc w:val="center"/>
      </w:pPr>
    </w:p>
    <w:p w:rsidR="00785CCB" w:rsidRDefault="00785CCB" w:rsidP="0002365E">
      <w:pPr>
        <w:spacing w:line="360" w:lineRule="auto"/>
        <w:jc w:val="both"/>
      </w:pPr>
      <w:r>
        <w:tab/>
      </w:r>
      <w:r w:rsidR="000D1E40">
        <w:t xml:space="preserve">Рассмотрим приток к нефтяной скважине с трещиной ГРП по </w:t>
      </w:r>
      <w:proofErr w:type="spellStart"/>
      <w:r w:rsidR="000D1E40">
        <w:t>двухзонной</w:t>
      </w:r>
      <w:proofErr w:type="spellEnd"/>
      <w:r w:rsidR="000D1E40">
        <w:t xml:space="preserve"> схеме</w:t>
      </w:r>
      <w:r w:rsidR="00E25ECA">
        <w:t xml:space="preserve"> (рис</w:t>
      </w:r>
      <w:r w:rsidR="000C4605">
        <w:t>унок 2</w:t>
      </w:r>
      <w:r w:rsidR="00E25ECA">
        <w:t>)</w:t>
      </w:r>
      <w:r w:rsidR="000D1E40">
        <w:t xml:space="preserve">. </w:t>
      </w:r>
      <w:r w:rsidR="00E25ECA">
        <w:t xml:space="preserve">Нефтяной пласт </w:t>
      </w:r>
      <w:r w:rsidR="004154BF">
        <w:t xml:space="preserve">с проницаемостью </w:t>
      </w:r>
      <w:r w:rsidR="004154BF">
        <w:rPr>
          <w:lang w:val="en-US"/>
        </w:rPr>
        <w:t>k</w:t>
      </w:r>
      <w:r w:rsidR="004154BF" w:rsidRPr="00E25ECA">
        <w:t xml:space="preserve"> </w:t>
      </w:r>
      <w:r w:rsidR="004154BF">
        <w:t xml:space="preserve">имеет толщину </w:t>
      </w:r>
      <w:r w:rsidR="004154BF">
        <w:rPr>
          <w:lang w:val="en-US"/>
        </w:rPr>
        <w:t>h</w:t>
      </w:r>
      <w:r w:rsidR="004154BF" w:rsidRPr="004154BF">
        <w:t xml:space="preserve"> </w:t>
      </w:r>
      <w:r w:rsidR="004154BF">
        <w:t xml:space="preserve">и </w:t>
      </w:r>
      <w:r w:rsidR="00E25ECA">
        <w:t xml:space="preserve">вскрывается несовершенной по характеру вскрытия пласта скважиной радиуса </w:t>
      </w:r>
      <w:proofErr w:type="spellStart"/>
      <w:r w:rsidR="00E25ECA">
        <w:rPr>
          <w:lang w:val="en-US"/>
        </w:rPr>
        <w:t>r</w:t>
      </w:r>
      <w:r w:rsidR="00E25ECA" w:rsidRPr="00E25ECA">
        <w:rPr>
          <w:vertAlign w:val="subscript"/>
          <w:lang w:val="en-US"/>
        </w:rPr>
        <w:t>c</w:t>
      </w:r>
      <w:proofErr w:type="spellEnd"/>
      <w:r w:rsidR="00E25ECA">
        <w:rPr>
          <w:vertAlign w:val="subscript"/>
        </w:rPr>
        <w:t xml:space="preserve">. </w:t>
      </w:r>
      <w:r w:rsidR="00E25ECA">
        <w:t xml:space="preserve">Радиус контура питания </w:t>
      </w:r>
      <w:proofErr w:type="spellStart"/>
      <w:r w:rsidR="00E25ECA">
        <w:rPr>
          <w:lang w:val="en-US"/>
        </w:rPr>
        <w:t>R</w:t>
      </w:r>
      <w:r w:rsidR="00E25ECA" w:rsidRPr="00E25ECA">
        <w:rPr>
          <w:vertAlign w:val="subscript"/>
          <w:lang w:val="en-US"/>
        </w:rPr>
        <w:t>k</w:t>
      </w:r>
      <w:proofErr w:type="spellEnd"/>
      <w:r w:rsidR="00E25ECA">
        <w:t xml:space="preserve">. </w:t>
      </w:r>
      <w:r w:rsidR="002A547A">
        <w:t>Трещина ГР</w:t>
      </w:r>
      <w:r w:rsidR="004154BF">
        <w:t>П</w:t>
      </w:r>
      <w:r w:rsidR="002A547A">
        <w:t xml:space="preserve"> имеет </w:t>
      </w:r>
      <w:r w:rsidR="00304578">
        <w:t>полу</w:t>
      </w:r>
      <w:r w:rsidR="002A547A">
        <w:t xml:space="preserve">длину </w:t>
      </w:r>
      <w:r w:rsidR="002A547A">
        <w:rPr>
          <w:lang w:val="en-US"/>
        </w:rPr>
        <w:t>L</w:t>
      </w:r>
      <w:r w:rsidR="002A547A">
        <w:t xml:space="preserve">, среднюю ширину </w:t>
      </w:r>
      <w:r w:rsidR="002A547A">
        <w:rPr>
          <w:lang w:val="en-US"/>
        </w:rPr>
        <w:t>w</w:t>
      </w:r>
      <w:r w:rsidR="002A547A">
        <w:t xml:space="preserve"> и среднюю проницаемость </w:t>
      </w:r>
      <w:r w:rsidR="002A547A">
        <w:rPr>
          <w:lang w:val="en-US"/>
        </w:rPr>
        <w:t>k</w:t>
      </w:r>
      <w:r w:rsidR="002A547A" w:rsidRPr="002A547A">
        <w:rPr>
          <w:vertAlign w:val="subscript"/>
        </w:rPr>
        <w:t>т</w:t>
      </w:r>
      <w:r w:rsidR="002A547A" w:rsidRPr="002A547A">
        <w:t>.</w:t>
      </w:r>
    </w:p>
    <w:p w:rsidR="0016521F" w:rsidRDefault="00DB15A9" w:rsidP="0002365E">
      <w:pPr>
        <w:spacing w:line="360" w:lineRule="auto"/>
        <w:jc w:val="both"/>
      </w:pPr>
      <w:r>
        <w:tab/>
      </w: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  <w:r>
        <w:rPr>
          <w:noProof/>
        </w:rPr>
        <w:pict>
          <v:group id="_x0000_s1048" editas="canvas" style="position:absolute;margin-left:21.2pt;margin-top:7.45pt;width:401.5pt;height:312.95pt;z-index:1;mso-position-horizontal-relative:char;mso-position-vertical-relative:line" coordorigin="2551,1701" coordsize="8030,6259">
            <o:lock v:ext="edit" aspectratio="t"/>
            <v:shape id="_x0000_s1049" type="#_x0000_t75" style="position:absolute;left:2551;top:1701;width:8030;height:6259" o:preferrelative="f">
              <v:fill o:detectmouseclick="t"/>
              <v:path o:extrusionok="t" o:connecttype="none"/>
              <o:lock v:ext="edit" text="t"/>
            </v:shape>
            <v:oval id="_x0000_s1051" style="position:absolute;left:3169;top:2313;width:5429;height:5293">
              <v:stroke dashstyle="dash"/>
            </v:oval>
            <v:oval id="_x0000_s1053" style="position:absolute;left:5760;top:4738;width:247;height:252"/>
            <v:rect id="_x0000_s1054" style="position:absolute;left:6007;top:4843;width:2591;height:47" fillcolor="black">
              <v:fill r:id="rId8" o:title="Крупное конфетти" type="pattern"/>
            </v:rect>
            <v:rect id="_x0000_s1055" style="position:absolute;left:3169;top:4832;width:2591;height:48" fillcolor="black">
              <v:fill r:id="rId8" o:title="Крупное конфетти" type="pattern"/>
            </v:rect>
            <v:line id="_x0000_s1056" style="position:absolute" from="6007,4864" to="6007,5368"/>
            <v:line id="_x0000_s1057" style="position:absolute" from="8598,4864" to="8599,5368"/>
            <v:line id="_x0000_s1058" style="position:absolute" from="6007,5242" to="8598,5242">
              <v:stroke startarrow="classic" endarrow="classic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7000;top:4890;width:370;height:378" stroked="f">
              <v:fill opacity="0"/>
              <v:textbox style="mso-next-textbox:#_x0000_s1059">
                <w:txbxContent>
                  <w:p w:rsidR="0016521F" w:rsidRDefault="0016521F" w:rsidP="0016521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060" style="position:absolute;left:9339;top:2091;width:987;height:2016" coordsize="1440,2880" path="m,c255,210,510,420,720,720v210,300,420,720,540,1080c1380,2160,1410,2520,1440,2880e" filled="f">
              <v:path arrowok="t"/>
            </v:shape>
            <v:line id="_x0000_s1061" style="position:absolute;flip:y" from="5884,2847" to="9956,4864">
              <v:stroke endarrow="block"/>
            </v:line>
            <v:shape id="_x0000_s1062" type="#_x0000_t202" style="position:absolute;left:8352;top:2973;width:493;height:378" stroked="f">
              <v:textbox style="mso-next-textbox:#_x0000_s1062">
                <w:txbxContent>
                  <w:p w:rsidR="0016521F" w:rsidRPr="00216052" w:rsidRDefault="0016521F" w:rsidP="0016521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proofErr w:type="spellStart"/>
                    <w:r w:rsidRPr="00216052"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 w:rsidRPr="00216052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k</w:t>
                    </w:r>
                    <w:proofErr w:type="spellEnd"/>
                  </w:p>
                </w:txbxContent>
              </v:textbox>
            </v:shape>
            <v:oval id="_x0000_s1063" style="position:absolute;left:4779;top:3717;width:2221;height:2269">
              <v:fill opacity="0"/>
            </v:oval>
            <v:line id="_x0000_s1064" style="position:absolute;flip:x y" from="5418,3862" to="5899,4883">
              <v:stroke endarrow="block"/>
            </v:line>
            <v:shape id="_x0000_s1065" type="#_x0000_t202" style="position:absolute;left:5542;top:3862;width:493;height:505" stroked="f">
              <v:fill opacity="0"/>
              <v:textbox style="mso-next-textbox:#_x0000_s1065">
                <w:txbxContent>
                  <w:p w:rsidR="0016521F" w:rsidRPr="00216052" w:rsidRDefault="0016521F" w:rsidP="0016521F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216052">
                      <w:rPr>
                        <w:sz w:val="28"/>
                        <w:szCs w:val="28"/>
                        <w:lang w:val="en-US"/>
                      </w:rPr>
                      <w:t>r</w:t>
                    </w:r>
                    <w:r w:rsidRPr="00216052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d</w:t>
                    </w:r>
                  </w:p>
                </w:txbxContent>
              </v:textbox>
            </v:shape>
          </v:group>
        </w:pict>
      </w: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16521F" w:rsidRDefault="0016521F" w:rsidP="0002365E">
      <w:pPr>
        <w:spacing w:line="360" w:lineRule="auto"/>
        <w:jc w:val="both"/>
      </w:pPr>
    </w:p>
    <w:p w:rsidR="0001623A" w:rsidRDefault="0001623A" w:rsidP="0001623A">
      <w:pPr>
        <w:jc w:val="center"/>
      </w:pPr>
      <w:r>
        <w:t>Рисунок</w:t>
      </w:r>
      <w:r w:rsidRPr="0077479B">
        <w:t xml:space="preserve"> </w:t>
      </w:r>
      <w:r>
        <w:t>2</w:t>
      </w:r>
      <w:r w:rsidRPr="0077479B">
        <w:t xml:space="preserve"> - Схема притока к нефтяной скважине с трещиной ГРП</w:t>
      </w:r>
    </w:p>
    <w:p w:rsidR="009A0DE8" w:rsidRDefault="009A0DE8" w:rsidP="009A0DE8">
      <w:pPr>
        <w:spacing w:line="360" w:lineRule="auto"/>
        <w:jc w:val="center"/>
      </w:pPr>
    </w:p>
    <w:p w:rsidR="0016521F" w:rsidRDefault="0016521F" w:rsidP="0002365E">
      <w:pPr>
        <w:spacing w:line="360" w:lineRule="auto"/>
        <w:jc w:val="both"/>
      </w:pPr>
    </w:p>
    <w:p w:rsidR="00DB15A9" w:rsidRDefault="00DB15A9" w:rsidP="0002365E">
      <w:pPr>
        <w:spacing w:line="360" w:lineRule="auto"/>
        <w:jc w:val="both"/>
      </w:pPr>
      <w:r>
        <w:t>Дебит несовершенной скважины до ГРП оп</w:t>
      </w:r>
      <w:r w:rsidR="005F7431">
        <w:t>ределяется по известной формуле</w:t>
      </w:r>
    </w:p>
    <w:p w:rsidR="00DB15A9" w:rsidRDefault="00DB15A9" w:rsidP="0002365E">
      <w:pPr>
        <w:spacing w:line="360" w:lineRule="auto"/>
        <w:jc w:val="both"/>
      </w:pPr>
    </w:p>
    <w:p w:rsidR="00DB15A9" w:rsidRDefault="009A02E4" w:rsidP="00A13A89">
      <w:pPr>
        <w:spacing w:line="360" w:lineRule="auto"/>
        <w:jc w:val="right"/>
      </w:pPr>
      <w:r w:rsidRPr="00DB15A9">
        <w:rPr>
          <w:position w:val="-68"/>
        </w:rPr>
        <w:object w:dxaOrig="2600" w:dyaOrig="1080">
          <v:shape id="_x0000_i1027" type="#_x0000_t75" style="width:129.75pt;height:54pt" o:ole="">
            <v:imagedata r:id="rId9" o:title=""/>
          </v:shape>
          <o:OLEObject Type="Embed" ProgID="Equation.3" ShapeID="_x0000_i1027" DrawAspect="Content" ObjectID="_1609708223" r:id="rId10"/>
        </w:object>
      </w:r>
      <w:r w:rsidR="00A13A89">
        <w:t xml:space="preserve">,           </w:t>
      </w:r>
      <w:r w:rsidR="00EA0072">
        <w:t xml:space="preserve"> </w:t>
      </w:r>
      <w:r w:rsidR="00A13A89">
        <w:t xml:space="preserve">                                       (</w:t>
      </w:r>
      <w:r w:rsidR="00F1489A">
        <w:t>2</w:t>
      </w:r>
      <w:r w:rsidR="00A13A89">
        <w:t>)</w:t>
      </w:r>
    </w:p>
    <w:p w:rsidR="00A13A89" w:rsidRDefault="00A13A89" w:rsidP="00A13A89">
      <w:pPr>
        <w:spacing w:line="360" w:lineRule="auto"/>
        <w:jc w:val="both"/>
      </w:pPr>
      <w:r>
        <w:t>где</w:t>
      </w:r>
      <w:r>
        <w:tab/>
      </w:r>
      <w:r>
        <w:sym w:font="Symbol" w:char="F06D"/>
      </w:r>
      <w:r>
        <w:t xml:space="preserve">   – вязкость, Па</w:t>
      </w:r>
      <w:r>
        <w:sym w:font="Symbol" w:char="F0D7"/>
      </w:r>
      <w:r>
        <w:t>с;</w:t>
      </w:r>
    </w:p>
    <w:p w:rsidR="00A13A89" w:rsidRPr="000443D4" w:rsidRDefault="00A13A89" w:rsidP="00A13A89">
      <w:pPr>
        <w:spacing w:line="360" w:lineRule="auto"/>
        <w:jc w:val="both"/>
      </w:pPr>
      <w:r>
        <w:tab/>
      </w:r>
      <w:proofErr w:type="spellStart"/>
      <w:r w:rsidR="000443D4">
        <w:rPr>
          <w:lang w:val="en-US"/>
        </w:rPr>
        <w:t>P</w:t>
      </w:r>
      <w:r w:rsidR="000443D4" w:rsidRPr="000443D4">
        <w:rPr>
          <w:vertAlign w:val="subscript"/>
          <w:lang w:val="en-US"/>
        </w:rPr>
        <w:t>k</w:t>
      </w:r>
      <w:proofErr w:type="spellEnd"/>
      <w:r w:rsidR="000443D4" w:rsidRPr="00BF494D">
        <w:t xml:space="preserve"> - </w:t>
      </w:r>
      <w:r w:rsidR="000443D4">
        <w:rPr>
          <w:lang w:val="en-US"/>
        </w:rPr>
        <w:t>P</w:t>
      </w:r>
      <w:r w:rsidR="000443D4" w:rsidRPr="000443D4">
        <w:rPr>
          <w:vertAlign w:val="subscript"/>
          <w:lang w:val="en-US"/>
        </w:rPr>
        <w:t>c</w:t>
      </w:r>
      <w:r>
        <w:t xml:space="preserve"> – депрессия,</w:t>
      </w:r>
      <w:r w:rsidR="000443D4">
        <w:t xml:space="preserve"> Па;</w:t>
      </w:r>
    </w:p>
    <w:p w:rsidR="00A13A89" w:rsidRDefault="00A13A89" w:rsidP="00A13A89">
      <w:pPr>
        <w:spacing w:line="360" w:lineRule="auto"/>
        <w:jc w:val="both"/>
      </w:pPr>
      <w:r>
        <w:tab/>
        <w:t>С</w:t>
      </w:r>
      <w:r w:rsidRPr="00A13A89">
        <w:rPr>
          <w:vertAlign w:val="subscript"/>
        </w:rPr>
        <w:t>2</w:t>
      </w:r>
      <w:r>
        <w:rPr>
          <w:vertAlign w:val="subscript"/>
        </w:rPr>
        <w:t xml:space="preserve"> </w:t>
      </w:r>
      <w:r>
        <w:t xml:space="preserve">– дополнительной фильтрационное сопротивление, </w:t>
      </w:r>
    </w:p>
    <w:p w:rsidR="00A13A89" w:rsidRDefault="00A13A89" w:rsidP="00A13A89">
      <w:pPr>
        <w:spacing w:line="360" w:lineRule="auto"/>
        <w:jc w:val="both"/>
      </w:pPr>
      <w:r>
        <w:t xml:space="preserve">                    обусловленное перфорацией, б/р.</w:t>
      </w:r>
    </w:p>
    <w:p w:rsidR="00E11EBF" w:rsidRDefault="00E11EBF" w:rsidP="00A13A89">
      <w:pPr>
        <w:spacing w:line="360" w:lineRule="auto"/>
        <w:jc w:val="both"/>
      </w:pPr>
    </w:p>
    <w:p w:rsidR="00A13A89" w:rsidRDefault="005F7431" w:rsidP="00A13A89">
      <w:pPr>
        <w:spacing w:line="360" w:lineRule="auto"/>
        <w:jc w:val="both"/>
      </w:pPr>
      <w:r>
        <w:tab/>
        <w:t>В свою очередь</w:t>
      </w:r>
    </w:p>
    <w:p w:rsidR="005F7431" w:rsidRDefault="009A02E4" w:rsidP="005F7431">
      <w:pPr>
        <w:spacing w:line="360" w:lineRule="auto"/>
        <w:jc w:val="right"/>
      </w:pPr>
      <w:r w:rsidRPr="005F7431">
        <w:rPr>
          <w:position w:val="-32"/>
        </w:rPr>
        <w:object w:dxaOrig="3340" w:dyaOrig="760">
          <v:shape id="_x0000_i1028" type="#_x0000_t75" style="width:167.25pt;height:38.25pt" o:ole="">
            <v:imagedata r:id="rId11" o:title=""/>
          </v:shape>
          <o:OLEObject Type="Embed" ProgID="Equation.3" ShapeID="_x0000_i1028" DrawAspect="Content" ObjectID="_1609708224" r:id="rId12"/>
        </w:object>
      </w:r>
      <w:r w:rsidR="005F7431">
        <w:t xml:space="preserve">,          </w:t>
      </w:r>
      <w:r w:rsidR="00EA0072">
        <w:t xml:space="preserve">  </w:t>
      </w:r>
      <w:r w:rsidR="005F7431">
        <w:t xml:space="preserve">                              (</w:t>
      </w:r>
      <w:r w:rsidR="00F1489A">
        <w:t>3</w:t>
      </w:r>
      <w:r w:rsidR="005F7431">
        <w:t>)</w:t>
      </w:r>
    </w:p>
    <w:p w:rsidR="005F7431" w:rsidRDefault="00EA0072" w:rsidP="00EA0072">
      <w:pPr>
        <w:spacing w:line="360" w:lineRule="auto"/>
        <w:jc w:val="both"/>
      </w:pPr>
      <w:r>
        <w:t xml:space="preserve">где </w:t>
      </w:r>
      <w:r>
        <w:tab/>
      </w:r>
      <w:r w:rsidR="009A02E4" w:rsidRPr="009A02E4">
        <w:rPr>
          <w:position w:val="-4"/>
        </w:rPr>
        <w:object w:dxaOrig="520" w:dyaOrig="320">
          <v:shape id="_x0000_i1029" type="#_x0000_t75" style="width:26.25pt;height:15.75pt" o:ole="">
            <v:imagedata r:id="rId13" o:title=""/>
          </v:shape>
          <o:OLEObject Type="Embed" ProgID="Equation.3" ShapeID="_x0000_i1029" DrawAspect="Content" ObjectID="_1609708225" r:id="rId14"/>
        </w:object>
      </w:r>
      <w:r w:rsidR="00656FA6">
        <w:t xml:space="preserve"> - степень вскрытия пласта скважиной, б/</w:t>
      </w:r>
      <w:proofErr w:type="spellStart"/>
      <w:r w:rsidR="00656FA6">
        <w:t>р</w:t>
      </w:r>
      <w:proofErr w:type="spellEnd"/>
      <w:r w:rsidR="00656FA6">
        <w:t>;</w:t>
      </w:r>
    </w:p>
    <w:p w:rsidR="00656FA6" w:rsidRDefault="00656FA6" w:rsidP="00EA0072">
      <w:pPr>
        <w:spacing w:line="360" w:lineRule="auto"/>
        <w:jc w:val="both"/>
      </w:pPr>
      <w:r>
        <w:tab/>
      </w:r>
      <w:r>
        <w:sym w:font="Symbol" w:char="F063"/>
      </w:r>
      <w:r>
        <w:t xml:space="preserve">        - анизотропия, б/р;</w:t>
      </w:r>
    </w:p>
    <w:p w:rsidR="00656FA6" w:rsidRDefault="009A02E4" w:rsidP="00656FA6">
      <w:pPr>
        <w:spacing w:line="360" w:lineRule="auto"/>
        <w:ind w:firstLine="708"/>
        <w:jc w:val="both"/>
      </w:pPr>
      <w:r w:rsidRPr="00656FA6">
        <w:rPr>
          <w:position w:val="-12"/>
        </w:rPr>
        <w:object w:dxaOrig="220" w:dyaOrig="360">
          <v:shape id="_x0000_i1030" type="#_x0000_t75" style="width:11.25pt;height:18pt" o:ole="">
            <v:imagedata r:id="rId15" o:title=""/>
          </v:shape>
          <o:OLEObject Type="Embed" ProgID="Equation.3" ShapeID="_x0000_i1030" DrawAspect="Content" ObjectID="_1609708226" r:id="rId16"/>
        </w:object>
      </w:r>
      <w:r w:rsidR="00656FA6">
        <w:t xml:space="preserve">       - длина перфорационных каналов, м;</w:t>
      </w:r>
    </w:p>
    <w:p w:rsidR="00656FA6" w:rsidRDefault="00656FA6" w:rsidP="00EA0072">
      <w:pPr>
        <w:spacing w:line="360" w:lineRule="auto"/>
        <w:jc w:val="both"/>
      </w:pPr>
      <w:r>
        <w:tab/>
      </w:r>
      <w:r w:rsidR="009A02E4" w:rsidRPr="00656FA6">
        <w:rPr>
          <w:position w:val="-12"/>
        </w:rPr>
        <w:object w:dxaOrig="220" w:dyaOrig="360">
          <v:shape id="_x0000_i1031" type="#_x0000_t75" style="width:11.25pt;height:18pt" o:ole="">
            <v:imagedata r:id="rId17" o:title=""/>
          </v:shape>
          <o:OLEObject Type="Embed" ProgID="Equation.3" ShapeID="_x0000_i1031" DrawAspect="Content" ObjectID="_1609708227" r:id="rId18"/>
        </w:object>
      </w:r>
      <w:r>
        <w:t xml:space="preserve">       - радиус перфорационных каналов, м;</w:t>
      </w:r>
    </w:p>
    <w:p w:rsidR="00656FA6" w:rsidRPr="00F55B4B" w:rsidRDefault="00656FA6" w:rsidP="00EA0072">
      <w:pPr>
        <w:spacing w:line="360" w:lineRule="auto"/>
        <w:jc w:val="both"/>
      </w:pPr>
      <w:r>
        <w:tab/>
      </w:r>
      <w:r w:rsidR="009A02E4" w:rsidRPr="009A02E4">
        <w:rPr>
          <w:position w:val="-4"/>
        </w:rPr>
        <w:object w:dxaOrig="260" w:dyaOrig="200">
          <v:shape id="_x0000_i1032" type="#_x0000_t75" style="width:12.75pt;height:9.75pt" o:ole="">
            <v:imagedata r:id="rId19" o:title=""/>
          </v:shape>
          <o:OLEObject Type="Embed" ProgID="Equation.3" ShapeID="_x0000_i1032" DrawAspect="Content" ObjectID="_1609708228" r:id="rId20"/>
        </w:object>
      </w:r>
      <w:r>
        <w:t xml:space="preserve">       - плотность перфорации, 1/м.</w:t>
      </w:r>
    </w:p>
    <w:p w:rsidR="00F55B4B" w:rsidRDefault="00F55B4B" w:rsidP="00EA0072">
      <w:pPr>
        <w:spacing w:line="360" w:lineRule="auto"/>
        <w:jc w:val="both"/>
      </w:pPr>
      <w:r w:rsidRPr="00F1489A">
        <w:tab/>
      </w:r>
      <w:r>
        <w:t>Для продуктивности скважины до ГРП из формулы (</w:t>
      </w:r>
      <w:r w:rsidR="00F1489A">
        <w:t>2</w:t>
      </w:r>
      <w:r>
        <w:t>) получаем выражение</w:t>
      </w:r>
    </w:p>
    <w:p w:rsidR="002C4F0E" w:rsidRDefault="002C4F0E" w:rsidP="00EA0072">
      <w:pPr>
        <w:spacing w:line="360" w:lineRule="auto"/>
        <w:jc w:val="both"/>
      </w:pPr>
    </w:p>
    <w:p w:rsidR="00F55B4B" w:rsidRPr="00F55B4B" w:rsidRDefault="006C09F2" w:rsidP="00F55B4B">
      <w:pPr>
        <w:spacing w:line="360" w:lineRule="auto"/>
        <w:jc w:val="right"/>
      </w:pPr>
      <w:r w:rsidRPr="00DB15A9">
        <w:rPr>
          <w:position w:val="-68"/>
        </w:rPr>
        <w:object w:dxaOrig="2580" w:dyaOrig="1060">
          <v:shape id="_x0000_i1033" type="#_x0000_t75" style="width:129pt;height:53.25pt" o:ole="">
            <v:imagedata r:id="rId21" o:title=""/>
          </v:shape>
          <o:OLEObject Type="Embed" ProgID="Equation.3" ShapeID="_x0000_i1033" DrawAspect="Content" ObjectID="_1609708229" r:id="rId22"/>
        </w:object>
      </w:r>
      <w:r w:rsidR="00F55B4B">
        <w:t>.                                              (</w:t>
      </w:r>
      <w:r w:rsidR="00F1489A">
        <w:t>4</w:t>
      </w:r>
      <w:r w:rsidR="00F55B4B">
        <w:t>)</w:t>
      </w:r>
    </w:p>
    <w:p w:rsidR="002C4F0E" w:rsidRDefault="002C4F0E" w:rsidP="00304578">
      <w:pPr>
        <w:pStyle w:val="3"/>
        <w:spacing w:line="360" w:lineRule="auto"/>
        <w:ind w:left="0" w:firstLine="720"/>
        <w:jc w:val="both"/>
        <w:rPr>
          <w:color w:val="000000"/>
          <w:sz w:val="24"/>
          <w:szCs w:val="24"/>
        </w:rPr>
      </w:pPr>
    </w:p>
    <w:p w:rsidR="00304578" w:rsidRPr="004C3019" w:rsidRDefault="00304578" w:rsidP="00304578">
      <w:pPr>
        <w:pStyle w:val="3"/>
        <w:spacing w:line="360" w:lineRule="auto"/>
        <w:ind w:left="0" w:firstLine="720"/>
        <w:jc w:val="both"/>
        <w:rPr>
          <w:color w:val="000000"/>
          <w:sz w:val="24"/>
          <w:szCs w:val="24"/>
        </w:rPr>
      </w:pPr>
      <w:r w:rsidRPr="00B251E5">
        <w:rPr>
          <w:color w:val="000000"/>
          <w:sz w:val="24"/>
          <w:szCs w:val="24"/>
        </w:rPr>
        <w:t xml:space="preserve">Проведем вокруг скважины окружность радиусом, равным полудлине трещины </w:t>
      </w:r>
      <w:r w:rsidRPr="00B251E5">
        <w:rPr>
          <w:color w:val="000000"/>
          <w:sz w:val="24"/>
          <w:szCs w:val="24"/>
          <w:lang w:val="en-US"/>
        </w:rPr>
        <w:t>L</w:t>
      </w:r>
      <w:r w:rsidR="004C3019">
        <w:rPr>
          <w:color w:val="000000"/>
          <w:sz w:val="24"/>
          <w:szCs w:val="24"/>
        </w:rPr>
        <w:t xml:space="preserve"> (рис</w:t>
      </w:r>
      <w:r w:rsidR="0001171C">
        <w:rPr>
          <w:color w:val="000000"/>
          <w:sz w:val="24"/>
          <w:szCs w:val="24"/>
        </w:rPr>
        <w:t>унок 2</w:t>
      </w:r>
      <w:r w:rsidR="004C3019">
        <w:rPr>
          <w:color w:val="000000"/>
          <w:sz w:val="24"/>
          <w:szCs w:val="24"/>
        </w:rPr>
        <w:t>)</w:t>
      </w:r>
      <w:r w:rsidRPr="00B251E5">
        <w:rPr>
          <w:color w:val="000000"/>
          <w:sz w:val="24"/>
          <w:szCs w:val="24"/>
        </w:rPr>
        <w:t xml:space="preserve">. Теперь скважину с трещиной ГРП можно заменить эквивалентной вертикальной </w:t>
      </w:r>
      <w:r w:rsidRPr="004C3019">
        <w:rPr>
          <w:color w:val="000000"/>
          <w:sz w:val="24"/>
          <w:szCs w:val="24"/>
        </w:rPr>
        <w:t xml:space="preserve">скважиной работающей в пласте, состоящем из двух зон. Внутренняя зона ограничена радиусом </w:t>
      </w:r>
      <w:r w:rsidRPr="004C3019">
        <w:rPr>
          <w:color w:val="000000"/>
          <w:sz w:val="24"/>
          <w:szCs w:val="24"/>
          <w:lang w:val="en-US"/>
        </w:rPr>
        <w:t>L</w:t>
      </w:r>
      <w:r w:rsidRPr="004C3019">
        <w:rPr>
          <w:color w:val="000000"/>
          <w:sz w:val="24"/>
          <w:szCs w:val="24"/>
        </w:rPr>
        <w:t xml:space="preserve">, внешняя зона имеет внутренний радиус </w:t>
      </w:r>
      <w:r w:rsidRPr="004C3019">
        <w:rPr>
          <w:color w:val="000000"/>
          <w:sz w:val="24"/>
          <w:szCs w:val="24"/>
          <w:lang w:val="en-US"/>
        </w:rPr>
        <w:t>L</w:t>
      </w:r>
      <w:r w:rsidRPr="004C3019">
        <w:rPr>
          <w:color w:val="000000"/>
          <w:sz w:val="24"/>
          <w:szCs w:val="24"/>
        </w:rPr>
        <w:t xml:space="preserve">, а внешний радиус </w:t>
      </w:r>
      <w:proofErr w:type="spellStart"/>
      <w:r w:rsidRPr="004C3019">
        <w:rPr>
          <w:color w:val="000000"/>
          <w:sz w:val="24"/>
          <w:szCs w:val="24"/>
          <w:lang w:val="en-US"/>
        </w:rPr>
        <w:t>R</w:t>
      </w:r>
      <w:r w:rsidRPr="004C3019">
        <w:rPr>
          <w:color w:val="000000"/>
          <w:sz w:val="24"/>
          <w:szCs w:val="24"/>
          <w:vertAlign w:val="subscript"/>
          <w:lang w:val="en-US"/>
        </w:rPr>
        <w:t>k</w:t>
      </w:r>
      <w:proofErr w:type="spellEnd"/>
      <w:r w:rsidRPr="004C3019">
        <w:rPr>
          <w:color w:val="000000"/>
          <w:sz w:val="24"/>
          <w:szCs w:val="24"/>
        </w:rPr>
        <w:t>.</w:t>
      </w:r>
    </w:p>
    <w:p w:rsidR="00B91037" w:rsidRDefault="004C3019" w:rsidP="00B91037">
      <w:pPr>
        <w:pStyle w:val="3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4C3019">
        <w:rPr>
          <w:color w:val="000000"/>
          <w:sz w:val="24"/>
          <w:szCs w:val="24"/>
        </w:rPr>
        <w:t>Проницаемость внутренней зоны</w:t>
      </w:r>
      <w:r w:rsidR="00B91037">
        <w:rPr>
          <w:color w:val="000000"/>
          <w:sz w:val="24"/>
          <w:szCs w:val="24"/>
        </w:rPr>
        <w:t xml:space="preserve"> </w:t>
      </w:r>
      <w:r w:rsidR="00B91037">
        <w:rPr>
          <w:color w:val="000000"/>
          <w:sz w:val="24"/>
          <w:szCs w:val="24"/>
          <w:lang w:val="en-US"/>
        </w:rPr>
        <w:t>k</w:t>
      </w:r>
      <w:r w:rsidR="00B91037" w:rsidRPr="00B91037">
        <w:rPr>
          <w:color w:val="000000"/>
          <w:sz w:val="24"/>
          <w:szCs w:val="24"/>
          <w:vertAlign w:val="subscript"/>
        </w:rPr>
        <w:t>1</w:t>
      </w:r>
      <w:r w:rsidRPr="004C3019">
        <w:rPr>
          <w:color w:val="000000"/>
          <w:sz w:val="24"/>
          <w:szCs w:val="24"/>
        </w:rPr>
        <w:t xml:space="preserve"> будет равна средневзвешенной по объ</w:t>
      </w:r>
      <w:r w:rsidRPr="004C3019">
        <w:rPr>
          <w:color w:val="000000"/>
          <w:sz w:val="24"/>
          <w:szCs w:val="24"/>
        </w:rPr>
        <w:t>е</w:t>
      </w:r>
      <w:r w:rsidRPr="004C3019">
        <w:rPr>
          <w:color w:val="000000"/>
          <w:sz w:val="24"/>
          <w:szCs w:val="24"/>
        </w:rPr>
        <w:t>му проницаемости исходной зоны вокруг скважины прошитой трещиной пол</w:t>
      </w:r>
      <w:r w:rsidRPr="004C3019">
        <w:rPr>
          <w:color w:val="000000"/>
          <w:sz w:val="24"/>
          <w:szCs w:val="24"/>
        </w:rPr>
        <w:t>у</w:t>
      </w:r>
      <w:r w:rsidRPr="004C3019">
        <w:rPr>
          <w:color w:val="000000"/>
          <w:sz w:val="24"/>
          <w:szCs w:val="24"/>
        </w:rPr>
        <w:t xml:space="preserve">длиной </w:t>
      </w:r>
      <w:r w:rsidRPr="004C3019">
        <w:rPr>
          <w:color w:val="000000"/>
          <w:sz w:val="24"/>
          <w:szCs w:val="24"/>
          <w:lang w:val="en-US"/>
        </w:rPr>
        <w:t>L</w:t>
      </w:r>
      <w:r w:rsidRPr="004C3019">
        <w:rPr>
          <w:color w:val="000000"/>
          <w:sz w:val="24"/>
          <w:szCs w:val="24"/>
        </w:rPr>
        <w:t xml:space="preserve">, средней шириной </w:t>
      </w:r>
      <w:r w:rsidRPr="004C3019">
        <w:rPr>
          <w:color w:val="000000"/>
          <w:sz w:val="24"/>
          <w:szCs w:val="24"/>
          <w:lang w:val="en-US"/>
        </w:rPr>
        <w:t>w</w:t>
      </w:r>
      <w:r w:rsidRPr="004C3019">
        <w:rPr>
          <w:color w:val="000000"/>
          <w:sz w:val="24"/>
          <w:szCs w:val="24"/>
        </w:rPr>
        <w:t xml:space="preserve"> и проницаемостью </w:t>
      </w:r>
      <w:r w:rsidRPr="004C3019">
        <w:rPr>
          <w:color w:val="000000"/>
          <w:sz w:val="24"/>
          <w:szCs w:val="24"/>
          <w:lang w:val="en-US"/>
        </w:rPr>
        <w:t>k</w:t>
      </w:r>
      <w:r w:rsidRPr="004C3019">
        <w:rPr>
          <w:color w:val="000000"/>
          <w:sz w:val="24"/>
          <w:szCs w:val="24"/>
          <w:vertAlign w:val="subscript"/>
        </w:rPr>
        <w:t>т</w:t>
      </w:r>
    </w:p>
    <w:p w:rsidR="00304578" w:rsidRPr="00597836" w:rsidRDefault="00193134" w:rsidP="00B91037">
      <w:pPr>
        <w:spacing w:line="360" w:lineRule="auto"/>
        <w:jc w:val="right"/>
        <w:rPr>
          <w:color w:val="000000"/>
          <w:sz w:val="28"/>
          <w:szCs w:val="28"/>
        </w:rPr>
      </w:pPr>
      <w:r w:rsidRPr="004C3019">
        <w:rPr>
          <w:color w:val="000000"/>
          <w:position w:val="-24"/>
          <w:sz w:val="28"/>
          <w:szCs w:val="28"/>
        </w:rPr>
        <w:object w:dxaOrig="3060" w:dyaOrig="660">
          <v:shape id="_x0000_i1034" type="#_x0000_t75" style="width:186pt;height:36pt" o:ole="">
            <v:imagedata r:id="rId23" o:title=""/>
          </v:shape>
          <o:OLEObject Type="Embed" ProgID="Equation.3" ShapeID="_x0000_i1034" DrawAspect="Content" ObjectID="_1609708230" r:id="rId24"/>
        </w:object>
      </w:r>
      <w:r w:rsidR="004C3019" w:rsidRPr="00B91037">
        <w:rPr>
          <w:color w:val="000000"/>
        </w:rPr>
        <w:t>.</w:t>
      </w:r>
      <w:r w:rsidR="00B91037" w:rsidRPr="00597836">
        <w:rPr>
          <w:color w:val="000000"/>
        </w:rPr>
        <w:t xml:space="preserve">        </w:t>
      </w:r>
      <w:r w:rsidR="007352EC">
        <w:rPr>
          <w:color w:val="000000"/>
        </w:rPr>
        <w:t xml:space="preserve">  </w:t>
      </w:r>
      <w:r w:rsidR="00B91037" w:rsidRPr="00597836">
        <w:rPr>
          <w:color w:val="000000"/>
        </w:rPr>
        <w:t xml:space="preserve">                         (</w:t>
      </w:r>
      <w:r w:rsidR="00F1489A">
        <w:rPr>
          <w:color w:val="000000"/>
        </w:rPr>
        <w:t>5</w:t>
      </w:r>
      <w:r w:rsidR="00B91037" w:rsidRPr="00597836">
        <w:rPr>
          <w:color w:val="000000"/>
        </w:rPr>
        <w:t>)</w:t>
      </w:r>
    </w:p>
    <w:p w:rsidR="00B91037" w:rsidRDefault="00B91037" w:rsidP="00B91037">
      <w:pPr>
        <w:spacing w:line="360" w:lineRule="auto"/>
        <w:ind w:firstLine="708"/>
        <w:jc w:val="both"/>
        <w:rPr>
          <w:color w:val="000000"/>
        </w:rPr>
      </w:pPr>
    </w:p>
    <w:p w:rsidR="00784143" w:rsidRDefault="00B91037" w:rsidP="00B91037">
      <w:pPr>
        <w:spacing w:line="360" w:lineRule="auto"/>
        <w:ind w:firstLine="708"/>
        <w:jc w:val="both"/>
        <w:rPr>
          <w:color w:val="000000"/>
        </w:rPr>
      </w:pPr>
      <w:r w:rsidRPr="00B91037">
        <w:rPr>
          <w:color w:val="000000"/>
        </w:rPr>
        <w:t>Проницаемость внешней зоны останется неизменной, равной исхо</w:t>
      </w:r>
      <w:r w:rsidRPr="00B91037">
        <w:rPr>
          <w:color w:val="000000"/>
        </w:rPr>
        <w:t>д</w:t>
      </w:r>
      <w:r w:rsidRPr="00B91037">
        <w:rPr>
          <w:color w:val="000000"/>
        </w:rPr>
        <w:t xml:space="preserve">ной проницаемости пласта </w:t>
      </w:r>
      <w:r w:rsidRPr="00B91037">
        <w:rPr>
          <w:color w:val="000000"/>
          <w:lang w:val="en-US"/>
        </w:rPr>
        <w:t>k</w:t>
      </w:r>
      <w:r w:rsidRPr="00B91037">
        <w:rPr>
          <w:color w:val="000000"/>
        </w:rPr>
        <w:t>. Предположим, что давление на контуре о</w:t>
      </w:r>
      <w:r w:rsidRPr="00B91037">
        <w:rPr>
          <w:color w:val="000000"/>
        </w:rPr>
        <w:t>к</w:t>
      </w:r>
      <w:r w:rsidRPr="00B91037">
        <w:rPr>
          <w:color w:val="000000"/>
        </w:rPr>
        <w:t xml:space="preserve">ружности радиусом </w:t>
      </w:r>
      <w:r w:rsidRPr="00B91037">
        <w:rPr>
          <w:color w:val="000000"/>
          <w:lang w:val="en-US"/>
        </w:rPr>
        <w:t>L</w:t>
      </w:r>
      <w:r w:rsidRPr="00B91037">
        <w:rPr>
          <w:color w:val="000000"/>
        </w:rPr>
        <w:t xml:space="preserve"> равно </w:t>
      </w:r>
      <w:r w:rsidRPr="00B91037">
        <w:rPr>
          <w:color w:val="000000"/>
          <w:lang w:val="en-US"/>
        </w:rPr>
        <w:t>P</w:t>
      </w:r>
      <w:r w:rsidRPr="00B91037">
        <w:rPr>
          <w:color w:val="000000"/>
          <w:vertAlign w:val="subscript"/>
        </w:rPr>
        <w:t>1</w:t>
      </w:r>
      <w:r w:rsidRPr="00B91037">
        <w:rPr>
          <w:color w:val="000000"/>
        </w:rPr>
        <w:t>.</w:t>
      </w:r>
      <w:r w:rsidR="00597836" w:rsidRPr="00597836">
        <w:rPr>
          <w:color w:val="000000"/>
        </w:rPr>
        <w:t xml:space="preserve"> Тогда </w:t>
      </w:r>
      <w:r w:rsidR="00597836">
        <w:rPr>
          <w:color w:val="000000"/>
        </w:rPr>
        <w:t>для</w:t>
      </w:r>
      <w:r w:rsidR="00597836" w:rsidRPr="00597836">
        <w:rPr>
          <w:color w:val="000000"/>
        </w:rPr>
        <w:t xml:space="preserve"> внешней зон</w:t>
      </w:r>
      <w:r w:rsidR="00597836">
        <w:rPr>
          <w:color w:val="000000"/>
        </w:rPr>
        <w:t>ы</w:t>
      </w:r>
      <w:r w:rsidR="00597836" w:rsidRPr="00597836">
        <w:rPr>
          <w:color w:val="000000"/>
        </w:rPr>
        <w:t xml:space="preserve"> </w:t>
      </w:r>
      <w:r w:rsidR="00597836">
        <w:rPr>
          <w:color w:val="000000"/>
        </w:rPr>
        <w:t>можно записать:</w:t>
      </w:r>
    </w:p>
    <w:p w:rsidR="00597836" w:rsidRDefault="00597836" w:rsidP="00B91037">
      <w:pPr>
        <w:spacing w:line="360" w:lineRule="auto"/>
        <w:ind w:firstLine="708"/>
        <w:jc w:val="both"/>
        <w:rPr>
          <w:color w:val="000000"/>
        </w:rPr>
      </w:pPr>
    </w:p>
    <w:p w:rsidR="00597836" w:rsidRDefault="009A02E4" w:rsidP="007352EC">
      <w:pPr>
        <w:spacing w:line="360" w:lineRule="auto"/>
        <w:jc w:val="right"/>
      </w:pPr>
      <w:r w:rsidRPr="007352EC">
        <w:rPr>
          <w:position w:val="-64"/>
        </w:rPr>
        <w:object w:dxaOrig="1980" w:dyaOrig="1040">
          <v:shape id="_x0000_i1035" type="#_x0000_t75" style="width:99pt;height:51.75pt" o:ole="">
            <v:imagedata r:id="rId25" o:title=""/>
          </v:shape>
          <o:OLEObject Type="Embed" ProgID="Equation.3" ShapeID="_x0000_i1035" DrawAspect="Content" ObjectID="_1609708231" r:id="rId26"/>
        </w:object>
      </w:r>
      <w:r w:rsidR="007352EC">
        <w:t xml:space="preserve">              </w:t>
      </w:r>
      <w:r w:rsidR="00DD2BF0">
        <w:t xml:space="preserve"> </w:t>
      </w:r>
      <w:r w:rsidR="007352EC">
        <w:t xml:space="preserve">                                        </w:t>
      </w:r>
      <w:r w:rsidR="00597836">
        <w:t>(</w:t>
      </w:r>
      <w:r w:rsidR="00F1489A">
        <w:t>6</w:t>
      </w:r>
      <w:r w:rsidR="00597836">
        <w:t>)</w:t>
      </w:r>
    </w:p>
    <w:p w:rsidR="00EA2B16" w:rsidRDefault="00EA2B16" w:rsidP="00EA2B16">
      <w:pPr>
        <w:spacing w:line="360" w:lineRule="auto"/>
        <w:jc w:val="both"/>
      </w:pPr>
      <w:r>
        <w:tab/>
      </w:r>
      <w:r w:rsidR="000443D4">
        <w:t>Для внутренней зоны с проницаемо</w:t>
      </w:r>
      <w:r w:rsidR="000443D4">
        <w:rPr>
          <w:lang w:val="en-US"/>
        </w:rPr>
        <w:t>c</w:t>
      </w:r>
      <w:proofErr w:type="spellStart"/>
      <w:r w:rsidR="000443D4">
        <w:t>тью</w:t>
      </w:r>
      <w:proofErr w:type="spellEnd"/>
      <w:r w:rsidR="000443D4">
        <w:t xml:space="preserve"> </w:t>
      </w:r>
      <w:r w:rsidR="000443D4">
        <w:rPr>
          <w:lang w:val="en-US"/>
        </w:rPr>
        <w:t>k</w:t>
      </w:r>
      <w:r w:rsidR="000443D4" w:rsidRPr="000443D4">
        <w:rPr>
          <w:vertAlign w:val="subscript"/>
        </w:rPr>
        <w:t>1</w:t>
      </w:r>
      <w:r w:rsidR="000443D4" w:rsidRPr="000443D4">
        <w:t xml:space="preserve"> </w:t>
      </w:r>
      <w:r w:rsidR="000443D4">
        <w:t>справедливо выражение:</w:t>
      </w:r>
    </w:p>
    <w:p w:rsidR="000443D4" w:rsidRDefault="000443D4" w:rsidP="00EA2B16">
      <w:pPr>
        <w:spacing w:line="360" w:lineRule="auto"/>
        <w:jc w:val="both"/>
      </w:pPr>
    </w:p>
    <w:p w:rsidR="00A13A89" w:rsidRPr="002A547A" w:rsidRDefault="009A02E4" w:rsidP="002C4F0E">
      <w:pPr>
        <w:spacing w:line="360" w:lineRule="auto"/>
        <w:jc w:val="right"/>
      </w:pPr>
      <w:r w:rsidRPr="00DB15A9">
        <w:rPr>
          <w:position w:val="-68"/>
        </w:rPr>
        <w:object w:dxaOrig="2420" w:dyaOrig="1080">
          <v:shape id="_x0000_i1036" type="#_x0000_t75" style="width:120.75pt;height:54pt" o:ole="">
            <v:imagedata r:id="rId27" o:title=""/>
          </v:shape>
          <o:OLEObject Type="Embed" ProgID="Equation.3" ShapeID="_x0000_i1036" DrawAspect="Content" ObjectID="_1609708232" r:id="rId28"/>
        </w:object>
      </w:r>
      <w:r w:rsidR="00E1735F">
        <w:t>.</w:t>
      </w:r>
      <w:r w:rsidR="00DD2BF0">
        <w:t xml:space="preserve">                 </w:t>
      </w:r>
      <w:r w:rsidR="00193134">
        <w:t xml:space="preserve"> </w:t>
      </w:r>
      <w:r w:rsidR="00DD2BF0">
        <w:t xml:space="preserve">  </w:t>
      </w:r>
      <w:r w:rsidR="00D703C6">
        <w:t xml:space="preserve">                              (</w:t>
      </w:r>
      <w:r w:rsidR="00F1489A">
        <w:t>7</w:t>
      </w:r>
      <w:r w:rsidR="00DD2BF0">
        <w:t>)</w:t>
      </w:r>
    </w:p>
    <w:p w:rsidR="0002365E" w:rsidRPr="0002365E" w:rsidRDefault="0002365E" w:rsidP="0002365E">
      <w:pPr>
        <w:jc w:val="both"/>
      </w:pPr>
      <w:r>
        <w:tab/>
      </w:r>
    </w:p>
    <w:p w:rsidR="0002365E" w:rsidRDefault="00E1735F" w:rsidP="00E1735F">
      <w:pPr>
        <w:jc w:val="both"/>
      </w:pPr>
      <w:r>
        <w:tab/>
        <w:t xml:space="preserve">Здесь фильтрационное сопротивление </w:t>
      </w:r>
      <w:r w:rsidRPr="00E1735F">
        <w:rPr>
          <w:position w:val="-10"/>
        </w:rPr>
        <w:object w:dxaOrig="320" w:dyaOrig="360">
          <v:shape id="_x0000_i1037" type="#_x0000_t75" style="width:15.75pt;height:18pt" o:ole="">
            <v:imagedata r:id="rId29" o:title=""/>
          </v:shape>
          <o:OLEObject Type="Embed" ProgID="Equation.3" ShapeID="_x0000_i1037" DrawAspect="Content" ObjectID="_1609708233" r:id="rId30"/>
        </w:object>
      </w:r>
      <w:r>
        <w:t>должно учитывать перфорацию перед ГРП:</w:t>
      </w:r>
    </w:p>
    <w:p w:rsidR="00E1735F" w:rsidRDefault="009A02E4" w:rsidP="00DD2BF0">
      <w:pPr>
        <w:jc w:val="right"/>
      </w:pPr>
      <w:r w:rsidRPr="00F4476F">
        <w:rPr>
          <w:position w:val="-32"/>
        </w:rPr>
        <w:object w:dxaOrig="3460" w:dyaOrig="760">
          <v:shape id="_x0000_i1038" type="#_x0000_t75" style="width:173.25pt;height:38.25pt" o:ole="">
            <v:imagedata r:id="rId31" o:title=""/>
          </v:shape>
          <o:OLEObject Type="Embed" ProgID="Equation.3" ShapeID="_x0000_i1038" DrawAspect="Content" ObjectID="_1609708234" r:id="rId32"/>
        </w:object>
      </w:r>
      <w:r w:rsidR="00DD2BF0">
        <w:t xml:space="preserve">,        </w:t>
      </w:r>
      <w:r w:rsidR="00193134">
        <w:t xml:space="preserve">  </w:t>
      </w:r>
      <w:r w:rsidR="00DD2BF0">
        <w:t xml:space="preserve">   </w:t>
      </w:r>
      <w:r w:rsidR="00C63607">
        <w:t xml:space="preserve"> </w:t>
      </w:r>
      <w:r w:rsidR="00D703C6">
        <w:t xml:space="preserve">                           (</w:t>
      </w:r>
      <w:r w:rsidR="00F1489A">
        <w:t>8</w:t>
      </w:r>
      <w:r w:rsidR="00DD2BF0">
        <w:t>)</w:t>
      </w:r>
    </w:p>
    <w:p w:rsidR="00DD2BF0" w:rsidRDefault="00DD2BF0" w:rsidP="00DD2BF0">
      <w:pPr>
        <w:jc w:val="both"/>
      </w:pPr>
    </w:p>
    <w:p w:rsidR="00DD2BF0" w:rsidRDefault="00DD2BF0" w:rsidP="00DD2BF0">
      <w:pPr>
        <w:spacing w:line="360" w:lineRule="auto"/>
        <w:jc w:val="both"/>
      </w:pPr>
      <w:r>
        <w:t xml:space="preserve">где </w:t>
      </w:r>
      <w:r>
        <w:tab/>
      </w:r>
      <w:r w:rsidR="009A02E4" w:rsidRPr="009A02E4">
        <w:rPr>
          <w:position w:val="-4"/>
        </w:rPr>
        <w:object w:dxaOrig="520" w:dyaOrig="320">
          <v:shape id="_x0000_i1039" type="#_x0000_t75" style="width:26.25pt;height:15.75pt" o:ole="">
            <v:imagedata r:id="rId33" o:title=""/>
          </v:shape>
          <o:OLEObject Type="Embed" ProgID="Equation.3" ShapeID="_x0000_i1039" DrawAspect="Content" ObjectID="_1609708235" r:id="rId34"/>
        </w:object>
      </w:r>
      <w:r>
        <w:t xml:space="preserve"> - степень вскрытия пласта скважиной, б/</w:t>
      </w:r>
      <w:proofErr w:type="spellStart"/>
      <w:r>
        <w:t>р</w:t>
      </w:r>
      <w:proofErr w:type="spellEnd"/>
      <w:r>
        <w:t>;</w:t>
      </w:r>
    </w:p>
    <w:p w:rsidR="00DD2BF0" w:rsidRDefault="00DD2BF0" w:rsidP="00DD2BF0">
      <w:pPr>
        <w:spacing w:line="360" w:lineRule="auto"/>
        <w:jc w:val="both"/>
      </w:pPr>
      <w:r>
        <w:tab/>
      </w:r>
      <w:r>
        <w:sym w:font="Symbol" w:char="F063"/>
      </w:r>
      <w:r>
        <w:t xml:space="preserve">        - анизотропия, б/р;</w:t>
      </w:r>
    </w:p>
    <w:p w:rsidR="00DD2BF0" w:rsidRDefault="009A02E4" w:rsidP="00DD2BF0">
      <w:pPr>
        <w:spacing w:line="360" w:lineRule="auto"/>
        <w:ind w:firstLine="708"/>
        <w:jc w:val="both"/>
      </w:pPr>
      <w:r w:rsidRPr="00DD2BF0">
        <w:rPr>
          <w:position w:val="-12"/>
        </w:rPr>
        <w:object w:dxaOrig="220" w:dyaOrig="380">
          <v:shape id="_x0000_i1040" type="#_x0000_t75" style="width:11.25pt;height:18.75pt" o:ole="">
            <v:imagedata r:id="rId35" o:title=""/>
          </v:shape>
          <o:OLEObject Type="Embed" ProgID="Equation.3" ShapeID="_x0000_i1040" DrawAspect="Content" ObjectID="_1609708236" r:id="rId36"/>
        </w:object>
      </w:r>
      <w:r w:rsidR="00DD2BF0">
        <w:t xml:space="preserve">       - длина перфорационных каналов, м;</w:t>
      </w:r>
    </w:p>
    <w:p w:rsidR="00DD2BF0" w:rsidRDefault="00DD2BF0" w:rsidP="00DD2BF0">
      <w:pPr>
        <w:spacing w:line="360" w:lineRule="auto"/>
        <w:jc w:val="both"/>
      </w:pPr>
      <w:r>
        <w:tab/>
      </w:r>
      <w:r w:rsidR="009A02E4" w:rsidRPr="00DD2BF0">
        <w:rPr>
          <w:position w:val="-12"/>
        </w:rPr>
        <w:object w:dxaOrig="220" w:dyaOrig="380">
          <v:shape id="_x0000_i1041" type="#_x0000_t75" style="width:11.25pt;height:18.75pt" o:ole="">
            <v:imagedata r:id="rId37" o:title=""/>
          </v:shape>
          <o:OLEObject Type="Embed" ProgID="Equation.3" ShapeID="_x0000_i1041" DrawAspect="Content" ObjectID="_1609708237" r:id="rId38"/>
        </w:object>
      </w:r>
      <w:r>
        <w:t xml:space="preserve">       - радиус перфорационных каналов, м;</w:t>
      </w:r>
    </w:p>
    <w:p w:rsidR="00DD2BF0" w:rsidRDefault="00DD2BF0" w:rsidP="00DD2BF0">
      <w:pPr>
        <w:spacing w:line="360" w:lineRule="auto"/>
        <w:jc w:val="both"/>
      </w:pPr>
      <w:r>
        <w:tab/>
      </w:r>
      <w:r w:rsidR="009A02E4" w:rsidRPr="00DD2BF0">
        <w:rPr>
          <w:position w:val="-12"/>
        </w:rPr>
        <w:object w:dxaOrig="360" w:dyaOrig="380">
          <v:shape id="_x0000_i1042" type="#_x0000_t75" style="width:18pt;height:18.75pt" o:ole="">
            <v:imagedata r:id="rId39" o:title=""/>
          </v:shape>
          <o:OLEObject Type="Embed" ProgID="Equation.3" ShapeID="_x0000_i1042" DrawAspect="Content" ObjectID="_1609708238" r:id="rId40"/>
        </w:object>
      </w:r>
      <w:r>
        <w:t xml:space="preserve">       - плотность перфорации для ГРП, 1/м.</w:t>
      </w:r>
    </w:p>
    <w:p w:rsidR="00C474B3" w:rsidRDefault="00C474B3" w:rsidP="00DD2BF0">
      <w:pPr>
        <w:spacing w:line="360" w:lineRule="auto"/>
        <w:jc w:val="both"/>
      </w:pPr>
      <w:r>
        <w:tab/>
        <w:t>Исключая из уравнений (</w:t>
      </w:r>
      <w:r w:rsidR="00F1489A">
        <w:t>6</w:t>
      </w:r>
      <w:r>
        <w:t>) и (</w:t>
      </w:r>
      <w:r w:rsidR="00F1489A">
        <w:t>7</w:t>
      </w:r>
      <w:r>
        <w:t xml:space="preserve">) неизвестное значение </w:t>
      </w:r>
      <w:r>
        <w:rPr>
          <w:lang w:val="en-US"/>
        </w:rPr>
        <w:t>P</w:t>
      </w:r>
      <w:r w:rsidRPr="00C474B3">
        <w:rPr>
          <w:vertAlign w:val="subscript"/>
        </w:rPr>
        <w:t>1</w:t>
      </w:r>
      <w:r w:rsidRPr="00C474B3">
        <w:t>,</w:t>
      </w:r>
      <w:r>
        <w:t xml:space="preserve"> получаем</w:t>
      </w:r>
      <w:r w:rsidR="00570DBA">
        <w:t xml:space="preserve"> выражение для дебита скважины после ГРП</w:t>
      </w:r>
      <w:r>
        <w:t>:</w:t>
      </w:r>
    </w:p>
    <w:p w:rsidR="00C474B3" w:rsidRDefault="00C474B3" w:rsidP="00DD2BF0">
      <w:pPr>
        <w:spacing w:line="360" w:lineRule="auto"/>
        <w:jc w:val="both"/>
      </w:pPr>
    </w:p>
    <w:p w:rsidR="00C474B3" w:rsidRDefault="00F81C3A" w:rsidP="00C474B3">
      <w:pPr>
        <w:spacing w:line="360" w:lineRule="auto"/>
        <w:jc w:val="right"/>
      </w:pPr>
      <w:r w:rsidRPr="00DB15A9">
        <w:rPr>
          <w:position w:val="-68"/>
        </w:rPr>
        <w:object w:dxaOrig="4080" w:dyaOrig="1080">
          <v:shape id="_x0000_i1043" type="#_x0000_t75" style="width:204pt;height:54pt" o:ole="">
            <v:imagedata r:id="rId41" o:title=""/>
          </v:shape>
          <o:OLEObject Type="Embed" ProgID="Equation.3" ShapeID="_x0000_i1043" DrawAspect="Content" ObjectID="_1609708239" r:id="rId42"/>
        </w:object>
      </w:r>
      <w:r w:rsidR="00473E4A">
        <w:t>,</w:t>
      </w:r>
      <w:r w:rsidR="00C474B3">
        <w:t xml:space="preserve">     </w:t>
      </w:r>
      <w:r w:rsidR="00D703C6">
        <w:t xml:space="preserve">   </w:t>
      </w:r>
      <w:r w:rsidR="00C63607">
        <w:t xml:space="preserve"> </w:t>
      </w:r>
      <w:r w:rsidR="00C474B3">
        <w:t xml:space="preserve">         </w:t>
      </w:r>
      <w:r w:rsidR="00C63607">
        <w:t xml:space="preserve">   </w:t>
      </w:r>
      <w:r w:rsidR="00C474B3">
        <w:t xml:space="preserve">                (</w:t>
      </w:r>
      <w:r w:rsidR="00F1489A">
        <w:t>9</w:t>
      </w:r>
      <w:r w:rsidR="00C474B3">
        <w:t>)</w:t>
      </w:r>
    </w:p>
    <w:p w:rsidR="00473E4A" w:rsidRDefault="00473E4A" w:rsidP="00473E4A">
      <w:pPr>
        <w:spacing w:line="360" w:lineRule="auto"/>
        <w:jc w:val="both"/>
      </w:pPr>
      <w:r>
        <w:t xml:space="preserve">здесь </w:t>
      </w:r>
      <w:r>
        <w:rPr>
          <w:lang w:val="en-US"/>
        </w:rPr>
        <w:t>k</w:t>
      </w:r>
      <w:r w:rsidRPr="00473E4A">
        <w:rPr>
          <w:vertAlign w:val="subscript"/>
        </w:rPr>
        <w:t xml:space="preserve">1 </w:t>
      </w:r>
      <w:r>
        <w:t>вычисляется по формуле</w:t>
      </w:r>
      <w:r w:rsidR="00D703C6">
        <w:t xml:space="preserve"> (</w:t>
      </w:r>
      <w:r w:rsidR="00F1489A">
        <w:t>5</w:t>
      </w:r>
      <w:r w:rsidRPr="00473E4A">
        <w:t>)</w:t>
      </w:r>
      <w:r>
        <w:t>.</w:t>
      </w:r>
    </w:p>
    <w:p w:rsidR="002C4F0E" w:rsidRDefault="002C4F0E" w:rsidP="00473E4A">
      <w:pPr>
        <w:spacing w:line="360" w:lineRule="auto"/>
        <w:jc w:val="both"/>
      </w:pPr>
      <w:r>
        <w:tab/>
        <w:t>Для продуктивности скважины после ГРП получаем:</w:t>
      </w:r>
    </w:p>
    <w:p w:rsidR="002C4F0E" w:rsidRDefault="002C4F0E" w:rsidP="00473E4A">
      <w:pPr>
        <w:spacing w:line="360" w:lineRule="auto"/>
        <w:jc w:val="both"/>
      </w:pPr>
    </w:p>
    <w:p w:rsidR="00C474B3" w:rsidRDefault="00EB4A2A" w:rsidP="00C474B3">
      <w:pPr>
        <w:spacing w:line="360" w:lineRule="auto"/>
        <w:jc w:val="right"/>
      </w:pPr>
      <w:r w:rsidRPr="00F81C3A">
        <w:rPr>
          <w:position w:val="-68"/>
        </w:rPr>
        <w:object w:dxaOrig="4099" w:dyaOrig="1060">
          <v:shape id="_x0000_i1044" type="#_x0000_t75" style="width:204.75pt;height:53.25pt" o:ole="">
            <v:imagedata r:id="rId43" o:title=""/>
          </v:shape>
          <o:OLEObject Type="Embed" ProgID="Equation.3" ShapeID="_x0000_i1044" DrawAspect="Content" ObjectID="_1609708240" r:id="rId44"/>
        </w:object>
      </w:r>
      <w:r w:rsidR="00D703C6">
        <w:t>.                                    (</w:t>
      </w:r>
      <w:r w:rsidR="00F1489A">
        <w:t>10</w:t>
      </w:r>
      <w:r w:rsidR="00D703C6">
        <w:t>)</w:t>
      </w:r>
    </w:p>
    <w:p w:rsidR="00F5717D" w:rsidRDefault="00F5717D" w:rsidP="00C474B3">
      <w:pPr>
        <w:spacing w:line="360" w:lineRule="auto"/>
        <w:jc w:val="right"/>
      </w:pPr>
    </w:p>
    <w:p w:rsidR="008D5610" w:rsidRDefault="008D5610" w:rsidP="008D5610">
      <w:pPr>
        <w:ind w:firstLine="708"/>
        <w:jc w:val="both"/>
      </w:pPr>
      <w:r>
        <w:t>Отношени</w:t>
      </w:r>
      <w:r w:rsidR="00FE0D81">
        <w:t>е</w:t>
      </w:r>
      <w:r>
        <w:t xml:space="preserve"> продуктивностей скважины после и до ГРП:</w:t>
      </w:r>
    </w:p>
    <w:p w:rsidR="000770F9" w:rsidRDefault="000770F9" w:rsidP="008D5610">
      <w:pPr>
        <w:ind w:firstLine="708"/>
        <w:jc w:val="both"/>
      </w:pPr>
    </w:p>
    <w:p w:rsidR="000770F9" w:rsidRDefault="000770F9" w:rsidP="000770F9">
      <w:pPr>
        <w:ind w:firstLine="708"/>
        <w:jc w:val="center"/>
      </w:pPr>
    </w:p>
    <w:p w:rsidR="00F5717D" w:rsidRDefault="00C359C7" w:rsidP="00FE0D81">
      <w:pPr>
        <w:spacing w:line="360" w:lineRule="auto"/>
        <w:jc w:val="right"/>
      </w:pPr>
      <w:r w:rsidRPr="00F81C3A">
        <w:rPr>
          <w:position w:val="-68"/>
        </w:rPr>
        <w:object w:dxaOrig="3780" w:dyaOrig="1480">
          <v:shape id="_x0000_i1045" type="#_x0000_t75" style="width:189pt;height:74.25pt" o:ole="">
            <v:imagedata r:id="rId45" o:title=""/>
          </v:shape>
          <o:OLEObject Type="Embed" ProgID="Equation.3" ShapeID="_x0000_i1045" DrawAspect="Content" ObjectID="_1609708241" r:id="rId46"/>
        </w:object>
      </w:r>
      <w:r w:rsidR="0060435E">
        <w:t>.</w:t>
      </w:r>
      <w:r w:rsidR="00FE0D81">
        <w:t xml:space="preserve">                                    (1</w:t>
      </w:r>
      <w:r w:rsidR="00F1489A">
        <w:t>1</w:t>
      </w:r>
      <w:r w:rsidR="00FE0D81">
        <w:t>)</w:t>
      </w:r>
    </w:p>
    <w:p w:rsidR="0060435E" w:rsidRDefault="0060435E" w:rsidP="0060435E">
      <w:pPr>
        <w:spacing w:line="360" w:lineRule="auto"/>
        <w:jc w:val="center"/>
      </w:pPr>
    </w:p>
    <w:p w:rsidR="0043184B" w:rsidRDefault="0043184B" w:rsidP="0043184B">
      <w:pPr>
        <w:jc w:val="center"/>
        <w:rPr>
          <w:b/>
        </w:rPr>
      </w:pPr>
      <w:r w:rsidRPr="0002365E">
        <w:rPr>
          <w:b/>
        </w:rPr>
        <w:t>Продуктивность нефтяной скважины</w:t>
      </w:r>
      <w:r>
        <w:rPr>
          <w:b/>
        </w:rPr>
        <w:t xml:space="preserve"> с </w:t>
      </w:r>
      <w:proofErr w:type="spellStart"/>
      <w:r>
        <w:rPr>
          <w:b/>
        </w:rPr>
        <w:t>закольматированной</w:t>
      </w:r>
      <w:proofErr w:type="spellEnd"/>
    </w:p>
    <w:p w:rsidR="0043184B" w:rsidRDefault="0043184B" w:rsidP="0043184B">
      <w:pPr>
        <w:jc w:val="center"/>
        <w:rPr>
          <w:b/>
        </w:rPr>
      </w:pPr>
      <w:proofErr w:type="spellStart"/>
      <w:r>
        <w:rPr>
          <w:b/>
        </w:rPr>
        <w:t>призабойной</w:t>
      </w:r>
      <w:proofErr w:type="spellEnd"/>
      <w:r>
        <w:rPr>
          <w:b/>
        </w:rPr>
        <w:t xml:space="preserve"> зоной</w:t>
      </w:r>
      <w:r w:rsidRPr="0002365E">
        <w:rPr>
          <w:b/>
        </w:rPr>
        <w:t xml:space="preserve"> после ГРП </w:t>
      </w:r>
    </w:p>
    <w:p w:rsidR="0043184B" w:rsidRPr="000D1E40" w:rsidRDefault="0043184B" w:rsidP="0043184B">
      <w:pPr>
        <w:jc w:val="center"/>
      </w:pPr>
    </w:p>
    <w:p w:rsidR="0043184B" w:rsidRDefault="0043184B" w:rsidP="0043184B">
      <w:pPr>
        <w:spacing w:line="360" w:lineRule="auto"/>
        <w:jc w:val="both"/>
      </w:pPr>
      <w:r>
        <w:tab/>
        <w:t>По аналогичной схеме может быть определена продуктивность</w:t>
      </w:r>
      <w:r w:rsidRPr="002C3085">
        <w:t xml:space="preserve"> </w:t>
      </w:r>
      <w:r>
        <w:t xml:space="preserve">до и после ГРП нефтяной скважины, имеющую зону с ухудшенной проницаемостью </w:t>
      </w:r>
      <w:proofErr w:type="spellStart"/>
      <w:r>
        <w:rPr>
          <w:lang w:val="en-US"/>
        </w:rPr>
        <w:t>k</w:t>
      </w:r>
      <w:r w:rsidRPr="004C2847">
        <w:rPr>
          <w:vertAlign w:val="subscript"/>
          <w:lang w:val="en-US"/>
        </w:rPr>
        <w:t>d</w:t>
      </w:r>
      <w:proofErr w:type="spellEnd"/>
      <w:r>
        <w:t xml:space="preserve"> радиуса </w:t>
      </w:r>
      <w:r>
        <w:rPr>
          <w:lang w:val="en-US"/>
        </w:rPr>
        <w:t>r</w:t>
      </w:r>
      <w:r w:rsidRPr="004B7090">
        <w:rPr>
          <w:vertAlign w:val="subscript"/>
          <w:lang w:val="en-US"/>
        </w:rPr>
        <w:t>d</w:t>
      </w:r>
      <w:r w:rsidRPr="00747246">
        <w:rPr>
          <w:vertAlign w:val="subscript"/>
        </w:rPr>
        <w:t xml:space="preserve"> </w:t>
      </w:r>
      <w:r w:rsidRPr="00747246">
        <w:t>(</w:t>
      </w:r>
      <w:r w:rsidR="00F1489A">
        <w:t>р</w:t>
      </w:r>
      <w:r>
        <w:t>ис</w:t>
      </w:r>
      <w:r w:rsidR="00F1489A">
        <w:t>унок</w:t>
      </w:r>
      <w:r>
        <w:t xml:space="preserve"> </w:t>
      </w:r>
      <w:r w:rsidRPr="00747246">
        <w:t>1)</w:t>
      </w:r>
      <w:r>
        <w:t>.</w:t>
      </w:r>
      <w:r w:rsidRPr="004B7090">
        <w:t xml:space="preserve"> </w:t>
      </w:r>
    </w:p>
    <w:p w:rsidR="0043184B" w:rsidRPr="00097E1D" w:rsidRDefault="0043184B" w:rsidP="0043184B">
      <w:pPr>
        <w:spacing w:line="360" w:lineRule="auto"/>
        <w:ind w:firstLine="709"/>
        <w:jc w:val="both"/>
      </w:pPr>
      <w:r>
        <w:t xml:space="preserve">Продуктивность такой скважины до ГРП можно определить по </w:t>
      </w:r>
      <w:proofErr w:type="spellStart"/>
      <w:r>
        <w:t>двухзонной</w:t>
      </w:r>
      <w:proofErr w:type="spellEnd"/>
      <w:r>
        <w:t xml:space="preserve"> схеме притока. Для внешней зоны между </w:t>
      </w:r>
      <w:r>
        <w:rPr>
          <w:lang w:val="en-US"/>
        </w:rPr>
        <w:t>r</w:t>
      </w:r>
      <w:r w:rsidRPr="00097E1D">
        <w:rPr>
          <w:vertAlign w:val="subscript"/>
          <w:lang w:val="en-US"/>
        </w:rPr>
        <w:t>d</w:t>
      </w:r>
      <w:r>
        <w:rPr>
          <w:lang w:val="en-US"/>
        </w:rPr>
        <w:t xml:space="preserve"> </w:t>
      </w:r>
      <w:r>
        <w:t xml:space="preserve">и </w:t>
      </w:r>
      <w:proofErr w:type="spellStart"/>
      <w:r>
        <w:rPr>
          <w:lang w:val="en-US"/>
        </w:rPr>
        <w:t>R</w:t>
      </w:r>
      <w:r w:rsidRPr="00097E1D">
        <w:rPr>
          <w:vertAlign w:val="subscript"/>
          <w:lang w:val="en-US"/>
        </w:rPr>
        <w:t>k</w:t>
      </w:r>
      <w:proofErr w:type="spellEnd"/>
      <w:r>
        <w:rPr>
          <w:lang w:val="en-US"/>
        </w:rPr>
        <w:t xml:space="preserve"> </w:t>
      </w:r>
      <w:r>
        <w:t>получаем:</w:t>
      </w:r>
    </w:p>
    <w:p w:rsidR="0043184B" w:rsidRPr="00542702" w:rsidRDefault="0043184B" w:rsidP="0043184B">
      <w:pPr>
        <w:jc w:val="right"/>
        <w:rPr>
          <w:b/>
        </w:rPr>
      </w:pPr>
    </w:p>
    <w:p w:rsidR="0043184B" w:rsidRDefault="0043184B" w:rsidP="0043184B">
      <w:pPr>
        <w:jc w:val="right"/>
      </w:pPr>
      <w:r w:rsidRPr="00DB15A9">
        <w:rPr>
          <w:position w:val="-68"/>
        </w:rPr>
        <w:object w:dxaOrig="1960" w:dyaOrig="1080">
          <v:shape id="_x0000_i1046" type="#_x0000_t75" style="width:98.25pt;height:54pt" o:ole="">
            <v:imagedata r:id="rId47" o:title=""/>
          </v:shape>
          <o:OLEObject Type="Embed" ProgID="Equation.3" ShapeID="_x0000_i1046" DrawAspect="Content" ObjectID="_1609708242" r:id="rId48"/>
        </w:object>
      </w:r>
      <w:r>
        <w:t xml:space="preserve"> .                                                  (1</w:t>
      </w:r>
      <w:r w:rsidR="0081325F">
        <w:t>2</w:t>
      </w:r>
      <w:r>
        <w:t>)</w:t>
      </w:r>
    </w:p>
    <w:p w:rsidR="0043184B" w:rsidRDefault="0043184B" w:rsidP="0043184B">
      <w:pPr>
        <w:jc w:val="both"/>
      </w:pPr>
      <w:r>
        <w:tab/>
        <w:t xml:space="preserve">Для зоны между </w:t>
      </w:r>
      <w:proofErr w:type="spellStart"/>
      <w:r>
        <w:rPr>
          <w:lang w:val="en-US"/>
        </w:rPr>
        <w:t>r</w:t>
      </w:r>
      <w:r w:rsidRPr="00EB492D">
        <w:rPr>
          <w:vertAlign w:val="subscript"/>
          <w:lang w:val="en-US"/>
        </w:rPr>
        <w:t>c</w:t>
      </w:r>
      <w:proofErr w:type="spellEnd"/>
      <w:r>
        <w:t xml:space="preserve"> и </w:t>
      </w:r>
      <w:r>
        <w:rPr>
          <w:lang w:val="en-US"/>
        </w:rPr>
        <w:t>r</w:t>
      </w:r>
      <w:r w:rsidRPr="00EB492D">
        <w:rPr>
          <w:vertAlign w:val="subscript"/>
          <w:lang w:val="en-US"/>
        </w:rPr>
        <w:t>d</w:t>
      </w:r>
      <w:r w:rsidRPr="00EB492D">
        <w:t xml:space="preserve"> </w:t>
      </w:r>
      <w:r>
        <w:t>имеем:</w:t>
      </w:r>
    </w:p>
    <w:p w:rsidR="0043184B" w:rsidRPr="00EB492D" w:rsidRDefault="0043184B" w:rsidP="0043184B">
      <w:pPr>
        <w:jc w:val="both"/>
      </w:pPr>
    </w:p>
    <w:p w:rsidR="0043184B" w:rsidRDefault="0043184B" w:rsidP="0043184B">
      <w:pPr>
        <w:jc w:val="right"/>
      </w:pPr>
      <w:r w:rsidRPr="00DB15A9">
        <w:rPr>
          <w:position w:val="-68"/>
        </w:rPr>
        <w:object w:dxaOrig="2460" w:dyaOrig="1080">
          <v:shape id="_x0000_i1047" type="#_x0000_t75" style="width:123pt;height:54pt" o:ole="">
            <v:imagedata r:id="rId49" o:title=""/>
          </v:shape>
          <o:OLEObject Type="Embed" ProgID="Equation.3" ShapeID="_x0000_i1047" DrawAspect="Content" ObjectID="_1609708243" r:id="rId50"/>
        </w:object>
      </w:r>
      <w:r>
        <w:t>,                                             (1</w:t>
      </w:r>
      <w:r w:rsidR="0081325F">
        <w:t>3</w:t>
      </w:r>
      <w:r>
        <w:t>)</w:t>
      </w:r>
    </w:p>
    <w:p w:rsidR="0043184B" w:rsidRDefault="0043184B" w:rsidP="0043184B">
      <w:pPr>
        <w:jc w:val="right"/>
      </w:pPr>
    </w:p>
    <w:p w:rsidR="0043184B" w:rsidRDefault="0043184B" w:rsidP="0043184B">
      <w:pPr>
        <w:jc w:val="both"/>
      </w:pPr>
      <w:r>
        <w:tab/>
        <w:t>Исключая из (1</w:t>
      </w:r>
      <w:r w:rsidR="0081325F">
        <w:t>2</w:t>
      </w:r>
      <w:r>
        <w:t>) и (1</w:t>
      </w:r>
      <w:r w:rsidR="0081325F">
        <w:t>3</w:t>
      </w:r>
      <w:r>
        <w:t xml:space="preserve">) неизвестное значение </w:t>
      </w:r>
      <w:r>
        <w:rPr>
          <w:lang w:val="en-US"/>
        </w:rPr>
        <w:t>P</w:t>
      </w:r>
      <w:r w:rsidRPr="00EB492D">
        <w:rPr>
          <w:vertAlign w:val="subscript"/>
          <w:lang w:val="en-US"/>
        </w:rPr>
        <w:t>d</w:t>
      </w:r>
      <w:r>
        <w:t>, получаем:</w:t>
      </w:r>
    </w:p>
    <w:p w:rsidR="0043184B" w:rsidRDefault="0043184B" w:rsidP="0043184B">
      <w:pPr>
        <w:jc w:val="both"/>
      </w:pPr>
    </w:p>
    <w:p w:rsidR="0043184B" w:rsidRPr="00EB492D" w:rsidRDefault="0043184B" w:rsidP="0043184B">
      <w:pPr>
        <w:jc w:val="both"/>
      </w:pPr>
    </w:p>
    <w:p w:rsidR="0043184B" w:rsidRDefault="0043184B" w:rsidP="0043184B">
      <w:pPr>
        <w:jc w:val="right"/>
      </w:pPr>
      <w:r w:rsidRPr="006E5BDA">
        <w:rPr>
          <w:position w:val="-68"/>
        </w:rPr>
        <w:object w:dxaOrig="4160" w:dyaOrig="1080">
          <v:shape id="_x0000_i1048" type="#_x0000_t75" style="width:207.75pt;height:54pt" o:ole="">
            <v:imagedata r:id="rId51" o:title=""/>
          </v:shape>
          <o:OLEObject Type="Embed" ProgID="Equation.3" ShapeID="_x0000_i1048" DrawAspect="Content" ObjectID="_1609708244" r:id="rId52"/>
        </w:object>
      </w:r>
      <w:r>
        <w:t xml:space="preserve">. </w:t>
      </w:r>
      <w:r w:rsidR="00094BB7">
        <w:t xml:space="preserve">                             (1</w:t>
      </w:r>
      <w:r w:rsidR="00094BB7">
        <w:rPr>
          <w:lang w:val="en-US"/>
        </w:rPr>
        <w:t>4</w:t>
      </w:r>
      <w:r>
        <w:t>)</w:t>
      </w:r>
    </w:p>
    <w:p w:rsidR="0043184B" w:rsidRDefault="0043184B" w:rsidP="0043184B">
      <w:pPr>
        <w:jc w:val="right"/>
      </w:pPr>
    </w:p>
    <w:p w:rsidR="0043184B" w:rsidRDefault="0043184B" w:rsidP="0043184B">
      <w:pPr>
        <w:ind w:firstLine="708"/>
        <w:jc w:val="both"/>
      </w:pPr>
      <w:r>
        <w:t xml:space="preserve">Продуктивность скважины с </w:t>
      </w:r>
      <w:proofErr w:type="spellStart"/>
      <w:r>
        <w:t>закольматированной</w:t>
      </w:r>
      <w:proofErr w:type="spellEnd"/>
      <w:r>
        <w:t xml:space="preserve"> </w:t>
      </w:r>
      <w:proofErr w:type="spellStart"/>
      <w:r>
        <w:t>призабойной</w:t>
      </w:r>
      <w:proofErr w:type="spellEnd"/>
      <w:r>
        <w:t xml:space="preserve"> зоной до ГРП:</w:t>
      </w:r>
    </w:p>
    <w:p w:rsidR="0043184B" w:rsidRDefault="0043184B" w:rsidP="0043184B">
      <w:pPr>
        <w:ind w:firstLine="708"/>
        <w:jc w:val="both"/>
      </w:pPr>
    </w:p>
    <w:p w:rsidR="0043184B" w:rsidRDefault="0043184B" w:rsidP="0043184B">
      <w:pPr>
        <w:ind w:firstLine="708"/>
        <w:jc w:val="both"/>
      </w:pPr>
    </w:p>
    <w:p w:rsidR="0043184B" w:rsidRPr="006E5BDA" w:rsidRDefault="0043184B" w:rsidP="0043184B">
      <w:pPr>
        <w:jc w:val="right"/>
      </w:pPr>
      <w:r w:rsidRPr="006E5BDA">
        <w:rPr>
          <w:position w:val="-68"/>
        </w:rPr>
        <w:object w:dxaOrig="4260" w:dyaOrig="1060">
          <v:shape id="_x0000_i1049" type="#_x0000_t75" style="width:213pt;height:53.25pt" o:ole="">
            <v:imagedata r:id="rId53" o:title=""/>
          </v:shape>
          <o:OLEObject Type="Embed" ProgID="Equation.3" ShapeID="_x0000_i1049" DrawAspect="Content" ObjectID="_1609708245" r:id="rId54"/>
        </w:object>
      </w:r>
      <w:r>
        <w:t xml:space="preserve">. </w:t>
      </w:r>
      <w:r w:rsidR="00094BB7">
        <w:t xml:space="preserve">                             (1</w:t>
      </w:r>
      <w:r w:rsidR="00094BB7">
        <w:rPr>
          <w:lang w:val="en-US"/>
        </w:rPr>
        <w:t>5</w:t>
      </w:r>
      <w:r>
        <w:t>)</w:t>
      </w:r>
    </w:p>
    <w:p w:rsidR="00C474B3" w:rsidRPr="00C474B3" w:rsidRDefault="00C474B3" w:rsidP="00C474B3">
      <w:pPr>
        <w:spacing w:line="360" w:lineRule="auto"/>
        <w:jc w:val="right"/>
      </w:pPr>
    </w:p>
    <w:p w:rsidR="0002365E" w:rsidRPr="000D1E40" w:rsidRDefault="0002365E" w:rsidP="00DD2BF0"/>
    <w:p w:rsidR="0043184B" w:rsidRDefault="0043184B" w:rsidP="0043184B">
      <w:pPr>
        <w:spacing w:line="360" w:lineRule="auto"/>
        <w:jc w:val="both"/>
      </w:pPr>
      <w:r>
        <w:tab/>
        <w:t xml:space="preserve">Продуктивность скважины после ГРП можно определить по </w:t>
      </w:r>
      <w:proofErr w:type="spellStart"/>
      <w:r>
        <w:t>трехзонной</w:t>
      </w:r>
      <w:proofErr w:type="spellEnd"/>
      <w:r>
        <w:t xml:space="preserve"> схеме притока. Для первой зоны имеем </w:t>
      </w:r>
      <w:proofErr w:type="spellStart"/>
      <w:r>
        <w:rPr>
          <w:lang w:val="en-US"/>
        </w:rPr>
        <w:t>r</w:t>
      </w:r>
      <w:r w:rsidRPr="002C3085">
        <w:rPr>
          <w:vertAlign w:val="subscript"/>
          <w:lang w:val="en-US"/>
        </w:rPr>
        <w:t>c</w:t>
      </w:r>
      <w:proofErr w:type="spellEnd"/>
      <w:r w:rsidRPr="002C3085">
        <w:t xml:space="preserve"> &lt;= </w:t>
      </w:r>
      <w:r>
        <w:rPr>
          <w:lang w:val="en-US"/>
        </w:rPr>
        <w:t>r</w:t>
      </w:r>
      <w:r w:rsidRPr="002C3085">
        <w:t xml:space="preserve"> &lt;= </w:t>
      </w:r>
      <w:r>
        <w:rPr>
          <w:lang w:val="en-US"/>
        </w:rPr>
        <w:t>r</w:t>
      </w:r>
      <w:r w:rsidRPr="002C3085">
        <w:rPr>
          <w:vertAlign w:val="subscript"/>
          <w:lang w:val="en-US"/>
        </w:rPr>
        <w:t>d</w:t>
      </w:r>
      <w:r>
        <w:t xml:space="preserve">; для второй </w:t>
      </w:r>
      <w:r>
        <w:rPr>
          <w:lang w:val="en-US"/>
        </w:rPr>
        <w:t>r</w:t>
      </w:r>
      <w:r w:rsidRPr="002C3085">
        <w:rPr>
          <w:vertAlign w:val="subscript"/>
          <w:lang w:val="en-US"/>
        </w:rPr>
        <w:t>d</w:t>
      </w:r>
      <w:r w:rsidRPr="002C3085">
        <w:t xml:space="preserve"> &lt;= </w:t>
      </w:r>
      <w:r>
        <w:rPr>
          <w:lang w:val="en-US"/>
        </w:rPr>
        <w:t>r</w:t>
      </w:r>
      <w:r w:rsidRPr="002C3085">
        <w:t xml:space="preserve"> &lt;=</w:t>
      </w:r>
      <w:r>
        <w:t xml:space="preserve"> </w:t>
      </w:r>
      <w:r>
        <w:rPr>
          <w:lang w:val="en-US"/>
        </w:rPr>
        <w:t>L</w:t>
      </w:r>
      <w:r w:rsidRPr="002C3085">
        <w:t xml:space="preserve">; </w:t>
      </w:r>
      <w:r>
        <w:t xml:space="preserve">для третьей </w:t>
      </w:r>
      <w:r>
        <w:rPr>
          <w:lang w:val="en-US"/>
        </w:rPr>
        <w:t>L</w:t>
      </w:r>
      <w:r w:rsidRPr="002C3085">
        <w:t xml:space="preserve"> &lt;= </w:t>
      </w:r>
      <w:r>
        <w:rPr>
          <w:lang w:val="en-US"/>
        </w:rPr>
        <w:t>r</w:t>
      </w:r>
      <w:r w:rsidRPr="002C3085">
        <w:t xml:space="preserve"> &lt;=</w:t>
      </w:r>
      <w:r>
        <w:t xml:space="preserve"> </w:t>
      </w:r>
      <w:proofErr w:type="spellStart"/>
      <w:r>
        <w:rPr>
          <w:lang w:val="en-US"/>
        </w:rPr>
        <w:t>Rk</w:t>
      </w:r>
      <w:proofErr w:type="spellEnd"/>
      <w:r>
        <w:t>.</w:t>
      </w:r>
    </w:p>
    <w:p w:rsidR="00F81E1A" w:rsidRDefault="00F81E1A" w:rsidP="002C3085">
      <w:pPr>
        <w:spacing w:line="360" w:lineRule="auto"/>
        <w:jc w:val="both"/>
      </w:pPr>
      <w:r>
        <w:tab/>
      </w:r>
      <w:r w:rsidR="00F26B83">
        <w:t>Определим средневзвешенную по объему проницаемость для первой зоны (</w:t>
      </w:r>
      <w:proofErr w:type="spellStart"/>
      <w:r w:rsidR="00F26B83">
        <w:rPr>
          <w:lang w:val="en-US"/>
        </w:rPr>
        <w:t>r</w:t>
      </w:r>
      <w:r w:rsidR="00F26B83" w:rsidRPr="002C3085">
        <w:rPr>
          <w:vertAlign w:val="subscript"/>
          <w:lang w:val="en-US"/>
        </w:rPr>
        <w:t>c</w:t>
      </w:r>
      <w:proofErr w:type="spellEnd"/>
      <w:r w:rsidR="00F26B83" w:rsidRPr="002C3085">
        <w:t xml:space="preserve"> &lt;= </w:t>
      </w:r>
      <w:r w:rsidR="00F26B83">
        <w:rPr>
          <w:lang w:val="en-US"/>
        </w:rPr>
        <w:t>r</w:t>
      </w:r>
      <w:r w:rsidR="00F26B83" w:rsidRPr="002C3085">
        <w:t xml:space="preserve"> &lt;= </w:t>
      </w:r>
      <w:r w:rsidR="00F26B83">
        <w:rPr>
          <w:lang w:val="en-US"/>
        </w:rPr>
        <w:t>r</w:t>
      </w:r>
      <w:r w:rsidR="00F26B83" w:rsidRPr="002C3085">
        <w:rPr>
          <w:vertAlign w:val="subscript"/>
          <w:lang w:val="en-US"/>
        </w:rPr>
        <w:t>d</w:t>
      </w:r>
      <w:r w:rsidR="00F26B83">
        <w:t>):</w:t>
      </w:r>
    </w:p>
    <w:p w:rsidR="0033551F" w:rsidRDefault="0033551F" w:rsidP="00B04986">
      <w:pPr>
        <w:spacing w:line="360" w:lineRule="auto"/>
        <w:jc w:val="right"/>
      </w:pPr>
      <w:r w:rsidRPr="00F26B83">
        <w:rPr>
          <w:position w:val="-30"/>
        </w:rPr>
        <w:object w:dxaOrig="4620" w:dyaOrig="720">
          <v:shape id="_x0000_i1050" type="#_x0000_t75" style="width:259.5pt;height:33.75pt" o:ole="">
            <v:imagedata r:id="rId55" o:title=""/>
          </v:shape>
          <o:OLEObject Type="Embed" ProgID="Equation.3" ShapeID="_x0000_i1050" DrawAspect="Content" ObjectID="_1609708246" r:id="rId56"/>
        </w:object>
      </w:r>
      <w:r>
        <w:t>.                      (1</w:t>
      </w:r>
      <w:r w:rsidR="00094BB7">
        <w:rPr>
          <w:lang w:val="en-US"/>
        </w:rPr>
        <w:t>6</w:t>
      </w:r>
      <w:r>
        <w:t>)</w:t>
      </w:r>
    </w:p>
    <w:p w:rsidR="0033551F" w:rsidRDefault="0033551F" w:rsidP="0033551F">
      <w:pPr>
        <w:spacing w:line="360" w:lineRule="auto"/>
        <w:ind w:firstLine="708"/>
        <w:jc w:val="both"/>
      </w:pPr>
      <w:r>
        <w:t>Средневзвешенную по объему проницаемость для второй зоны (</w:t>
      </w:r>
      <w:r>
        <w:rPr>
          <w:lang w:val="en-US"/>
        </w:rPr>
        <w:t>r</w:t>
      </w:r>
      <w:r w:rsidRPr="002C3085">
        <w:rPr>
          <w:vertAlign w:val="subscript"/>
          <w:lang w:val="en-US"/>
        </w:rPr>
        <w:t>d</w:t>
      </w:r>
      <w:r w:rsidRPr="002C3085">
        <w:t xml:space="preserve"> &lt;= </w:t>
      </w:r>
      <w:r>
        <w:rPr>
          <w:lang w:val="en-US"/>
        </w:rPr>
        <w:t>r</w:t>
      </w:r>
      <w:r w:rsidRPr="002C3085">
        <w:t xml:space="preserve"> &lt;=</w:t>
      </w:r>
      <w:r>
        <w:t xml:space="preserve"> </w:t>
      </w:r>
      <w:r>
        <w:rPr>
          <w:lang w:val="en-US"/>
        </w:rPr>
        <w:t>L</w:t>
      </w:r>
      <w:r>
        <w:t>):</w:t>
      </w:r>
    </w:p>
    <w:p w:rsidR="0033551F" w:rsidRDefault="0033551F" w:rsidP="0033551F">
      <w:pPr>
        <w:spacing w:line="360" w:lineRule="auto"/>
        <w:ind w:firstLine="708"/>
        <w:jc w:val="right"/>
        <w:rPr>
          <w:lang w:val="en-US"/>
        </w:rPr>
      </w:pPr>
      <w:r w:rsidRPr="00F26B83">
        <w:rPr>
          <w:position w:val="-30"/>
        </w:rPr>
        <w:object w:dxaOrig="4420" w:dyaOrig="720">
          <v:shape id="_x0000_i1051" type="#_x0000_t75" style="width:248.25pt;height:33.75pt" o:ole="">
            <v:imagedata r:id="rId57" o:title=""/>
          </v:shape>
          <o:OLEObject Type="Embed" ProgID="Equation.3" ShapeID="_x0000_i1051" DrawAspect="Content" ObjectID="_1609708247" r:id="rId58"/>
        </w:object>
      </w:r>
      <w:r>
        <w:t xml:space="preserve">.                       </w:t>
      </w:r>
      <w:r w:rsidR="0001729F">
        <w:t xml:space="preserve"> (1</w:t>
      </w:r>
      <w:r w:rsidR="00094BB7">
        <w:rPr>
          <w:lang w:val="en-US"/>
        </w:rPr>
        <w:t>7</w:t>
      </w:r>
      <w:r>
        <w:t>)</w:t>
      </w:r>
    </w:p>
    <w:p w:rsidR="00BE24A6" w:rsidRPr="00BE24A6" w:rsidRDefault="00BE24A6" w:rsidP="0033551F">
      <w:pPr>
        <w:spacing w:line="360" w:lineRule="auto"/>
        <w:ind w:firstLine="708"/>
        <w:jc w:val="right"/>
        <w:rPr>
          <w:lang w:val="en-US"/>
        </w:rPr>
      </w:pPr>
    </w:p>
    <w:p w:rsidR="001909F0" w:rsidRPr="00F81E1A" w:rsidRDefault="0033551F" w:rsidP="00832C99">
      <w:pPr>
        <w:spacing w:line="360" w:lineRule="auto"/>
        <w:jc w:val="both"/>
      </w:pPr>
      <w:r>
        <w:tab/>
      </w:r>
      <w:r w:rsidR="00F81E1A">
        <w:t xml:space="preserve">Для внешней зоны между </w:t>
      </w:r>
      <w:r w:rsidR="00F81E1A">
        <w:rPr>
          <w:lang w:val="en-US"/>
        </w:rPr>
        <w:t>L</w:t>
      </w:r>
      <w:r w:rsidR="00F81E1A" w:rsidRPr="00F81E1A">
        <w:t xml:space="preserve"> </w:t>
      </w:r>
      <w:r w:rsidR="00F81E1A">
        <w:t xml:space="preserve">и </w:t>
      </w:r>
      <w:proofErr w:type="spellStart"/>
      <w:r w:rsidR="00F81E1A">
        <w:rPr>
          <w:lang w:val="en-US"/>
        </w:rPr>
        <w:t>R</w:t>
      </w:r>
      <w:r w:rsidR="00F81E1A" w:rsidRPr="00097E1D">
        <w:rPr>
          <w:vertAlign w:val="subscript"/>
          <w:lang w:val="en-US"/>
        </w:rPr>
        <w:t>k</w:t>
      </w:r>
      <w:proofErr w:type="spellEnd"/>
      <w:r w:rsidR="00F81E1A" w:rsidRPr="00F81E1A">
        <w:t xml:space="preserve"> </w:t>
      </w:r>
      <w:r w:rsidR="00F81E1A">
        <w:t>получаем:</w:t>
      </w:r>
    </w:p>
    <w:p w:rsidR="00F81E1A" w:rsidRPr="00F81E1A" w:rsidRDefault="00F81E1A" w:rsidP="002C3085">
      <w:pPr>
        <w:spacing w:line="360" w:lineRule="auto"/>
        <w:jc w:val="both"/>
      </w:pPr>
    </w:p>
    <w:p w:rsidR="00F81E1A" w:rsidRPr="00F81E1A" w:rsidRDefault="00F81E1A" w:rsidP="00F81E1A">
      <w:pPr>
        <w:spacing w:line="360" w:lineRule="auto"/>
        <w:jc w:val="right"/>
      </w:pPr>
      <w:r w:rsidRPr="00F81E1A">
        <w:rPr>
          <w:position w:val="-62"/>
        </w:rPr>
        <w:object w:dxaOrig="1960" w:dyaOrig="1020">
          <v:shape id="_x0000_i1052" type="#_x0000_t75" style="width:98.25pt;height:51pt" o:ole="">
            <v:imagedata r:id="rId59" o:title=""/>
          </v:shape>
          <o:OLEObject Type="Embed" ProgID="Equation.3" ShapeID="_x0000_i1052" DrawAspect="Content" ObjectID="_1609708248" r:id="rId60"/>
        </w:object>
      </w:r>
      <w:r w:rsidRPr="00F81E1A">
        <w:t>.                                                     (1</w:t>
      </w:r>
      <w:r w:rsidR="00094BB7">
        <w:rPr>
          <w:lang w:val="en-US"/>
        </w:rPr>
        <w:t>8</w:t>
      </w:r>
      <w:r w:rsidRPr="00F81E1A">
        <w:t>)</w:t>
      </w:r>
    </w:p>
    <w:p w:rsidR="00F81E1A" w:rsidRDefault="00F81E1A" w:rsidP="00F81E1A">
      <w:pPr>
        <w:spacing w:line="360" w:lineRule="auto"/>
        <w:jc w:val="both"/>
        <w:rPr>
          <w:lang w:val="en-US"/>
        </w:rPr>
      </w:pPr>
      <w:r w:rsidRPr="00F81E1A">
        <w:tab/>
      </w:r>
      <w:r>
        <w:t xml:space="preserve">Для зоны между </w:t>
      </w:r>
      <w:r>
        <w:rPr>
          <w:lang w:val="en-US"/>
        </w:rPr>
        <w:t>r</w:t>
      </w:r>
      <w:r w:rsidRPr="00EB492D">
        <w:rPr>
          <w:vertAlign w:val="subscript"/>
          <w:lang w:val="en-US"/>
        </w:rPr>
        <w:t>d</w:t>
      </w:r>
      <w:r>
        <w:t xml:space="preserve"> и </w:t>
      </w:r>
      <w:r>
        <w:rPr>
          <w:lang w:val="en-US"/>
        </w:rPr>
        <w:t>L</w:t>
      </w:r>
      <w:r w:rsidRPr="00F81E1A">
        <w:t xml:space="preserve"> </w:t>
      </w:r>
      <w:r>
        <w:t>имеем:</w:t>
      </w:r>
    </w:p>
    <w:p w:rsidR="00F81E1A" w:rsidRDefault="00F81E1A" w:rsidP="00F81E1A">
      <w:pPr>
        <w:spacing w:line="360" w:lineRule="auto"/>
        <w:jc w:val="both"/>
        <w:rPr>
          <w:lang w:val="en-US"/>
        </w:rPr>
      </w:pPr>
    </w:p>
    <w:p w:rsidR="00F81E1A" w:rsidRDefault="00F81E1A" w:rsidP="00F81E1A">
      <w:pPr>
        <w:spacing w:line="360" w:lineRule="auto"/>
        <w:jc w:val="right"/>
        <w:rPr>
          <w:lang w:val="en-US"/>
        </w:rPr>
      </w:pPr>
      <w:r w:rsidRPr="00F81E1A">
        <w:rPr>
          <w:position w:val="-68"/>
        </w:rPr>
        <w:object w:dxaOrig="1960" w:dyaOrig="1080">
          <v:shape id="_x0000_i1053" type="#_x0000_t75" style="width:98.25pt;height:54pt" o:ole="">
            <v:imagedata r:id="rId61" o:title=""/>
          </v:shape>
          <o:OLEObject Type="Embed" ProgID="Equation.3" ShapeID="_x0000_i1053" DrawAspect="Content" ObjectID="_1609708249" r:id="rId62"/>
        </w:object>
      </w:r>
      <w:r>
        <w:rPr>
          <w:lang w:val="en-US"/>
        </w:rPr>
        <w:t xml:space="preserve">.                                                    </w:t>
      </w:r>
      <w:r w:rsidR="0033551F">
        <w:rPr>
          <w:lang w:val="en-US"/>
        </w:rPr>
        <w:t xml:space="preserve"> (1</w:t>
      </w:r>
      <w:r w:rsidR="00094BB7">
        <w:rPr>
          <w:lang w:val="en-US"/>
        </w:rPr>
        <w:t>9</w:t>
      </w:r>
      <w:r>
        <w:rPr>
          <w:lang w:val="en-US"/>
        </w:rPr>
        <w:t>)</w:t>
      </w:r>
    </w:p>
    <w:p w:rsidR="00F81E1A" w:rsidRDefault="00F81E1A" w:rsidP="00F81E1A">
      <w:pPr>
        <w:spacing w:line="360" w:lineRule="auto"/>
        <w:jc w:val="both"/>
        <w:rPr>
          <w:lang w:val="en-US"/>
        </w:rPr>
      </w:pPr>
      <w:r>
        <w:rPr>
          <w:lang w:val="en-US"/>
        </w:rPr>
        <w:tab/>
      </w:r>
      <w:r>
        <w:t xml:space="preserve">Для зоны между </w:t>
      </w:r>
      <w:proofErr w:type="spellStart"/>
      <w:r>
        <w:rPr>
          <w:lang w:val="en-US"/>
        </w:rPr>
        <w:t>r</w:t>
      </w:r>
      <w:r>
        <w:rPr>
          <w:vertAlign w:val="subscript"/>
          <w:lang w:val="en-US"/>
        </w:rPr>
        <w:t>c</w:t>
      </w:r>
      <w:proofErr w:type="spellEnd"/>
      <w:r>
        <w:t xml:space="preserve"> и </w:t>
      </w:r>
      <w:r>
        <w:rPr>
          <w:lang w:val="en-US"/>
        </w:rPr>
        <w:t>r</w:t>
      </w:r>
      <w:r w:rsidRPr="00EB492D">
        <w:rPr>
          <w:vertAlign w:val="subscript"/>
          <w:lang w:val="en-US"/>
        </w:rPr>
        <w:t>d</w:t>
      </w:r>
      <w:r>
        <w:t>:</w:t>
      </w:r>
    </w:p>
    <w:p w:rsidR="0045104C" w:rsidRPr="00F81E1A" w:rsidRDefault="00F81E1A" w:rsidP="00F81E1A">
      <w:pPr>
        <w:spacing w:line="360" w:lineRule="auto"/>
        <w:jc w:val="right"/>
      </w:pPr>
      <w:r w:rsidRPr="00DB15A9">
        <w:rPr>
          <w:position w:val="-68"/>
        </w:rPr>
        <w:object w:dxaOrig="2439" w:dyaOrig="1080">
          <v:shape id="_x0000_i1054" type="#_x0000_t75" style="width:122.25pt;height:54pt" o:ole="">
            <v:imagedata r:id="rId63" o:title=""/>
          </v:shape>
          <o:OLEObject Type="Embed" ProgID="Equation.3" ShapeID="_x0000_i1054" DrawAspect="Content" ObjectID="_1609708250" r:id="rId64"/>
        </w:object>
      </w:r>
      <w:r>
        <w:t xml:space="preserve">.                                             </w:t>
      </w:r>
      <w:r w:rsidR="00094BB7">
        <w:t xml:space="preserve"> (</w:t>
      </w:r>
      <w:r w:rsidR="00094BB7" w:rsidRPr="00094BB7">
        <w:t>20</w:t>
      </w:r>
      <w:r>
        <w:t>)</w:t>
      </w:r>
    </w:p>
    <w:p w:rsidR="00F81E1A" w:rsidRDefault="0033551F" w:rsidP="00B113E1">
      <w:pPr>
        <w:spacing w:line="360" w:lineRule="auto"/>
        <w:ind w:firstLine="708"/>
        <w:jc w:val="both"/>
      </w:pPr>
      <w:r>
        <w:t>Исключая из (1</w:t>
      </w:r>
      <w:r w:rsidR="00094BB7" w:rsidRPr="00094BB7">
        <w:t>8</w:t>
      </w:r>
      <w:r w:rsidR="00B113E1">
        <w:t>), (1</w:t>
      </w:r>
      <w:r w:rsidR="00094BB7" w:rsidRPr="00094BB7">
        <w:t>9</w:t>
      </w:r>
      <w:r w:rsidR="00B113E1">
        <w:t>) и (</w:t>
      </w:r>
      <w:r w:rsidR="00094BB7" w:rsidRPr="00094BB7">
        <w:t>20</w:t>
      </w:r>
      <w:r w:rsidR="00B113E1">
        <w:t xml:space="preserve">) неизвестное значение </w:t>
      </w:r>
      <w:r w:rsidR="00B113E1">
        <w:rPr>
          <w:lang w:val="en-US"/>
        </w:rPr>
        <w:t>P</w:t>
      </w:r>
      <w:r w:rsidR="00B113E1" w:rsidRPr="00EB492D">
        <w:rPr>
          <w:vertAlign w:val="subscript"/>
          <w:lang w:val="en-US"/>
        </w:rPr>
        <w:t>d</w:t>
      </w:r>
      <w:r w:rsidR="00B113E1">
        <w:t>, получаем:</w:t>
      </w:r>
    </w:p>
    <w:p w:rsidR="00B113E1" w:rsidRDefault="00B113E1" w:rsidP="00B113E1">
      <w:pPr>
        <w:spacing w:line="360" w:lineRule="auto"/>
        <w:ind w:firstLine="708"/>
        <w:jc w:val="both"/>
      </w:pPr>
    </w:p>
    <w:p w:rsidR="00B113E1" w:rsidRDefault="00B04986" w:rsidP="00B113E1">
      <w:pPr>
        <w:spacing w:line="360" w:lineRule="auto"/>
        <w:ind w:firstLine="708"/>
        <w:jc w:val="right"/>
      </w:pPr>
      <w:r w:rsidRPr="00B113E1">
        <w:rPr>
          <w:position w:val="-72"/>
        </w:rPr>
        <w:object w:dxaOrig="5280" w:dyaOrig="1120">
          <v:shape id="_x0000_i1055" type="#_x0000_t75" style="width:264pt;height:51.75pt" o:ole="">
            <v:imagedata r:id="rId65" o:title=""/>
          </v:shape>
          <o:OLEObject Type="Embed" ProgID="Equation.3" ShapeID="_x0000_i1055" DrawAspect="Content" ObjectID="_1609708251" r:id="rId66"/>
        </w:object>
      </w:r>
      <w:r w:rsidR="00B113E1">
        <w:t xml:space="preserve">.        </w:t>
      </w:r>
      <w:r w:rsidR="0033551F">
        <w:t xml:space="preserve">   </w:t>
      </w:r>
      <w:r w:rsidR="00B113E1">
        <w:t xml:space="preserve">        </w:t>
      </w:r>
      <w:r w:rsidR="00094BB7">
        <w:t xml:space="preserve"> (2</w:t>
      </w:r>
      <w:r w:rsidR="00094BB7">
        <w:rPr>
          <w:lang w:val="en-US"/>
        </w:rPr>
        <w:t>1</w:t>
      </w:r>
      <w:r w:rsidR="00B113E1">
        <w:t>)</w:t>
      </w:r>
    </w:p>
    <w:p w:rsidR="006E5BDA" w:rsidRDefault="006E5BDA" w:rsidP="006E5BDA">
      <w:pPr>
        <w:spacing w:line="360" w:lineRule="auto"/>
        <w:ind w:firstLine="708"/>
        <w:jc w:val="both"/>
      </w:pPr>
    </w:p>
    <w:p w:rsidR="006E5BDA" w:rsidRDefault="006E5BDA" w:rsidP="006E5BDA">
      <w:pPr>
        <w:spacing w:line="360" w:lineRule="auto"/>
        <w:ind w:firstLine="708"/>
        <w:jc w:val="both"/>
      </w:pPr>
      <w:r>
        <w:t xml:space="preserve">Продуктивность скважины с </w:t>
      </w:r>
      <w:proofErr w:type="spellStart"/>
      <w:r>
        <w:t>закольматированной</w:t>
      </w:r>
      <w:proofErr w:type="spellEnd"/>
      <w:r>
        <w:t xml:space="preserve"> </w:t>
      </w:r>
      <w:proofErr w:type="spellStart"/>
      <w:r>
        <w:t>призабойной</w:t>
      </w:r>
      <w:proofErr w:type="spellEnd"/>
      <w:r>
        <w:t xml:space="preserve"> зоной после ГРП:</w:t>
      </w:r>
    </w:p>
    <w:p w:rsidR="006E5BDA" w:rsidRDefault="006E5BDA" w:rsidP="006E5BDA">
      <w:pPr>
        <w:spacing w:line="360" w:lineRule="auto"/>
        <w:ind w:firstLine="708"/>
        <w:jc w:val="both"/>
      </w:pPr>
    </w:p>
    <w:p w:rsidR="006E5BDA" w:rsidRPr="00B113E1" w:rsidRDefault="00873BE9" w:rsidP="006E5BDA">
      <w:pPr>
        <w:spacing w:line="360" w:lineRule="auto"/>
        <w:ind w:firstLine="708"/>
        <w:jc w:val="right"/>
      </w:pPr>
      <w:r w:rsidRPr="00B113E1">
        <w:rPr>
          <w:position w:val="-72"/>
        </w:rPr>
        <w:object w:dxaOrig="5240" w:dyaOrig="1100">
          <v:shape id="_x0000_i1056" type="#_x0000_t75" style="width:271.5pt;height:57pt" o:ole="">
            <v:imagedata r:id="rId67" o:title=""/>
          </v:shape>
          <o:OLEObject Type="Embed" ProgID="Equation.3" ShapeID="_x0000_i1056" DrawAspect="Content" ObjectID="_1609708252" r:id="rId68"/>
        </w:object>
      </w:r>
      <w:r w:rsidR="006E5BDA">
        <w:t xml:space="preserve">.                   </w:t>
      </w:r>
      <w:r w:rsidR="00094BB7">
        <w:t xml:space="preserve"> (2</w:t>
      </w:r>
      <w:r w:rsidR="00094BB7">
        <w:rPr>
          <w:lang w:val="en-US"/>
        </w:rPr>
        <w:t>2</w:t>
      </w:r>
      <w:r w:rsidR="006E5BDA">
        <w:t xml:space="preserve">) </w:t>
      </w:r>
    </w:p>
    <w:p w:rsidR="00F81E1A" w:rsidRPr="00F81E1A" w:rsidRDefault="00F81E1A" w:rsidP="00F81E1A">
      <w:pPr>
        <w:spacing w:line="360" w:lineRule="auto"/>
        <w:jc w:val="right"/>
      </w:pPr>
    </w:p>
    <w:p w:rsidR="008A302B" w:rsidRDefault="00846DCD" w:rsidP="00832C99">
      <w:pPr>
        <w:ind w:firstLine="708"/>
        <w:jc w:val="both"/>
        <w:rPr>
          <w:lang w:val="en-US"/>
        </w:rPr>
      </w:pPr>
      <w:r>
        <w:t>В результате для отношения продуктивностей скважины после</w:t>
      </w:r>
      <w:r w:rsidR="008D5610">
        <w:t xml:space="preserve"> и до</w:t>
      </w:r>
      <w:r>
        <w:t xml:space="preserve"> ГРП получаем:</w:t>
      </w:r>
    </w:p>
    <w:p w:rsidR="006E5BDA" w:rsidRDefault="006E5BDA" w:rsidP="00097E1D">
      <w:pPr>
        <w:jc w:val="center"/>
      </w:pPr>
    </w:p>
    <w:p w:rsidR="00B04986" w:rsidRPr="00B04986" w:rsidRDefault="00B04986" w:rsidP="00097E1D">
      <w:pPr>
        <w:jc w:val="center"/>
        <w:rPr>
          <w:lang w:val="en-US"/>
        </w:rPr>
      </w:pPr>
    </w:p>
    <w:p w:rsidR="006E5BDA" w:rsidRPr="00645F96" w:rsidRDefault="00EB4A2A" w:rsidP="006E5BDA">
      <w:pPr>
        <w:jc w:val="right"/>
      </w:pPr>
      <w:r w:rsidRPr="006E5BDA">
        <w:rPr>
          <w:position w:val="-72"/>
        </w:rPr>
        <w:object w:dxaOrig="4980" w:dyaOrig="1520">
          <v:shape id="_x0000_i1057" type="#_x0000_t75" style="width:249pt;height:75.75pt" o:ole="">
            <v:imagedata r:id="rId69" o:title=""/>
          </v:shape>
          <o:OLEObject Type="Embed" ProgID="Equation.3" ShapeID="_x0000_i1057" DrawAspect="Content" ObjectID="_1609708253" r:id="rId70"/>
        </w:object>
      </w:r>
      <w:r w:rsidR="006E5BDA">
        <w:t xml:space="preserve">.                             </w:t>
      </w:r>
      <w:r w:rsidR="00094BB7">
        <w:t>(2</w:t>
      </w:r>
      <w:r w:rsidR="00094BB7" w:rsidRPr="00094BB7">
        <w:t>3</w:t>
      </w:r>
      <w:r w:rsidR="006E5BDA">
        <w:t>)</w:t>
      </w:r>
    </w:p>
    <w:p w:rsidR="0018158B" w:rsidRPr="00645F96" w:rsidRDefault="0018158B" w:rsidP="006E5BDA">
      <w:pPr>
        <w:jc w:val="right"/>
      </w:pPr>
    </w:p>
    <w:p w:rsidR="0018158B" w:rsidRDefault="00645F96" w:rsidP="003936B5">
      <w:pPr>
        <w:spacing w:line="360" w:lineRule="auto"/>
        <w:ind w:firstLine="708"/>
        <w:jc w:val="both"/>
      </w:pPr>
      <w:r>
        <w:t>По формуле (2</w:t>
      </w:r>
      <w:r w:rsidR="00094BB7" w:rsidRPr="00094BB7">
        <w:t>3</w:t>
      </w:r>
      <w:r>
        <w:t>) были произведены расчеты при следующих исходных данных:</w:t>
      </w:r>
    </w:p>
    <w:p w:rsidR="0053641D" w:rsidRPr="00F2640A" w:rsidRDefault="00A71079" w:rsidP="003936B5">
      <w:pPr>
        <w:spacing w:line="360" w:lineRule="auto"/>
        <w:jc w:val="both"/>
      </w:pPr>
      <w:r w:rsidRPr="00A71079">
        <w:rPr>
          <w:lang w:val="en-US"/>
        </w:rPr>
        <w:t>k</w:t>
      </w:r>
      <w:r w:rsidRPr="00A71079">
        <w:t xml:space="preserve"> =  2</w:t>
      </w:r>
      <w:r>
        <w:rPr>
          <w:lang w:val="en-US"/>
        </w:rPr>
        <w:t>e</w:t>
      </w:r>
      <w:r w:rsidRPr="00A71079">
        <w:t>-15</w:t>
      </w:r>
      <w:r>
        <w:t>м</w:t>
      </w:r>
      <w:r w:rsidRPr="00A71079">
        <w:rPr>
          <w:vertAlign w:val="superscript"/>
        </w:rPr>
        <w:t>2</w:t>
      </w:r>
      <w:r w:rsidRPr="00A71079">
        <w:t xml:space="preserve">;  </w:t>
      </w:r>
      <w:proofErr w:type="spellStart"/>
      <w:r w:rsidRPr="00A71079">
        <w:rPr>
          <w:lang w:val="en-US"/>
        </w:rPr>
        <w:t>k</w:t>
      </w:r>
      <w:r w:rsidRPr="00A71079">
        <w:rPr>
          <w:vertAlign w:val="subscript"/>
          <w:lang w:val="en-US"/>
        </w:rPr>
        <w:t>d</w:t>
      </w:r>
      <w:proofErr w:type="spellEnd"/>
      <w:r w:rsidRPr="00A71079">
        <w:t xml:space="preserve"> = </w:t>
      </w:r>
      <w:r w:rsidR="00274692" w:rsidRPr="00A71079">
        <w:t>2</w:t>
      </w:r>
      <w:r w:rsidR="00274692">
        <w:rPr>
          <w:lang w:val="en-US"/>
        </w:rPr>
        <w:t>e</w:t>
      </w:r>
      <w:r w:rsidR="00274692" w:rsidRPr="00A71079">
        <w:t>-15</w:t>
      </w:r>
      <w:r w:rsidR="00274692">
        <w:t>м</w:t>
      </w:r>
      <w:r w:rsidR="00274692" w:rsidRPr="00A71079">
        <w:rPr>
          <w:vertAlign w:val="superscript"/>
        </w:rPr>
        <w:t>2</w:t>
      </w:r>
      <w:r w:rsidRPr="00A71079">
        <w:t xml:space="preserve">;  </w:t>
      </w:r>
      <w:r w:rsidRPr="00A71079">
        <w:rPr>
          <w:lang w:val="en-US"/>
        </w:rPr>
        <w:t>r</w:t>
      </w:r>
      <w:r>
        <w:rPr>
          <w:vertAlign w:val="subscript"/>
        </w:rPr>
        <w:t>с</w:t>
      </w:r>
      <w:r w:rsidRPr="00A71079">
        <w:t xml:space="preserve"> = 0,1</w:t>
      </w:r>
      <w:r>
        <w:t>м</w:t>
      </w:r>
      <w:r w:rsidRPr="00A71079">
        <w:t xml:space="preserve">;  </w:t>
      </w:r>
      <w:r w:rsidRPr="00A71079">
        <w:rPr>
          <w:lang w:val="en-US"/>
        </w:rPr>
        <w:t>r</w:t>
      </w:r>
      <w:r w:rsidRPr="00A71079">
        <w:rPr>
          <w:vertAlign w:val="subscript"/>
          <w:lang w:val="en-US"/>
        </w:rPr>
        <w:t>d</w:t>
      </w:r>
      <w:r w:rsidRPr="00A71079">
        <w:t xml:space="preserve"> =</w:t>
      </w:r>
      <w:r>
        <w:t>0,2м</w:t>
      </w:r>
      <w:r w:rsidRPr="00A71079">
        <w:t xml:space="preserve">;  </w:t>
      </w:r>
      <w:proofErr w:type="spellStart"/>
      <w:r>
        <w:rPr>
          <w:lang w:val="en-US"/>
        </w:rPr>
        <w:t>R</w:t>
      </w:r>
      <w:r>
        <w:rPr>
          <w:vertAlign w:val="subscript"/>
          <w:lang w:val="en-US"/>
        </w:rPr>
        <w:t>k</w:t>
      </w:r>
      <w:proofErr w:type="spellEnd"/>
      <w:r w:rsidRPr="00A71079">
        <w:t xml:space="preserve"> =</w:t>
      </w:r>
      <w:r w:rsidR="00274692">
        <w:t xml:space="preserve"> 500м</w:t>
      </w:r>
      <w:r w:rsidRPr="00A71079">
        <w:t xml:space="preserve">;  </w:t>
      </w:r>
      <w:r w:rsidRPr="00A71079">
        <w:rPr>
          <w:lang w:val="en-US"/>
        </w:rPr>
        <w:t>L</w:t>
      </w:r>
      <w:r w:rsidRPr="00A71079">
        <w:rPr>
          <w:vertAlign w:val="subscript"/>
          <w:lang w:val="en-US"/>
        </w:rPr>
        <w:t>f</w:t>
      </w:r>
      <w:r w:rsidRPr="00A71079">
        <w:t xml:space="preserve"> = </w:t>
      </w:r>
      <w:r w:rsidR="0053641D">
        <w:t>50, 100, 150, 200м</w:t>
      </w:r>
      <w:r w:rsidRPr="00A71079">
        <w:t xml:space="preserve">; </w:t>
      </w:r>
      <w:r w:rsidR="0053641D">
        <w:rPr>
          <w:lang w:val="en-US"/>
        </w:rPr>
        <w:t>l</w:t>
      </w:r>
      <w:r w:rsidR="0053641D">
        <w:rPr>
          <w:vertAlign w:val="subscript"/>
          <w:lang w:val="en-US"/>
        </w:rPr>
        <w:t>o</w:t>
      </w:r>
      <w:r w:rsidR="0053641D">
        <w:t xml:space="preserve"> = 0</w:t>
      </w:r>
      <w:r w:rsidR="0053641D" w:rsidRPr="0053641D">
        <w:t xml:space="preserve">,1; </w:t>
      </w:r>
      <w:r w:rsidR="0053641D">
        <w:t>ϰ</w:t>
      </w:r>
      <w:r w:rsidR="0053641D" w:rsidRPr="0053641D">
        <w:t xml:space="preserve"> = 2; </w:t>
      </w:r>
      <w:r w:rsidR="0053641D">
        <w:rPr>
          <w:lang w:val="en-US"/>
        </w:rPr>
        <w:t>m</w:t>
      </w:r>
      <w:r w:rsidR="0053641D" w:rsidRPr="0053641D">
        <w:t xml:space="preserve"> = 10;</w:t>
      </w:r>
      <w:r w:rsidR="00F2640A" w:rsidRPr="00F2640A">
        <w:t xml:space="preserve"> </w:t>
      </w:r>
      <w:proofErr w:type="spellStart"/>
      <w:r w:rsidR="00F2640A" w:rsidRPr="00A71079">
        <w:rPr>
          <w:lang w:val="en-US"/>
        </w:rPr>
        <w:t>r</w:t>
      </w:r>
      <w:r w:rsidR="00F2640A">
        <w:rPr>
          <w:vertAlign w:val="subscript"/>
          <w:lang w:val="en-US"/>
        </w:rPr>
        <w:t>o</w:t>
      </w:r>
      <w:proofErr w:type="spellEnd"/>
      <w:r w:rsidR="00F2640A" w:rsidRPr="00F2640A">
        <w:t xml:space="preserve"> = 0,01; </w:t>
      </w:r>
      <w:r w:rsidR="00F2640A" w:rsidRPr="00F2640A">
        <w:rPr>
          <w:lang w:val="en-US"/>
        </w:rPr>
        <w:t>l</w:t>
      </w:r>
      <w:r w:rsidR="00F2640A" w:rsidRPr="00F2640A">
        <w:t>́</w:t>
      </w:r>
      <w:r w:rsidR="00F2640A" w:rsidRPr="00F2640A">
        <w:rPr>
          <w:lang w:val="en-US"/>
        </w:rPr>
        <w:t>o</w:t>
      </w:r>
      <w:r w:rsidR="00F2640A">
        <w:t xml:space="preserve"> = 0</w:t>
      </w:r>
      <w:r w:rsidR="00F2640A" w:rsidRPr="0053641D">
        <w:t>,1;</w:t>
      </w:r>
      <w:r w:rsidR="00F2640A" w:rsidRPr="00F2640A">
        <w:t xml:space="preserve"> </w:t>
      </w:r>
      <w:r w:rsidR="00F2640A">
        <w:rPr>
          <w:lang w:val="en-US"/>
        </w:rPr>
        <w:t>m</w:t>
      </w:r>
      <w:r w:rsidR="00F2640A" w:rsidRPr="00F2640A">
        <w:t>́</w:t>
      </w:r>
      <w:r w:rsidR="00F2640A" w:rsidRPr="0053641D">
        <w:t xml:space="preserve"> = </w:t>
      </w:r>
      <w:r w:rsidR="00F2640A" w:rsidRPr="00F2640A">
        <w:t>2</w:t>
      </w:r>
      <w:r w:rsidR="00F2640A" w:rsidRPr="0053641D">
        <w:t>0;</w:t>
      </w:r>
      <w:r w:rsidR="00F2640A" w:rsidRPr="00F2640A">
        <w:t xml:space="preserve"> </w:t>
      </w:r>
      <w:r w:rsidR="00F2640A" w:rsidRPr="00A71079">
        <w:rPr>
          <w:lang w:val="en-US"/>
        </w:rPr>
        <w:t>r</w:t>
      </w:r>
      <w:r w:rsidR="00F2640A" w:rsidRPr="00F2640A">
        <w:t>́</w:t>
      </w:r>
      <w:r w:rsidR="00F2640A">
        <w:rPr>
          <w:vertAlign w:val="subscript"/>
          <w:lang w:val="en-US"/>
        </w:rPr>
        <w:t>o</w:t>
      </w:r>
      <w:r w:rsidR="00F2640A" w:rsidRPr="00F2640A">
        <w:t xml:space="preserve"> = 0,015;</w:t>
      </w:r>
    </w:p>
    <w:p w:rsidR="00645F96" w:rsidRPr="00A71079" w:rsidRDefault="00645F96" w:rsidP="00645F96">
      <w:pPr>
        <w:jc w:val="both"/>
      </w:pPr>
    </w:p>
    <w:p w:rsidR="005367F7" w:rsidRDefault="00736EB6" w:rsidP="005367F7">
      <w:pPr>
        <w:jc w:val="center"/>
      </w:pPr>
      <w:r w:rsidRPr="00FA4FC0">
        <w:rPr>
          <w:noProof/>
        </w:rPr>
        <w:pict>
          <v:shape id="_x0000_i1058" type="#_x0000_t75" style="width:354.75pt;height:244.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">
            <v:imagedata r:id="rId71" o:title=""/>
            <o:lock v:ext="edit" aspectratio="f"/>
          </v:shape>
        </w:pict>
      </w:r>
    </w:p>
    <w:p w:rsidR="005367F7" w:rsidRDefault="005367F7" w:rsidP="0018158B">
      <w:pPr>
        <w:jc w:val="center"/>
      </w:pPr>
    </w:p>
    <w:p w:rsidR="00E81BA4" w:rsidRDefault="00165233" w:rsidP="0018158B">
      <w:pPr>
        <w:jc w:val="center"/>
      </w:pPr>
      <w:r>
        <w:t>Рисунок</w:t>
      </w:r>
      <w:r w:rsidRPr="0077479B">
        <w:t xml:space="preserve"> </w:t>
      </w:r>
      <w:r>
        <w:t>3</w:t>
      </w:r>
      <w:r w:rsidRPr="0077479B">
        <w:t xml:space="preserve"> </w:t>
      </w:r>
      <w:r>
        <w:t>– Увеличение продуктивности после ГРП</w:t>
      </w:r>
    </w:p>
    <w:p w:rsidR="00165233" w:rsidRDefault="00165233" w:rsidP="0018158B">
      <w:pPr>
        <w:jc w:val="center"/>
      </w:pPr>
    </w:p>
    <w:p w:rsidR="00165233" w:rsidRDefault="00165233" w:rsidP="0018158B">
      <w:pPr>
        <w:jc w:val="center"/>
      </w:pPr>
    </w:p>
    <w:p w:rsidR="00E81BA4" w:rsidRPr="00B45CFD" w:rsidRDefault="00E81BA4" w:rsidP="00DA2510">
      <w:pPr>
        <w:spacing w:line="360" w:lineRule="auto"/>
        <w:jc w:val="both"/>
      </w:pPr>
      <w:r>
        <w:tab/>
        <w:t xml:space="preserve">На полученном графике </w:t>
      </w:r>
      <w:r w:rsidR="00494DB5">
        <w:t xml:space="preserve">выделяются три зоны: </w:t>
      </w:r>
      <w:r w:rsidR="00494DB5">
        <w:rPr>
          <w:lang w:val="en-US"/>
        </w:rPr>
        <w:t>I</w:t>
      </w:r>
      <w:r w:rsidR="00494DB5" w:rsidRPr="00494DB5">
        <w:t xml:space="preserve"> </w:t>
      </w:r>
      <w:r w:rsidR="00494DB5">
        <w:t>–</w:t>
      </w:r>
      <w:r w:rsidR="00494DB5" w:rsidRPr="00494DB5">
        <w:t xml:space="preserve"> </w:t>
      </w:r>
      <w:r w:rsidR="00494DB5">
        <w:t xml:space="preserve">зона </w:t>
      </w:r>
      <w:proofErr w:type="spellStart"/>
      <w:r w:rsidR="00AC3A9B">
        <w:t>сверх</w:t>
      </w:r>
      <w:r w:rsidR="00494DB5">
        <w:t>высокопроницаемого</w:t>
      </w:r>
      <w:proofErr w:type="spellEnd"/>
      <w:r w:rsidR="00494DB5">
        <w:t xml:space="preserve"> коллектора, в котором </w:t>
      </w:r>
      <w:r w:rsidR="00AC3A9B">
        <w:t xml:space="preserve">ГРП эффекта не дает; </w:t>
      </w:r>
      <w:r w:rsidR="00AC3A9B">
        <w:rPr>
          <w:lang w:val="en-US"/>
        </w:rPr>
        <w:t>II</w:t>
      </w:r>
      <w:r w:rsidR="00AC3A9B" w:rsidRPr="00494DB5">
        <w:t xml:space="preserve"> </w:t>
      </w:r>
      <w:r w:rsidR="00AC3A9B">
        <w:t>–</w:t>
      </w:r>
      <w:r w:rsidR="00AC3A9B" w:rsidRPr="00494DB5">
        <w:t xml:space="preserve"> </w:t>
      </w:r>
      <w:r w:rsidR="00AC3A9B">
        <w:t xml:space="preserve">зона высокопроницаемого коллектора, в котором короткие трещины ГРП эффективнее длинных (технология концевого экранирования); </w:t>
      </w:r>
      <w:r w:rsidR="00AC3A9B">
        <w:rPr>
          <w:lang w:val="en-US"/>
        </w:rPr>
        <w:t>III</w:t>
      </w:r>
      <w:r w:rsidR="00AC3A9B" w:rsidRPr="00494DB5">
        <w:t xml:space="preserve"> </w:t>
      </w:r>
      <w:r w:rsidR="00AC3A9B">
        <w:t>–</w:t>
      </w:r>
      <w:r w:rsidR="00AC3A9B" w:rsidRPr="00494DB5">
        <w:t xml:space="preserve"> </w:t>
      </w:r>
      <w:r w:rsidR="00AC3A9B">
        <w:t xml:space="preserve">зона </w:t>
      </w:r>
      <w:proofErr w:type="spellStart"/>
      <w:r w:rsidR="00AC3A9B">
        <w:t>низкопроницаемого</w:t>
      </w:r>
      <w:proofErr w:type="spellEnd"/>
      <w:r w:rsidR="00AC3A9B">
        <w:t xml:space="preserve"> коллектора, в котором длинные трещины ГРП эффективнее коротких.</w:t>
      </w:r>
      <w:r w:rsidR="00DA2510">
        <w:t xml:space="preserve"> </w:t>
      </w:r>
      <w:r w:rsidR="00B45CFD">
        <w:t xml:space="preserve">Как видно из рисунка 1 на диаграмме </w:t>
      </w:r>
      <w:proofErr w:type="spellStart"/>
      <w:r w:rsidR="00B45CFD" w:rsidRPr="005C2DC6">
        <w:t>Раймонда-Биндера</w:t>
      </w:r>
      <w:proofErr w:type="spellEnd"/>
      <w:r w:rsidR="00B45CFD">
        <w:t xml:space="preserve"> отсутствует зона </w:t>
      </w:r>
      <w:r w:rsidR="00B45CFD">
        <w:rPr>
          <w:lang w:val="en-US"/>
        </w:rPr>
        <w:t>II</w:t>
      </w:r>
      <w:r w:rsidR="00B45CFD">
        <w:t xml:space="preserve">. Кроме того, диаграмма </w:t>
      </w:r>
      <w:proofErr w:type="spellStart"/>
      <w:r w:rsidR="00B45CFD" w:rsidRPr="005C2DC6">
        <w:t>Раймонда-Биндера</w:t>
      </w:r>
      <w:proofErr w:type="spellEnd"/>
      <w:r w:rsidR="00B45CFD">
        <w:t xml:space="preserve"> не учитывает параметры перфорации скважины</w:t>
      </w:r>
      <w:r w:rsidR="00107F98">
        <w:t xml:space="preserve"> до ГРП и перед ГР</w:t>
      </w:r>
      <w:r w:rsidR="00094BB7">
        <w:t>П, что учитывается в формуле (2</w:t>
      </w:r>
      <w:r w:rsidR="00094BB7" w:rsidRPr="00094BB7">
        <w:t>3</w:t>
      </w:r>
      <w:r w:rsidR="00107F98">
        <w:t>).</w:t>
      </w:r>
      <w:r w:rsidR="00B45CFD">
        <w:t xml:space="preserve"> </w:t>
      </w:r>
    </w:p>
    <w:p w:rsidR="005367F7" w:rsidRDefault="005367F7" w:rsidP="0018158B">
      <w:pPr>
        <w:jc w:val="center"/>
      </w:pPr>
    </w:p>
    <w:p w:rsidR="005367F7" w:rsidRDefault="005367F7" w:rsidP="0018158B">
      <w:pPr>
        <w:jc w:val="center"/>
      </w:pPr>
    </w:p>
    <w:p w:rsidR="0018158B" w:rsidRPr="00AC3A9B" w:rsidRDefault="00BD3E3A" w:rsidP="0018158B">
      <w:pPr>
        <w:jc w:val="center"/>
        <w:rPr>
          <w:lang w:val="en-US"/>
        </w:rPr>
      </w:pPr>
      <w:r>
        <w:br w:type="page"/>
      </w:r>
      <w:r w:rsidR="0018158B">
        <w:t>Список</w:t>
      </w:r>
      <w:r w:rsidR="0018158B" w:rsidRPr="00AC3A9B">
        <w:rPr>
          <w:lang w:val="en-US"/>
        </w:rPr>
        <w:t xml:space="preserve"> </w:t>
      </w:r>
      <w:r w:rsidR="0018158B">
        <w:t>использованных</w:t>
      </w:r>
      <w:r w:rsidR="0018158B" w:rsidRPr="00AC3A9B">
        <w:rPr>
          <w:lang w:val="en-US"/>
        </w:rPr>
        <w:t xml:space="preserve"> </w:t>
      </w:r>
      <w:r w:rsidR="0018158B">
        <w:t>источников</w:t>
      </w:r>
    </w:p>
    <w:p w:rsidR="0018158B" w:rsidRPr="00AC3A9B" w:rsidRDefault="0018158B" w:rsidP="0018158B">
      <w:pPr>
        <w:jc w:val="center"/>
        <w:rPr>
          <w:lang w:val="en-US"/>
        </w:rPr>
      </w:pPr>
    </w:p>
    <w:p w:rsidR="0018158B" w:rsidRPr="00AC3A9B" w:rsidRDefault="0018158B" w:rsidP="0018158B">
      <w:pPr>
        <w:spacing w:line="360" w:lineRule="auto"/>
        <w:jc w:val="both"/>
        <w:rPr>
          <w:lang w:val="en-US"/>
        </w:rPr>
      </w:pPr>
      <w:r w:rsidRPr="0073233B">
        <w:rPr>
          <w:lang w:val="en-US"/>
        </w:rPr>
        <w:t xml:space="preserve">1. </w:t>
      </w:r>
      <w:proofErr w:type="spellStart"/>
      <w:r>
        <w:rPr>
          <w:lang w:val="en-US"/>
        </w:rPr>
        <w:t>Prats</w:t>
      </w:r>
      <w:proofErr w:type="spellEnd"/>
      <w:r w:rsidRPr="0073233B">
        <w:rPr>
          <w:lang w:val="en-US"/>
        </w:rPr>
        <w:t xml:space="preserve">, </w:t>
      </w:r>
      <w:r>
        <w:rPr>
          <w:lang w:val="en-US"/>
        </w:rPr>
        <w:t>M</w:t>
      </w:r>
      <w:r w:rsidRPr="0073233B">
        <w:rPr>
          <w:lang w:val="en-US"/>
        </w:rPr>
        <w:t>.: “</w:t>
      </w:r>
      <w:r>
        <w:rPr>
          <w:lang w:val="en-US"/>
        </w:rPr>
        <w:t>Effect</w:t>
      </w:r>
      <w:r w:rsidRPr="0073233B">
        <w:rPr>
          <w:lang w:val="en-US"/>
        </w:rPr>
        <w:t xml:space="preserve"> </w:t>
      </w:r>
      <w:r>
        <w:rPr>
          <w:lang w:val="en-US"/>
        </w:rPr>
        <w:t>of</w:t>
      </w:r>
      <w:r w:rsidRPr="0073233B">
        <w:rPr>
          <w:lang w:val="en-US"/>
        </w:rPr>
        <w:t xml:space="preserve"> </w:t>
      </w:r>
      <w:r>
        <w:rPr>
          <w:lang w:val="en-US"/>
        </w:rPr>
        <w:t>Vertical</w:t>
      </w:r>
      <w:r w:rsidRPr="0073233B">
        <w:rPr>
          <w:lang w:val="en-US"/>
        </w:rPr>
        <w:t xml:space="preserve"> </w:t>
      </w:r>
      <w:r>
        <w:rPr>
          <w:lang w:val="en-US"/>
        </w:rPr>
        <w:t>Fractures</w:t>
      </w:r>
      <w:r w:rsidRPr="0073233B">
        <w:rPr>
          <w:lang w:val="en-US"/>
        </w:rPr>
        <w:t xml:space="preserve"> </w:t>
      </w:r>
      <w:r>
        <w:rPr>
          <w:lang w:val="en-US"/>
        </w:rPr>
        <w:t>on</w:t>
      </w:r>
      <w:r w:rsidRPr="0073233B">
        <w:rPr>
          <w:lang w:val="en-US"/>
        </w:rPr>
        <w:t xml:space="preserve"> </w:t>
      </w:r>
      <w:r>
        <w:rPr>
          <w:lang w:val="en-US"/>
        </w:rPr>
        <w:t>Reservoir</w:t>
      </w:r>
      <w:r w:rsidRPr="0073233B">
        <w:rPr>
          <w:lang w:val="en-US"/>
        </w:rPr>
        <w:t xml:space="preserve"> </w:t>
      </w:r>
      <w:r>
        <w:rPr>
          <w:lang w:val="en-US"/>
        </w:rPr>
        <w:t>Behavior</w:t>
      </w:r>
      <w:r w:rsidRPr="0073233B">
        <w:rPr>
          <w:lang w:val="en-US"/>
        </w:rPr>
        <w:t>-</w:t>
      </w:r>
      <w:r>
        <w:rPr>
          <w:lang w:val="en-US"/>
        </w:rPr>
        <w:t>Incompressible</w:t>
      </w:r>
      <w:r w:rsidRPr="0073233B">
        <w:rPr>
          <w:lang w:val="en-US"/>
        </w:rPr>
        <w:t xml:space="preserve"> </w:t>
      </w:r>
      <w:r>
        <w:rPr>
          <w:lang w:val="en-US"/>
        </w:rPr>
        <w:t>Fluid</w:t>
      </w:r>
      <w:r w:rsidRPr="0073233B">
        <w:rPr>
          <w:lang w:val="en-US"/>
        </w:rPr>
        <w:t xml:space="preserve"> </w:t>
      </w:r>
      <w:r>
        <w:rPr>
          <w:lang w:val="en-US"/>
        </w:rPr>
        <w:t>Case</w:t>
      </w:r>
      <w:r w:rsidRPr="0073233B">
        <w:rPr>
          <w:lang w:val="en-US"/>
        </w:rPr>
        <w:t xml:space="preserve">”, </w:t>
      </w:r>
      <w:r>
        <w:rPr>
          <w:lang w:val="en-US"/>
        </w:rPr>
        <w:t>SPEJ</w:t>
      </w:r>
      <w:r w:rsidRPr="0073233B">
        <w:rPr>
          <w:lang w:val="en-US"/>
        </w:rPr>
        <w:t xml:space="preserve"> (</w:t>
      </w:r>
      <w:r>
        <w:rPr>
          <w:lang w:val="en-US"/>
        </w:rPr>
        <w:t>June</w:t>
      </w:r>
      <w:r w:rsidRPr="0073233B">
        <w:rPr>
          <w:lang w:val="en-US"/>
        </w:rPr>
        <w:t xml:space="preserve"> 1961) 105-18; </w:t>
      </w:r>
      <w:r>
        <w:rPr>
          <w:lang w:val="en-US"/>
        </w:rPr>
        <w:t>Trans</w:t>
      </w:r>
      <w:r w:rsidRPr="0073233B">
        <w:rPr>
          <w:lang w:val="en-US"/>
        </w:rPr>
        <w:t xml:space="preserve">., </w:t>
      </w:r>
      <w:r>
        <w:rPr>
          <w:lang w:val="en-US"/>
        </w:rPr>
        <w:t>AIME</w:t>
      </w:r>
      <w:r w:rsidRPr="0073233B">
        <w:rPr>
          <w:lang w:val="en-US"/>
        </w:rPr>
        <w:t>, 222.</w:t>
      </w:r>
    </w:p>
    <w:p w:rsidR="0018158B" w:rsidRPr="0073233B" w:rsidRDefault="0018158B" w:rsidP="0018158B">
      <w:pPr>
        <w:spacing w:line="360" w:lineRule="auto"/>
        <w:jc w:val="both"/>
        <w:rPr>
          <w:lang w:val="en-US"/>
        </w:rPr>
      </w:pPr>
      <w:r w:rsidRPr="0073233B">
        <w:rPr>
          <w:lang w:val="en-US"/>
        </w:rPr>
        <w:t xml:space="preserve">2. </w:t>
      </w:r>
      <w:r>
        <w:rPr>
          <w:lang w:val="en-US"/>
        </w:rPr>
        <w:t>Tinsley</w:t>
      </w:r>
      <w:r w:rsidRPr="0073233B">
        <w:rPr>
          <w:lang w:val="en-US"/>
        </w:rPr>
        <w:t xml:space="preserve">, </w:t>
      </w:r>
      <w:r>
        <w:rPr>
          <w:lang w:val="en-US"/>
        </w:rPr>
        <w:t>J</w:t>
      </w:r>
      <w:r w:rsidRPr="0073233B">
        <w:rPr>
          <w:lang w:val="en-US"/>
        </w:rPr>
        <w:t>.</w:t>
      </w:r>
      <w:r>
        <w:rPr>
          <w:lang w:val="en-US"/>
        </w:rPr>
        <w:t>M</w:t>
      </w:r>
      <w:r w:rsidRPr="0073233B">
        <w:rPr>
          <w:lang w:val="en-US"/>
        </w:rPr>
        <w:t xml:space="preserve">. </w:t>
      </w:r>
      <w:r>
        <w:rPr>
          <w:lang w:val="en-US"/>
        </w:rPr>
        <w:t>et</w:t>
      </w:r>
      <w:r w:rsidRPr="0073233B">
        <w:rPr>
          <w:lang w:val="en-US"/>
        </w:rPr>
        <w:t xml:space="preserve"> </w:t>
      </w:r>
      <w:r>
        <w:rPr>
          <w:lang w:val="en-US"/>
        </w:rPr>
        <w:t>al</w:t>
      </w:r>
      <w:r w:rsidRPr="0073233B">
        <w:rPr>
          <w:lang w:val="en-US"/>
        </w:rPr>
        <w:t>.: “</w:t>
      </w:r>
      <w:r>
        <w:rPr>
          <w:lang w:val="en-US"/>
        </w:rPr>
        <w:t>Vertical</w:t>
      </w:r>
      <w:r w:rsidRPr="0073233B">
        <w:rPr>
          <w:lang w:val="en-US"/>
        </w:rPr>
        <w:t xml:space="preserve"> </w:t>
      </w:r>
      <w:r>
        <w:rPr>
          <w:lang w:val="en-US"/>
        </w:rPr>
        <w:t>Fracture</w:t>
      </w:r>
      <w:r w:rsidRPr="0073233B">
        <w:rPr>
          <w:lang w:val="en-US"/>
        </w:rPr>
        <w:t xml:space="preserve"> </w:t>
      </w:r>
      <w:proofErr w:type="spellStart"/>
      <w:r>
        <w:rPr>
          <w:lang w:val="en-US"/>
        </w:rPr>
        <w:t>Heigt</w:t>
      </w:r>
      <w:proofErr w:type="spellEnd"/>
      <w:r w:rsidRPr="0073233B">
        <w:rPr>
          <w:lang w:val="en-US"/>
        </w:rPr>
        <w:t xml:space="preserve"> – </w:t>
      </w:r>
      <w:r>
        <w:rPr>
          <w:lang w:val="en-US"/>
        </w:rPr>
        <w:t>Its</w:t>
      </w:r>
      <w:r w:rsidRPr="0073233B">
        <w:rPr>
          <w:lang w:val="en-US"/>
        </w:rPr>
        <w:t xml:space="preserve"> </w:t>
      </w:r>
      <w:r>
        <w:rPr>
          <w:lang w:val="en-US"/>
        </w:rPr>
        <w:t>Effect</w:t>
      </w:r>
      <w:r w:rsidRPr="0073233B">
        <w:rPr>
          <w:lang w:val="en-US"/>
        </w:rPr>
        <w:t xml:space="preserve"> </w:t>
      </w:r>
      <w:r>
        <w:rPr>
          <w:lang w:val="en-US"/>
        </w:rPr>
        <w:t>of</w:t>
      </w:r>
      <w:r w:rsidRPr="0073233B">
        <w:rPr>
          <w:lang w:val="en-US"/>
        </w:rPr>
        <w:t xml:space="preserve"> </w:t>
      </w:r>
      <w:r>
        <w:rPr>
          <w:lang w:val="en-US"/>
        </w:rPr>
        <w:t>Steady</w:t>
      </w:r>
      <w:r w:rsidRPr="0073233B">
        <w:rPr>
          <w:lang w:val="en-US"/>
        </w:rPr>
        <w:t>-</w:t>
      </w:r>
      <w:r>
        <w:rPr>
          <w:lang w:val="en-US"/>
        </w:rPr>
        <w:t>State</w:t>
      </w:r>
      <w:r w:rsidRPr="0073233B">
        <w:rPr>
          <w:lang w:val="en-US"/>
        </w:rPr>
        <w:t xml:space="preserve"> </w:t>
      </w:r>
      <w:r>
        <w:rPr>
          <w:lang w:val="en-US"/>
        </w:rPr>
        <w:t>Production</w:t>
      </w:r>
      <w:r w:rsidRPr="0073233B">
        <w:rPr>
          <w:lang w:val="en-US"/>
        </w:rPr>
        <w:t xml:space="preserve"> </w:t>
      </w:r>
      <w:r>
        <w:rPr>
          <w:lang w:val="en-US"/>
        </w:rPr>
        <w:t>Increase</w:t>
      </w:r>
      <w:r w:rsidRPr="0073233B">
        <w:rPr>
          <w:lang w:val="en-US"/>
        </w:rPr>
        <w:t xml:space="preserve">”, </w:t>
      </w:r>
      <w:r>
        <w:rPr>
          <w:lang w:val="en-US"/>
        </w:rPr>
        <w:t>JPT</w:t>
      </w:r>
      <w:r w:rsidRPr="0073233B">
        <w:rPr>
          <w:lang w:val="en-US"/>
        </w:rPr>
        <w:t xml:space="preserve"> (</w:t>
      </w:r>
      <w:r>
        <w:rPr>
          <w:lang w:val="en-US"/>
        </w:rPr>
        <w:t>May</w:t>
      </w:r>
      <w:r w:rsidRPr="0073233B">
        <w:rPr>
          <w:lang w:val="en-US"/>
        </w:rPr>
        <w:t xml:space="preserve"> 1963) 633-38; </w:t>
      </w:r>
      <w:r>
        <w:rPr>
          <w:lang w:val="en-US"/>
        </w:rPr>
        <w:t>Trans</w:t>
      </w:r>
      <w:r w:rsidRPr="0073233B">
        <w:rPr>
          <w:lang w:val="en-US"/>
        </w:rPr>
        <w:t xml:space="preserve">., </w:t>
      </w:r>
      <w:r>
        <w:rPr>
          <w:lang w:val="en-US"/>
        </w:rPr>
        <w:t>AIME</w:t>
      </w:r>
      <w:r w:rsidRPr="0073233B">
        <w:rPr>
          <w:lang w:val="en-US"/>
        </w:rPr>
        <w:t>, 246.</w:t>
      </w:r>
    </w:p>
    <w:p w:rsidR="0018158B" w:rsidRDefault="0018158B" w:rsidP="0018158B">
      <w:pPr>
        <w:spacing w:line="360" w:lineRule="auto"/>
        <w:jc w:val="both"/>
        <w:rPr>
          <w:lang w:val="en-US"/>
        </w:rPr>
      </w:pPr>
      <w:r w:rsidRPr="0073233B">
        <w:rPr>
          <w:lang w:val="en-US"/>
        </w:rPr>
        <w:t xml:space="preserve">3. </w:t>
      </w:r>
      <w:r>
        <w:rPr>
          <w:lang w:val="en-US"/>
        </w:rPr>
        <w:t>McGuire</w:t>
      </w:r>
      <w:r w:rsidRPr="0073233B">
        <w:rPr>
          <w:lang w:val="en-US"/>
        </w:rPr>
        <w:t xml:space="preserve">, </w:t>
      </w:r>
      <w:r>
        <w:rPr>
          <w:lang w:val="en-US"/>
        </w:rPr>
        <w:t>W</w:t>
      </w:r>
      <w:r w:rsidRPr="0073233B">
        <w:rPr>
          <w:lang w:val="en-US"/>
        </w:rPr>
        <w:t>.</w:t>
      </w:r>
      <w:r>
        <w:rPr>
          <w:lang w:val="en-US"/>
        </w:rPr>
        <w:t>J</w:t>
      </w:r>
      <w:r w:rsidRPr="0073233B">
        <w:rPr>
          <w:lang w:val="en-US"/>
        </w:rPr>
        <w:t xml:space="preserve">. </w:t>
      </w:r>
      <w:r>
        <w:rPr>
          <w:lang w:val="en-US"/>
        </w:rPr>
        <w:t>and</w:t>
      </w:r>
      <w:r w:rsidRPr="0073233B">
        <w:rPr>
          <w:lang w:val="en-US"/>
        </w:rPr>
        <w:t xml:space="preserve"> </w:t>
      </w:r>
      <w:proofErr w:type="spellStart"/>
      <w:r>
        <w:rPr>
          <w:lang w:val="en-US"/>
        </w:rPr>
        <w:t>Sikora</w:t>
      </w:r>
      <w:proofErr w:type="spellEnd"/>
      <w:r w:rsidRPr="0073233B">
        <w:rPr>
          <w:lang w:val="en-US"/>
        </w:rPr>
        <w:t xml:space="preserve">, </w:t>
      </w:r>
      <w:r>
        <w:rPr>
          <w:lang w:val="en-US"/>
        </w:rPr>
        <w:t>V</w:t>
      </w:r>
      <w:r w:rsidRPr="0073233B">
        <w:rPr>
          <w:lang w:val="en-US"/>
        </w:rPr>
        <w:t>.</w:t>
      </w:r>
      <w:r>
        <w:rPr>
          <w:lang w:val="en-US"/>
        </w:rPr>
        <w:t>J</w:t>
      </w:r>
      <w:r w:rsidRPr="0073233B">
        <w:rPr>
          <w:lang w:val="en-US"/>
        </w:rPr>
        <w:t>.: “</w:t>
      </w:r>
      <w:r>
        <w:rPr>
          <w:lang w:val="en-US"/>
        </w:rPr>
        <w:t>The</w:t>
      </w:r>
      <w:r w:rsidRPr="0073233B">
        <w:rPr>
          <w:lang w:val="en-US"/>
        </w:rPr>
        <w:t xml:space="preserve"> </w:t>
      </w:r>
      <w:r>
        <w:rPr>
          <w:lang w:val="en-US"/>
        </w:rPr>
        <w:t>Effect</w:t>
      </w:r>
      <w:r w:rsidRPr="0073233B">
        <w:rPr>
          <w:lang w:val="en-US"/>
        </w:rPr>
        <w:t xml:space="preserve"> </w:t>
      </w:r>
      <w:r>
        <w:rPr>
          <w:lang w:val="en-US"/>
        </w:rPr>
        <w:t>of</w:t>
      </w:r>
      <w:r w:rsidRPr="0073233B">
        <w:rPr>
          <w:lang w:val="en-US"/>
        </w:rPr>
        <w:t xml:space="preserve"> </w:t>
      </w:r>
      <w:r>
        <w:rPr>
          <w:lang w:val="en-US"/>
        </w:rPr>
        <w:t>Vertical</w:t>
      </w:r>
      <w:r w:rsidRPr="0073233B">
        <w:rPr>
          <w:lang w:val="en-US"/>
        </w:rPr>
        <w:t xml:space="preserve"> </w:t>
      </w:r>
      <w:r>
        <w:rPr>
          <w:lang w:val="en-US"/>
        </w:rPr>
        <w:t>Fractures</w:t>
      </w:r>
      <w:r w:rsidRPr="0073233B">
        <w:rPr>
          <w:lang w:val="en-US"/>
        </w:rPr>
        <w:t xml:space="preserve"> </w:t>
      </w:r>
      <w:r>
        <w:rPr>
          <w:lang w:val="en-US"/>
        </w:rPr>
        <w:t>on</w:t>
      </w:r>
      <w:r w:rsidRPr="0073233B">
        <w:rPr>
          <w:lang w:val="en-US"/>
        </w:rPr>
        <w:t xml:space="preserve"> </w:t>
      </w:r>
      <w:r>
        <w:rPr>
          <w:lang w:val="en-US"/>
        </w:rPr>
        <w:t>Well</w:t>
      </w:r>
      <w:r w:rsidRPr="0073233B">
        <w:rPr>
          <w:lang w:val="en-US"/>
        </w:rPr>
        <w:t xml:space="preserve"> </w:t>
      </w:r>
      <w:r>
        <w:rPr>
          <w:lang w:val="en-US"/>
        </w:rPr>
        <w:t>Productivity</w:t>
      </w:r>
      <w:r w:rsidRPr="0073233B">
        <w:rPr>
          <w:lang w:val="en-US"/>
        </w:rPr>
        <w:t xml:space="preserve">”, </w:t>
      </w:r>
      <w:r>
        <w:rPr>
          <w:lang w:val="en-US"/>
        </w:rPr>
        <w:t>Trans</w:t>
      </w:r>
      <w:r w:rsidRPr="0073233B">
        <w:rPr>
          <w:lang w:val="en-US"/>
        </w:rPr>
        <w:t xml:space="preserve">., </w:t>
      </w:r>
      <w:r>
        <w:rPr>
          <w:lang w:val="en-US"/>
        </w:rPr>
        <w:t>AIME</w:t>
      </w:r>
      <w:r w:rsidRPr="0073233B">
        <w:rPr>
          <w:lang w:val="en-US"/>
        </w:rPr>
        <w:t xml:space="preserve"> (1960) 219, 401-03.</w:t>
      </w:r>
    </w:p>
    <w:p w:rsidR="0018158B" w:rsidRDefault="0018158B" w:rsidP="0018158B">
      <w:pPr>
        <w:spacing w:line="360" w:lineRule="auto"/>
        <w:jc w:val="both"/>
        <w:rPr>
          <w:lang w:val="en-US"/>
        </w:rPr>
      </w:pPr>
      <w:r>
        <w:rPr>
          <w:lang w:val="en-US"/>
        </w:rPr>
        <w:t>4. Raymond</w:t>
      </w:r>
      <w:r w:rsidRPr="0073233B">
        <w:rPr>
          <w:lang w:val="en-US"/>
        </w:rPr>
        <w:t xml:space="preserve">, </w:t>
      </w:r>
      <w:r>
        <w:rPr>
          <w:lang w:val="en-US"/>
        </w:rPr>
        <w:t>L</w:t>
      </w:r>
      <w:r w:rsidRPr="0073233B">
        <w:rPr>
          <w:lang w:val="en-US"/>
        </w:rPr>
        <w:t>.</w:t>
      </w:r>
      <w:r>
        <w:rPr>
          <w:lang w:val="en-US"/>
        </w:rPr>
        <w:t>R</w:t>
      </w:r>
      <w:r w:rsidRPr="0073233B">
        <w:rPr>
          <w:lang w:val="en-US"/>
        </w:rPr>
        <w:t xml:space="preserve">. </w:t>
      </w:r>
      <w:r>
        <w:rPr>
          <w:lang w:val="en-US"/>
        </w:rPr>
        <w:t>and</w:t>
      </w:r>
      <w:r w:rsidRPr="0073233B">
        <w:rPr>
          <w:lang w:val="en-US"/>
        </w:rPr>
        <w:t xml:space="preserve"> </w:t>
      </w:r>
      <w:r>
        <w:rPr>
          <w:lang w:val="en-US"/>
        </w:rPr>
        <w:t>Binder</w:t>
      </w:r>
      <w:r w:rsidRPr="0073233B">
        <w:rPr>
          <w:lang w:val="en-US"/>
        </w:rPr>
        <w:t xml:space="preserve">, </w:t>
      </w:r>
      <w:r>
        <w:rPr>
          <w:lang w:val="en-US"/>
        </w:rPr>
        <w:t>G</w:t>
      </w:r>
      <w:r w:rsidRPr="0073233B">
        <w:rPr>
          <w:lang w:val="en-US"/>
        </w:rPr>
        <w:t>.</w:t>
      </w:r>
      <w:r>
        <w:rPr>
          <w:lang w:val="en-US"/>
        </w:rPr>
        <w:t>G</w:t>
      </w:r>
      <w:r w:rsidRPr="0073233B">
        <w:rPr>
          <w:lang w:val="en-US"/>
        </w:rPr>
        <w:t xml:space="preserve">. </w:t>
      </w:r>
      <w:r>
        <w:rPr>
          <w:lang w:val="en-US"/>
        </w:rPr>
        <w:t>Jr</w:t>
      </w:r>
      <w:r w:rsidRPr="0073233B">
        <w:rPr>
          <w:lang w:val="en-US"/>
        </w:rPr>
        <w:t>.: “</w:t>
      </w:r>
      <w:r>
        <w:rPr>
          <w:lang w:val="en-US"/>
        </w:rPr>
        <w:t>Productivity</w:t>
      </w:r>
      <w:r w:rsidRPr="0073233B">
        <w:rPr>
          <w:lang w:val="en-US"/>
        </w:rPr>
        <w:t xml:space="preserve"> </w:t>
      </w:r>
      <w:r>
        <w:rPr>
          <w:lang w:val="en-US"/>
        </w:rPr>
        <w:t>of</w:t>
      </w:r>
      <w:r w:rsidRPr="0073233B">
        <w:rPr>
          <w:lang w:val="en-US"/>
        </w:rPr>
        <w:t xml:space="preserve"> </w:t>
      </w:r>
      <w:r>
        <w:rPr>
          <w:lang w:val="en-US"/>
        </w:rPr>
        <w:t>Wells</w:t>
      </w:r>
      <w:r w:rsidRPr="0073233B">
        <w:rPr>
          <w:lang w:val="en-US"/>
        </w:rPr>
        <w:t xml:space="preserve"> </w:t>
      </w:r>
      <w:r>
        <w:rPr>
          <w:lang w:val="en-US"/>
        </w:rPr>
        <w:t>in</w:t>
      </w:r>
      <w:r w:rsidRPr="0073233B">
        <w:rPr>
          <w:lang w:val="en-US"/>
        </w:rPr>
        <w:t xml:space="preserve"> </w:t>
      </w:r>
      <w:r>
        <w:rPr>
          <w:lang w:val="en-US"/>
        </w:rPr>
        <w:t>Vertically</w:t>
      </w:r>
      <w:r w:rsidRPr="0073233B">
        <w:rPr>
          <w:lang w:val="en-US"/>
        </w:rPr>
        <w:t xml:space="preserve"> </w:t>
      </w:r>
      <w:r>
        <w:rPr>
          <w:lang w:val="en-US"/>
        </w:rPr>
        <w:t>Fractured</w:t>
      </w:r>
      <w:r w:rsidRPr="0073233B">
        <w:rPr>
          <w:lang w:val="en-US"/>
        </w:rPr>
        <w:t xml:space="preserve">, </w:t>
      </w:r>
      <w:r>
        <w:rPr>
          <w:lang w:val="en-US"/>
        </w:rPr>
        <w:t>Damaged</w:t>
      </w:r>
      <w:r w:rsidRPr="0073233B">
        <w:rPr>
          <w:lang w:val="en-US"/>
        </w:rPr>
        <w:t xml:space="preserve"> </w:t>
      </w:r>
      <w:r>
        <w:rPr>
          <w:lang w:val="en-US"/>
        </w:rPr>
        <w:t>Formations</w:t>
      </w:r>
      <w:r w:rsidRPr="0073233B">
        <w:rPr>
          <w:lang w:val="en-US"/>
        </w:rPr>
        <w:t xml:space="preserve">”, </w:t>
      </w:r>
      <w:r>
        <w:rPr>
          <w:lang w:val="en-US"/>
        </w:rPr>
        <w:t>JPT</w:t>
      </w:r>
      <w:r w:rsidRPr="0073233B">
        <w:rPr>
          <w:lang w:val="en-US"/>
        </w:rPr>
        <w:t xml:space="preserve"> (</w:t>
      </w:r>
      <w:r>
        <w:rPr>
          <w:lang w:val="en-US"/>
        </w:rPr>
        <w:t>Jan</w:t>
      </w:r>
      <w:r w:rsidRPr="0073233B">
        <w:rPr>
          <w:lang w:val="en-US"/>
        </w:rPr>
        <w:t xml:space="preserve">. 1967) 120-30; </w:t>
      </w:r>
      <w:r>
        <w:rPr>
          <w:lang w:val="en-US"/>
        </w:rPr>
        <w:t>Trans</w:t>
      </w:r>
      <w:r w:rsidRPr="0073233B">
        <w:rPr>
          <w:lang w:val="en-US"/>
        </w:rPr>
        <w:t xml:space="preserve">., </w:t>
      </w:r>
      <w:r>
        <w:rPr>
          <w:lang w:val="en-US"/>
        </w:rPr>
        <w:t>AIME</w:t>
      </w:r>
      <w:r w:rsidRPr="0073233B">
        <w:rPr>
          <w:lang w:val="en-US"/>
        </w:rPr>
        <w:t>, 240</w:t>
      </w:r>
      <w:r w:rsidR="00D060D4">
        <w:rPr>
          <w:lang w:val="en-US"/>
        </w:rPr>
        <w:t>.</w:t>
      </w:r>
    </w:p>
    <w:p w:rsidR="0018158B" w:rsidRPr="0018158B" w:rsidRDefault="0018158B" w:rsidP="0018158B">
      <w:pPr>
        <w:jc w:val="center"/>
        <w:rPr>
          <w:lang w:val="en-US"/>
        </w:rPr>
      </w:pPr>
    </w:p>
    <w:p w:rsidR="002C1A27" w:rsidRDefault="002C1A27" w:rsidP="006E5BDA">
      <w:pPr>
        <w:jc w:val="right"/>
        <w:rPr>
          <w:lang w:val="en-US"/>
        </w:rPr>
      </w:pPr>
    </w:p>
    <w:p w:rsidR="002C1A27" w:rsidRDefault="002C1A27" w:rsidP="006E5BDA">
      <w:pPr>
        <w:jc w:val="right"/>
        <w:rPr>
          <w:lang w:val="en-US"/>
        </w:rPr>
      </w:pPr>
    </w:p>
    <w:sectPr w:rsidR="002C1A27" w:rsidSect="007747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65E"/>
    <w:rsid w:val="0001171C"/>
    <w:rsid w:val="0001623A"/>
    <w:rsid w:val="0001729F"/>
    <w:rsid w:val="0002365E"/>
    <w:rsid w:val="000443D4"/>
    <w:rsid w:val="000770F9"/>
    <w:rsid w:val="00094BB7"/>
    <w:rsid w:val="00097E1D"/>
    <w:rsid w:val="000C225E"/>
    <w:rsid w:val="000C4605"/>
    <w:rsid w:val="000D1E40"/>
    <w:rsid w:val="00107F98"/>
    <w:rsid w:val="00126D64"/>
    <w:rsid w:val="0016521F"/>
    <w:rsid w:val="00165233"/>
    <w:rsid w:val="00172FED"/>
    <w:rsid w:val="0018158B"/>
    <w:rsid w:val="0018669E"/>
    <w:rsid w:val="001909F0"/>
    <w:rsid w:val="00193134"/>
    <w:rsid w:val="00197F6F"/>
    <w:rsid w:val="001E1F8B"/>
    <w:rsid w:val="001E5162"/>
    <w:rsid w:val="002145C1"/>
    <w:rsid w:val="00216052"/>
    <w:rsid w:val="00260A79"/>
    <w:rsid w:val="00274692"/>
    <w:rsid w:val="002A547A"/>
    <w:rsid w:val="002B63A4"/>
    <w:rsid w:val="002C1A27"/>
    <w:rsid w:val="002C3085"/>
    <w:rsid w:val="002C4F0E"/>
    <w:rsid w:val="00304578"/>
    <w:rsid w:val="003134DA"/>
    <w:rsid w:val="003137C7"/>
    <w:rsid w:val="0033551F"/>
    <w:rsid w:val="0034071C"/>
    <w:rsid w:val="00390C99"/>
    <w:rsid w:val="003936B5"/>
    <w:rsid w:val="003A6DEA"/>
    <w:rsid w:val="00414C1F"/>
    <w:rsid w:val="004154BF"/>
    <w:rsid w:val="0043184B"/>
    <w:rsid w:val="0045104C"/>
    <w:rsid w:val="00454930"/>
    <w:rsid w:val="00460D75"/>
    <w:rsid w:val="00473E4A"/>
    <w:rsid w:val="00494DB5"/>
    <w:rsid w:val="004B7090"/>
    <w:rsid w:val="004C2847"/>
    <w:rsid w:val="004C3019"/>
    <w:rsid w:val="004C3B26"/>
    <w:rsid w:val="004C64E9"/>
    <w:rsid w:val="004E001B"/>
    <w:rsid w:val="00515033"/>
    <w:rsid w:val="0053641D"/>
    <w:rsid w:val="005367F7"/>
    <w:rsid w:val="00542702"/>
    <w:rsid w:val="0054351D"/>
    <w:rsid w:val="00570DBA"/>
    <w:rsid w:val="00597836"/>
    <w:rsid w:val="005C2DC6"/>
    <w:rsid w:val="005C7206"/>
    <w:rsid w:val="005F7431"/>
    <w:rsid w:val="005F776C"/>
    <w:rsid w:val="0060435E"/>
    <w:rsid w:val="00625745"/>
    <w:rsid w:val="006413EB"/>
    <w:rsid w:val="00645F96"/>
    <w:rsid w:val="00656FA6"/>
    <w:rsid w:val="006C09F2"/>
    <w:rsid w:val="006E5BDA"/>
    <w:rsid w:val="00725C0C"/>
    <w:rsid w:val="007352EC"/>
    <w:rsid w:val="00736EB6"/>
    <w:rsid w:val="00747246"/>
    <w:rsid w:val="00747EF6"/>
    <w:rsid w:val="007510DA"/>
    <w:rsid w:val="0077479B"/>
    <w:rsid w:val="00784143"/>
    <w:rsid w:val="00785CCB"/>
    <w:rsid w:val="007B4BF5"/>
    <w:rsid w:val="007D14FB"/>
    <w:rsid w:val="007E7DB4"/>
    <w:rsid w:val="007F035C"/>
    <w:rsid w:val="008016C5"/>
    <w:rsid w:val="0081325F"/>
    <w:rsid w:val="00832A58"/>
    <w:rsid w:val="00832C99"/>
    <w:rsid w:val="00843891"/>
    <w:rsid w:val="00846DCD"/>
    <w:rsid w:val="00873BE9"/>
    <w:rsid w:val="0088361C"/>
    <w:rsid w:val="00893BBE"/>
    <w:rsid w:val="008A302B"/>
    <w:rsid w:val="008D5610"/>
    <w:rsid w:val="008E4520"/>
    <w:rsid w:val="00914A7C"/>
    <w:rsid w:val="00942855"/>
    <w:rsid w:val="00951602"/>
    <w:rsid w:val="009548B0"/>
    <w:rsid w:val="00960552"/>
    <w:rsid w:val="0097117F"/>
    <w:rsid w:val="00992763"/>
    <w:rsid w:val="009A02E4"/>
    <w:rsid w:val="009A0DE8"/>
    <w:rsid w:val="009E651B"/>
    <w:rsid w:val="00A13A89"/>
    <w:rsid w:val="00A27CF4"/>
    <w:rsid w:val="00A36753"/>
    <w:rsid w:val="00A71079"/>
    <w:rsid w:val="00AC3A9B"/>
    <w:rsid w:val="00AD3AB4"/>
    <w:rsid w:val="00AF42AF"/>
    <w:rsid w:val="00B04986"/>
    <w:rsid w:val="00B113E1"/>
    <w:rsid w:val="00B251E5"/>
    <w:rsid w:val="00B32DBC"/>
    <w:rsid w:val="00B45CFD"/>
    <w:rsid w:val="00B5132A"/>
    <w:rsid w:val="00B53823"/>
    <w:rsid w:val="00B91037"/>
    <w:rsid w:val="00BD3E3A"/>
    <w:rsid w:val="00BE24A6"/>
    <w:rsid w:val="00BF494D"/>
    <w:rsid w:val="00C118B2"/>
    <w:rsid w:val="00C158E2"/>
    <w:rsid w:val="00C1590A"/>
    <w:rsid w:val="00C359C7"/>
    <w:rsid w:val="00C474B3"/>
    <w:rsid w:val="00C63607"/>
    <w:rsid w:val="00CB009E"/>
    <w:rsid w:val="00CB1C9D"/>
    <w:rsid w:val="00CC7544"/>
    <w:rsid w:val="00CE37C0"/>
    <w:rsid w:val="00CF1CF4"/>
    <w:rsid w:val="00D060D4"/>
    <w:rsid w:val="00D13568"/>
    <w:rsid w:val="00D57091"/>
    <w:rsid w:val="00D703C6"/>
    <w:rsid w:val="00DA2510"/>
    <w:rsid w:val="00DA306C"/>
    <w:rsid w:val="00DB15A9"/>
    <w:rsid w:val="00DD2BF0"/>
    <w:rsid w:val="00DE74C7"/>
    <w:rsid w:val="00DF4437"/>
    <w:rsid w:val="00E02609"/>
    <w:rsid w:val="00E11EBF"/>
    <w:rsid w:val="00E1735F"/>
    <w:rsid w:val="00E25ECA"/>
    <w:rsid w:val="00E415E9"/>
    <w:rsid w:val="00E81BA4"/>
    <w:rsid w:val="00E879F3"/>
    <w:rsid w:val="00EA0072"/>
    <w:rsid w:val="00EA2B16"/>
    <w:rsid w:val="00EB492D"/>
    <w:rsid w:val="00EB4A2A"/>
    <w:rsid w:val="00EE3621"/>
    <w:rsid w:val="00F1489A"/>
    <w:rsid w:val="00F2640A"/>
    <w:rsid w:val="00F26B83"/>
    <w:rsid w:val="00F352DF"/>
    <w:rsid w:val="00F4476F"/>
    <w:rsid w:val="00F55B4B"/>
    <w:rsid w:val="00F5717D"/>
    <w:rsid w:val="00F81C3A"/>
    <w:rsid w:val="00F81E1A"/>
    <w:rsid w:val="00F97805"/>
    <w:rsid w:val="00FE0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rsid w:val="00304578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7" Type="http://schemas.openxmlformats.org/officeDocument/2006/relationships/image" Target="media/image2.png"/><Relationship Id="rId71" Type="http://schemas.openxmlformats.org/officeDocument/2006/relationships/image" Target="media/image35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image" Target="media/image3.gif"/><Relationship Id="rId51" Type="http://schemas.openxmlformats.org/officeDocument/2006/relationships/image" Target="media/image2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2FAE-37D2-498E-8F5F-E3AEB1CB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Продуктивность нефтяной скважины после ГРП</vt:lpstr>
    </vt:vector>
  </TitlesOfParts>
  <Company>ТюменНИИгипрогаз</Company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Продуктивность нефтяной скважины после ГРП</dc:title>
  <dc:creator>...</dc:creator>
  <cp:lastModifiedBy>Admin</cp:lastModifiedBy>
  <cp:revision>2</cp:revision>
  <dcterms:created xsi:type="dcterms:W3CDTF">2019-01-22T19:20:00Z</dcterms:created>
  <dcterms:modified xsi:type="dcterms:W3CDTF">2019-01-22T19:20:00Z</dcterms:modified>
</cp:coreProperties>
</file>