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AB" w:rsidRPr="00867FD3" w:rsidRDefault="00513EAB" w:rsidP="00A359F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867FD3">
        <w:rPr>
          <w:rFonts w:ascii="Times New Roman" w:hAnsi="Times New Roman"/>
          <w:sz w:val="28"/>
          <w:szCs w:val="28"/>
          <w:shd w:val="clear" w:color="auto" w:fill="FFFFFF"/>
        </w:rPr>
        <w:t>Роль художественного чтения и рассказывания в дошкольном воспитании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867FD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C75E6" w:rsidRDefault="004C75E6" w:rsidP="004C75E6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Речь – это важнейшая творческая психологическая функция человека, область проявления присущей всем людям способности к познанию, самоорганизации, саморазвитию. Диалог, творчество, познание, саморазвитие – вот те фундаментальные составляющие, которые оказываются вовлечёнными в сферу внимания педагога, когда он обращается к проблеме речевого развития дошкольника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94A5E" w:rsidRDefault="004C75E6" w:rsidP="004C75E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4A5E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CE4D6B">
        <w:rPr>
          <w:rFonts w:ascii="Times New Roman" w:hAnsi="Times New Roman"/>
          <w:sz w:val="28"/>
          <w:szCs w:val="28"/>
        </w:rPr>
        <w:t xml:space="preserve">До 2013 года в основной части большинства примерных основных образовательных программ дошкольного образования содержание психолого-педагогической работы </w:t>
      </w:r>
      <w:r w:rsidR="0061389B">
        <w:rPr>
          <w:rFonts w:ascii="Times New Roman" w:hAnsi="Times New Roman"/>
          <w:sz w:val="28"/>
          <w:szCs w:val="28"/>
        </w:rPr>
        <w:t xml:space="preserve">с детьми </w:t>
      </w:r>
      <w:r w:rsidR="00CE4D6B">
        <w:rPr>
          <w:rFonts w:ascii="Times New Roman" w:hAnsi="Times New Roman"/>
          <w:sz w:val="28"/>
          <w:szCs w:val="28"/>
        </w:rPr>
        <w:t>было представлено десятью образовательными областями</w:t>
      </w:r>
      <w:r w:rsidR="0061389B">
        <w:rPr>
          <w:rFonts w:ascii="Times New Roman" w:hAnsi="Times New Roman"/>
          <w:sz w:val="28"/>
          <w:szCs w:val="28"/>
        </w:rPr>
        <w:t xml:space="preserve">, одна из которых – образовательная область «Чтение художественной литературы». С введением ФГОС ДО в 2013 году произошла унификация образовательных областей (их стало 5), а чтение художественной литературы отразилось </w:t>
      </w:r>
      <w:r w:rsidR="00294A5E">
        <w:rPr>
          <w:rFonts w:ascii="Times New Roman" w:hAnsi="Times New Roman"/>
          <w:sz w:val="28"/>
          <w:szCs w:val="28"/>
        </w:rPr>
        <w:t xml:space="preserve">отдельным разделом в образовательной области «Речевое развитие». А в некоторых примерных программах, например «Детство», - </w:t>
      </w:r>
      <w:r w:rsidR="0061389B">
        <w:rPr>
          <w:rFonts w:ascii="Times New Roman" w:hAnsi="Times New Roman"/>
          <w:sz w:val="28"/>
          <w:szCs w:val="28"/>
        </w:rPr>
        <w:t>в двух областях</w:t>
      </w:r>
      <w:r w:rsidR="00294A5E">
        <w:rPr>
          <w:rFonts w:ascii="Times New Roman" w:hAnsi="Times New Roman"/>
          <w:sz w:val="28"/>
          <w:szCs w:val="28"/>
        </w:rPr>
        <w:t xml:space="preserve">: «Речевое развитие» (раздел «Знакомство с книжной культурой, детской литературой) и </w:t>
      </w:r>
      <w:r w:rsidR="0061389B">
        <w:rPr>
          <w:rFonts w:ascii="Times New Roman" w:hAnsi="Times New Roman"/>
          <w:sz w:val="28"/>
          <w:szCs w:val="28"/>
        </w:rPr>
        <w:t xml:space="preserve"> </w:t>
      </w:r>
      <w:r w:rsidR="00CE4D6B">
        <w:rPr>
          <w:rFonts w:ascii="Times New Roman" w:hAnsi="Times New Roman"/>
          <w:sz w:val="28"/>
          <w:szCs w:val="28"/>
        </w:rPr>
        <w:t xml:space="preserve"> </w:t>
      </w:r>
      <w:r w:rsidR="00294A5E">
        <w:rPr>
          <w:rFonts w:ascii="Times New Roman" w:hAnsi="Times New Roman"/>
          <w:sz w:val="28"/>
          <w:szCs w:val="28"/>
        </w:rPr>
        <w:t>«Художественно-эстетическое развитие» (раздел «Художественная литература»). И то, что в обучении и воспитании детей дошкольного возраста художественной литературе отводится особенная роль, нет ничего странного. Детская книга рассматривается как средство умственного, нравственного и эстетического воспитания.</w:t>
      </w:r>
    </w:p>
    <w:p w:rsidR="00CE1AC5" w:rsidRDefault="00F36C4C" w:rsidP="00CE1AC5">
      <w:pPr>
        <w:shd w:val="clear" w:color="auto" w:fill="FFFFFF"/>
        <w:spacing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94A5E">
        <w:rPr>
          <w:rFonts w:ascii="Times New Roman" w:hAnsi="Times New Roman"/>
          <w:sz w:val="28"/>
          <w:szCs w:val="28"/>
        </w:rPr>
        <w:t xml:space="preserve">Детский поэт И. Токмакова </w:t>
      </w:r>
      <w:r>
        <w:rPr>
          <w:rFonts w:ascii="Times New Roman" w:hAnsi="Times New Roman"/>
          <w:sz w:val="28"/>
          <w:szCs w:val="28"/>
        </w:rPr>
        <w:t xml:space="preserve">называет детскую литературу первоосновой воспитания. По словам В.А. Сухомлинского, «чтение книг – тропинка, по которой умелый, умный, думающий воспитатель находит путь к сердцу ребёнка». Художественная литература формирует нравственные чувства и оценки, нормы нравственного поведения, воспитывает эстетическое восприятие. Произведения литературы способствуют развитию речи, дают образцы русского литературного языка: Е.А. Флерина отмечала, что литературное произведение даёт готовые языковые формы, словесные </w:t>
      </w:r>
      <w:r>
        <w:rPr>
          <w:rFonts w:ascii="Times New Roman" w:hAnsi="Times New Roman"/>
          <w:sz w:val="28"/>
          <w:szCs w:val="28"/>
        </w:rPr>
        <w:lastRenderedPageBreak/>
        <w:t>характеристики образа, определения, которыми оперирует ребёнок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И здесь особая роль отводится воспитателю, его умению читать и рассказывать, чтобы прочитанное было не только понятым детьми, но и прочувствованным. </w:t>
      </w:r>
      <w:r w:rsidR="004B4B67" w:rsidRPr="00EF32B1">
        <w:rPr>
          <w:rFonts w:ascii="Times New Roman" w:hAnsi="Times New Roman"/>
          <w:sz w:val="28"/>
          <w:szCs w:val="28"/>
          <w:shd w:val="clear" w:color="auto" w:fill="FFFFFF"/>
        </w:rPr>
        <w:t>Успех передачи произведения во многом зависит от красоты, грамотности, яркости речи чтеца</w:t>
      </w:r>
      <w:r w:rsidR="004B4B67">
        <w:rPr>
          <w:rFonts w:ascii="Times New Roman" w:hAnsi="Times New Roman"/>
          <w:sz w:val="28"/>
          <w:szCs w:val="28"/>
          <w:shd w:val="clear" w:color="auto" w:fill="FFFFFF"/>
        </w:rPr>
        <w:t xml:space="preserve"> или рассказчика</w:t>
      </w:r>
      <w:r w:rsidR="004B4B67" w:rsidRPr="00EF32B1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="004B4B67" w:rsidRPr="00703C3C">
        <w:rPr>
          <w:rFonts w:ascii="Times New Roman" w:eastAsia="Times New Roman" w:hAnsi="Times New Roman"/>
          <w:sz w:val="28"/>
          <w:szCs w:val="28"/>
          <w:lang w:eastAsia="ru-RU"/>
        </w:rPr>
        <w:t>Выразительное чтение</w:t>
      </w:r>
      <w:r w:rsidR="004B4B67">
        <w:rPr>
          <w:rFonts w:ascii="Times New Roman" w:eastAsia="Times New Roman" w:hAnsi="Times New Roman"/>
          <w:sz w:val="28"/>
          <w:szCs w:val="28"/>
          <w:lang w:eastAsia="ru-RU"/>
        </w:rPr>
        <w:t xml:space="preserve"> (рассказывание)</w:t>
      </w:r>
      <w:r w:rsidR="004B4B67" w:rsidRPr="00703C3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подразумевает употребление средств яркости, таких как: интонация, логическое ударение, пауза, темп, высота и сила голоса.</w:t>
      </w:r>
      <w:r w:rsidR="004B4B67">
        <w:rPr>
          <w:rFonts w:ascii="Times New Roman" w:eastAsia="Times New Roman" w:hAnsi="Times New Roman"/>
          <w:sz w:val="28"/>
          <w:szCs w:val="28"/>
          <w:lang w:eastAsia="ru-RU"/>
        </w:rPr>
        <w:t xml:space="preserve"> И это особенно важно в работе с дошкольниками, ведь речь воспитателя, это не только речевой образец, но и опосредованный проводник смыслового содержания текста. </w:t>
      </w:r>
    </w:p>
    <w:p w:rsidR="00805EE8" w:rsidRDefault="00805EE8" w:rsidP="00CE1AC5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E1AC5" w:rsidRPr="00703C3C">
        <w:rPr>
          <w:rFonts w:ascii="Times New Roman" w:hAnsi="Times New Roman"/>
          <w:sz w:val="28"/>
          <w:szCs w:val="28"/>
        </w:rPr>
        <w:t>Для педагога выразительное чтение это не просто умение, это мастерство, оказывающее значительное воспитательное воздействие на детей. С помощью выразительного чтения, отвечающего требованиям логической и интонационной правильности и эмоциональности, педагог не только открывает перед дошкольниками мир искусства, но и дает им образец правильной и образной художественной речи. В дошкольном возрасте ребенок старается подражать взрослым, поэтому, слушая их выразительное чтение, он «влюбляется» в художественные тексты - ему хочется воспроизвести их так же, с теми же интонациями, паузами, логическими и ритмическими ударениями. Таким образом, дети делают важный шаг к овладению грамотной, образной, эмоционально на</w:t>
      </w:r>
      <w:r w:rsidR="00CE1AC5">
        <w:rPr>
          <w:rFonts w:ascii="Times New Roman" w:hAnsi="Times New Roman"/>
          <w:sz w:val="28"/>
          <w:szCs w:val="28"/>
        </w:rPr>
        <w:t>сыщенной речью. Вот почему любому</w:t>
      </w:r>
      <w:r w:rsidR="00CE1AC5" w:rsidRPr="00703C3C">
        <w:rPr>
          <w:rFonts w:ascii="Times New Roman" w:hAnsi="Times New Roman"/>
          <w:sz w:val="28"/>
          <w:szCs w:val="28"/>
        </w:rPr>
        <w:t xml:space="preserve"> воспитателю необходимо овладеть искусством выразительного чтения. Это нелегкая задача. По словам М. Рыбниковой, «исполнение должно иметь целью произнести текст с максимальной передачей темы произведения и его идейного замысла. Чтение должно соответствовать стилю произведения, его жанровым особенностям; это исполнение воплощает в голосе логическую и синтаксическую мелодику речи, музыку и ритм стиха, тот или иной строй прозы... оно должно быть... громким, ясным, четким, доносящим до слушателя с полной четкостью звучащее слово»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02DA3" w:rsidRDefault="00805EE8" w:rsidP="00102DA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Особенности восприятия художественной литературы дошкольниками исследуются в трудах Л.С. Выготского, А.В. Запорожца, О.И. Никифоровой, Е.А. Флериной и др. Эстетика и психология рассматривают восприятие искусства как сложный творческий процесс. Литературное произведение обращается одновременно и к чувству, и к мысли читателя, помогая ему освоить богатый духовный опыт человечества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D0900">
        <w:rPr>
          <w:rFonts w:ascii="Times New Roman" w:hAnsi="Times New Roman"/>
          <w:sz w:val="28"/>
          <w:szCs w:val="28"/>
        </w:rPr>
        <w:t>Воспитательная функция литературы осуществляется особым, присущим лишь искусству способом – силой воздействия художественного образа. Чтобы полностью реализовать воспитательные возможности литературы, необходимо знать психологические особенности восприятия и понимания этого вида искусства дошкольниками</w:t>
      </w:r>
      <w:r w:rsidR="00DD090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D0900">
        <w:rPr>
          <w:rFonts w:ascii="Times New Roman" w:hAnsi="Times New Roman"/>
          <w:sz w:val="28"/>
          <w:szCs w:val="28"/>
        </w:rPr>
        <w:t xml:space="preserve">  </w:t>
      </w:r>
    </w:p>
    <w:p w:rsidR="00102DA3" w:rsidRDefault="00102DA3" w:rsidP="00102DA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E439B" w:rsidRPr="000C6852">
        <w:rPr>
          <w:rFonts w:ascii="Times New Roman" w:hAnsi="Times New Roman"/>
          <w:sz w:val="28"/>
          <w:szCs w:val="28"/>
        </w:rPr>
        <w:t>Не стоит бояться  читать детям не говорящим или плохо говорящим сказки с ярким художественным языком, со сложным</w:t>
      </w:r>
      <w:r w:rsidR="00CE439B">
        <w:rPr>
          <w:rFonts w:ascii="Times New Roman" w:hAnsi="Times New Roman"/>
          <w:sz w:val="28"/>
          <w:szCs w:val="28"/>
        </w:rPr>
        <w:t>и синтаксическими конструкциями. Н</w:t>
      </w:r>
      <w:r w:rsidR="00CE439B" w:rsidRPr="000C6852">
        <w:rPr>
          <w:rFonts w:ascii="Times New Roman" w:hAnsi="Times New Roman"/>
          <w:sz w:val="28"/>
          <w:szCs w:val="28"/>
        </w:rPr>
        <w:t>е упрощайте язык сказки «под уровень речи ребенка». Пусть малыш еще говорит плохо – но он всё впитывает и всё понимает! Наоборот, даже плохо говорящим детям очень нужно  и очень важно ежедневно и часто читать высокохудожественные сказки, давая образец литературной речи. Эта та «питательная среда», в которой и будет постепенно формироваться и развиваться</w:t>
      </w:r>
      <w:r w:rsidR="00CE439B">
        <w:rPr>
          <w:rFonts w:ascii="Times New Roman" w:hAnsi="Times New Roman"/>
          <w:sz w:val="28"/>
          <w:szCs w:val="28"/>
        </w:rPr>
        <w:t xml:space="preserve"> богатая выразительная речь ребё</w:t>
      </w:r>
      <w:r w:rsidR="00CE439B" w:rsidRPr="000C6852">
        <w:rPr>
          <w:rFonts w:ascii="Times New Roman" w:hAnsi="Times New Roman"/>
          <w:sz w:val="28"/>
          <w:szCs w:val="28"/>
        </w:rPr>
        <w:t>нка. Иначе он так и останется на уровне примитивной мысли и примитивной речи. Не обедняйте литературную жизнь и язык малышей! Закладывайте задел на будущее! Детям младшего дошкольного возраста народную сказку лучше рассказывать, а не читать по книге (если есть такая возможность). Когда воспитатель рассказывает сказку,  глядя на детей, он видит их реакции. Он может в нужный момент сделать паузу, поменять интонацию речи, задать вопрос. Маленькому ребенку трудно и совсем не интересно слушать сказку, если взрослый уткнулся в текст и не обращает на него внимание.</w:t>
      </w:r>
      <w:r w:rsidR="00CE439B">
        <w:rPr>
          <w:rFonts w:ascii="Times New Roman" w:hAnsi="Times New Roman"/>
          <w:sz w:val="28"/>
          <w:szCs w:val="28"/>
        </w:rPr>
        <w:t xml:space="preserve"> </w:t>
      </w:r>
      <w:r w:rsidR="00CE439B" w:rsidRPr="000C6852">
        <w:rPr>
          <w:rFonts w:ascii="Times New Roman" w:hAnsi="Times New Roman"/>
          <w:sz w:val="28"/>
          <w:szCs w:val="28"/>
        </w:rPr>
        <w:t xml:space="preserve">Если в 3-4 года чаще взрослые выбирают, что прочитать детям, то в 5-7 лет дети уже более самостоятельны в выборе сказок, очень ярко видны индивидуальные </w:t>
      </w:r>
      <w:r w:rsidR="006B23B1">
        <w:rPr>
          <w:rFonts w:ascii="Times New Roman" w:hAnsi="Times New Roman"/>
          <w:sz w:val="28"/>
          <w:szCs w:val="28"/>
        </w:rPr>
        <w:t xml:space="preserve">предпочтения. </w:t>
      </w:r>
      <w:r w:rsidR="00CE439B" w:rsidRPr="000C6852">
        <w:rPr>
          <w:rFonts w:ascii="Times New Roman" w:hAnsi="Times New Roman"/>
          <w:sz w:val="28"/>
          <w:szCs w:val="28"/>
        </w:rPr>
        <w:t xml:space="preserve">Именно в этом возрасте закладываются основы культуры </w:t>
      </w:r>
      <w:r w:rsidR="00CE439B" w:rsidRPr="000C6852">
        <w:rPr>
          <w:rFonts w:ascii="Times New Roman" w:hAnsi="Times New Roman"/>
          <w:sz w:val="28"/>
          <w:szCs w:val="28"/>
        </w:rPr>
        <w:lastRenderedPageBreak/>
        <w:t>чтения, воспитывается умения вслушиваться в текст, анализировать его, понимать подтекст, совершать литературные открытия.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4EF">
        <w:rPr>
          <w:rFonts w:ascii="Times New Roman" w:hAnsi="Times New Roman"/>
          <w:sz w:val="28"/>
          <w:szCs w:val="28"/>
        </w:rPr>
        <w:t xml:space="preserve">В ходе чтения сказки детям старше 5 лет, можно делать паузы и спрашивать: «Как вы думаете, как поступил Вася? А вы как бы поступили на его месте? Что дальше может произойти? А теперь давайте узнаем, что случилось дальше на самом деле». Это очень важно – обсуждать с детьми мотивы поступков героев, </w:t>
      </w:r>
      <w:proofErr w:type="gramStart"/>
      <w:r w:rsidRPr="009074EF">
        <w:rPr>
          <w:rFonts w:ascii="Times New Roman" w:hAnsi="Times New Roman"/>
          <w:sz w:val="28"/>
          <w:szCs w:val="28"/>
        </w:rPr>
        <w:t>помогать им почувствовать</w:t>
      </w:r>
      <w:proofErr w:type="gramEnd"/>
      <w:r w:rsidRPr="009074EF">
        <w:rPr>
          <w:rFonts w:ascii="Times New Roman" w:hAnsi="Times New Roman"/>
          <w:sz w:val="28"/>
          <w:szCs w:val="28"/>
        </w:rPr>
        <w:t xml:space="preserve"> себя на месте героя сказки, научить делать  в трудных жизненных ситуациях нравственный выбо</w:t>
      </w:r>
      <w:r>
        <w:rPr>
          <w:rFonts w:ascii="Times New Roman" w:hAnsi="Times New Roman"/>
          <w:sz w:val="28"/>
          <w:szCs w:val="28"/>
        </w:rPr>
        <w:t>р и показать последствия выбора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02DA3" w:rsidRDefault="00102DA3" w:rsidP="00102DA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02DA3">
        <w:rPr>
          <w:rFonts w:ascii="Times New Roman" w:hAnsi="Times New Roman"/>
          <w:sz w:val="28"/>
          <w:szCs w:val="28"/>
        </w:rPr>
        <w:t xml:space="preserve">Дети, которым регулярно читают родители, чаще начинают говорить раньше ровесников, и их речь богаче. </w:t>
      </w:r>
      <w:r>
        <w:rPr>
          <w:rFonts w:ascii="Times New Roman" w:hAnsi="Times New Roman"/>
          <w:sz w:val="28"/>
          <w:szCs w:val="28"/>
        </w:rPr>
        <w:t>Поэтому очень важно проводить систематическую работу с родителями</w:t>
      </w:r>
      <w:r w:rsidR="006B23B1">
        <w:rPr>
          <w:rFonts w:ascii="Times New Roman" w:hAnsi="Times New Roman"/>
          <w:sz w:val="28"/>
          <w:szCs w:val="28"/>
        </w:rPr>
        <w:t>, рассказывая</w:t>
      </w:r>
      <w:r>
        <w:rPr>
          <w:rFonts w:ascii="Times New Roman" w:hAnsi="Times New Roman"/>
          <w:sz w:val="28"/>
          <w:szCs w:val="28"/>
        </w:rPr>
        <w:t xml:space="preserve"> о самоценности художественного чтения для дошкольников. Объяснять им</w:t>
      </w:r>
      <w:r w:rsidRPr="00102DA3">
        <w:rPr>
          <w:rFonts w:ascii="Times New Roman" w:hAnsi="Times New Roman"/>
          <w:sz w:val="28"/>
          <w:szCs w:val="28"/>
        </w:rPr>
        <w:t>, что в повседневной жизни мы используем лексику и грамматику низкого порядка, часто даже просторечия. В книгах же используется богатый литературный язык, насыщенный разнообразными речевыми оборотами. Та непростая грамматика, которая есть в книгах, помогает детям развивать логику. Логика необходима для правильного мышления. А сформированная речь — это сформи</w:t>
      </w:r>
      <w:r w:rsidR="00924CC4">
        <w:rPr>
          <w:rFonts w:ascii="Times New Roman" w:hAnsi="Times New Roman"/>
          <w:sz w:val="28"/>
          <w:szCs w:val="28"/>
        </w:rPr>
        <w:t xml:space="preserve">рованное мышление. </w:t>
      </w:r>
    </w:p>
    <w:p w:rsidR="006B23B1" w:rsidRDefault="006B23B1" w:rsidP="00102DA3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24CC4">
        <w:rPr>
          <w:rFonts w:ascii="Times New Roman" w:hAnsi="Times New Roman"/>
          <w:sz w:val="28"/>
          <w:szCs w:val="28"/>
        </w:rPr>
        <w:t xml:space="preserve">Итак, обобщая всё выше сказанное, можно с уверенностью утверждать, что роль </w:t>
      </w:r>
      <w:r w:rsidR="00924CC4" w:rsidRPr="00867FD3">
        <w:rPr>
          <w:rFonts w:ascii="Times New Roman" w:hAnsi="Times New Roman"/>
          <w:sz w:val="28"/>
          <w:szCs w:val="28"/>
          <w:shd w:val="clear" w:color="auto" w:fill="FFFFFF"/>
        </w:rPr>
        <w:t>художественного чтения и рассказывания в дошкольном воспитании</w:t>
      </w:r>
      <w:r w:rsidR="00924CC4">
        <w:rPr>
          <w:rFonts w:ascii="Times New Roman" w:hAnsi="Times New Roman"/>
          <w:sz w:val="28"/>
          <w:szCs w:val="28"/>
          <w:shd w:val="clear" w:color="auto" w:fill="FFFFFF"/>
        </w:rPr>
        <w:t xml:space="preserve"> огромна и уникальна. В рассказах дети познают лаконизм и точность языка; в стихах – музыкальность, напевность, ритмичность русской речи; в сказках – меткость, выразительность.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</w:p>
    <w:p w:rsidR="0031042C" w:rsidRDefault="006B23B1" w:rsidP="00102DA3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«</w:t>
      </w:r>
      <w:r w:rsidR="00924CC4" w:rsidRPr="00924CC4">
        <w:rPr>
          <w:rFonts w:ascii="Times New Roman" w:hAnsi="Times New Roman"/>
          <w:sz w:val="28"/>
          <w:szCs w:val="28"/>
          <w:shd w:val="clear" w:color="auto" w:fill="FFFFFF"/>
        </w:rPr>
        <w:t>Любите книгу, она облегчает вам жизнь, дружески поможет разобраться в пёстрой и бурной путанице мыслей, чувств, событий, она научит вас уважать человека и самих себя, она окрыляет ум и сердце чувств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ом любви к миру, к человечеству». </w:t>
      </w:r>
      <w:r w:rsidR="00924CC4" w:rsidRPr="00924CC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02DA3" w:rsidRPr="009074EF" w:rsidRDefault="00924CC4" w:rsidP="00D937AF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24CC4">
        <w:rPr>
          <w:rFonts w:ascii="Times New Roman" w:hAnsi="Times New Roman"/>
          <w:sz w:val="28"/>
          <w:szCs w:val="28"/>
          <w:shd w:val="clear" w:color="auto" w:fill="FFFFFF"/>
        </w:rPr>
        <w:t>М. Горький</w:t>
      </w:r>
    </w:p>
    <w:p w:rsidR="00A359F2" w:rsidRDefault="00A359F2" w:rsidP="0031042C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10DB3" w:rsidRDefault="00910DB3" w:rsidP="0031042C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1042C" w:rsidRDefault="0031042C" w:rsidP="0031042C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Список источников:</w:t>
      </w:r>
    </w:p>
    <w:p w:rsidR="0031042C" w:rsidRDefault="0031042C" w:rsidP="0031042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Алексеева М.М., Яшина В.И. Методика развития речи и обучения родному языку дошкольников </w:t>
      </w:r>
      <w:r w:rsidRPr="00FC2258">
        <w:rPr>
          <w:rFonts w:ascii="Times New Roman" w:hAnsi="Times New Roman"/>
          <w:sz w:val="28"/>
          <w:szCs w:val="28"/>
        </w:rPr>
        <w:t>[Текст]</w:t>
      </w:r>
      <w:r>
        <w:rPr>
          <w:rFonts w:ascii="Times New Roman" w:hAnsi="Times New Roman"/>
          <w:sz w:val="28"/>
          <w:szCs w:val="28"/>
        </w:rPr>
        <w:t>: Учеб. пособие</w:t>
      </w:r>
      <w:r w:rsidR="00FF09DC">
        <w:rPr>
          <w:rFonts w:ascii="Times New Roman" w:hAnsi="Times New Roman"/>
          <w:sz w:val="28"/>
          <w:szCs w:val="28"/>
        </w:rPr>
        <w:t xml:space="preserve"> для студ. высш. и сред. пед. учеб. заведений. – 2-е изд., испр. – М.: Издательский центр «Академия», 1998. – 400 с.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FF09DC" w:rsidRDefault="00FF09DC" w:rsidP="00FF09D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Алексеева М.М., Яшина В.И. Речевое развитие дошкольников </w:t>
      </w:r>
      <w:r w:rsidRPr="00FC2258">
        <w:rPr>
          <w:rFonts w:ascii="Times New Roman" w:hAnsi="Times New Roman"/>
          <w:sz w:val="28"/>
          <w:szCs w:val="28"/>
        </w:rPr>
        <w:t>[Текст]</w:t>
      </w:r>
      <w:r>
        <w:rPr>
          <w:rFonts w:ascii="Times New Roman" w:hAnsi="Times New Roman"/>
          <w:sz w:val="28"/>
          <w:szCs w:val="28"/>
        </w:rPr>
        <w:t xml:space="preserve">: Учеб. пособие для студ. высш. и сред. пед. учеб. заведений. – 2-е изд., стереотип. – М.: Издательский центр «Академия», 1999. – 160 с.  </w:t>
      </w:r>
    </w:p>
    <w:p w:rsidR="00FF09DC" w:rsidRDefault="0031042C" w:rsidP="00FF09D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F09DC">
        <w:rPr>
          <w:rFonts w:ascii="Times New Roman" w:hAnsi="Times New Roman"/>
          <w:sz w:val="28"/>
          <w:szCs w:val="28"/>
        </w:rPr>
        <w:t>Арушанова А.Г. Речь и речевое общение [Текст]: Книга для воспитателей детского сада. М.: Мозаика-Синтез, 1999.</w:t>
      </w:r>
    </w:p>
    <w:p w:rsidR="00FF09DC" w:rsidRDefault="00FF09DC" w:rsidP="00FF09D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Миронова Н. </w:t>
      </w:r>
      <w:r w:rsidRPr="00FF09DC">
        <w:rPr>
          <w:rFonts w:ascii="Times New Roman" w:hAnsi="Times New Roman"/>
          <w:sz w:val="28"/>
          <w:szCs w:val="28"/>
          <w:shd w:val="clear" w:color="auto" w:fill="FFFFFF"/>
        </w:rPr>
        <w:t>Выразительное чтение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. О его роли в развитии речи.</w:t>
      </w:r>
      <w:r w:rsidRPr="00FF09DC">
        <w:rPr>
          <w:rFonts w:ascii="Times New Roman" w:hAnsi="Times New Roman"/>
          <w:sz w:val="28"/>
          <w:szCs w:val="28"/>
          <w:shd w:val="clear" w:color="auto" w:fill="FFFFFF"/>
        </w:rPr>
        <w:t xml:space="preserve"> [Электронный ресурс]. – Режим доступа: </w:t>
      </w:r>
      <w:hyperlink r:id="rId5" w:history="1">
        <w:r w:rsidRPr="00FF09DC">
          <w:rPr>
            <w:rStyle w:val="a4"/>
            <w:rFonts w:ascii="Times New Roman" w:hAnsi="Times New Roman"/>
            <w:sz w:val="28"/>
            <w:szCs w:val="28"/>
          </w:rPr>
          <w:t>http://pedlib.ru/Books/4/0426/4_0426-1.shtml</w:t>
        </w:r>
      </w:hyperlink>
      <w:r w:rsidRPr="00FF09DC">
        <w:rPr>
          <w:rFonts w:ascii="Times New Roman" w:hAnsi="Times New Roman"/>
          <w:sz w:val="28"/>
          <w:szCs w:val="28"/>
        </w:rPr>
        <w:t xml:space="preserve"> </w:t>
      </w:r>
    </w:p>
    <w:p w:rsidR="00FF09DC" w:rsidRPr="00FF09DC" w:rsidRDefault="00FF09DC" w:rsidP="00FF09D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Какие сказки читать детям. </w:t>
      </w:r>
      <w:r w:rsidRPr="00FF09DC">
        <w:rPr>
          <w:rFonts w:ascii="Times New Roman" w:hAnsi="Times New Roman"/>
          <w:sz w:val="28"/>
          <w:szCs w:val="28"/>
          <w:shd w:val="clear" w:color="auto" w:fill="FFFFFF"/>
        </w:rPr>
        <w:t>[Электронный ресурс]. – Режим доступа:</w:t>
      </w:r>
      <w:r w:rsidRPr="00FF09DC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FF09DC">
          <w:rPr>
            <w:rStyle w:val="a4"/>
            <w:rFonts w:ascii="Times New Roman" w:hAnsi="Times New Roman"/>
            <w:sz w:val="28"/>
            <w:szCs w:val="28"/>
          </w:rPr>
          <w:t>http://rodnaya-tropinka.ru/kakie-skazki-chitat-detyam/</w:t>
        </w:r>
      </w:hyperlink>
      <w:r w:rsidRPr="00FF09DC">
        <w:rPr>
          <w:rFonts w:ascii="Times New Roman" w:hAnsi="Times New Roman"/>
          <w:sz w:val="28"/>
          <w:szCs w:val="28"/>
        </w:rPr>
        <w:t xml:space="preserve"> </w:t>
      </w:r>
    </w:p>
    <w:p w:rsidR="0031042C" w:rsidRPr="00FF09DC" w:rsidRDefault="0031042C" w:rsidP="00FF09DC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E439B" w:rsidRPr="000C6852" w:rsidRDefault="00CE439B" w:rsidP="00CE439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E1AC5" w:rsidRDefault="00CE1AC5" w:rsidP="00CE1AC5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E439B" w:rsidRPr="00CE1AC5" w:rsidRDefault="00CE439B" w:rsidP="00CE1AC5">
      <w:pPr>
        <w:shd w:val="clear" w:color="auto" w:fill="FFFFFF"/>
        <w:spacing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AC5" w:rsidRPr="00703C3C" w:rsidRDefault="00CE1AC5" w:rsidP="004B4B67">
      <w:pPr>
        <w:shd w:val="clear" w:color="auto" w:fill="FFFFFF"/>
        <w:spacing w:after="30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B67" w:rsidRPr="00EF32B1" w:rsidRDefault="004B4B67" w:rsidP="004B4B67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94A5E" w:rsidRDefault="00294A5E" w:rsidP="004C75E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933AA" w:rsidRPr="00513EAB" w:rsidRDefault="00294A5E" w:rsidP="004C75E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B933AA" w:rsidRPr="00513EAB" w:rsidSect="00B93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B16B9"/>
    <w:multiLevelType w:val="hybridMultilevel"/>
    <w:tmpl w:val="1B747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EAB"/>
    <w:rsid w:val="00102DA3"/>
    <w:rsid w:val="00294A5E"/>
    <w:rsid w:val="0031042C"/>
    <w:rsid w:val="004B4B67"/>
    <w:rsid w:val="004C75E6"/>
    <w:rsid w:val="00513EAB"/>
    <w:rsid w:val="0061389B"/>
    <w:rsid w:val="006B23B1"/>
    <w:rsid w:val="007420EC"/>
    <w:rsid w:val="00805EE8"/>
    <w:rsid w:val="00910DB3"/>
    <w:rsid w:val="00924CC4"/>
    <w:rsid w:val="00A359F2"/>
    <w:rsid w:val="00B933AA"/>
    <w:rsid w:val="00C30FC3"/>
    <w:rsid w:val="00CB185F"/>
    <w:rsid w:val="00CE1AC5"/>
    <w:rsid w:val="00CE439B"/>
    <w:rsid w:val="00CE4D6B"/>
    <w:rsid w:val="00D937AF"/>
    <w:rsid w:val="00DD0900"/>
    <w:rsid w:val="00F36C4C"/>
    <w:rsid w:val="00FB4A84"/>
    <w:rsid w:val="00FF0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B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4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0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dnaya-tropinka.ru/kakie-skazki-chitat-detyam/" TargetMode="External"/><Relationship Id="rId5" Type="http://schemas.openxmlformats.org/officeDocument/2006/relationships/hyperlink" Target="http://pedlib.ru/Books/4/0426/4_0426-1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2019-02-06T13:42:00Z</dcterms:created>
  <dcterms:modified xsi:type="dcterms:W3CDTF">2019-02-14T18:37:00Z</dcterms:modified>
</cp:coreProperties>
</file>