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iagrams/drawing3.xml" ContentType="application/vnd.ms-office.drawingml.diagramDrawing+xml"/>
  <Override PartName="/word/diagrams/drawing4.xml" ContentType="application/vnd.ms-office.drawingml.diagramDrawing+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Default Extension="gif" ContentType="image/gif"/>
  <Override PartName="/word/footer1.xml" ContentType="application/vnd.openxmlformats-officedocument.wordprocessingml.footer+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701" w:rsidRDefault="007F3701" w:rsidP="00901F45">
      <w:pPr>
        <w:shd w:val="clear" w:color="auto" w:fill="FFFFFF"/>
        <w:spacing w:before="150" w:after="150" w:line="360" w:lineRule="auto"/>
        <w:jc w:val="center"/>
        <w:rPr>
          <w:rFonts w:ascii="Times New Roman" w:eastAsia="Times New Roman" w:hAnsi="Times New Roman" w:cs="Times New Roman"/>
          <w:b/>
          <w:sz w:val="28"/>
          <w:szCs w:val="28"/>
          <w:lang w:eastAsia="ru-RU"/>
        </w:rPr>
      </w:pPr>
    </w:p>
    <w:p w:rsidR="007F3701" w:rsidRDefault="007F3701" w:rsidP="00901F45">
      <w:pPr>
        <w:shd w:val="clear" w:color="auto" w:fill="FFFFFF"/>
        <w:spacing w:before="150" w:after="150" w:line="360" w:lineRule="auto"/>
        <w:jc w:val="center"/>
        <w:rPr>
          <w:rFonts w:ascii="Times New Roman" w:eastAsia="Times New Roman" w:hAnsi="Times New Roman" w:cs="Times New Roman"/>
          <w:b/>
          <w:sz w:val="28"/>
          <w:szCs w:val="28"/>
          <w:lang w:eastAsia="ru-RU"/>
        </w:rPr>
      </w:pPr>
    </w:p>
    <w:p w:rsidR="007F3701" w:rsidRDefault="007F3701" w:rsidP="00901F45">
      <w:pPr>
        <w:shd w:val="clear" w:color="auto" w:fill="FFFFFF"/>
        <w:spacing w:before="150" w:after="150" w:line="360" w:lineRule="auto"/>
        <w:jc w:val="center"/>
        <w:rPr>
          <w:rFonts w:ascii="Times New Roman" w:eastAsia="Times New Roman" w:hAnsi="Times New Roman" w:cs="Times New Roman"/>
          <w:b/>
          <w:sz w:val="28"/>
          <w:szCs w:val="28"/>
          <w:lang w:eastAsia="ru-RU"/>
        </w:rPr>
      </w:pPr>
    </w:p>
    <w:p w:rsidR="007F3701" w:rsidRDefault="007F3701" w:rsidP="00901F45">
      <w:pPr>
        <w:shd w:val="clear" w:color="auto" w:fill="FFFFFF"/>
        <w:spacing w:before="150" w:after="150" w:line="360" w:lineRule="auto"/>
        <w:jc w:val="center"/>
        <w:rPr>
          <w:rFonts w:ascii="Times New Roman" w:eastAsia="Times New Roman" w:hAnsi="Times New Roman" w:cs="Times New Roman"/>
          <w:b/>
          <w:sz w:val="28"/>
          <w:szCs w:val="28"/>
          <w:lang w:eastAsia="ru-RU"/>
        </w:rPr>
      </w:pPr>
    </w:p>
    <w:p w:rsidR="007F3701" w:rsidRDefault="007F3701" w:rsidP="00901F45">
      <w:pPr>
        <w:shd w:val="clear" w:color="auto" w:fill="FFFFFF"/>
        <w:spacing w:before="150" w:after="150" w:line="360" w:lineRule="auto"/>
        <w:jc w:val="center"/>
        <w:rPr>
          <w:rFonts w:ascii="Times New Roman" w:eastAsia="Times New Roman" w:hAnsi="Times New Roman" w:cs="Times New Roman"/>
          <w:b/>
          <w:sz w:val="28"/>
          <w:szCs w:val="28"/>
          <w:lang w:eastAsia="ru-RU"/>
        </w:rPr>
      </w:pPr>
    </w:p>
    <w:p w:rsidR="007F3701" w:rsidRPr="000352FC" w:rsidRDefault="007F3701" w:rsidP="00901F45">
      <w:pPr>
        <w:shd w:val="clear" w:color="auto" w:fill="FFFFFF"/>
        <w:spacing w:before="150" w:after="150" w:line="360" w:lineRule="auto"/>
        <w:jc w:val="center"/>
        <w:rPr>
          <w:rFonts w:ascii="Times New Roman" w:eastAsia="Times New Roman" w:hAnsi="Times New Roman" w:cs="Times New Roman"/>
          <w:b/>
          <w:sz w:val="36"/>
          <w:szCs w:val="36"/>
          <w:lang w:eastAsia="ru-RU"/>
        </w:rPr>
      </w:pPr>
      <w:r w:rsidRPr="000352FC">
        <w:rPr>
          <w:rFonts w:ascii="Times New Roman" w:eastAsia="Times New Roman" w:hAnsi="Times New Roman" w:cs="Times New Roman"/>
          <w:b/>
          <w:sz w:val="36"/>
          <w:szCs w:val="36"/>
          <w:lang w:eastAsia="ru-RU"/>
        </w:rPr>
        <w:t xml:space="preserve">Статья: </w:t>
      </w:r>
    </w:p>
    <w:p w:rsidR="00901F45" w:rsidRPr="000352FC" w:rsidRDefault="00901F45" w:rsidP="00901F45">
      <w:pPr>
        <w:shd w:val="clear" w:color="auto" w:fill="FFFFFF"/>
        <w:spacing w:before="150" w:after="150" w:line="360" w:lineRule="auto"/>
        <w:jc w:val="center"/>
        <w:rPr>
          <w:rFonts w:ascii="Times New Roman" w:eastAsia="Times New Roman" w:hAnsi="Times New Roman" w:cs="Times New Roman"/>
          <w:b/>
          <w:sz w:val="36"/>
          <w:szCs w:val="36"/>
          <w:lang w:eastAsia="ru-RU"/>
        </w:rPr>
      </w:pPr>
      <w:r w:rsidRPr="000352FC">
        <w:rPr>
          <w:rFonts w:ascii="Times New Roman" w:eastAsia="Times New Roman" w:hAnsi="Times New Roman" w:cs="Times New Roman"/>
          <w:b/>
          <w:sz w:val="36"/>
          <w:szCs w:val="36"/>
          <w:lang w:eastAsia="ru-RU"/>
        </w:rPr>
        <w:t>«Игра как средство и способ обучения дошкольников»</w:t>
      </w:r>
    </w:p>
    <w:p w:rsidR="00901F45" w:rsidRDefault="00901F45" w:rsidP="00901F45">
      <w:pPr>
        <w:shd w:val="clear" w:color="auto" w:fill="FFFFFF"/>
        <w:spacing w:before="150" w:after="150" w:line="360" w:lineRule="auto"/>
        <w:jc w:val="right"/>
        <w:rPr>
          <w:rFonts w:ascii="Times New Roman" w:eastAsia="Times New Roman" w:hAnsi="Times New Roman" w:cs="Times New Roman"/>
          <w:b/>
          <w:sz w:val="28"/>
          <w:szCs w:val="28"/>
          <w:lang w:eastAsia="ru-RU"/>
        </w:rPr>
      </w:pPr>
    </w:p>
    <w:p w:rsidR="000352FC" w:rsidRDefault="000352FC" w:rsidP="00901F45">
      <w:pPr>
        <w:shd w:val="clear" w:color="auto" w:fill="FFFFFF"/>
        <w:spacing w:before="150" w:after="150" w:line="360" w:lineRule="auto"/>
        <w:jc w:val="right"/>
        <w:rPr>
          <w:rFonts w:ascii="Times New Roman" w:eastAsia="Times New Roman" w:hAnsi="Times New Roman" w:cs="Times New Roman"/>
          <w:b/>
          <w:sz w:val="28"/>
          <w:szCs w:val="28"/>
          <w:lang w:eastAsia="ru-RU"/>
        </w:rPr>
      </w:pPr>
    </w:p>
    <w:p w:rsidR="000352FC" w:rsidRDefault="000352FC" w:rsidP="00901F45">
      <w:pPr>
        <w:shd w:val="clear" w:color="auto" w:fill="FFFFFF"/>
        <w:spacing w:before="150" w:after="150" w:line="360" w:lineRule="auto"/>
        <w:jc w:val="right"/>
        <w:rPr>
          <w:rFonts w:ascii="Times New Roman" w:eastAsia="Times New Roman" w:hAnsi="Times New Roman" w:cs="Times New Roman"/>
          <w:b/>
          <w:sz w:val="28"/>
          <w:szCs w:val="28"/>
          <w:lang w:eastAsia="ru-RU"/>
        </w:rPr>
      </w:pPr>
    </w:p>
    <w:p w:rsidR="000352FC" w:rsidRDefault="000352FC" w:rsidP="00901F45">
      <w:pPr>
        <w:shd w:val="clear" w:color="auto" w:fill="FFFFFF"/>
        <w:spacing w:before="150" w:after="150" w:line="360" w:lineRule="auto"/>
        <w:jc w:val="right"/>
        <w:rPr>
          <w:rFonts w:ascii="Times New Roman" w:eastAsia="Times New Roman" w:hAnsi="Times New Roman" w:cs="Times New Roman"/>
          <w:b/>
          <w:sz w:val="28"/>
          <w:szCs w:val="28"/>
          <w:lang w:eastAsia="ru-RU"/>
        </w:rPr>
      </w:pPr>
    </w:p>
    <w:p w:rsidR="000352FC" w:rsidRDefault="000352FC" w:rsidP="00901F45">
      <w:pPr>
        <w:shd w:val="clear" w:color="auto" w:fill="FFFFFF"/>
        <w:spacing w:before="150" w:after="150" w:line="360" w:lineRule="auto"/>
        <w:jc w:val="right"/>
        <w:rPr>
          <w:rFonts w:ascii="Times New Roman" w:eastAsia="Times New Roman" w:hAnsi="Times New Roman" w:cs="Times New Roman"/>
          <w:b/>
          <w:sz w:val="28"/>
          <w:szCs w:val="28"/>
          <w:lang w:eastAsia="ru-RU"/>
        </w:rPr>
      </w:pPr>
    </w:p>
    <w:p w:rsidR="00901F45" w:rsidRDefault="00901F45" w:rsidP="00901F45">
      <w:pPr>
        <w:shd w:val="clear" w:color="auto" w:fill="FFFFFF"/>
        <w:spacing w:before="150" w:after="150" w:line="360" w:lineRule="auto"/>
        <w:jc w:val="right"/>
        <w:rPr>
          <w:rFonts w:ascii="Times New Roman" w:eastAsia="Times New Roman" w:hAnsi="Times New Roman" w:cs="Times New Roman"/>
          <w:b/>
          <w:sz w:val="28"/>
          <w:szCs w:val="28"/>
          <w:lang w:eastAsia="ru-RU"/>
        </w:rPr>
      </w:pPr>
    </w:p>
    <w:p w:rsidR="00901F45" w:rsidRPr="000352FC" w:rsidRDefault="000352FC" w:rsidP="007F3701">
      <w:pPr>
        <w:shd w:val="clear" w:color="auto" w:fill="FFFFFF"/>
        <w:spacing w:before="150" w:after="150" w:line="360" w:lineRule="auto"/>
        <w:jc w:val="right"/>
        <w:rPr>
          <w:rFonts w:ascii="Times New Roman" w:eastAsia="Times New Roman" w:hAnsi="Times New Roman" w:cs="Times New Roman"/>
          <w:b/>
          <w:sz w:val="28"/>
          <w:szCs w:val="28"/>
          <w:lang w:eastAsia="ru-RU"/>
        </w:rPr>
      </w:pPr>
      <w:r w:rsidRPr="000352FC">
        <w:rPr>
          <w:rFonts w:ascii="Times New Roman" w:eastAsia="Times New Roman" w:hAnsi="Times New Roman" w:cs="Times New Roman"/>
          <w:b/>
          <w:sz w:val="28"/>
          <w:szCs w:val="28"/>
          <w:lang w:eastAsia="ru-RU"/>
        </w:rPr>
        <w:t>Подготовил</w:t>
      </w:r>
      <w:r w:rsidR="007F3701" w:rsidRPr="000352FC">
        <w:rPr>
          <w:rFonts w:ascii="Times New Roman" w:eastAsia="Times New Roman" w:hAnsi="Times New Roman" w:cs="Times New Roman"/>
          <w:b/>
          <w:sz w:val="28"/>
          <w:szCs w:val="28"/>
          <w:lang w:eastAsia="ru-RU"/>
        </w:rPr>
        <w:t>:</w:t>
      </w:r>
      <w:r w:rsidR="007F3701" w:rsidRPr="000352FC">
        <w:rPr>
          <w:sz w:val="28"/>
          <w:szCs w:val="28"/>
        </w:rPr>
        <w:t xml:space="preserve"> </w:t>
      </w:r>
      <w:r w:rsidRPr="000352FC">
        <w:rPr>
          <w:rFonts w:ascii="Times New Roman" w:eastAsia="Times New Roman" w:hAnsi="Times New Roman" w:cs="Times New Roman"/>
          <w:b/>
          <w:sz w:val="28"/>
          <w:szCs w:val="28"/>
          <w:lang w:eastAsia="ru-RU"/>
        </w:rPr>
        <w:t>Воспитатель</w:t>
      </w:r>
    </w:p>
    <w:p w:rsidR="007F3701" w:rsidRPr="000352FC" w:rsidRDefault="000352FC" w:rsidP="007F3701">
      <w:pPr>
        <w:shd w:val="clear" w:color="auto" w:fill="FFFFFF"/>
        <w:spacing w:before="150" w:after="150" w:line="360" w:lineRule="auto"/>
        <w:jc w:val="right"/>
        <w:rPr>
          <w:rFonts w:ascii="Times New Roman" w:eastAsia="Times New Roman" w:hAnsi="Times New Roman" w:cs="Times New Roman"/>
          <w:b/>
          <w:sz w:val="28"/>
          <w:szCs w:val="28"/>
          <w:lang w:eastAsia="ru-RU"/>
        </w:rPr>
      </w:pPr>
      <w:r w:rsidRPr="000352FC">
        <w:rPr>
          <w:rFonts w:ascii="Times New Roman" w:eastAsia="Times New Roman" w:hAnsi="Times New Roman" w:cs="Times New Roman"/>
          <w:b/>
          <w:sz w:val="28"/>
          <w:szCs w:val="28"/>
          <w:lang w:eastAsia="ru-RU"/>
        </w:rPr>
        <w:t>Бабаева Наталья Николаевна</w:t>
      </w:r>
    </w:p>
    <w:p w:rsidR="000352FC" w:rsidRDefault="000352FC" w:rsidP="000352FC">
      <w:pPr>
        <w:shd w:val="clear" w:color="auto" w:fill="FFFFFF"/>
        <w:spacing w:before="150" w:after="150" w:line="360" w:lineRule="auto"/>
        <w:jc w:val="center"/>
        <w:rPr>
          <w:rFonts w:ascii="Times New Roman" w:eastAsia="Times New Roman" w:hAnsi="Times New Roman" w:cs="Times New Roman"/>
          <w:b/>
          <w:sz w:val="28"/>
          <w:szCs w:val="28"/>
          <w:lang w:eastAsia="ru-RU"/>
        </w:rPr>
      </w:pPr>
    </w:p>
    <w:p w:rsidR="000352FC" w:rsidRDefault="000352FC" w:rsidP="000352FC">
      <w:pPr>
        <w:shd w:val="clear" w:color="auto" w:fill="FFFFFF"/>
        <w:spacing w:before="150" w:after="150" w:line="360" w:lineRule="auto"/>
        <w:jc w:val="center"/>
        <w:rPr>
          <w:rFonts w:ascii="Times New Roman" w:eastAsia="Times New Roman" w:hAnsi="Times New Roman" w:cs="Times New Roman"/>
          <w:b/>
          <w:sz w:val="28"/>
          <w:szCs w:val="28"/>
          <w:lang w:eastAsia="ru-RU"/>
        </w:rPr>
      </w:pPr>
    </w:p>
    <w:p w:rsidR="000352FC" w:rsidRDefault="000352FC" w:rsidP="000352FC">
      <w:pPr>
        <w:shd w:val="clear" w:color="auto" w:fill="FFFFFF"/>
        <w:spacing w:before="150" w:after="150" w:line="360" w:lineRule="auto"/>
        <w:jc w:val="center"/>
        <w:rPr>
          <w:rFonts w:ascii="Times New Roman" w:eastAsia="Times New Roman" w:hAnsi="Times New Roman" w:cs="Times New Roman"/>
          <w:b/>
          <w:sz w:val="28"/>
          <w:szCs w:val="28"/>
          <w:lang w:eastAsia="ru-RU"/>
        </w:rPr>
      </w:pPr>
    </w:p>
    <w:p w:rsidR="000352FC" w:rsidRDefault="000352FC" w:rsidP="000352FC">
      <w:pPr>
        <w:shd w:val="clear" w:color="auto" w:fill="FFFFFF"/>
        <w:spacing w:before="150" w:after="150" w:line="360" w:lineRule="auto"/>
        <w:jc w:val="center"/>
        <w:rPr>
          <w:rFonts w:ascii="Times New Roman" w:eastAsia="Times New Roman" w:hAnsi="Times New Roman" w:cs="Times New Roman"/>
          <w:b/>
          <w:sz w:val="28"/>
          <w:szCs w:val="28"/>
          <w:lang w:eastAsia="ru-RU"/>
        </w:rPr>
      </w:pPr>
    </w:p>
    <w:p w:rsidR="000352FC" w:rsidRDefault="000352FC" w:rsidP="000352FC">
      <w:pPr>
        <w:shd w:val="clear" w:color="auto" w:fill="FFFFFF"/>
        <w:tabs>
          <w:tab w:val="left" w:pos="5455"/>
        </w:tabs>
        <w:spacing w:before="150" w:after="150" w:line="360" w:lineRule="auto"/>
        <w:rPr>
          <w:rFonts w:ascii="Times New Roman" w:eastAsia="Times New Roman" w:hAnsi="Times New Roman" w:cs="Times New Roman"/>
          <w:b/>
          <w:sz w:val="28"/>
          <w:szCs w:val="28"/>
          <w:lang w:eastAsia="ru-RU"/>
        </w:rPr>
      </w:pPr>
    </w:p>
    <w:p w:rsidR="000352FC" w:rsidRDefault="000352FC" w:rsidP="000352FC">
      <w:pPr>
        <w:shd w:val="clear" w:color="auto" w:fill="FFFFFF"/>
        <w:spacing w:before="150" w:after="15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МБ ДОУ детский сад «Умка»</w:t>
      </w:r>
    </w:p>
    <w:p w:rsidR="007F3701" w:rsidRDefault="000352FC" w:rsidP="000352FC">
      <w:pPr>
        <w:shd w:val="clear" w:color="auto" w:fill="FFFFFF"/>
        <w:spacing w:before="150" w:after="15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2018 г.</w:t>
      </w:r>
    </w:p>
    <w:p w:rsidR="00963D2E" w:rsidRPr="000352FC" w:rsidRDefault="00BC0865" w:rsidP="000352FC">
      <w:pPr>
        <w:spacing w:after="0"/>
        <w:ind w:firstLine="709"/>
        <w:contextualSpacing/>
        <w:jc w:val="both"/>
        <w:rPr>
          <w:rFonts w:ascii="Times New Roman" w:hAnsi="Times New Roman" w:cs="Times New Roman"/>
          <w:sz w:val="28"/>
          <w:szCs w:val="28"/>
        </w:rPr>
      </w:pPr>
      <w:bookmarkStart w:id="0" w:name="_GoBack"/>
      <w:bookmarkEnd w:id="0"/>
      <w:r w:rsidRPr="000352FC">
        <w:rPr>
          <w:rFonts w:ascii="Times New Roman" w:hAnsi="Times New Roman" w:cs="Times New Roman"/>
          <w:sz w:val="28"/>
          <w:szCs w:val="28"/>
        </w:rPr>
        <w:lastRenderedPageBreak/>
        <w:t xml:space="preserve">У детей </w:t>
      </w:r>
      <w:r w:rsidR="0070600A" w:rsidRPr="000352FC">
        <w:rPr>
          <w:rFonts w:ascii="Times New Roman" w:hAnsi="Times New Roman" w:cs="Times New Roman"/>
          <w:sz w:val="28"/>
          <w:szCs w:val="28"/>
        </w:rPr>
        <w:t xml:space="preserve">в дошкольном возрасте начинает происходить закладка </w:t>
      </w:r>
      <w:r w:rsidRPr="000352FC">
        <w:rPr>
          <w:rFonts w:ascii="Times New Roman" w:hAnsi="Times New Roman" w:cs="Times New Roman"/>
          <w:sz w:val="28"/>
          <w:szCs w:val="28"/>
        </w:rPr>
        <w:t xml:space="preserve"> развития </w:t>
      </w:r>
      <w:r w:rsidR="0070600A" w:rsidRPr="000352FC">
        <w:rPr>
          <w:rFonts w:ascii="Times New Roman" w:hAnsi="Times New Roman" w:cs="Times New Roman"/>
          <w:sz w:val="28"/>
          <w:szCs w:val="28"/>
        </w:rPr>
        <w:t xml:space="preserve">первого </w:t>
      </w:r>
      <w:r w:rsidRPr="000352FC">
        <w:rPr>
          <w:rFonts w:ascii="Times New Roman" w:hAnsi="Times New Roman" w:cs="Times New Roman"/>
          <w:sz w:val="28"/>
          <w:szCs w:val="28"/>
        </w:rPr>
        <w:t>опыта</w:t>
      </w:r>
      <w:r w:rsidR="0070600A" w:rsidRPr="000352FC">
        <w:rPr>
          <w:rFonts w:ascii="Times New Roman" w:hAnsi="Times New Roman" w:cs="Times New Roman"/>
          <w:sz w:val="28"/>
          <w:szCs w:val="28"/>
        </w:rPr>
        <w:t xml:space="preserve"> общения с людьми</w:t>
      </w:r>
      <w:r w:rsidRPr="000352FC">
        <w:rPr>
          <w:rFonts w:ascii="Times New Roman" w:hAnsi="Times New Roman" w:cs="Times New Roman"/>
          <w:sz w:val="28"/>
          <w:szCs w:val="28"/>
        </w:rPr>
        <w:t xml:space="preserve">. И его ребенок может </w:t>
      </w:r>
      <w:r w:rsidR="0070600A" w:rsidRPr="000352FC">
        <w:rPr>
          <w:rFonts w:ascii="Times New Roman" w:hAnsi="Times New Roman" w:cs="Times New Roman"/>
          <w:sz w:val="28"/>
          <w:szCs w:val="28"/>
        </w:rPr>
        <w:t xml:space="preserve">сформировать </w:t>
      </w:r>
      <w:r w:rsidRPr="000352FC">
        <w:rPr>
          <w:rFonts w:ascii="Times New Roman" w:hAnsi="Times New Roman" w:cs="Times New Roman"/>
          <w:sz w:val="28"/>
          <w:szCs w:val="28"/>
        </w:rPr>
        <w:t xml:space="preserve"> благодаря воспитанию и под влиянием окружающего мира. </w:t>
      </w:r>
      <w:r w:rsidR="0070600A" w:rsidRPr="000352FC">
        <w:rPr>
          <w:rFonts w:ascii="Times New Roman" w:hAnsi="Times New Roman" w:cs="Times New Roman"/>
          <w:sz w:val="28"/>
          <w:szCs w:val="28"/>
        </w:rPr>
        <w:t>Это происходит з</w:t>
      </w:r>
      <w:r w:rsidRPr="000352FC">
        <w:rPr>
          <w:rFonts w:ascii="Times New Roman" w:hAnsi="Times New Roman" w:cs="Times New Roman"/>
          <w:sz w:val="28"/>
          <w:szCs w:val="28"/>
        </w:rPr>
        <w:t xml:space="preserve">а счет </w:t>
      </w:r>
      <w:r w:rsidR="0070600A" w:rsidRPr="000352FC">
        <w:rPr>
          <w:rFonts w:ascii="Times New Roman" w:hAnsi="Times New Roman" w:cs="Times New Roman"/>
          <w:sz w:val="28"/>
          <w:szCs w:val="28"/>
        </w:rPr>
        <w:t xml:space="preserve">включения в работу </w:t>
      </w:r>
      <w:r w:rsidRPr="000352FC">
        <w:rPr>
          <w:rFonts w:ascii="Times New Roman" w:hAnsi="Times New Roman" w:cs="Times New Roman"/>
          <w:sz w:val="28"/>
          <w:szCs w:val="28"/>
        </w:rPr>
        <w:t xml:space="preserve">зрительных и осязательных органов чувств. И основным доступным способом </w:t>
      </w:r>
      <w:r w:rsidR="0070600A" w:rsidRPr="000352FC">
        <w:rPr>
          <w:rFonts w:ascii="Times New Roman" w:hAnsi="Times New Roman" w:cs="Times New Roman"/>
          <w:sz w:val="28"/>
          <w:szCs w:val="28"/>
        </w:rPr>
        <w:t xml:space="preserve">развития </w:t>
      </w:r>
      <w:r w:rsidRPr="000352FC">
        <w:rPr>
          <w:rFonts w:ascii="Times New Roman" w:hAnsi="Times New Roman" w:cs="Times New Roman"/>
          <w:sz w:val="28"/>
          <w:szCs w:val="28"/>
        </w:rPr>
        <w:t xml:space="preserve">будет являться игровая деятельность. Так как </w:t>
      </w:r>
      <w:r w:rsidR="0070600A" w:rsidRPr="000352FC">
        <w:rPr>
          <w:rFonts w:ascii="Times New Roman" w:hAnsi="Times New Roman" w:cs="Times New Roman"/>
          <w:sz w:val="28"/>
          <w:szCs w:val="28"/>
        </w:rPr>
        <w:t xml:space="preserve">именно через </w:t>
      </w:r>
      <w:r w:rsidRPr="000352FC">
        <w:rPr>
          <w:rFonts w:ascii="Times New Roman" w:hAnsi="Times New Roman" w:cs="Times New Roman"/>
          <w:sz w:val="28"/>
          <w:szCs w:val="28"/>
        </w:rPr>
        <w:t xml:space="preserve">игру ребенок сможет получить основные качества жизни. </w:t>
      </w:r>
    </w:p>
    <w:p w:rsidR="00AC7D85" w:rsidRPr="000352FC" w:rsidRDefault="00AC7D85"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 xml:space="preserve">Игра – это элемент своеобразного творчества. Уже в самых первых своих играх ребенок развивает свое зрительное внимание и мышление. Особенно </w:t>
      </w:r>
      <w:r w:rsidR="00DB3BDB" w:rsidRPr="000352FC">
        <w:rPr>
          <w:rFonts w:ascii="Times New Roman" w:eastAsia="Times New Roman" w:hAnsi="Times New Roman" w:cs="Times New Roman"/>
          <w:sz w:val="28"/>
          <w:szCs w:val="28"/>
          <w:lang w:eastAsia="ru-RU"/>
        </w:rPr>
        <w:t>сейчас,</w:t>
      </w:r>
      <w:r w:rsidRPr="000352FC">
        <w:rPr>
          <w:rFonts w:ascii="Times New Roman" w:eastAsia="Times New Roman" w:hAnsi="Times New Roman" w:cs="Times New Roman"/>
          <w:sz w:val="28"/>
          <w:szCs w:val="28"/>
          <w:lang w:eastAsia="ru-RU"/>
        </w:rPr>
        <w:t xml:space="preserve"> когда так велико многообразие именно развивающих игр: например, </w:t>
      </w:r>
      <w:r w:rsidR="0070600A" w:rsidRPr="000352FC">
        <w:rPr>
          <w:rFonts w:ascii="Times New Roman" w:eastAsia="Times New Roman" w:hAnsi="Times New Roman" w:cs="Times New Roman"/>
          <w:sz w:val="28"/>
          <w:szCs w:val="28"/>
          <w:lang w:eastAsia="ru-RU"/>
        </w:rPr>
        <w:t>погремушки</w:t>
      </w:r>
      <w:r w:rsidRPr="000352FC">
        <w:rPr>
          <w:rFonts w:ascii="Times New Roman" w:eastAsia="Times New Roman" w:hAnsi="Times New Roman" w:cs="Times New Roman"/>
          <w:sz w:val="28"/>
          <w:szCs w:val="28"/>
          <w:lang w:eastAsia="ru-RU"/>
        </w:rPr>
        <w:t>, которые развивают тактил</w:t>
      </w:r>
      <w:r w:rsidR="00A65671" w:rsidRPr="000352FC">
        <w:rPr>
          <w:rFonts w:ascii="Times New Roman" w:eastAsia="Times New Roman" w:hAnsi="Times New Roman" w:cs="Times New Roman"/>
          <w:sz w:val="28"/>
          <w:szCs w:val="28"/>
          <w:lang w:eastAsia="ru-RU"/>
        </w:rPr>
        <w:t>ьн</w:t>
      </w:r>
      <w:r w:rsidRPr="000352FC">
        <w:rPr>
          <w:rFonts w:ascii="Times New Roman" w:eastAsia="Times New Roman" w:hAnsi="Times New Roman" w:cs="Times New Roman"/>
          <w:sz w:val="28"/>
          <w:szCs w:val="28"/>
          <w:lang w:eastAsia="ru-RU"/>
        </w:rPr>
        <w:t xml:space="preserve">ую и зрительную </w:t>
      </w:r>
      <w:r w:rsidR="0070600A" w:rsidRPr="000352FC">
        <w:rPr>
          <w:rFonts w:ascii="Times New Roman" w:eastAsia="Times New Roman" w:hAnsi="Times New Roman" w:cs="Times New Roman"/>
          <w:sz w:val="28"/>
          <w:szCs w:val="28"/>
          <w:lang w:eastAsia="ru-RU"/>
        </w:rPr>
        <w:t xml:space="preserve">и слуховую </w:t>
      </w:r>
      <w:r w:rsidRPr="000352FC">
        <w:rPr>
          <w:rFonts w:ascii="Times New Roman" w:eastAsia="Times New Roman" w:hAnsi="Times New Roman" w:cs="Times New Roman"/>
          <w:sz w:val="28"/>
          <w:szCs w:val="28"/>
          <w:lang w:eastAsia="ru-RU"/>
        </w:rPr>
        <w:t>память.</w:t>
      </w:r>
    </w:p>
    <w:p w:rsidR="00BC0865" w:rsidRPr="000352FC" w:rsidRDefault="00A65671"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 xml:space="preserve">Сегодня </w:t>
      </w:r>
      <w:r w:rsidR="00BC0865" w:rsidRPr="000352FC">
        <w:rPr>
          <w:rFonts w:ascii="Times New Roman" w:eastAsia="Times New Roman" w:hAnsi="Times New Roman" w:cs="Times New Roman"/>
          <w:sz w:val="28"/>
          <w:szCs w:val="28"/>
          <w:lang w:eastAsia="ru-RU"/>
        </w:rPr>
        <w:t xml:space="preserve">перед </w:t>
      </w:r>
      <w:r w:rsidRPr="000352FC">
        <w:rPr>
          <w:rFonts w:ascii="Times New Roman" w:eastAsia="Times New Roman" w:hAnsi="Times New Roman" w:cs="Times New Roman"/>
          <w:sz w:val="28"/>
          <w:szCs w:val="28"/>
          <w:lang w:eastAsia="ru-RU"/>
        </w:rPr>
        <w:t xml:space="preserve">воспитателями </w:t>
      </w:r>
      <w:r w:rsidR="00BC0865" w:rsidRPr="000352FC">
        <w:rPr>
          <w:rFonts w:ascii="Times New Roman" w:eastAsia="Times New Roman" w:hAnsi="Times New Roman" w:cs="Times New Roman"/>
          <w:sz w:val="28"/>
          <w:szCs w:val="28"/>
          <w:lang w:eastAsia="ru-RU"/>
        </w:rPr>
        <w:t>стоит задача дальнейшего изучения игры как формы организ</w:t>
      </w:r>
      <w:r w:rsidR="0053480B" w:rsidRPr="000352FC">
        <w:rPr>
          <w:rFonts w:ascii="Times New Roman" w:eastAsia="Times New Roman" w:hAnsi="Times New Roman" w:cs="Times New Roman"/>
          <w:sz w:val="28"/>
          <w:szCs w:val="28"/>
          <w:lang w:eastAsia="ru-RU"/>
        </w:rPr>
        <w:t>ации жизни и деятельности детей, поэтому эта тема очень актуальна для всех практикующих педагогов.</w:t>
      </w:r>
    </w:p>
    <w:p w:rsidR="00BC0865" w:rsidRPr="000352FC" w:rsidRDefault="00BC0865"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Игра – один из тех видов детской деятельности, которые используются взрослыми в целях воспитания дошкольников, обучения их различным действиям с предметами, способами средствам общения. В игре ребенок развивается как личность, у него формируются те стороны психики, от которых впоследствии будут зависеть успешность его учебной и трудовой деятельности, его отношения с людьми.</w:t>
      </w:r>
    </w:p>
    <w:p w:rsidR="0053480B" w:rsidRPr="000352FC" w:rsidRDefault="0053480B"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proofErr w:type="gramStart"/>
      <w:r w:rsidRPr="000352FC">
        <w:rPr>
          <w:rFonts w:ascii="Times New Roman" w:eastAsia="Times New Roman" w:hAnsi="Times New Roman" w:cs="Times New Roman"/>
          <w:sz w:val="28"/>
          <w:szCs w:val="28"/>
          <w:lang w:eastAsia="ru-RU"/>
        </w:rPr>
        <w:t>Из</w:t>
      </w:r>
      <w:proofErr w:type="gramEnd"/>
      <w:r w:rsidRPr="000352FC">
        <w:rPr>
          <w:rFonts w:ascii="Times New Roman" w:eastAsia="Times New Roman" w:hAnsi="Times New Roman" w:cs="Times New Roman"/>
          <w:sz w:val="28"/>
          <w:szCs w:val="28"/>
          <w:lang w:eastAsia="ru-RU"/>
        </w:rPr>
        <w:t xml:space="preserve"> ходя </w:t>
      </w:r>
      <w:proofErr w:type="gramStart"/>
      <w:r w:rsidRPr="000352FC">
        <w:rPr>
          <w:rFonts w:ascii="Times New Roman" w:eastAsia="Times New Roman" w:hAnsi="Times New Roman" w:cs="Times New Roman"/>
          <w:sz w:val="28"/>
          <w:szCs w:val="28"/>
          <w:lang w:eastAsia="ru-RU"/>
        </w:rPr>
        <w:t>из</w:t>
      </w:r>
      <w:proofErr w:type="gramEnd"/>
      <w:r w:rsidRPr="000352FC">
        <w:rPr>
          <w:rFonts w:ascii="Times New Roman" w:eastAsia="Times New Roman" w:hAnsi="Times New Roman" w:cs="Times New Roman"/>
          <w:sz w:val="28"/>
          <w:szCs w:val="28"/>
          <w:lang w:eastAsia="ru-RU"/>
        </w:rPr>
        <w:t xml:space="preserve"> этого были поставлены следующие задачи:</w:t>
      </w:r>
    </w:p>
    <w:p w:rsidR="0053480B" w:rsidRPr="000352FC" w:rsidRDefault="0053480B" w:rsidP="000352FC">
      <w:pPr>
        <w:pStyle w:val="a7"/>
        <w:numPr>
          <w:ilvl w:val="0"/>
          <w:numId w:val="2"/>
        </w:numPr>
        <w:shd w:val="clear" w:color="auto" w:fill="FFFFFF"/>
        <w:spacing w:after="0"/>
        <w:ind w:left="0" w:firstLine="709"/>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Сформировать представление о многообразии игр.</w:t>
      </w:r>
    </w:p>
    <w:p w:rsidR="0053480B" w:rsidRPr="000352FC" w:rsidRDefault="0053480B" w:rsidP="000352FC">
      <w:pPr>
        <w:pStyle w:val="a7"/>
        <w:numPr>
          <w:ilvl w:val="0"/>
          <w:numId w:val="2"/>
        </w:numPr>
        <w:shd w:val="clear" w:color="auto" w:fill="FFFFFF"/>
        <w:spacing w:after="0"/>
        <w:ind w:left="0" w:firstLine="709"/>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Рассмотреть влияние игр на развитие и воспитание ребенка.</w:t>
      </w:r>
    </w:p>
    <w:p w:rsidR="0053480B" w:rsidRPr="000352FC" w:rsidRDefault="0053480B" w:rsidP="000352FC">
      <w:pPr>
        <w:pStyle w:val="a7"/>
        <w:numPr>
          <w:ilvl w:val="0"/>
          <w:numId w:val="2"/>
        </w:numPr>
        <w:shd w:val="clear" w:color="auto" w:fill="FFFFFF"/>
        <w:spacing w:after="0"/>
        <w:ind w:left="0" w:firstLine="709"/>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Оценить эффективность использования игр воспитателем.</w:t>
      </w:r>
    </w:p>
    <w:p w:rsidR="0053480B" w:rsidRPr="000352FC" w:rsidRDefault="0053480B" w:rsidP="000352FC">
      <w:pPr>
        <w:pStyle w:val="a7"/>
        <w:numPr>
          <w:ilvl w:val="0"/>
          <w:numId w:val="2"/>
        </w:numPr>
        <w:shd w:val="clear" w:color="auto" w:fill="FFFFFF"/>
        <w:spacing w:after="0"/>
        <w:ind w:left="0" w:firstLine="709"/>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Изучить литературу по данной теме.</w:t>
      </w:r>
    </w:p>
    <w:p w:rsidR="009632E5" w:rsidRPr="000352FC" w:rsidRDefault="009632E5"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 xml:space="preserve">Еще с древности существовало много ученых и </w:t>
      </w:r>
      <w:proofErr w:type="gramStart"/>
      <w:r w:rsidRPr="000352FC">
        <w:rPr>
          <w:rFonts w:ascii="Times New Roman" w:eastAsia="Times New Roman" w:hAnsi="Times New Roman" w:cs="Times New Roman"/>
          <w:sz w:val="28"/>
          <w:szCs w:val="28"/>
          <w:lang w:eastAsia="ru-RU"/>
        </w:rPr>
        <w:t>философов</w:t>
      </w:r>
      <w:proofErr w:type="gramEnd"/>
      <w:r w:rsidRPr="000352FC">
        <w:rPr>
          <w:rFonts w:ascii="Times New Roman" w:eastAsia="Times New Roman" w:hAnsi="Times New Roman" w:cs="Times New Roman"/>
          <w:sz w:val="28"/>
          <w:szCs w:val="28"/>
          <w:lang w:eastAsia="ru-RU"/>
        </w:rPr>
        <w:t xml:space="preserve"> занимавшихся изучением функции игры на развитие человека. Г.В.Плеханову одному  из первых удалось доказать, что труд предшествует игре. Далее И.П.Павлов доказал, что </w:t>
      </w:r>
      <w:proofErr w:type="spellStart"/>
      <w:r w:rsidRPr="000352FC">
        <w:rPr>
          <w:rFonts w:ascii="Times New Roman" w:eastAsia="Times New Roman" w:hAnsi="Times New Roman" w:cs="Times New Roman"/>
          <w:sz w:val="28"/>
          <w:szCs w:val="28"/>
          <w:lang w:eastAsia="ru-RU"/>
        </w:rPr>
        <w:t>врезультате</w:t>
      </w:r>
      <w:proofErr w:type="spellEnd"/>
      <w:r w:rsidRPr="000352FC">
        <w:rPr>
          <w:rFonts w:ascii="Times New Roman" w:eastAsia="Times New Roman" w:hAnsi="Times New Roman" w:cs="Times New Roman"/>
          <w:sz w:val="28"/>
          <w:szCs w:val="28"/>
          <w:lang w:eastAsia="ru-RU"/>
        </w:rPr>
        <w:t xml:space="preserve"> игры происходит взаимодействие первой и второй сигнальной систем.</w:t>
      </w:r>
    </w:p>
    <w:p w:rsidR="009632E5" w:rsidRPr="000352FC" w:rsidRDefault="009632E5"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К.Д.Ушинский отмечал влияние окружающей жизни на содержание детских игр. По его мнению, игры не проходят бесследно для будущей жизни ребенка и в известной мере содействуют формированию его личности, детского воображения. Ребенок стремится воздействовать на действительность, преобразовать ее в доступных ему пределах.</w:t>
      </w:r>
    </w:p>
    <w:p w:rsidR="009632E5" w:rsidRPr="000352FC" w:rsidRDefault="009632E5"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 xml:space="preserve">Известный советский ученый-педагог А.С.Макаренко считал, что не всякая игра, по его мнению, имеет воспитательное значение, а только та, </w:t>
      </w:r>
      <w:r w:rsidRPr="000352FC">
        <w:rPr>
          <w:rFonts w:ascii="Times New Roman" w:eastAsia="Times New Roman" w:hAnsi="Times New Roman" w:cs="Times New Roman"/>
          <w:sz w:val="28"/>
          <w:szCs w:val="28"/>
          <w:lang w:eastAsia="ru-RU"/>
        </w:rPr>
        <w:lastRenderedPageBreak/>
        <w:t>которая носит активный характер. Игра без усилия, игра без активной деятельности – всегда плохая игра.</w:t>
      </w:r>
    </w:p>
    <w:p w:rsidR="001D7181" w:rsidRPr="000352FC" w:rsidRDefault="009632E5"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0352FC">
        <w:rPr>
          <w:rFonts w:ascii="Times New Roman" w:hAnsi="Times New Roman" w:cs="Times New Roman"/>
          <w:b/>
          <w:sz w:val="28"/>
          <w:szCs w:val="28"/>
        </w:rPr>
        <w:tab/>
      </w:r>
      <w:r w:rsidR="001D7181" w:rsidRPr="000352FC">
        <w:rPr>
          <w:rFonts w:ascii="Times New Roman" w:eastAsia="Times New Roman" w:hAnsi="Times New Roman" w:cs="Times New Roman"/>
          <w:sz w:val="28"/>
          <w:szCs w:val="28"/>
          <w:lang w:eastAsia="ru-RU"/>
        </w:rPr>
        <w:t>Игра является своеобразной практической деятельностью ребенка и средством всестороннего воспитания.</w:t>
      </w:r>
    </w:p>
    <w:p w:rsidR="001D7181" w:rsidRPr="000352FC" w:rsidRDefault="001D7181"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В игре происходит формирование восприятия, мышления, памяти, речи – тех фундаментальных психических процессов, без достаточного развития которых нельзя говорить о воспитании гармоничной личности.</w:t>
      </w:r>
    </w:p>
    <w:p w:rsidR="001D7181" w:rsidRPr="000352FC" w:rsidRDefault="001D7181"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Уровень развития мышления ребенка определяет характер его деятельности, интеллектуальный уровень ее осуществления. Приведем простой пример.</w:t>
      </w:r>
    </w:p>
    <w:p w:rsidR="001D7181" w:rsidRPr="000352FC" w:rsidRDefault="001D7181"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На дальнем конце стола лежит игрушка, которую двухлетнему ребенку нужно достать. Один забирается на стул с ногами и лезет через весь стол. Другой сползает со стула и, обойдя стол, достает игрушку. Третий, не вставая со своего стула, берет рядом лежащий стержень от пирамидки или ложку (то, что есть под руками) и, дотянувшись с помощью этого импровизированного орудия до игрушки, придвигает ее к себе.</w:t>
      </w:r>
    </w:p>
    <w:p w:rsidR="001D7181" w:rsidRPr="000352FC" w:rsidRDefault="001D7181"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 xml:space="preserve">Во всех трех случаях ребенок решает одну и ту же практическую задачу (достать игрушку) в определенных условиях (игрушка находится далеко, и прямо с места ее не достать). </w:t>
      </w:r>
      <w:proofErr w:type="gramStart"/>
      <w:r w:rsidRPr="000352FC">
        <w:rPr>
          <w:rFonts w:ascii="Times New Roman" w:eastAsia="Times New Roman" w:hAnsi="Times New Roman" w:cs="Times New Roman"/>
          <w:sz w:val="28"/>
          <w:szCs w:val="28"/>
          <w:lang w:eastAsia="ru-RU"/>
        </w:rPr>
        <w:t xml:space="preserve">Каждый преодолевает эти условия различными способами – в зависимости от своего сложившегося опыта: первый путем непосредственного </w:t>
      </w:r>
      <w:proofErr w:type="spellStart"/>
      <w:r w:rsidRPr="000352FC">
        <w:rPr>
          <w:rFonts w:ascii="Times New Roman" w:eastAsia="Times New Roman" w:hAnsi="Times New Roman" w:cs="Times New Roman"/>
          <w:sz w:val="28"/>
          <w:szCs w:val="28"/>
          <w:lang w:eastAsia="ru-RU"/>
        </w:rPr>
        <w:t>дотягивания</w:t>
      </w:r>
      <w:proofErr w:type="spellEnd"/>
      <w:r w:rsidRPr="000352FC">
        <w:rPr>
          <w:rFonts w:ascii="Times New Roman" w:eastAsia="Times New Roman" w:hAnsi="Times New Roman" w:cs="Times New Roman"/>
          <w:sz w:val="28"/>
          <w:szCs w:val="28"/>
          <w:lang w:eastAsia="ru-RU"/>
        </w:rPr>
        <w:t xml:space="preserve"> до игрушки рукой, второй практически делает то же самое, но более удобным способом – обходит преграду, и только третий использует опыт целевого воздействия одним предметом на другой, и именно такие действия должны соответствовать уровню интеллектуального развития детей второго года жизни.</w:t>
      </w:r>
      <w:proofErr w:type="gramEnd"/>
    </w:p>
    <w:p w:rsidR="001D7181" w:rsidRPr="000352FC" w:rsidRDefault="001D7181"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proofErr w:type="gramStart"/>
      <w:r w:rsidRPr="000352FC">
        <w:rPr>
          <w:rFonts w:ascii="Times New Roman" w:eastAsia="Times New Roman" w:hAnsi="Times New Roman" w:cs="Times New Roman"/>
          <w:sz w:val="28"/>
          <w:szCs w:val="28"/>
          <w:lang w:eastAsia="ru-RU"/>
        </w:rPr>
        <w:t>Если ребенок использует в игре все знания, приобретенные на занятиях, в повседневной жизни (нравственно – этические, эстетические, экологические, общественной направленности, знания о предметах и машинах, служащих человеку, о человек – труженике и др.), то игра будет выполнять свою основную педагогическую функцию – станет деятельностью развивающей, нацеленной на всестороннее воспитание дошкольников.</w:t>
      </w:r>
      <w:proofErr w:type="gramEnd"/>
    </w:p>
    <w:p w:rsidR="00E45D09" w:rsidRPr="000352FC" w:rsidRDefault="001D7181" w:rsidP="000352FC">
      <w:pPr>
        <w:spacing w:after="0"/>
        <w:ind w:firstLine="709"/>
        <w:contextualSpacing/>
        <w:jc w:val="both"/>
        <w:rPr>
          <w:rFonts w:ascii="Times New Roman" w:hAnsi="Times New Roman" w:cs="Times New Roman"/>
          <w:b/>
          <w:sz w:val="28"/>
          <w:szCs w:val="28"/>
        </w:rPr>
      </w:pPr>
      <w:r w:rsidRPr="000352FC">
        <w:rPr>
          <w:rFonts w:ascii="Times New Roman" w:eastAsia="Times New Roman" w:hAnsi="Times New Roman" w:cs="Times New Roman"/>
          <w:sz w:val="28"/>
          <w:szCs w:val="28"/>
          <w:lang w:eastAsia="ru-RU"/>
        </w:rPr>
        <w:t xml:space="preserve">Усвоение правил в игре – это усвоение обобщенного опыта. </w:t>
      </w:r>
      <w:proofErr w:type="gramStart"/>
      <w:r w:rsidRPr="000352FC">
        <w:rPr>
          <w:rFonts w:ascii="Times New Roman" w:eastAsia="Times New Roman" w:hAnsi="Times New Roman" w:cs="Times New Roman"/>
          <w:sz w:val="28"/>
          <w:szCs w:val="28"/>
          <w:lang w:eastAsia="ru-RU"/>
        </w:rPr>
        <w:t>Что</w:t>
      </w:r>
      <w:proofErr w:type="gramEnd"/>
      <w:r w:rsidRPr="000352FC">
        <w:rPr>
          <w:rFonts w:ascii="Times New Roman" w:eastAsia="Times New Roman" w:hAnsi="Times New Roman" w:cs="Times New Roman"/>
          <w:sz w:val="28"/>
          <w:szCs w:val="28"/>
          <w:lang w:eastAsia="ru-RU"/>
        </w:rPr>
        <w:t xml:space="preserve"> несомненно способствует умственному развитию</w:t>
      </w:r>
    </w:p>
    <w:p w:rsidR="009632E5" w:rsidRDefault="009632E5"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В педаго</w:t>
      </w:r>
      <w:r w:rsidR="003B0782" w:rsidRPr="000352FC">
        <w:rPr>
          <w:rFonts w:ascii="Times New Roman" w:hAnsi="Times New Roman" w:cs="Times New Roman"/>
          <w:sz w:val="28"/>
          <w:szCs w:val="28"/>
        </w:rPr>
        <w:t>гике существует очень много игр, выполняющих самые разнообразные функции: развивающие, обучающие, воспитывающие, творческие.</w:t>
      </w:r>
    </w:p>
    <w:p w:rsidR="000352FC" w:rsidRDefault="000352FC" w:rsidP="000352FC">
      <w:pPr>
        <w:spacing w:after="0"/>
        <w:ind w:firstLine="709"/>
        <w:contextualSpacing/>
        <w:jc w:val="both"/>
        <w:rPr>
          <w:rFonts w:ascii="Times New Roman" w:hAnsi="Times New Roman" w:cs="Times New Roman"/>
          <w:sz w:val="28"/>
          <w:szCs w:val="28"/>
        </w:rPr>
      </w:pPr>
    </w:p>
    <w:p w:rsidR="000352FC" w:rsidRDefault="000352FC" w:rsidP="000352FC">
      <w:pPr>
        <w:spacing w:after="0"/>
        <w:ind w:firstLine="709"/>
        <w:contextualSpacing/>
        <w:jc w:val="both"/>
        <w:rPr>
          <w:rFonts w:ascii="Times New Roman" w:hAnsi="Times New Roman" w:cs="Times New Roman"/>
          <w:sz w:val="28"/>
          <w:szCs w:val="28"/>
        </w:rPr>
      </w:pPr>
    </w:p>
    <w:p w:rsidR="000352FC" w:rsidRPr="000352FC" w:rsidRDefault="000352FC" w:rsidP="000352FC">
      <w:pPr>
        <w:spacing w:after="0"/>
        <w:ind w:firstLine="709"/>
        <w:contextualSpacing/>
        <w:jc w:val="both"/>
        <w:rPr>
          <w:rFonts w:ascii="Times New Roman" w:hAnsi="Times New Roman" w:cs="Times New Roman"/>
          <w:sz w:val="28"/>
          <w:szCs w:val="28"/>
        </w:rPr>
      </w:pPr>
    </w:p>
    <w:p w:rsidR="00C0247F" w:rsidRPr="000352FC" w:rsidRDefault="00C0247F" w:rsidP="000352FC">
      <w:pPr>
        <w:spacing w:after="0"/>
        <w:ind w:firstLine="709"/>
        <w:contextualSpacing/>
        <w:jc w:val="both"/>
        <w:rPr>
          <w:rFonts w:ascii="Times New Roman" w:hAnsi="Times New Roman" w:cs="Times New Roman"/>
          <w:b/>
          <w:sz w:val="28"/>
          <w:szCs w:val="28"/>
        </w:rPr>
      </w:pPr>
      <w:r w:rsidRPr="000352FC">
        <w:rPr>
          <w:rFonts w:ascii="Times New Roman" w:hAnsi="Times New Roman" w:cs="Times New Roman"/>
          <w:b/>
          <w:sz w:val="28"/>
          <w:szCs w:val="28"/>
        </w:rPr>
        <w:lastRenderedPageBreak/>
        <w:t>Виды игр</w:t>
      </w:r>
    </w:p>
    <w:p w:rsidR="00DF28F3" w:rsidRPr="000352FC" w:rsidRDefault="00DF28F3"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noProof/>
          <w:sz w:val="28"/>
          <w:szCs w:val="28"/>
          <w:lang w:eastAsia="ru-RU"/>
        </w:rPr>
        <w:drawing>
          <wp:inline distT="0" distB="0" distL="0" distR="0">
            <wp:extent cx="5486400" cy="3200400"/>
            <wp:effectExtent l="0" t="0" r="0" b="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3B0782" w:rsidRPr="000352FC" w:rsidRDefault="00F667DF"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Все эти игры позволяют развивать ребенка как гармоничную личность, все сторонне развитым быть.</w:t>
      </w:r>
    </w:p>
    <w:p w:rsidR="00CB329A" w:rsidRPr="000352FC" w:rsidRDefault="00CB329A" w:rsidP="000352FC">
      <w:pPr>
        <w:spacing w:after="0"/>
        <w:ind w:firstLine="709"/>
        <w:contextualSpacing/>
        <w:jc w:val="both"/>
        <w:rPr>
          <w:rFonts w:ascii="Times New Roman" w:eastAsia="Times New Roman" w:hAnsi="Times New Roman" w:cs="Times New Roman"/>
          <w:color w:val="000000"/>
          <w:sz w:val="28"/>
          <w:szCs w:val="28"/>
          <w:lang w:eastAsia="ru-RU"/>
        </w:rPr>
      </w:pPr>
      <w:r w:rsidRPr="000352FC">
        <w:rPr>
          <w:rFonts w:ascii="Times New Roman" w:eastAsia="Times New Roman" w:hAnsi="Times New Roman" w:cs="Times New Roman"/>
          <w:color w:val="000000"/>
          <w:sz w:val="28"/>
          <w:szCs w:val="28"/>
          <w:lang w:eastAsia="ru-RU"/>
        </w:rPr>
        <w:t>Можно выделить следующие особенности игры для дошкольников:</w:t>
      </w:r>
    </w:p>
    <w:p w:rsidR="00CB329A" w:rsidRPr="000352FC" w:rsidRDefault="00CB329A" w:rsidP="000352FC">
      <w:pPr>
        <w:spacing w:after="0"/>
        <w:ind w:firstLine="709"/>
        <w:contextualSpacing/>
        <w:jc w:val="both"/>
        <w:rPr>
          <w:rFonts w:ascii="Times New Roman" w:eastAsia="Times New Roman" w:hAnsi="Times New Roman" w:cs="Times New Roman"/>
          <w:color w:val="000000"/>
          <w:sz w:val="28"/>
          <w:szCs w:val="28"/>
          <w:lang w:eastAsia="ru-RU"/>
        </w:rPr>
      </w:pPr>
      <w:r w:rsidRPr="000352FC">
        <w:rPr>
          <w:rFonts w:ascii="Times New Roman" w:eastAsia="Times New Roman" w:hAnsi="Times New Roman" w:cs="Times New Roman"/>
          <w:color w:val="000000"/>
          <w:sz w:val="28"/>
          <w:szCs w:val="28"/>
          <w:lang w:eastAsia="ru-RU"/>
        </w:rPr>
        <w:t>1.    Игра является наиболее доступным и ведущим видом деятельности детей дошкольного возраста.</w:t>
      </w:r>
    </w:p>
    <w:p w:rsidR="00CB329A" w:rsidRPr="000352FC" w:rsidRDefault="00CB329A" w:rsidP="000352FC">
      <w:pPr>
        <w:spacing w:after="0"/>
        <w:ind w:firstLine="709"/>
        <w:contextualSpacing/>
        <w:jc w:val="both"/>
        <w:rPr>
          <w:rFonts w:ascii="Times New Roman" w:eastAsia="Times New Roman" w:hAnsi="Times New Roman" w:cs="Times New Roman"/>
          <w:color w:val="000000"/>
          <w:sz w:val="28"/>
          <w:szCs w:val="28"/>
          <w:lang w:eastAsia="ru-RU"/>
        </w:rPr>
      </w:pPr>
      <w:r w:rsidRPr="000352FC">
        <w:rPr>
          <w:rFonts w:ascii="Times New Roman" w:eastAsia="Times New Roman" w:hAnsi="Times New Roman" w:cs="Times New Roman"/>
          <w:color w:val="000000"/>
          <w:sz w:val="28"/>
          <w:szCs w:val="28"/>
          <w:lang w:eastAsia="ru-RU"/>
        </w:rPr>
        <w:t>2.         Игра также является эффективным средством формирования личности дошкольника, его морально-волевых качеств.</w:t>
      </w:r>
    </w:p>
    <w:p w:rsidR="00CB329A" w:rsidRPr="000352FC" w:rsidRDefault="00CB329A" w:rsidP="000352FC">
      <w:pPr>
        <w:spacing w:after="0"/>
        <w:ind w:firstLine="709"/>
        <w:contextualSpacing/>
        <w:jc w:val="both"/>
        <w:rPr>
          <w:rFonts w:ascii="Times New Roman" w:eastAsia="Times New Roman" w:hAnsi="Times New Roman" w:cs="Times New Roman"/>
          <w:color w:val="000000"/>
          <w:sz w:val="28"/>
          <w:szCs w:val="28"/>
          <w:lang w:eastAsia="ru-RU"/>
        </w:rPr>
      </w:pPr>
      <w:r w:rsidRPr="000352FC">
        <w:rPr>
          <w:rFonts w:ascii="Times New Roman" w:eastAsia="Times New Roman" w:hAnsi="Times New Roman" w:cs="Times New Roman"/>
          <w:color w:val="000000"/>
          <w:sz w:val="28"/>
          <w:szCs w:val="28"/>
          <w:lang w:eastAsia="ru-RU"/>
        </w:rPr>
        <w:t>3.         Все психологические новообразования берут начало в игре</w:t>
      </w:r>
    </w:p>
    <w:p w:rsidR="00CB329A" w:rsidRPr="000352FC" w:rsidRDefault="00CB329A" w:rsidP="000352FC">
      <w:pPr>
        <w:spacing w:after="0"/>
        <w:ind w:firstLine="709"/>
        <w:contextualSpacing/>
        <w:jc w:val="both"/>
        <w:rPr>
          <w:rFonts w:ascii="Times New Roman" w:eastAsia="Times New Roman" w:hAnsi="Times New Roman" w:cs="Times New Roman"/>
          <w:color w:val="000000"/>
          <w:sz w:val="28"/>
          <w:szCs w:val="28"/>
          <w:lang w:eastAsia="ru-RU"/>
        </w:rPr>
      </w:pPr>
      <w:r w:rsidRPr="000352FC">
        <w:rPr>
          <w:rFonts w:ascii="Times New Roman" w:eastAsia="Times New Roman" w:hAnsi="Times New Roman" w:cs="Times New Roman"/>
          <w:color w:val="000000"/>
          <w:sz w:val="28"/>
          <w:szCs w:val="28"/>
          <w:lang w:eastAsia="ru-RU"/>
        </w:rPr>
        <w:t>4.         Игра способствует формированию всех сторон личности ребенка, приводит к значительным изменениям в его психике.</w:t>
      </w:r>
    </w:p>
    <w:p w:rsidR="00CB329A" w:rsidRPr="000352FC" w:rsidRDefault="00CB329A" w:rsidP="000352FC">
      <w:pPr>
        <w:spacing w:after="0"/>
        <w:ind w:firstLine="709"/>
        <w:contextualSpacing/>
        <w:jc w:val="both"/>
        <w:rPr>
          <w:rFonts w:ascii="Times New Roman" w:eastAsia="Times New Roman" w:hAnsi="Times New Roman" w:cs="Times New Roman"/>
          <w:color w:val="000000"/>
          <w:sz w:val="28"/>
          <w:szCs w:val="28"/>
          <w:lang w:eastAsia="ru-RU"/>
        </w:rPr>
      </w:pPr>
      <w:r w:rsidRPr="000352FC">
        <w:rPr>
          <w:rFonts w:ascii="Times New Roman" w:eastAsia="Times New Roman" w:hAnsi="Times New Roman" w:cs="Times New Roman"/>
          <w:color w:val="000000"/>
          <w:sz w:val="28"/>
          <w:szCs w:val="28"/>
          <w:lang w:eastAsia="ru-RU"/>
        </w:rPr>
        <w:t>5.         Игра – важное средство умственного воспитания ребенка, где умственная активность связана с работой всех психических процессов.</w:t>
      </w:r>
    </w:p>
    <w:p w:rsidR="00E45D09" w:rsidRPr="000352FC" w:rsidRDefault="00E45D09" w:rsidP="000352FC">
      <w:pPr>
        <w:spacing w:after="0"/>
        <w:ind w:firstLine="709"/>
        <w:contextualSpacing/>
        <w:jc w:val="both"/>
        <w:rPr>
          <w:rFonts w:ascii="Times New Roman" w:hAnsi="Times New Roman" w:cs="Times New Roman"/>
          <w:sz w:val="28"/>
          <w:szCs w:val="28"/>
        </w:rPr>
      </w:pPr>
    </w:p>
    <w:p w:rsidR="00E45D09" w:rsidRPr="000352FC" w:rsidRDefault="000352FC" w:rsidP="000352FC">
      <w:pPr>
        <w:pStyle w:val="a7"/>
        <w:spacing w:after="0"/>
        <w:ind w:left="709"/>
        <w:jc w:val="both"/>
        <w:rPr>
          <w:rFonts w:ascii="Times New Roman" w:hAnsi="Times New Roman" w:cs="Times New Roman"/>
          <w:b/>
          <w:sz w:val="28"/>
          <w:szCs w:val="28"/>
        </w:rPr>
      </w:pPr>
      <w:r>
        <w:rPr>
          <w:rFonts w:ascii="Times New Roman" w:hAnsi="Times New Roman" w:cs="Times New Roman"/>
          <w:b/>
          <w:sz w:val="28"/>
          <w:szCs w:val="28"/>
        </w:rPr>
        <w:t xml:space="preserve">1.1 </w:t>
      </w:r>
      <w:r w:rsidR="00DB3BDB" w:rsidRPr="000352FC">
        <w:rPr>
          <w:rFonts w:ascii="Times New Roman" w:hAnsi="Times New Roman" w:cs="Times New Roman"/>
          <w:b/>
          <w:sz w:val="28"/>
          <w:szCs w:val="28"/>
        </w:rPr>
        <w:t>Сюжетно – ролевые игры.</w:t>
      </w:r>
    </w:p>
    <w:p w:rsidR="00DB3BDB" w:rsidRPr="000352FC" w:rsidRDefault="00DB3BDB"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 </w:t>
      </w:r>
      <w:r w:rsidRPr="000352FC">
        <w:rPr>
          <w:rFonts w:ascii="Times New Roman" w:hAnsi="Times New Roman" w:cs="Times New Roman"/>
          <w:sz w:val="28"/>
          <w:szCs w:val="28"/>
        </w:rPr>
        <w:tab/>
        <w:t xml:space="preserve">Сюжетно-ролевая игра – это игра, </w:t>
      </w:r>
      <w:r w:rsidR="00F667DF" w:rsidRPr="000352FC">
        <w:rPr>
          <w:rFonts w:ascii="Times New Roman" w:hAnsi="Times New Roman" w:cs="Times New Roman"/>
          <w:sz w:val="28"/>
          <w:szCs w:val="28"/>
        </w:rPr>
        <w:t>которая отражает</w:t>
      </w:r>
      <w:r w:rsidRPr="000352FC">
        <w:rPr>
          <w:rFonts w:ascii="Times New Roman" w:hAnsi="Times New Roman" w:cs="Times New Roman"/>
          <w:sz w:val="28"/>
          <w:szCs w:val="28"/>
        </w:rPr>
        <w:t xml:space="preserve"> </w:t>
      </w:r>
      <w:r w:rsidR="00A65671" w:rsidRPr="000352FC">
        <w:rPr>
          <w:rFonts w:ascii="Times New Roman" w:hAnsi="Times New Roman" w:cs="Times New Roman"/>
          <w:sz w:val="28"/>
          <w:szCs w:val="28"/>
        </w:rPr>
        <w:t>действительность,</w:t>
      </w:r>
      <w:r w:rsidRPr="000352FC">
        <w:rPr>
          <w:rFonts w:ascii="Times New Roman" w:hAnsi="Times New Roman" w:cs="Times New Roman"/>
          <w:sz w:val="28"/>
          <w:szCs w:val="28"/>
        </w:rPr>
        <w:t xml:space="preserve"> </w:t>
      </w:r>
      <w:r w:rsidR="00F667DF" w:rsidRPr="000352FC">
        <w:rPr>
          <w:rFonts w:ascii="Times New Roman" w:hAnsi="Times New Roman" w:cs="Times New Roman"/>
          <w:sz w:val="28"/>
          <w:szCs w:val="28"/>
        </w:rPr>
        <w:t xml:space="preserve">которой </w:t>
      </w:r>
      <w:r w:rsidR="00A65671" w:rsidRPr="000352FC">
        <w:rPr>
          <w:rFonts w:ascii="Times New Roman" w:hAnsi="Times New Roman" w:cs="Times New Roman"/>
          <w:sz w:val="28"/>
          <w:szCs w:val="28"/>
        </w:rPr>
        <w:t>окруж</w:t>
      </w:r>
      <w:r w:rsidR="00F667DF" w:rsidRPr="000352FC">
        <w:rPr>
          <w:rFonts w:ascii="Times New Roman" w:hAnsi="Times New Roman" w:cs="Times New Roman"/>
          <w:sz w:val="28"/>
          <w:szCs w:val="28"/>
        </w:rPr>
        <w:t xml:space="preserve">ены </w:t>
      </w:r>
      <w:r w:rsidR="00A65671" w:rsidRPr="000352FC">
        <w:rPr>
          <w:rFonts w:ascii="Times New Roman" w:hAnsi="Times New Roman" w:cs="Times New Roman"/>
          <w:sz w:val="28"/>
          <w:szCs w:val="28"/>
        </w:rPr>
        <w:t xml:space="preserve"> </w:t>
      </w:r>
      <w:r w:rsidRPr="000352FC">
        <w:rPr>
          <w:rFonts w:ascii="Times New Roman" w:hAnsi="Times New Roman" w:cs="Times New Roman"/>
          <w:sz w:val="28"/>
          <w:szCs w:val="28"/>
        </w:rPr>
        <w:t>дет</w:t>
      </w:r>
      <w:r w:rsidR="00F667DF" w:rsidRPr="000352FC">
        <w:rPr>
          <w:rFonts w:ascii="Times New Roman" w:hAnsi="Times New Roman" w:cs="Times New Roman"/>
          <w:sz w:val="28"/>
          <w:szCs w:val="28"/>
        </w:rPr>
        <w:t>и</w:t>
      </w:r>
      <w:r w:rsidRPr="000352FC">
        <w:rPr>
          <w:rFonts w:ascii="Times New Roman" w:hAnsi="Times New Roman" w:cs="Times New Roman"/>
          <w:sz w:val="28"/>
          <w:szCs w:val="28"/>
        </w:rPr>
        <w:t>. И этой игр</w:t>
      </w:r>
      <w:r w:rsidR="00AB33E8" w:rsidRPr="000352FC">
        <w:rPr>
          <w:rFonts w:ascii="Times New Roman" w:hAnsi="Times New Roman" w:cs="Times New Roman"/>
          <w:sz w:val="28"/>
          <w:szCs w:val="28"/>
        </w:rPr>
        <w:t>ой</w:t>
      </w:r>
      <w:r w:rsidRPr="000352FC">
        <w:rPr>
          <w:rFonts w:ascii="Times New Roman" w:hAnsi="Times New Roman" w:cs="Times New Roman"/>
          <w:sz w:val="28"/>
          <w:szCs w:val="28"/>
        </w:rPr>
        <w:t xml:space="preserve"> ребенок овладе</w:t>
      </w:r>
      <w:r w:rsidR="00AB33E8" w:rsidRPr="000352FC">
        <w:rPr>
          <w:rFonts w:ascii="Times New Roman" w:hAnsi="Times New Roman" w:cs="Times New Roman"/>
          <w:sz w:val="28"/>
          <w:szCs w:val="28"/>
        </w:rPr>
        <w:t>вает</w:t>
      </w:r>
      <w:r w:rsidRPr="000352FC">
        <w:rPr>
          <w:rFonts w:ascii="Times New Roman" w:hAnsi="Times New Roman" w:cs="Times New Roman"/>
          <w:sz w:val="28"/>
          <w:szCs w:val="28"/>
        </w:rPr>
        <w:t xml:space="preserve"> быстрее, так как она отражает повседневный быт.</w:t>
      </w:r>
    </w:p>
    <w:p w:rsidR="00AB33E8" w:rsidRPr="000352FC" w:rsidRDefault="00AB33E8"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ab/>
        <w:t>Сюжетно – ролевая игра раскрывает свои задачи:</w:t>
      </w:r>
    </w:p>
    <w:p w:rsidR="00AB33E8" w:rsidRPr="000352FC" w:rsidRDefault="00AB33E8" w:rsidP="000352FC">
      <w:pPr>
        <w:pStyle w:val="a7"/>
        <w:numPr>
          <w:ilvl w:val="0"/>
          <w:numId w:val="4"/>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Научить ребенка взаимодействию в коллективе.</w:t>
      </w:r>
    </w:p>
    <w:p w:rsidR="00AB33E8" w:rsidRPr="000352FC" w:rsidRDefault="00AB33E8" w:rsidP="000352FC">
      <w:pPr>
        <w:pStyle w:val="a7"/>
        <w:numPr>
          <w:ilvl w:val="0"/>
          <w:numId w:val="4"/>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Развивать воображение.</w:t>
      </w:r>
    </w:p>
    <w:p w:rsidR="00AB33E8" w:rsidRPr="000352FC" w:rsidRDefault="00AB33E8" w:rsidP="000352FC">
      <w:pPr>
        <w:pStyle w:val="a7"/>
        <w:numPr>
          <w:ilvl w:val="0"/>
          <w:numId w:val="4"/>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Развивать и усовершенствовать речь.</w:t>
      </w:r>
    </w:p>
    <w:p w:rsidR="00AB33E8" w:rsidRPr="000352FC" w:rsidRDefault="00AB33E8" w:rsidP="000352FC">
      <w:pPr>
        <w:pStyle w:val="a7"/>
        <w:numPr>
          <w:ilvl w:val="0"/>
          <w:numId w:val="4"/>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Воспитание культурно – гигиенических навыков.</w:t>
      </w:r>
    </w:p>
    <w:p w:rsidR="00AB33E8" w:rsidRPr="000352FC" w:rsidRDefault="00AB33E8" w:rsidP="000352FC">
      <w:pPr>
        <w:pStyle w:val="a7"/>
        <w:numPr>
          <w:ilvl w:val="0"/>
          <w:numId w:val="4"/>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Знакомство с профессиями.</w:t>
      </w:r>
    </w:p>
    <w:p w:rsidR="00544A7C" w:rsidRPr="000352FC" w:rsidRDefault="003B0782"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lastRenderedPageBreak/>
        <w:t>Например: е</w:t>
      </w:r>
      <w:r w:rsidR="00DB3BDB" w:rsidRPr="000352FC">
        <w:rPr>
          <w:rFonts w:ascii="Times New Roman" w:hAnsi="Times New Roman" w:cs="Times New Roman"/>
          <w:sz w:val="28"/>
          <w:szCs w:val="28"/>
        </w:rPr>
        <w:t xml:space="preserve">сли мы возьмем, игру «Семья», то здесь ребенок </w:t>
      </w:r>
      <w:r w:rsidR="00AB33E8" w:rsidRPr="000352FC">
        <w:rPr>
          <w:rFonts w:ascii="Times New Roman" w:hAnsi="Times New Roman" w:cs="Times New Roman"/>
          <w:sz w:val="28"/>
          <w:szCs w:val="28"/>
        </w:rPr>
        <w:t xml:space="preserve">раскрывает взаимоотношения  </w:t>
      </w:r>
      <w:r w:rsidRPr="000352FC">
        <w:rPr>
          <w:rFonts w:ascii="Times New Roman" w:hAnsi="Times New Roman" w:cs="Times New Roman"/>
          <w:sz w:val="28"/>
          <w:szCs w:val="28"/>
        </w:rPr>
        <w:t xml:space="preserve">между </w:t>
      </w:r>
      <w:r w:rsidR="0057596E" w:rsidRPr="000352FC">
        <w:rPr>
          <w:rFonts w:ascii="Times New Roman" w:hAnsi="Times New Roman" w:cs="Times New Roman"/>
          <w:sz w:val="28"/>
          <w:szCs w:val="28"/>
        </w:rPr>
        <w:t>член</w:t>
      </w:r>
      <w:r w:rsidRPr="000352FC">
        <w:rPr>
          <w:rFonts w:ascii="Times New Roman" w:hAnsi="Times New Roman" w:cs="Times New Roman"/>
          <w:sz w:val="28"/>
          <w:szCs w:val="28"/>
        </w:rPr>
        <w:t xml:space="preserve">ами одной </w:t>
      </w:r>
      <w:r w:rsidR="0057596E" w:rsidRPr="000352FC">
        <w:rPr>
          <w:rFonts w:ascii="Times New Roman" w:hAnsi="Times New Roman" w:cs="Times New Roman"/>
          <w:sz w:val="28"/>
          <w:szCs w:val="28"/>
        </w:rPr>
        <w:t xml:space="preserve"> семьи. И это дает возможность </w:t>
      </w:r>
      <w:r w:rsidR="00AB33E8" w:rsidRPr="000352FC">
        <w:rPr>
          <w:rFonts w:ascii="Times New Roman" w:hAnsi="Times New Roman" w:cs="Times New Roman"/>
          <w:sz w:val="28"/>
          <w:szCs w:val="28"/>
        </w:rPr>
        <w:t>скорректировать поведение  ребен</w:t>
      </w:r>
      <w:r w:rsidR="0057596E" w:rsidRPr="000352FC">
        <w:rPr>
          <w:rFonts w:ascii="Times New Roman" w:hAnsi="Times New Roman" w:cs="Times New Roman"/>
          <w:sz w:val="28"/>
          <w:szCs w:val="28"/>
        </w:rPr>
        <w:t>к</w:t>
      </w:r>
      <w:r w:rsidR="00AB33E8" w:rsidRPr="000352FC">
        <w:rPr>
          <w:rFonts w:ascii="Times New Roman" w:hAnsi="Times New Roman" w:cs="Times New Roman"/>
          <w:sz w:val="28"/>
          <w:szCs w:val="28"/>
        </w:rPr>
        <w:t>а</w:t>
      </w:r>
      <w:r w:rsidR="0057596E" w:rsidRPr="000352FC">
        <w:rPr>
          <w:rFonts w:ascii="Times New Roman" w:hAnsi="Times New Roman" w:cs="Times New Roman"/>
          <w:sz w:val="28"/>
          <w:szCs w:val="28"/>
        </w:rPr>
        <w:t xml:space="preserve">, </w:t>
      </w:r>
      <w:r w:rsidRPr="000352FC">
        <w:rPr>
          <w:rFonts w:ascii="Times New Roman" w:hAnsi="Times New Roman" w:cs="Times New Roman"/>
          <w:sz w:val="28"/>
          <w:szCs w:val="28"/>
        </w:rPr>
        <w:t xml:space="preserve">когда </w:t>
      </w:r>
      <w:r w:rsidR="00AB33E8" w:rsidRPr="000352FC">
        <w:rPr>
          <w:rFonts w:ascii="Times New Roman" w:hAnsi="Times New Roman" w:cs="Times New Roman"/>
          <w:sz w:val="28"/>
          <w:szCs w:val="28"/>
        </w:rPr>
        <w:t xml:space="preserve">он </w:t>
      </w:r>
      <w:r w:rsidR="0057596E" w:rsidRPr="000352FC">
        <w:rPr>
          <w:rFonts w:ascii="Times New Roman" w:hAnsi="Times New Roman" w:cs="Times New Roman"/>
          <w:sz w:val="28"/>
          <w:szCs w:val="28"/>
        </w:rPr>
        <w:t>копиру</w:t>
      </w:r>
      <w:r w:rsidRPr="000352FC">
        <w:rPr>
          <w:rFonts w:ascii="Times New Roman" w:hAnsi="Times New Roman" w:cs="Times New Roman"/>
          <w:sz w:val="28"/>
          <w:szCs w:val="28"/>
        </w:rPr>
        <w:t>ет</w:t>
      </w:r>
      <w:r w:rsidR="0057596E" w:rsidRPr="000352FC">
        <w:rPr>
          <w:rFonts w:ascii="Times New Roman" w:hAnsi="Times New Roman" w:cs="Times New Roman"/>
          <w:sz w:val="28"/>
          <w:szCs w:val="28"/>
        </w:rPr>
        <w:t xml:space="preserve"> действия родителей, их эмоц</w:t>
      </w:r>
      <w:r w:rsidR="00AB33E8" w:rsidRPr="000352FC">
        <w:rPr>
          <w:rFonts w:ascii="Times New Roman" w:hAnsi="Times New Roman" w:cs="Times New Roman"/>
          <w:sz w:val="28"/>
          <w:szCs w:val="28"/>
        </w:rPr>
        <w:t>иональное состояние и</w:t>
      </w:r>
      <w:r w:rsidR="0057596E" w:rsidRPr="000352FC">
        <w:rPr>
          <w:rFonts w:ascii="Times New Roman" w:hAnsi="Times New Roman" w:cs="Times New Roman"/>
          <w:sz w:val="28"/>
          <w:szCs w:val="28"/>
        </w:rPr>
        <w:t xml:space="preserve"> и</w:t>
      </w:r>
      <w:r w:rsidR="00AB33E8" w:rsidRPr="000352FC">
        <w:rPr>
          <w:rFonts w:ascii="Times New Roman" w:hAnsi="Times New Roman" w:cs="Times New Roman"/>
          <w:sz w:val="28"/>
          <w:szCs w:val="28"/>
        </w:rPr>
        <w:t>х</w:t>
      </w:r>
      <w:r w:rsidR="0057596E" w:rsidRPr="000352FC">
        <w:rPr>
          <w:rFonts w:ascii="Times New Roman" w:hAnsi="Times New Roman" w:cs="Times New Roman"/>
          <w:sz w:val="28"/>
          <w:szCs w:val="28"/>
        </w:rPr>
        <w:t xml:space="preserve"> высказывания.</w:t>
      </w:r>
      <w:r w:rsidR="00A65671" w:rsidRPr="000352FC">
        <w:rPr>
          <w:rFonts w:ascii="Times New Roman" w:hAnsi="Times New Roman" w:cs="Times New Roman"/>
          <w:sz w:val="28"/>
          <w:szCs w:val="28"/>
        </w:rPr>
        <w:t xml:space="preserve"> Здесь ребенок может подробнее усвоить культурно – гигиенические навыки, воспитание моральных и положительных качеств, положительное отношение к окружающим.</w:t>
      </w:r>
      <w:r w:rsidR="00544A7C" w:rsidRPr="000352FC">
        <w:rPr>
          <w:rFonts w:ascii="Times New Roman" w:hAnsi="Times New Roman" w:cs="Times New Roman"/>
          <w:sz w:val="28"/>
          <w:szCs w:val="28"/>
        </w:rPr>
        <w:t xml:space="preserve">  </w:t>
      </w:r>
    </w:p>
    <w:p w:rsidR="00DB3BDB" w:rsidRPr="000352FC" w:rsidRDefault="00544A7C"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Как правильно общаться с взрослыми, с гостями. Правило поведения за столом, сервировку стола.</w:t>
      </w:r>
      <w:r w:rsidR="00AB33E8" w:rsidRPr="000352FC">
        <w:rPr>
          <w:rFonts w:ascii="Times New Roman" w:hAnsi="Times New Roman" w:cs="Times New Roman"/>
          <w:sz w:val="28"/>
          <w:szCs w:val="28"/>
        </w:rPr>
        <w:t xml:space="preserve"> Быть доброжелательным, отзывчивым. </w:t>
      </w:r>
    </w:p>
    <w:p w:rsidR="0094361D" w:rsidRPr="000352FC" w:rsidRDefault="0094361D"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Сюжетно-ролевая игра «Больница» раскрывает перед ребенком массу возможностей. Больница бывает как для людей, так и для взрослых.  И в одну игру можно задействовать очень много детей. </w:t>
      </w:r>
    </w:p>
    <w:p w:rsidR="0094361D" w:rsidRPr="000352FC" w:rsidRDefault="0094361D"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Например, Жила семья (мама, папа, ребенок). И однажды у ребенка поднялась температура. Что делать надо? Вызывают скорую помощь (водитель </w:t>
      </w:r>
      <w:proofErr w:type="gramStart"/>
      <w:r w:rsidRPr="000352FC">
        <w:rPr>
          <w:rFonts w:ascii="Times New Roman" w:hAnsi="Times New Roman" w:cs="Times New Roman"/>
          <w:sz w:val="28"/>
          <w:szCs w:val="28"/>
        </w:rPr>
        <w:t>скорой</w:t>
      </w:r>
      <w:proofErr w:type="gramEnd"/>
      <w:r w:rsidRPr="000352FC">
        <w:rPr>
          <w:rFonts w:ascii="Times New Roman" w:hAnsi="Times New Roman" w:cs="Times New Roman"/>
          <w:sz w:val="28"/>
          <w:szCs w:val="28"/>
        </w:rPr>
        <w:t xml:space="preserve">, фельдшер, врач). Бригада скорой помощи советует обратиться за помощью в больницу. Вся семья едет </w:t>
      </w:r>
      <w:proofErr w:type="gramStart"/>
      <w:r w:rsidRPr="000352FC">
        <w:rPr>
          <w:rFonts w:ascii="Times New Roman" w:hAnsi="Times New Roman" w:cs="Times New Roman"/>
          <w:sz w:val="28"/>
          <w:szCs w:val="28"/>
        </w:rPr>
        <w:t>на</w:t>
      </w:r>
      <w:proofErr w:type="gramEnd"/>
      <w:r w:rsidRPr="000352FC">
        <w:rPr>
          <w:rFonts w:ascii="Times New Roman" w:hAnsi="Times New Roman" w:cs="Times New Roman"/>
          <w:sz w:val="28"/>
          <w:szCs w:val="28"/>
        </w:rPr>
        <w:t xml:space="preserve"> скорой в больницу.  Приезжают в приемный покой</w:t>
      </w:r>
      <w:r w:rsidR="00E229FE" w:rsidRPr="000352FC">
        <w:rPr>
          <w:rFonts w:ascii="Times New Roman" w:hAnsi="Times New Roman" w:cs="Times New Roman"/>
          <w:sz w:val="28"/>
          <w:szCs w:val="28"/>
        </w:rPr>
        <w:t xml:space="preserve">, </w:t>
      </w:r>
      <w:r w:rsidRPr="000352FC">
        <w:rPr>
          <w:rFonts w:ascii="Times New Roman" w:hAnsi="Times New Roman" w:cs="Times New Roman"/>
          <w:sz w:val="28"/>
          <w:szCs w:val="28"/>
        </w:rPr>
        <w:t xml:space="preserve"> там ведет осмотр дежурный врач и медсестра. Случай не серьезный, рекомендуют обратиться в поликлинику. На </w:t>
      </w:r>
      <w:r w:rsidR="00E229FE" w:rsidRPr="000352FC">
        <w:rPr>
          <w:rFonts w:ascii="Times New Roman" w:hAnsi="Times New Roman" w:cs="Times New Roman"/>
          <w:sz w:val="28"/>
          <w:szCs w:val="28"/>
        </w:rPr>
        <w:t xml:space="preserve">машине </w:t>
      </w:r>
      <w:r w:rsidRPr="000352FC">
        <w:rPr>
          <w:rFonts w:ascii="Times New Roman" w:hAnsi="Times New Roman" w:cs="Times New Roman"/>
          <w:sz w:val="28"/>
          <w:szCs w:val="28"/>
        </w:rPr>
        <w:t xml:space="preserve">скорой </w:t>
      </w:r>
      <w:r w:rsidR="00E229FE" w:rsidRPr="000352FC">
        <w:rPr>
          <w:rFonts w:ascii="Times New Roman" w:hAnsi="Times New Roman" w:cs="Times New Roman"/>
          <w:sz w:val="28"/>
          <w:szCs w:val="28"/>
        </w:rPr>
        <w:t xml:space="preserve">помощи </w:t>
      </w:r>
      <w:r w:rsidRPr="000352FC">
        <w:rPr>
          <w:rFonts w:ascii="Times New Roman" w:hAnsi="Times New Roman" w:cs="Times New Roman"/>
          <w:sz w:val="28"/>
          <w:szCs w:val="28"/>
        </w:rPr>
        <w:t xml:space="preserve">люди приезжают в детскую поликлинику. Там в гардеробе раздеваются, идут в регистратуру. И на прием к педиатру, у врача очередь, так как идет прием. Семья дожидается приема, врач назначает лечение и </w:t>
      </w:r>
      <w:r w:rsidR="00E229FE" w:rsidRPr="000352FC">
        <w:rPr>
          <w:rFonts w:ascii="Times New Roman" w:hAnsi="Times New Roman" w:cs="Times New Roman"/>
          <w:sz w:val="28"/>
          <w:szCs w:val="28"/>
        </w:rPr>
        <w:t xml:space="preserve">дальше папа идет в аптеку покупать лекарства. </w:t>
      </w:r>
    </w:p>
    <w:p w:rsidR="00E229FE" w:rsidRPr="000352FC" w:rsidRDefault="00E229FE"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В этой игровой ситуации задействовано много разных медицинских </w:t>
      </w:r>
      <w:proofErr w:type="gramStart"/>
      <w:r w:rsidRPr="000352FC">
        <w:rPr>
          <w:rFonts w:ascii="Times New Roman" w:hAnsi="Times New Roman" w:cs="Times New Roman"/>
          <w:sz w:val="28"/>
          <w:szCs w:val="28"/>
        </w:rPr>
        <w:t>профессий</w:t>
      </w:r>
      <w:proofErr w:type="gramEnd"/>
      <w:r w:rsidRPr="000352FC">
        <w:rPr>
          <w:rFonts w:ascii="Times New Roman" w:hAnsi="Times New Roman" w:cs="Times New Roman"/>
          <w:sz w:val="28"/>
          <w:szCs w:val="28"/>
        </w:rPr>
        <w:t xml:space="preserve"> с которыми знакомиться ребенок. </w:t>
      </w:r>
    </w:p>
    <w:p w:rsidR="00E229FE" w:rsidRPr="000352FC" w:rsidRDefault="00E229FE"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Еще можно поиграть в </w:t>
      </w:r>
      <w:proofErr w:type="spellStart"/>
      <w:r w:rsidRPr="000352FC">
        <w:rPr>
          <w:rFonts w:ascii="Times New Roman" w:hAnsi="Times New Roman" w:cs="Times New Roman"/>
          <w:sz w:val="28"/>
          <w:szCs w:val="28"/>
        </w:rPr>
        <w:t>профосмотр</w:t>
      </w:r>
      <w:proofErr w:type="spellEnd"/>
      <w:r w:rsidRPr="000352FC">
        <w:rPr>
          <w:rFonts w:ascii="Times New Roman" w:hAnsi="Times New Roman" w:cs="Times New Roman"/>
          <w:sz w:val="28"/>
          <w:szCs w:val="28"/>
        </w:rPr>
        <w:t xml:space="preserve">, детям это знакомо. И здесь уже появляются совсем другие врачи: хирург, окулист, </w:t>
      </w:r>
      <w:proofErr w:type="spellStart"/>
      <w:r w:rsidRPr="000352FC">
        <w:rPr>
          <w:rFonts w:ascii="Times New Roman" w:hAnsi="Times New Roman" w:cs="Times New Roman"/>
          <w:sz w:val="28"/>
          <w:szCs w:val="28"/>
        </w:rPr>
        <w:t>оттоларинголог</w:t>
      </w:r>
      <w:proofErr w:type="spellEnd"/>
      <w:r w:rsidRPr="000352FC">
        <w:rPr>
          <w:rFonts w:ascii="Times New Roman" w:hAnsi="Times New Roman" w:cs="Times New Roman"/>
          <w:sz w:val="28"/>
          <w:szCs w:val="28"/>
        </w:rPr>
        <w:t>.</w:t>
      </w:r>
    </w:p>
    <w:p w:rsidR="00E229FE" w:rsidRPr="000352FC" w:rsidRDefault="00E229FE"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Могут дети поиграть в «Ветлечебницу».</w:t>
      </w:r>
    </w:p>
    <w:p w:rsidR="00A65671" w:rsidRPr="000352FC" w:rsidRDefault="00A65671" w:rsidP="000352FC">
      <w:pPr>
        <w:spacing w:after="0"/>
        <w:ind w:firstLine="709"/>
        <w:contextualSpacing/>
        <w:jc w:val="both"/>
        <w:rPr>
          <w:rFonts w:ascii="Times New Roman" w:hAnsi="Times New Roman" w:cs="Times New Roman"/>
          <w:sz w:val="28"/>
          <w:szCs w:val="28"/>
        </w:rPr>
      </w:pPr>
      <w:proofErr w:type="gramStart"/>
      <w:r w:rsidRPr="000352FC">
        <w:rPr>
          <w:rFonts w:ascii="Times New Roman" w:hAnsi="Times New Roman" w:cs="Times New Roman"/>
          <w:sz w:val="28"/>
          <w:szCs w:val="28"/>
        </w:rPr>
        <w:t>Если мы возьмем любую из  сюжетно – ролевых игр, то везде, прежде всего ребенок получает навык общения, что в свою очередь развивает речь, возможность показать свою  социальную значимость и самое важное это взаимодействие между детьми.</w:t>
      </w:r>
      <w:proofErr w:type="gramEnd"/>
    </w:p>
    <w:p w:rsidR="00DC63E3" w:rsidRPr="000352FC" w:rsidRDefault="002376A0"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Именно играя в сюжетно-ролевые игры, ребенок может примерить на себя разные роли: продавца, водителя, кондуктора, кассира, мамы, папы и т.д. Примеряя эти роли, дети углубляются более глубоко в мир профессий, и понимают, как трудятся взрослые и воспитывается уважение к труду и к самим взрослым. </w:t>
      </w:r>
    </w:p>
    <w:p w:rsidR="00DC63E3" w:rsidRDefault="00DC63E3" w:rsidP="000352FC">
      <w:pPr>
        <w:spacing w:after="0"/>
        <w:ind w:firstLine="709"/>
        <w:contextualSpacing/>
        <w:jc w:val="both"/>
        <w:rPr>
          <w:rFonts w:ascii="Times New Roman" w:hAnsi="Times New Roman" w:cs="Times New Roman"/>
          <w:sz w:val="28"/>
          <w:szCs w:val="28"/>
        </w:rPr>
      </w:pPr>
    </w:p>
    <w:p w:rsidR="000352FC" w:rsidRDefault="000352FC" w:rsidP="000352FC">
      <w:pPr>
        <w:spacing w:after="0"/>
        <w:ind w:firstLine="709"/>
        <w:contextualSpacing/>
        <w:jc w:val="both"/>
        <w:rPr>
          <w:rFonts w:ascii="Times New Roman" w:hAnsi="Times New Roman" w:cs="Times New Roman"/>
          <w:sz w:val="28"/>
          <w:szCs w:val="28"/>
        </w:rPr>
      </w:pPr>
    </w:p>
    <w:p w:rsidR="000352FC" w:rsidRPr="000352FC" w:rsidRDefault="000352FC" w:rsidP="000352FC">
      <w:pPr>
        <w:spacing w:after="0"/>
        <w:ind w:firstLine="709"/>
        <w:contextualSpacing/>
        <w:jc w:val="both"/>
        <w:rPr>
          <w:rFonts w:ascii="Times New Roman" w:hAnsi="Times New Roman" w:cs="Times New Roman"/>
          <w:sz w:val="28"/>
          <w:szCs w:val="28"/>
        </w:rPr>
      </w:pPr>
    </w:p>
    <w:p w:rsidR="00E45D09" w:rsidRPr="000352FC" w:rsidRDefault="00F667DF"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b/>
          <w:sz w:val="28"/>
          <w:szCs w:val="28"/>
        </w:rPr>
        <w:lastRenderedPageBreak/>
        <w:t>1.2</w:t>
      </w:r>
      <w:r w:rsidR="00BC3A64" w:rsidRPr="000352FC">
        <w:rPr>
          <w:rFonts w:ascii="Times New Roman" w:hAnsi="Times New Roman" w:cs="Times New Roman"/>
          <w:b/>
          <w:sz w:val="28"/>
          <w:szCs w:val="28"/>
        </w:rPr>
        <w:t xml:space="preserve"> Дидактические игры – форма обучения.</w:t>
      </w:r>
      <w:r w:rsidR="00402592" w:rsidRPr="000352FC">
        <w:rPr>
          <w:rFonts w:ascii="Times New Roman" w:hAnsi="Times New Roman" w:cs="Times New Roman"/>
          <w:sz w:val="28"/>
          <w:szCs w:val="28"/>
        </w:rPr>
        <w:t xml:space="preserve"> </w:t>
      </w:r>
    </w:p>
    <w:p w:rsidR="00402592" w:rsidRPr="000352FC" w:rsidRDefault="00E229FE"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Дидактические игры – это наиболее разнообразная категория игр.</w:t>
      </w:r>
      <w:r w:rsidR="00E45D09" w:rsidRPr="000352FC">
        <w:rPr>
          <w:rFonts w:ascii="Times New Roman" w:hAnsi="Times New Roman" w:cs="Times New Roman"/>
          <w:sz w:val="28"/>
          <w:szCs w:val="28"/>
        </w:rPr>
        <w:t xml:space="preserve"> </w:t>
      </w:r>
      <w:r w:rsidR="00402592" w:rsidRPr="000352FC">
        <w:rPr>
          <w:rFonts w:ascii="Times New Roman" w:hAnsi="Times New Roman" w:cs="Times New Roman"/>
          <w:sz w:val="28"/>
          <w:szCs w:val="28"/>
        </w:rPr>
        <w:t xml:space="preserve">С помощью этих игр ребенок открывает окружающий, предметный, природный мир. Дидактические игры развивают у ребенка память, зрительное внимание, логическое мышление, наглядно-образное мышление. </w:t>
      </w:r>
    </w:p>
    <w:p w:rsidR="00E45D09" w:rsidRPr="000352FC" w:rsidRDefault="00E45D09"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Дидактические игры бывают:</w:t>
      </w:r>
    </w:p>
    <w:p w:rsidR="00E45D09" w:rsidRPr="000352FC" w:rsidRDefault="00E45D09" w:rsidP="000352FC">
      <w:pPr>
        <w:pStyle w:val="a7"/>
        <w:numPr>
          <w:ilvl w:val="0"/>
          <w:numId w:val="5"/>
        </w:numPr>
        <w:spacing w:after="0"/>
        <w:ind w:left="0" w:firstLine="709"/>
        <w:jc w:val="both"/>
        <w:rPr>
          <w:rFonts w:ascii="Times New Roman" w:hAnsi="Times New Roman" w:cs="Times New Roman"/>
          <w:b/>
          <w:sz w:val="28"/>
          <w:szCs w:val="28"/>
        </w:rPr>
      </w:pPr>
      <w:r w:rsidRPr="000352FC">
        <w:rPr>
          <w:rFonts w:ascii="Times New Roman" w:hAnsi="Times New Roman" w:cs="Times New Roman"/>
          <w:b/>
          <w:sz w:val="28"/>
          <w:szCs w:val="28"/>
        </w:rPr>
        <w:t>Музыкально-дидактические игры.</w:t>
      </w:r>
    </w:p>
    <w:p w:rsidR="00E45D09" w:rsidRPr="000352FC" w:rsidRDefault="00E45D09"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 </w:t>
      </w:r>
      <w:r w:rsidRPr="000352FC">
        <w:rPr>
          <w:rFonts w:ascii="Times New Roman" w:hAnsi="Times New Roman" w:cs="Times New Roman"/>
          <w:sz w:val="28"/>
          <w:szCs w:val="28"/>
        </w:rPr>
        <w:tab/>
        <w:t>Игры, развивающие у детей музыкальный слух.  С помощь этих игр ребенок знакомиться с нотами, музыкальными инструментами, знакомиться с «филармонией»: что такое оркестр, кто играет в нем, кто такой дирижёр.  Даже здесь перекликаются такие сюжетно – ролевая игра, когда мы даем детям поиграть на инструментах и их объединяем.</w:t>
      </w:r>
    </w:p>
    <w:p w:rsidR="00E45D09" w:rsidRPr="000352FC" w:rsidRDefault="00E45D09"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ab/>
        <w:t>Дети знакомятся с такими понятиями, как «тихо» и «громко».</w:t>
      </w:r>
    </w:p>
    <w:p w:rsidR="00E45D09" w:rsidRPr="000352FC" w:rsidRDefault="00E45D09"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ab/>
        <w:t xml:space="preserve">Можно познакомить детей с классической музыкой отрывками. Здесь же можно отразить эмоциональное состояние от </w:t>
      </w:r>
      <w:proofErr w:type="gramStart"/>
      <w:r w:rsidRPr="000352FC">
        <w:rPr>
          <w:rFonts w:ascii="Times New Roman" w:hAnsi="Times New Roman" w:cs="Times New Roman"/>
          <w:sz w:val="28"/>
          <w:szCs w:val="28"/>
        </w:rPr>
        <w:t>прослушанного</w:t>
      </w:r>
      <w:proofErr w:type="gramEnd"/>
      <w:r w:rsidRPr="000352FC">
        <w:rPr>
          <w:rFonts w:ascii="Times New Roman" w:hAnsi="Times New Roman" w:cs="Times New Roman"/>
          <w:sz w:val="28"/>
          <w:szCs w:val="28"/>
        </w:rPr>
        <w:t>.</w:t>
      </w:r>
    </w:p>
    <w:p w:rsidR="00E45D09" w:rsidRPr="000352FC" w:rsidRDefault="00226C8A" w:rsidP="000352FC">
      <w:pPr>
        <w:pStyle w:val="a7"/>
        <w:numPr>
          <w:ilvl w:val="0"/>
          <w:numId w:val="5"/>
        </w:numPr>
        <w:spacing w:after="0"/>
        <w:ind w:left="0" w:firstLine="709"/>
        <w:jc w:val="both"/>
        <w:rPr>
          <w:rFonts w:ascii="Times New Roman" w:hAnsi="Times New Roman" w:cs="Times New Roman"/>
          <w:b/>
          <w:sz w:val="28"/>
          <w:szCs w:val="28"/>
        </w:rPr>
      </w:pPr>
      <w:r w:rsidRPr="000352FC">
        <w:rPr>
          <w:rFonts w:ascii="Times New Roman" w:hAnsi="Times New Roman" w:cs="Times New Roman"/>
          <w:b/>
          <w:sz w:val="28"/>
          <w:szCs w:val="28"/>
        </w:rPr>
        <w:t>И</w:t>
      </w:r>
      <w:r w:rsidR="00E45D09" w:rsidRPr="000352FC">
        <w:rPr>
          <w:rFonts w:ascii="Times New Roman" w:hAnsi="Times New Roman" w:cs="Times New Roman"/>
          <w:b/>
          <w:sz w:val="28"/>
          <w:szCs w:val="28"/>
        </w:rPr>
        <w:t>гры</w:t>
      </w:r>
      <w:r w:rsidRPr="000352FC">
        <w:rPr>
          <w:rFonts w:ascii="Times New Roman" w:hAnsi="Times New Roman" w:cs="Times New Roman"/>
          <w:b/>
          <w:sz w:val="28"/>
          <w:szCs w:val="28"/>
        </w:rPr>
        <w:t xml:space="preserve"> на развитие внимания</w:t>
      </w:r>
    </w:p>
    <w:p w:rsidR="00226C8A" w:rsidRPr="000352FC" w:rsidRDefault="00226C8A"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Внимание – это наиболее важный элемент развития ребенка. Ведь от внимательности зависит, что ребенок знает и умеет, как ведет себя на занятиях и в процессе развития. Если ребенок внимательный и усидчивый он лучше воспринимает материал и больше происходит процесс развития. Так же ребенок более </w:t>
      </w:r>
      <w:r w:rsidR="00DF28F3" w:rsidRPr="000352FC">
        <w:rPr>
          <w:rFonts w:ascii="Times New Roman" w:hAnsi="Times New Roman" w:cs="Times New Roman"/>
          <w:sz w:val="28"/>
          <w:szCs w:val="28"/>
        </w:rPr>
        <w:t>воспитанный</w:t>
      </w:r>
      <w:r w:rsidRPr="000352FC">
        <w:rPr>
          <w:rFonts w:ascii="Times New Roman" w:hAnsi="Times New Roman" w:cs="Times New Roman"/>
          <w:sz w:val="28"/>
          <w:szCs w:val="28"/>
        </w:rPr>
        <w:t xml:space="preserve">.  </w:t>
      </w:r>
    </w:p>
    <w:p w:rsidR="00C0247F" w:rsidRPr="000352FC" w:rsidRDefault="00DF28F3"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В начале своего развития у ребенка преобладает непроизвольное внимание, то есть он все замечает как бы неосознанно.  Но в процессе работы родителей и воспитателя формируется произвольное внимание. </w:t>
      </w:r>
      <w:r w:rsidR="00226C8A" w:rsidRPr="000352FC">
        <w:rPr>
          <w:rFonts w:ascii="Times New Roman" w:hAnsi="Times New Roman" w:cs="Times New Roman"/>
          <w:sz w:val="28"/>
          <w:szCs w:val="28"/>
        </w:rPr>
        <w:t xml:space="preserve">Например: </w:t>
      </w:r>
      <w:proofErr w:type="spellStart"/>
      <w:r w:rsidR="00226C8A" w:rsidRPr="000352FC">
        <w:rPr>
          <w:rFonts w:ascii="Times New Roman" w:hAnsi="Times New Roman" w:cs="Times New Roman"/>
          <w:sz w:val="28"/>
          <w:szCs w:val="28"/>
        </w:rPr>
        <w:t>гиперактивные</w:t>
      </w:r>
      <w:proofErr w:type="spellEnd"/>
      <w:r w:rsidR="00226C8A" w:rsidRPr="000352FC">
        <w:rPr>
          <w:rFonts w:ascii="Times New Roman" w:hAnsi="Times New Roman" w:cs="Times New Roman"/>
          <w:sz w:val="28"/>
          <w:szCs w:val="28"/>
        </w:rPr>
        <w:t xml:space="preserve"> дети страдают от малой концентрации внимания. На занятиях и в любой игровой деятельности они не усидчивы, возбудимы, быстро переключаемы.  Таким детям показаны игры на развитие концентрации внимания.</w:t>
      </w:r>
    </w:p>
    <w:p w:rsidR="00226C8A" w:rsidRPr="000352FC" w:rsidRDefault="00226C8A" w:rsidP="000352FC">
      <w:pPr>
        <w:pStyle w:val="a7"/>
        <w:numPr>
          <w:ilvl w:val="0"/>
          <w:numId w:val="5"/>
        </w:numPr>
        <w:spacing w:after="0"/>
        <w:ind w:left="0" w:firstLine="709"/>
        <w:jc w:val="both"/>
        <w:rPr>
          <w:rFonts w:ascii="Times New Roman" w:hAnsi="Times New Roman" w:cs="Times New Roman"/>
          <w:b/>
          <w:sz w:val="28"/>
          <w:szCs w:val="28"/>
        </w:rPr>
      </w:pPr>
      <w:r w:rsidRPr="000352FC">
        <w:rPr>
          <w:rFonts w:ascii="Times New Roman" w:hAnsi="Times New Roman" w:cs="Times New Roman"/>
          <w:b/>
          <w:sz w:val="28"/>
          <w:szCs w:val="28"/>
        </w:rPr>
        <w:t>Игры по экологии</w:t>
      </w:r>
    </w:p>
    <w:p w:rsidR="00C0247F" w:rsidRPr="000352FC" w:rsidRDefault="00C0247F"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Родоначальником  игр по экологии Джозеф </w:t>
      </w:r>
      <w:proofErr w:type="spellStart"/>
      <w:r w:rsidRPr="000352FC">
        <w:rPr>
          <w:rFonts w:ascii="Times New Roman" w:hAnsi="Times New Roman" w:cs="Times New Roman"/>
          <w:sz w:val="28"/>
          <w:szCs w:val="28"/>
        </w:rPr>
        <w:t>Корнелл</w:t>
      </w:r>
      <w:proofErr w:type="spellEnd"/>
      <w:r w:rsidRPr="000352FC">
        <w:rPr>
          <w:rFonts w:ascii="Times New Roman" w:hAnsi="Times New Roman" w:cs="Times New Roman"/>
          <w:sz w:val="28"/>
          <w:szCs w:val="28"/>
        </w:rPr>
        <w:t>. Он утверждал, что наблюдение является первостепенной основой познания. И ведь ребенок лучше усваивает знания и умения лишь тогда, когда может соотнести предмет со словами.</w:t>
      </w:r>
    </w:p>
    <w:p w:rsidR="00C0247F" w:rsidRPr="000352FC" w:rsidRDefault="00C0247F"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ab/>
        <w:t xml:space="preserve">Мы сначала рассматриваем деревья, птиц и так далее. И только потом может ребенок мысленно представить то или иное явление или предмет. </w:t>
      </w:r>
    </w:p>
    <w:p w:rsidR="00C0247F" w:rsidRPr="000352FC" w:rsidRDefault="00C0247F"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ab/>
        <w:t xml:space="preserve">Экологические </w:t>
      </w:r>
      <w:proofErr w:type="gramStart"/>
      <w:r w:rsidRPr="000352FC">
        <w:rPr>
          <w:rFonts w:ascii="Times New Roman" w:hAnsi="Times New Roman" w:cs="Times New Roman"/>
          <w:sz w:val="28"/>
          <w:szCs w:val="28"/>
        </w:rPr>
        <w:t>игры</w:t>
      </w:r>
      <w:proofErr w:type="gramEnd"/>
      <w:r w:rsidRPr="000352FC">
        <w:rPr>
          <w:rFonts w:ascii="Times New Roman" w:hAnsi="Times New Roman" w:cs="Times New Roman"/>
          <w:sz w:val="28"/>
          <w:szCs w:val="28"/>
        </w:rPr>
        <w:t xml:space="preserve"> поэтому и хороши, что их можно провести на прогулке. Ребенок и гуляет и развивается. Так же в процессе игры можно </w:t>
      </w:r>
      <w:r w:rsidRPr="000352FC">
        <w:rPr>
          <w:rFonts w:ascii="Times New Roman" w:hAnsi="Times New Roman" w:cs="Times New Roman"/>
          <w:sz w:val="28"/>
          <w:szCs w:val="28"/>
        </w:rPr>
        <w:lastRenderedPageBreak/>
        <w:t>провести эксперимент, что приведет ребенка в восторг и необходимый материал ребенок поймет и усвоит быстрее.</w:t>
      </w:r>
    </w:p>
    <w:p w:rsidR="00C0247F" w:rsidRPr="000352FC" w:rsidRDefault="00C0247F"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Каждая игра заставляет ребенка более подробно и тщательно разобраться в любой теме. Например: если изучать с детьми тему «Деревья», то есть такие игры как: «С какого дерева лист», «Найди дерево по описанию», «Из чего состоит дерево». Здесь ребенок запомнит названия деревьев, форму листьев, строение дерева.</w:t>
      </w:r>
    </w:p>
    <w:p w:rsidR="00C0247F" w:rsidRPr="000352FC" w:rsidRDefault="00C0247F"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В качестве наглядного материала может использоваться и природный материал, например листья деревьев, и иллюстрации, и макеты: макет осеннего дерева, макет яблони и т.д.</w:t>
      </w:r>
    </w:p>
    <w:p w:rsidR="00A5650A" w:rsidRPr="000352FC" w:rsidRDefault="00A5650A"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Можно сказать, что экологическая игра – это комплексная структура:</w:t>
      </w:r>
    </w:p>
    <w:p w:rsidR="00A5650A" w:rsidRPr="000352FC" w:rsidRDefault="00A5650A"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noProof/>
          <w:sz w:val="28"/>
          <w:szCs w:val="28"/>
          <w:lang w:eastAsia="ru-RU"/>
        </w:rPr>
        <w:drawing>
          <wp:inline distT="0" distB="0" distL="0" distR="0">
            <wp:extent cx="5486400" cy="3200400"/>
            <wp:effectExtent l="0" t="0" r="0" b="0"/>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DC63E3" w:rsidRPr="000352FC" w:rsidRDefault="00DC63E3" w:rsidP="000352FC">
      <w:pPr>
        <w:pStyle w:val="a7"/>
        <w:spacing w:after="0"/>
        <w:ind w:left="0" w:firstLine="709"/>
        <w:jc w:val="both"/>
        <w:rPr>
          <w:rFonts w:ascii="Times New Roman" w:hAnsi="Times New Roman" w:cs="Times New Roman"/>
          <w:b/>
          <w:sz w:val="28"/>
          <w:szCs w:val="28"/>
        </w:rPr>
      </w:pPr>
    </w:p>
    <w:p w:rsidR="00226C8A" w:rsidRPr="000352FC" w:rsidRDefault="00226C8A" w:rsidP="000352FC">
      <w:pPr>
        <w:pStyle w:val="a7"/>
        <w:numPr>
          <w:ilvl w:val="0"/>
          <w:numId w:val="5"/>
        </w:numPr>
        <w:spacing w:after="0"/>
        <w:ind w:left="0" w:firstLine="709"/>
        <w:jc w:val="both"/>
        <w:rPr>
          <w:rFonts w:ascii="Times New Roman" w:hAnsi="Times New Roman" w:cs="Times New Roman"/>
          <w:b/>
          <w:sz w:val="28"/>
          <w:szCs w:val="28"/>
        </w:rPr>
      </w:pPr>
      <w:r w:rsidRPr="000352FC">
        <w:rPr>
          <w:rFonts w:ascii="Times New Roman" w:hAnsi="Times New Roman" w:cs="Times New Roman"/>
          <w:b/>
          <w:sz w:val="28"/>
          <w:szCs w:val="28"/>
        </w:rPr>
        <w:t>Игры на развитие словаря</w:t>
      </w:r>
    </w:p>
    <w:p w:rsidR="00C0247F" w:rsidRPr="000352FC" w:rsidRDefault="00DC63E3"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Слово – главная ступень развития речи ребенка. Процесс усвоения детьми значений слов, их семантики был изучен Л. С. </w:t>
      </w:r>
      <w:proofErr w:type="spellStart"/>
      <w:r w:rsidRPr="000352FC">
        <w:rPr>
          <w:rFonts w:ascii="Times New Roman" w:hAnsi="Times New Roman" w:cs="Times New Roman"/>
          <w:sz w:val="28"/>
          <w:szCs w:val="28"/>
        </w:rPr>
        <w:t>Выготским</w:t>
      </w:r>
      <w:proofErr w:type="spellEnd"/>
      <w:r w:rsidRPr="000352FC">
        <w:rPr>
          <w:rFonts w:ascii="Times New Roman" w:hAnsi="Times New Roman" w:cs="Times New Roman"/>
          <w:sz w:val="28"/>
          <w:szCs w:val="28"/>
        </w:rPr>
        <w:t xml:space="preserve">, установившим, что ребенок по мере своего развития переходит от случайных, несущественных признаков </w:t>
      </w:r>
      <w:proofErr w:type="gramStart"/>
      <w:r w:rsidRPr="000352FC">
        <w:rPr>
          <w:rFonts w:ascii="Times New Roman" w:hAnsi="Times New Roman" w:cs="Times New Roman"/>
          <w:sz w:val="28"/>
          <w:szCs w:val="28"/>
        </w:rPr>
        <w:t>к</w:t>
      </w:r>
      <w:proofErr w:type="gramEnd"/>
      <w:r w:rsidRPr="000352FC">
        <w:rPr>
          <w:rFonts w:ascii="Times New Roman" w:hAnsi="Times New Roman" w:cs="Times New Roman"/>
          <w:sz w:val="28"/>
          <w:szCs w:val="28"/>
        </w:rPr>
        <w:t xml:space="preserve"> существенны</w:t>
      </w:r>
      <w:r w:rsidR="006206ED" w:rsidRPr="000352FC">
        <w:rPr>
          <w:rFonts w:ascii="Times New Roman" w:hAnsi="Times New Roman" w:cs="Times New Roman"/>
          <w:sz w:val="28"/>
          <w:szCs w:val="28"/>
        </w:rPr>
        <w:t>.</w:t>
      </w:r>
    </w:p>
    <w:p w:rsidR="00DC63E3" w:rsidRPr="000352FC" w:rsidRDefault="00DC63E3"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Целью данных  игр является:</w:t>
      </w:r>
    </w:p>
    <w:p w:rsidR="006206ED" w:rsidRPr="000352FC" w:rsidRDefault="00DC63E3" w:rsidP="000352FC">
      <w:pPr>
        <w:pStyle w:val="a7"/>
        <w:numPr>
          <w:ilvl w:val="0"/>
          <w:numId w:val="7"/>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закрепление в речи детей употребления относительных прилагательных и способов их образования.</w:t>
      </w:r>
    </w:p>
    <w:p w:rsidR="006206ED" w:rsidRPr="000352FC" w:rsidRDefault="00DC63E3" w:rsidP="000352FC">
      <w:pPr>
        <w:pStyle w:val="a7"/>
        <w:numPr>
          <w:ilvl w:val="0"/>
          <w:numId w:val="7"/>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формировать способность подбирать су</w:t>
      </w:r>
      <w:r w:rsidR="006206ED" w:rsidRPr="000352FC">
        <w:rPr>
          <w:rFonts w:ascii="Times New Roman" w:hAnsi="Times New Roman" w:cs="Times New Roman"/>
          <w:sz w:val="28"/>
          <w:szCs w:val="28"/>
        </w:rPr>
        <w:t>ществительные к прилагательным.</w:t>
      </w:r>
    </w:p>
    <w:p w:rsidR="00DC63E3" w:rsidRPr="000352FC" w:rsidRDefault="00DC63E3" w:rsidP="000352FC">
      <w:pPr>
        <w:pStyle w:val="a7"/>
        <w:numPr>
          <w:ilvl w:val="0"/>
          <w:numId w:val="7"/>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закрепление в представлении и словаре ребенка противоположных признаков предметов или слов-антонимов.</w:t>
      </w:r>
    </w:p>
    <w:p w:rsidR="006206ED" w:rsidRPr="000352FC" w:rsidRDefault="006206ED"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Словарь у ребенка бывает:</w:t>
      </w:r>
    </w:p>
    <w:p w:rsidR="006206ED" w:rsidRPr="000352FC" w:rsidRDefault="006206ED" w:rsidP="000352FC">
      <w:pPr>
        <w:pStyle w:val="a7"/>
        <w:numPr>
          <w:ilvl w:val="0"/>
          <w:numId w:val="8"/>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lastRenderedPageBreak/>
        <w:t>Пассивный, когда ребенок понимает слова, но не употребляет в речи</w:t>
      </w:r>
    </w:p>
    <w:p w:rsidR="006206ED" w:rsidRPr="000352FC" w:rsidRDefault="006206ED" w:rsidP="000352FC">
      <w:pPr>
        <w:pStyle w:val="a7"/>
        <w:numPr>
          <w:ilvl w:val="0"/>
          <w:numId w:val="8"/>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Активный, когда ребенок понимает и употребляет в речи слова.</w:t>
      </w:r>
    </w:p>
    <w:p w:rsidR="00CB329A" w:rsidRPr="000352FC" w:rsidRDefault="006206ED"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Чем больше у ребенка активный словарь, тем его речь более правильная, многообразная. </w:t>
      </w:r>
      <w:proofErr w:type="gramStart"/>
      <w:r w:rsidRPr="000352FC">
        <w:rPr>
          <w:rFonts w:ascii="Times New Roman" w:hAnsi="Times New Roman" w:cs="Times New Roman"/>
          <w:sz w:val="28"/>
          <w:szCs w:val="28"/>
        </w:rPr>
        <w:t>Значит</w:t>
      </w:r>
      <w:proofErr w:type="gramEnd"/>
      <w:r w:rsidRPr="000352FC">
        <w:rPr>
          <w:rFonts w:ascii="Times New Roman" w:hAnsi="Times New Roman" w:cs="Times New Roman"/>
          <w:sz w:val="28"/>
          <w:szCs w:val="28"/>
        </w:rPr>
        <w:t xml:space="preserve"> ребенок развивается как гармоничная личность. Задача всех игр на развитие словаря: перевести пассивный словарь </w:t>
      </w:r>
      <w:proofErr w:type="gramStart"/>
      <w:r w:rsidRPr="000352FC">
        <w:rPr>
          <w:rFonts w:ascii="Times New Roman" w:hAnsi="Times New Roman" w:cs="Times New Roman"/>
          <w:sz w:val="28"/>
          <w:szCs w:val="28"/>
        </w:rPr>
        <w:t>в</w:t>
      </w:r>
      <w:proofErr w:type="gramEnd"/>
      <w:r w:rsidRPr="000352FC">
        <w:rPr>
          <w:rFonts w:ascii="Times New Roman" w:hAnsi="Times New Roman" w:cs="Times New Roman"/>
          <w:sz w:val="28"/>
          <w:szCs w:val="28"/>
        </w:rPr>
        <w:t xml:space="preserve"> активный.</w:t>
      </w:r>
    </w:p>
    <w:p w:rsidR="00226C8A" w:rsidRPr="000352FC" w:rsidRDefault="00226C8A" w:rsidP="000352FC">
      <w:pPr>
        <w:pStyle w:val="a7"/>
        <w:numPr>
          <w:ilvl w:val="0"/>
          <w:numId w:val="5"/>
        </w:numPr>
        <w:spacing w:after="0"/>
        <w:ind w:left="0" w:firstLine="709"/>
        <w:jc w:val="both"/>
        <w:rPr>
          <w:rFonts w:ascii="Times New Roman" w:hAnsi="Times New Roman" w:cs="Times New Roman"/>
          <w:b/>
          <w:sz w:val="28"/>
          <w:szCs w:val="28"/>
        </w:rPr>
      </w:pPr>
      <w:r w:rsidRPr="000352FC">
        <w:rPr>
          <w:rFonts w:ascii="Times New Roman" w:hAnsi="Times New Roman" w:cs="Times New Roman"/>
          <w:b/>
          <w:sz w:val="28"/>
          <w:szCs w:val="28"/>
        </w:rPr>
        <w:t>Игры по формированию элементарных математических представлений</w:t>
      </w:r>
    </w:p>
    <w:p w:rsidR="006206ED" w:rsidRPr="000352FC" w:rsidRDefault="006206ED" w:rsidP="000352FC">
      <w:pPr>
        <w:pStyle w:val="aa"/>
        <w:shd w:val="clear" w:color="auto" w:fill="FFFFFF"/>
        <w:spacing w:before="0" w:beforeAutospacing="0" w:after="0" w:afterAutospacing="0" w:line="276" w:lineRule="auto"/>
        <w:ind w:firstLine="709"/>
        <w:contextualSpacing/>
        <w:jc w:val="both"/>
        <w:rPr>
          <w:color w:val="000000"/>
          <w:sz w:val="28"/>
          <w:szCs w:val="28"/>
        </w:rPr>
      </w:pPr>
      <w:r w:rsidRPr="000352FC">
        <w:rPr>
          <w:color w:val="000000"/>
          <w:sz w:val="28"/>
          <w:szCs w:val="28"/>
        </w:rPr>
        <w:t>Все дидактические игры по формированию элементарных математических представлений разделены на несколько групп:</w:t>
      </w:r>
    </w:p>
    <w:p w:rsidR="00CD5C7D" w:rsidRPr="000352FC" w:rsidRDefault="00CD5C7D" w:rsidP="000352FC">
      <w:pPr>
        <w:pStyle w:val="aa"/>
        <w:shd w:val="clear" w:color="auto" w:fill="FFFFFF"/>
        <w:spacing w:before="0" w:beforeAutospacing="0" w:after="0" w:afterAutospacing="0" w:line="276" w:lineRule="auto"/>
        <w:ind w:firstLine="709"/>
        <w:contextualSpacing/>
        <w:jc w:val="both"/>
        <w:rPr>
          <w:color w:val="000000"/>
          <w:sz w:val="28"/>
          <w:szCs w:val="28"/>
        </w:rPr>
      </w:pPr>
      <w:r w:rsidRPr="000352FC">
        <w:rPr>
          <w:noProof/>
          <w:color w:val="000000"/>
          <w:sz w:val="28"/>
          <w:szCs w:val="28"/>
        </w:rPr>
        <w:drawing>
          <wp:inline distT="0" distB="0" distL="0" distR="0">
            <wp:extent cx="5477607" cy="3015761"/>
            <wp:effectExtent l="95250" t="0" r="65943" b="0"/>
            <wp:docPr id="3"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CB329A" w:rsidRPr="000352FC" w:rsidRDefault="00CB329A" w:rsidP="000352FC">
      <w:pPr>
        <w:pStyle w:val="aa"/>
        <w:shd w:val="clear" w:color="auto" w:fill="FFFFFF"/>
        <w:spacing w:before="0" w:beforeAutospacing="0" w:after="0" w:afterAutospacing="0" w:line="276" w:lineRule="auto"/>
        <w:ind w:firstLine="709"/>
        <w:contextualSpacing/>
        <w:jc w:val="both"/>
        <w:rPr>
          <w:color w:val="000000"/>
          <w:sz w:val="28"/>
          <w:szCs w:val="28"/>
        </w:rPr>
      </w:pPr>
      <w:r w:rsidRPr="000352FC">
        <w:rPr>
          <w:color w:val="000000"/>
          <w:sz w:val="28"/>
          <w:szCs w:val="28"/>
        </w:rPr>
        <w:t xml:space="preserve"> </w:t>
      </w:r>
      <w:r w:rsidRPr="000352FC">
        <w:rPr>
          <w:color w:val="000000"/>
          <w:sz w:val="28"/>
          <w:szCs w:val="28"/>
        </w:rPr>
        <w:tab/>
        <w:t xml:space="preserve"> К первой группе игр относится обучение детей счету в прямом и обратном порядке. Используя сказочный сюжет, знакомлю детей с образованием всех чисел в пределах 10 (20), путем сравнивания равных и неравных групп предметов.</w:t>
      </w:r>
    </w:p>
    <w:p w:rsidR="00CB329A" w:rsidRPr="000352FC" w:rsidRDefault="00CB329A" w:rsidP="000352FC">
      <w:pPr>
        <w:shd w:val="clear" w:color="auto" w:fill="FFFFFF"/>
        <w:spacing w:after="0"/>
        <w:ind w:firstLine="709"/>
        <w:contextualSpacing/>
        <w:jc w:val="both"/>
        <w:rPr>
          <w:rFonts w:ascii="Times New Roman" w:eastAsia="Times New Roman" w:hAnsi="Times New Roman" w:cs="Times New Roman"/>
          <w:color w:val="000000"/>
          <w:sz w:val="28"/>
          <w:szCs w:val="28"/>
          <w:lang w:eastAsia="ru-RU"/>
        </w:rPr>
      </w:pPr>
      <w:r w:rsidRPr="000352FC">
        <w:rPr>
          <w:rFonts w:ascii="Times New Roman" w:eastAsia="Times New Roman" w:hAnsi="Times New Roman" w:cs="Times New Roman"/>
          <w:color w:val="000000"/>
          <w:sz w:val="28"/>
          <w:szCs w:val="28"/>
          <w:lang w:eastAsia="ru-RU"/>
        </w:rPr>
        <w:t>Вторая группа математических игр (игры – путешествие во времени) служит для знакомства детей с днями недели. Объясняется, что каждый день недели имеет свое название. Для того чтобы дети лучше запоминали название дней недели, они обозначаются кружочками разного цвета</w:t>
      </w:r>
      <w:r w:rsidRPr="000352FC">
        <w:rPr>
          <w:rFonts w:ascii="Times New Roman" w:eastAsia="Times New Roman" w:hAnsi="Times New Roman" w:cs="Times New Roman"/>
          <w:sz w:val="28"/>
          <w:szCs w:val="28"/>
          <w:lang w:eastAsia="ru-RU"/>
        </w:rPr>
        <w:t>.</w:t>
      </w:r>
      <w:r w:rsidRPr="000352FC">
        <w:rPr>
          <w:rFonts w:ascii="Times New Roman" w:eastAsia="Times New Roman" w:hAnsi="Times New Roman" w:cs="Times New Roman"/>
          <w:color w:val="000000"/>
          <w:sz w:val="28"/>
          <w:szCs w:val="28"/>
          <w:lang w:eastAsia="ru-RU"/>
        </w:rPr>
        <w:t xml:space="preserve"> </w:t>
      </w:r>
    </w:p>
    <w:p w:rsidR="00CB329A" w:rsidRPr="000352FC" w:rsidRDefault="00CB329A" w:rsidP="000352FC">
      <w:pPr>
        <w:shd w:val="clear" w:color="auto" w:fill="FFFFFF"/>
        <w:spacing w:after="0"/>
        <w:ind w:firstLine="709"/>
        <w:contextualSpacing/>
        <w:jc w:val="both"/>
        <w:rPr>
          <w:rFonts w:ascii="Times New Roman" w:eastAsia="Times New Roman" w:hAnsi="Times New Roman" w:cs="Times New Roman"/>
          <w:color w:val="000000"/>
          <w:sz w:val="28"/>
          <w:szCs w:val="28"/>
          <w:lang w:eastAsia="ru-RU"/>
        </w:rPr>
      </w:pPr>
      <w:r w:rsidRPr="000352FC">
        <w:rPr>
          <w:rFonts w:ascii="Times New Roman" w:eastAsia="Times New Roman" w:hAnsi="Times New Roman" w:cs="Times New Roman"/>
          <w:color w:val="000000"/>
          <w:sz w:val="28"/>
          <w:szCs w:val="28"/>
          <w:lang w:eastAsia="ru-RU"/>
        </w:rPr>
        <w:t xml:space="preserve">  </w:t>
      </w:r>
      <w:r w:rsidRPr="000352FC">
        <w:rPr>
          <w:rFonts w:ascii="Times New Roman" w:eastAsia="Times New Roman" w:hAnsi="Times New Roman" w:cs="Times New Roman"/>
          <w:color w:val="000000"/>
          <w:sz w:val="28"/>
          <w:szCs w:val="28"/>
          <w:lang w:eastAsia="ru-RU"/>
        </w:rPr>
        <w:tab/>
        <w:t xml:space="preserve">   В третью группу входят игры на ориентирование в пространстве. Пространственные представления детей постоянно расширяются и закрепляются в процессе всех видов деятельности. </w:t>
      </w:r>
    </w:p>
    <w:p w:rsidR="00CB329A" w:rsidRPr="000352FC" w:rsidRDefault="00CB329A" w:rsidP="000352FC">
      <w:pPr>
        <w:shd w:val="clear" w:color="auto" w:fill="FFFFFF"/>
        <w:spacing w:after="0"/>
        <w:ind w:firstLine="709"/>
        <w:contextualSpacing/>
        <w:jc w:val="both"/>
        <w:rPr>
          <w:rFonts w:ascii="Times New Roman" w:eastAsia="Times New Roman" w:hAnsi="Times New Roman" w:cs="Times New Roman"/>
          <w:color w:val="000000"/>
          <w:sz w:val="28"/>
          <w:szCs w:val="28"/>
          <w:lang w:eastAsia="ru-RU"/>
        </w:rPr>
      </w:pPr>
      <w:r w:rsidRPr="000352FC">
        <w:rPr>
          <w:rFonts w:ascii="Times New Roman" w:eastAsia="Times New Roman" w:hAnsi="Times New Roman" w:cs="Times New Roman"/>
          <w:color w:val="000000"/>
          <w:sz w:val="28"/>
          <w:szCs w:val="28"/>
          <w:lang w:eastAsia="ru-RU"/>
        </w:rPr>
        <w:t xml:space="preserve">   </w:t>
      </w:r>
      <w:r w:rsidR="009D58A3" w:rsidRPr="000352FC">
        <w:rPr>
          <w:rFonts w:ascii="Times New Roman" w:eastAsia="Times New Roman" w:hAnsi="Times New Roman" w:cs="Times New Roman"/>
          <w:color w:val="000000"/>
          <w:sz w:val="28"/>
          <w:szCs w:val="28"/>
          <w:lang w:eastAsia="ru-RU"/>
        </w:rPr>
        <w:tab/>
      </w:r>
      <w:r w:rsidRPr="000352FC">
        <w:rPr>
          <w:rFonts w:ascii="Times New Roman" w:eastAsia="Times New Roman" w:hAnsi="Times New Roman" w:cs="Times New Roman"/>
          <w:color w:val="000000"/>
          <w:sz w:val="28"/>
          <w:szCs w:val="28"/>
          <w:lang w:eastAsia="ru-RU"/>
        </w:rPr>
        <w:t xml:space="preserve">Рассмотрим дидактические игры для развития логического мышления. В дошкольном возрасте у детей начинают формироваться элементы логического мышления, т.е. формируется умение рассуждать, делать свои умозаключения. Существует множество дидактических игр и </w:t>
      </w:r>
      <w:r w:rsidRPr="000352FC">
        <w:rPr>
          <w:rFonts w:ascii="Times New Roman" w:eastAsia="Times New Roman" w:hAnsi="Times New Roman" w:cs="Times New Roman"/>
          <w:color w:val="000000"/>
          <w:sz w:val="28"/>
          <w:szCs w:val="28"/>
          <w:lang w:eastAsia="ru-RU"/>
        </w:rPr>
        <w:lastRenderedPageBreak/>
        <w:t xml:space="preserve">упражнений, которые влияют на развитие творческих способностей у детей, так как они оказывают действие на воображение и способствуют развитию нестандартного мышления у детей. </w:t>
      </w:r>
    </w:p>
    <w:p w:rsidR="009D58A3" w:rsidRPr="000352FC" w:rsidRDefault="009D58A3" w:rsidP="000352FC">
      <w:pPr>
        <w:shd w:val="clear" w:color="auto" w:fill="FFFFFF"/>
        <w:spacing w:after="0"/>
        <w:ind w:firstLine="709"/>
        <w:contextualSpacing/>
        <w:jc w:val="both"/>
        <w:rPr>
          <w:rFonts w:ascii="Times New Roman" w:eastAsia="Times New Roman" w:hAnsi="Times New Roman" w:cs="Times New Roman"/>
          <w:color w:val="000000"/>
          <w:sz w:val="28"/>
          <w:szCs w:val="28"/>
          <w:lang w:eastAsia="ru-RU"/>
        </w:rPr>
      </w:pPr>
      <w:r w:rsidRPr="000352FC">
        <w:rPr>
          <w:rFonts w:ascii="Times New Roman" w:eastAsia="Times New Roman" w:hAnsi="Times New Roman" w:cs="Times New Roman"/>
          <w:color w:val="000000"/>
          <w:sz w:val="28"/>
          <w:szCs w:val="28"/>
          <w:lang w:eastAsia="ru-RU"/>
        </w:rPr>
        <w:tab/>
        <w:t xml:space="preserve">Особое внимание нужно уделить играм с блоками </w:t>
      </w:r>
      <w:proofErr w:type="spellStart"/>
      <w:r w:rsidRPr="000352FC">
        <w:rPr>
          <w:rFonts w:ascii="Times New Roman" w:eastAsia="Times New Roman" w:hAnsi="Times New Roman" w:cs="Times New Roman"/>
          <w:color w:val="000000"/>
          <w:sz w:val="28"/>
          <w:szCs w:val="28"/>
          <w:lang w:eastAsia="ru-RU"/>
        </w:rPr>
        <w:t>Дьенеша</w:t>
      </w:r>
      <w:proofErr w:type="spellEnd"/>
      <w:r w:rsidRPr="000352FC">
        <w:rPr>
          <w:rFonts w:ascii="Times New Roman" w:eastAsia="Times New Roman" w:hAnsi="Times New Roman" w:cs="Times New Roman"/>
          <w:color w:val="000000"/>
          <w:sz w:val="28"/>
          <w:szCs w:val="28"/>
          <w:lang w:eastAsia="ru-RU"/>
        </w:rPr>
        <w:t xml:space="preserve"> и палочкам </w:t>
      </w:r>
      <w:proofErr w:type="spellStart"/>
      <w:r w:rsidRPr="000352FC">
        <w:rPr>
          <w:rFonts w:ascii="Times New Roman" w:eastAsia="Times New Roman" w:hAnsi="Times New Roman" w:cs="Times New Roman"/>
          <w:color w:val="000000"/>
          <w:sz w:val="28"/>
          <w:szCs w:val="28"/>
          <w:lang w:eastAsia="ru-RU"/>
        </w:rPr>
        <w:t>Кюизенера</w:t>
      </w:r>
      <w:proofErr w:type="spellEnd"/>
      <w:r w:rsidRPr="000352FC">
        <w:rPr>
          <w:rFonts w:ascii="Times New Roman" w:eastAsia="Times New Roman" w:hAnsi="Times New Roman" w:cs="Times New Roman"/>
          <w:color w:val="000000"/>
          <w:sz w:val="28"/>
          <w:szCs w:val="28"/>
          <w:lang w:eastAsia="ru-RU"/>
        </w:rPr>
        <w:t xml:space="preserve">.  Эти игры очень развивают память, логическое мышление. Нужно запомнить какая палочка, какого цвета обозначает цифру. Возможно построение из блоков и палочек  разнообразных фигур  и предметов. Используя блоки </w:t>
      </w:r>
      <w:proofErr w:type="spellStart"/>
      <w:r w:rsidRPr="000352FC">
        <w:rPr>
          <w:rFonts w:ascii="Times New Roman" w:eastAsia="Times New Roman" w:hAnsi="Times New Roman" w:cs="Times New Roman"/>
          <w:color w:val="000000"/>
          <w:sz w:val="28"/>
          <w:szCs w:val="28"/>
          <w:lang w:eastAsia="ru-RU"/>
        </w:rPr>
        <w:t>Дьенеша</w:t>
      </w:r>
      <w:proofErr w:type="spellEnd"/>
      <w:r w:rsidRPr="000352FC">
        <w:rPr>
          <w:rFonts w:ascii="Times New Roman" w:eastAsia="Times New Roman" w:hAnsi="Times New Roman" w:cs="Times New Roman"/>
          <w:color w:val="000000"/>
          <w:sz w:val="28"/>
          <w:szCs w:val="28"/>
          <w:lang w:eastAsia="ru-RU"/>
        </w:rPr>
        <w:t xml:space="preserve"> в качестве игр, воспитатель заставляет ребенка решать задачи с помощью карточек-кодировок.</w:t>
      </w:r>
    </w:p>
    <w:p w:rsidR="00CB329A" w:rsidRPr="000352FC" w:rsidRDefault="009D58A3" w:rsidP="000352FC">
      <w:pPr>
        <w:shd w:val="clear" w:color="auto" w:fill="FFFFFF"/>
        <w:spacing w:after="0"/>
        <w:ind w:firstLine="709"/>
        <w:contextualSpacing/>
        <w:jc w:val="both"/>
        <w:rPr>
          <w:rFonts w:ascii="Times New Roman" w:eastAsia="Times New Roman" w:hAnsi="Times New Roman" w:cs="Times New Roman"/>
          <w:color w:val="000000"/>
          <w:sz w:val="28"/>
          <w:szCs w:val="28"/>
          <w:lang w:eastAsia="ru-RU"/>
        </w:rPr>
      </w:pPr>
      <w:r w:rsidRPr="000352FC">
        <w:rPr>
          <w:rFonts w:ascii="Times New Roman" w:eastAsia="Times New Roman" w:hAnsi="Times New Roman" w:cs="Times New Roman"/>
          <w:color w:val="000000"/>
          <w:sz w:val="28"/>
          <w:szCs w:val="28"/>
          <w:lang w:eastAsia="ru-RU"/>
        </w:rPr>
        <w:tab/>
        <w:t>Очень интересны такие игры - головоломки как: «</w:t>
      </w:r>
      <w:proofErr w:type="spellStart"/>
      <w:r w:rsidRPr="000352FC">
        <w:rPr>
          <w:rFonts w:ascii="Times New Roman" w:eastAsia="Times New Roman" w:hAnsi="Times New Roman" w:cs="Times New Roman"/>
          <w:color w:val="000000"/>
          <w:sz w:val="28"/>
          <w:szCs w:val="28"/>
          <w:lang w:eastAsia="ru-RU"/>
        </w:rPr>
        <w:t>Коломбово</w:t>
      </w:r>
      <w:proofErr w:type="spellEnd"/>
      <w:r w:rsidRPr="000352FC">
        <w:rPr>
          <w:rFonts w:ascii="Times New Roman" w:eastAsia="Times New Roman" w:hAnsi="Times New Roman" w:cs="Times New Roman"/>
          <w:color w:val="000000"/>
          <w:sz w:val="28"/>
          <w:szCs w:val="28"/>
          <w:lang w:eastAsia="ru-RU"/>
        </w:rPr>
        <w:t xml:space="preserve"> яйцо», «</w:t>
      </w:r>
      <w:proofErr w:type="spellStart"/>
      <w:r w:rsidRPr="000352FC">
        <w:rPr>
          <w:rFonts w:ascii="Times New Roman" w:eastAsia="Times New Roman" w:hAnsi="Times New Roman" w:cs="Times New Roman"/>
          <w:color w:val="000000"/>
          <w:sz w:val="28"/>
          <w:szCs w:val="28"/>
          <w:lang w:eastAsia="ru-RU"/>
        </w:rPr>
        <w:t>Танграм</w:t>
      </w:r>
      <w:proofErr w:type="spellEnd"/>
      <w:r w:rsidRPr="000352FC">
        <w:rPr>
          <w:rFonts w:ascii="Times New Roman" w:eastAsia="Times New Roman" w:hAnsi="Times New Roman" w:cs="Times New Roman"/>
          <w:color w:val="000000"/>
          <w:sz w:val="28"/>
          <w:szCs w:val="28"/>
          <w:lang w:eastAsia="ru-RU"/>
        </w:rPr>
        <w:t xml:space="preserve">», «Пифагоров квадрат», «Вьетнамская игра» и так далее. Все эти игры предлагают ребенку по </w:t>
      </w:r>
      <w:proofErr w:type="gramStart"/>
      <w:r w:rsidRPr="000352FC">
        <w:rPr>
          <w:rFonts w:ascii="Times New Roman" w:eastAsia="Times New Roman" w:hAnsi="Times New Roman" w:cs="Times New Roman"/>
          <w:color w:val="000000"/>
          <w:sz w:val="28"/>
          <w:szCs w:val="28"/>
          <w:lang w:eastAsia="ru-RU"/>
        </w:rPr>
        <w:t>схемам</w:t>
      </w:r>
      <w:proofErr w:type="gramEnd"/>
      <w:r w:rsidRPr="000352FC">
        <w:rPr>
          <w:rFonts w:ascii="Times New Roman" w:eastAsia="Times New Roman" w:hAnsi="Times New Roman" w:cs="Times New Roman"/>
          <w:color w:val="000000"/>
          <w:sz w:val="28"/>
          <w:szCs w:val="28"/>
          <w:lang w:eastAsia="ru-RU"/>
        </w:rPr>
        <w:t xml:space="preserve"> составить </w:t>
      </w:r>
      <w:proofErr w:type="gramStart"/>
      <w:r w:rsidRPr="000352FC">
        <w:rPr>
          <w:rFonts w:ascii="Times New Roman" w:eastAsia="Times New Roman" w:hAnsi="Times New Roman" w:cs="Times New Roman"/>
          <w:color w:val="000000"/>
          <w:sz w:val="28"/>
          <w:szCs w:val="28"/>
          <w:lang w:eastAsia="ru-RU"/>
        </w:rPr>
        <w:t>какой</w:t>
      </w:r>
      <w:proofErr w:type="gramEnd"/>
      <w:r w:rsidRPr="000352FC">
        <w:rPr>
          <w:rFonts w:ascii="Times New Roman" w:eastAsia="Times New Roman" w:hAnsi="Times New Roman" w:cs="Times New Roman"/>
          <w:color w:val="000000"/>
          <w:sz w:val="28"/>
          <w:szCs w:val="28"/>
          <w:lang w:eastAsia="ru-RU"/>
        </w:rPr>
        <w:t xml:space="preserve"> – </w:t>
      </w:r>
      <w:proofErr w:type="spellStart"/>
      <w:r w:rsidRPr="000352FC">
        <w:rPr>
          <w:rFonts w:ascii="Times New Roman" w:eastAsia="Times New Roman" w:hAnsi="Times New Roman" w:cs="Times New Roman"/>
          <w:color w:val="000000"/>
          <w:sz w:val="28"/>
          <w:szCs w:val="28"/>
          <w:lang w:eastAsia="ru-RU"/>
        </w:rPr>
        <w:t>нибудь</w:t>
      </w:r>
      <w:proofErr w:type="spellEnd"/>
      <w:r w:rsidRPr="000352FC">
        <w:rPr>
          <w:rFonts w:ascii="Times New Roman" w:eastAsia="Times New Roman" w:hAnsi="Times New Roman" w:cs="Times New Roman"/>
          <w:color w:val="000000"/>
          <w:sz w:val="28"/>
          <w:szCs w:val="28"/>
          <w:lang w:eastAsia="ru-RU"/>
        </w:rPr>
        <w:t xml:space="preserve"> предмет.</w:t>
      </w:r>
    </w:p>
    <w:p w:rsidR="00226C8A" w:rsidRPr="000352FC" w:rsidRDefault="002A042A" w:rsidP="000352FC">
      <w:pPr>
        <w:pStyle w:val="a7"/>
        <w:numPr>
          <w:ilvl w:val="0"/>
          <w:numId w:val="5"/>
        </w:numPr>
        <w:shd w:val="clear" w:color="auto" w:fill="FFFFFF"/>
        <w:spacing w:after="0"/>
        <w:ind w:left="0" w:firstLine="709"/>
        <w:jc w:val="both"/>
        <w:rPr>
          <w:rFonts w:ascii="Times New Roman" w:hAnsi="Times New Roman" w:cs="Times New Roman"/>
          <w:b/>
          <w:sz w:val="28"/>
          <w:szCs w:val="28"/>
        </w:rPr>
      </w:pPr>
      <w:r w:rsidRPr="000352FC">
        <w:rPr>
          <w:rFonts w:ascii="Times New Roman" w:hAnsi="Times New Roman" w:cs="Times New Roman"/>
          <w:b/>
          <w:sz w:val="28"/>
          <w:szCs w:val="28"/>
        </w:rPr>
        <w:t xml:space="preserve">Игры на развитие </w:t>
      </w:r>
      <w:proofErr w:type="spellStart"/>
      <w:r w:rsidRPr="000352FC">
        <w:rPr>
          <w:rFonts w:ascii="Times New Roman" w:hAnsi="Times New Roman" w:cs="Times New Roman"/>
          <w:b/>
          <w:sz w:val="28"/>
          <w:szCs w:val="28"/>
        </w:rPr>
        <w:t>сенсорики</w:t>
      </w:r>
      <w:proofErr w:type="spellEnd"/>
      <w:r w:rsidRPr="000352FC">
        <w:rPr>
          <w:rFonts w:ascii="Times New Roman" w:hAnsi="Times New Roman" w:cs="Times New Roman"/>
          <w:b/>
          <w:sz w:val="28"/>
          <w:szCs w:val="28"/>
        </w:rPr>
        <w:t>.</w:t>
      </w:r>
    </w:p>
    <w:p w:rsidR="009D58A3" w:rsidRPr="000352FC" w:rsidRDefault="009D58A3" w:rsidP="000352FC">
      <w:pPr>
        <w:shd w:val="clear" w:color="auto" w:fill="FFFFFF"/>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В этих играх </w:t>
      </w:r>
      <w:proofErr w:type="gramStart"/>
      <w:r w:rsidRPr="000352FC">
        <w:rPr>
          <w:rFonts w:ascii="Times New Roman" w:hAnsi="Times New Roman" w:cs="Times New Roman"/>
          <w:sz w:val="28"/>
          <w:szCs w:val="28"/>
        </w:rPr>
        <w:t>ребенок</w:t>
      </w:r>
      <w:proofErr w:type="gramEnd"/>
      <w:r w:rsidRPr="000352FC">
        <w:rPr>
          <w:rFonts w:ascii="Times New Roman" w:hAnsi="Times New Roman" w:cs="Times New Roman"/>
          <w:sz w:val="28"/>
          <w:szCs w:val="28"/>
        </w:rPr>
        <w:t xml:space="preserve"> прежде всего ребенок  запоминает внешние свойства предмета:</w:t>
      </w:r>
    </w:p>
    <w:p w:rsidR="009D58A3" w:rsidRPr="000352FC" w:rsidRDefault="009D58A3" w:rsidP="000352FC">
      <w:pPr>
        <w:pStyle w:val="a7"/>
        <w:numPr>
          <w:ilvl w:val="0"/>
          <w:numId w:val="9"/>
        </w:numPr>
        <w:shd w:val="clear" w:color="auto" w:fill="FFFFFF"/>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Величину</w:t>
      </w:r>
    </w:p>
    <w:p w:rsidR="009D58A3" w:rsidRPr="000352FC" w:rsidRDefault="009D58A3" w:rsidP="000352FC">
      <w:pPr>
        <w:pStyle w:val="a7"/>
        <w:numPr>
          <w:ilvl w:val="0"/>
          <w:numId w:val="9"/>
        </w:numPr>
        <w:shd w:val="clear" w:color="auto" w:fill="FFFFFF"/>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Цвет</w:t>
      </w:r>
    </w:p>
    <w:p w:rsidR="009D58A3" w:rsidRPr="000352FC" w:rsidRDefault="009D58A3" w:rsidP="000352FC">
      <w:pPr>
        <w:pStyle w:val="a7"/>
        <w:numPr>
          <w:ilvl w:val="0"/>
          <w:numId w:val="9"/>
        </w:numPr>
        <w:shd w:val="clear" w:color="auto" w:fill="FFFFFF"/>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Форму</w:t>
      </w:r>
    </w:p>
    <w:p w:rsidR="009D58A3" w:rsidRPr="000352FC" w:rsidRDefault="009D58A3" w:rsidP="000352FC">
      <w:pPr>
        <w:pStyle w:val="a7"/>
        <w:numPr>
          <w:ilvl w:val="0"/>
          <w:numId w:val="9"/>
        </w:numPr>
        <w:shd w:val="clear" w:color="auto" w:fill="FFFFFF"/>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Запах</w:t>
      </w:r>
    </w:p>
    <w:p w:rsidR="009D58A3" w:rsidRPr="000352FC" w:rsidRDefault="009D58A3" w:rsidP="000352FC">
      <w:pPr>
        <w:pStyle w:val="a7"/>
        <w:numPr>
          <w:ilvl w:val="0"/>
          <w:numId w:val="9"/>
        </w:numPr>
        <w:shd w:val="clear" w:color="auto" w:fill="FFFFFF"/>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Вкус</w:t>
      </w:r>
    </w:p>
    <w:p w:rsidR="009D58A3" w:rsidRPr="000352FC" w:rsidRDefault="009D58A3" w:rsidP="000352FC">
      <w:pPr>
        <w:pStyle w:val="a7"/>
        <w:numPr>
          <w:ilvl w:val="0"/>
          <w:numId w:val="9"/>
        </w:numPr>
        <w:shd w:val="clear" w:color="auto" w:fill="FFFFFF"/>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Положение в пространстве.</w:t>
      </w:r>
    </w:p>
    <w:p w:rsidR="009D58A3" w:rsidRPr="000352FC" w:rsidRDefault="002A042A" w:rsidP="000352FC">
      <w:pPr>
        <w:shd w:val="clear" w:color="auto" w:fill="FFFFFF"/>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В эти игры направлены на развитие пяти органов чувств: зрения, слуха, осязания, обоняния и вкуса.</w:t>
      </w:r>
    </w:p>
    <w:p w:rsidR="002A042A" w:rsidRPr="000352FC" w:rsidRDefault="002A042A" w:rsidP="000352FC">
      <w:pPr>
        <w:spacing w:after="0"/>
        <w:ind w:firstLine="709"/>
        <w:contextualSpacing/>
        <w:jc w:val="both"/>
        <w:rPr>
          <w:rFonts w:ascii="Times New Roman" w:eastAsia="Calibri" w:hAnsi="Times New Roman" w:cs="Times New Roman"/>
          <w:i/>
          <w:sz w:val="28"/>
          <w:szCs w:val="28"/>
        </w:rPr>
      </w:pPr>
      <w:r w:rsidRPr="000352FC">
        <w:rPr>
          <w:rFonts w:ascii="Times New Roman" w:eastAsia="Calibri" w:hAnsi="Times New Roman" w:cs="Times New Roman"/>
          <w:sz w:val="28"/>
          <w:szCs w:val="28"/>
        </w:rPr>
        <w:t xml:space="preserve">              </w:t>
      </w:r>
      <w:r w:rsidRPr="000352FC">
        <w:rPr>
          <w:rFonts w:ascii="Times New Roman" w:eastAsia="Calibri" w:hAnsi="Times New Roman" w:cs="Times New Roman"/>
          <w:i/>
          <w:sz w:val="28"/>
          <w:szCs w:val="28"/>
        </w:rPr>
        <w:t>Для развития сенсорного восприятия у  ребёнка необходимы игры с использованием:</w:t>
      </w:r>
    </w:p>
    <w:p w:rsidR="002A042A" w:rsidRPr="000352FC" w:rsidRDefault="002A042A" w:rsidP="000352FC">
      <w:pPr>
        <w:pStyle w:val="a7"/>
        <w:numPr>
          <w:ilvl w:val="0"/>
          <w:numId w:val="10"/>
        </w:numPr>
        <w:spacing w:after="0"/>
        <w:ind w:left="0" w:firstLine="709"/>
        <w:jc w:val="both"/>
        <w:rPr>
          <w:rFonts w:ascii="Times New Roman" w:eastAsia="Calibri" w:hAnsi="Times New Roman" w:cs="Times New Roman"/>
          <w:sz w:val="28"/>
          <w:szCs w:val="28"/>
        </w:rPr>
      </w:pPr>
      <w:r w:rsidRPr="000352FC">
        <w:rPr>
          <w:rFonts w:ascii="Times New Roman" w:eastAsia="Calibri" w:hAnsi="Times New Roman" w:cs="Times New Roman"/>
          <w:sz w:val="28"/>
          <w:szCs w:val="28"/>
        </w:rPr>
        <w:t>разнообразными природными материалами предметами, отличающимися структурой поверхности.</w:t>
      </w:r>
    </w:p>
    <w:p w:rsidR="002A042A" w:rsidRPr="000352FC" w:rsidRDefault="002A042A" w:rsidP="000352FC">
      <w:pPr>
        <w:pStyle w:val="a7"/>
        <w:numPr>
          <w:ilvl w:val="0"/>
          <w:numId w:val="10"/>
        </w:numPr>
        <w:spacing w:after="0"/>
        <w:ind w:left="0" w:firstLine="709"/>
        <w:jc w:val="both"/>
        <w:rPr>
          <w:rFonts w:ascii="Times New Roman" w:eastAsia="Calibri" w:hAnsi="Times New Roman" w:cs="Times New Roman"/>
          <w:sz w:val="28"/>
          <w:szCs w:val="28"/>
        </w:rPr>
      </w:pPr>
      <w:r w:rsidRPr="000352FC">
        <w:rPr>
          <w:rFonts w:ascii="Times New Roman" w:eastAsia="Calibri" w:hAnsi="Times New Roman" w:cs="Times New Roman"/>
          <w:sz w:val="28"/>
          <w:szCs w:val="28"/>
        </w:rPr>
        <w:t>разные игрушки: пластмассовые, резиновые, деревянные, мягкие, пушистые.</w:t>
      </w:r>
    </w:p>
    <w:p w:rsidR="002A042A" w:rsidRPr="000352FC" w:rsidRDefault="002A042A" w:rsidP="000352FC">
      <w:pPr>
        <w:pStyle w:val="a7"/>
        <w:numPr>
          <w:ilvl w:val="0"/>
          <w:numId w:val="10"/>
        </w:numPr>
        <w:spacing w:after="0"/>
        <w:ind w:left="0" w:firstLine="709"/>
        <w:jc w:val="both"/>
        <w:rPr>
          <w:rFonts w:ascii="Times New Roman" w:eastAsia="Calibri" w:hAnsi="Times New Roman" w:cs="Times New Roman"/>
          <w:sz w:val="28"/>
          <w:szCs w:val="28"/>
        </w:rPr>
      </w:pPr>
      <w:r w:rsidRPr="000352FC">
        <w:rPr>
          <w:rFonts w:ascii="Times New Roman" w:eastAsia="Calibri" w:hAnsi="Times New Roman" w:cs="Times New Roman"/>
          <w:sz w:val="28"/>
          <w:szCs w:val="28"/>
        </w:rPr>
        <w:t>Обращайте внимание ребёнка на холодную и горячую воду, на  горячие батареи.</w:t>
      </w:r>
    </w:p>
    <w:p w:rsidR="002A042A" w:rsidRPr="000352FC" w:rsidRDefault="002A042A" w:rsidP="000352FC">
      <w:pPr>
        <w:pStyle w:val="a7"/>
        <w:numPr>
          <w:ilvl w:val="0"/>
          <w:numId w:val="10"/>
        </w:numPr>
        <w:spacing w:after="0"/>
        <w:ind w:left="0" w:firstLine="709"/>
        <w:jc w:val="both"/>
        <w:rPr>
          <w:rFonts w:ascii="Times New Roman" w:eastAsia="Calibri" w:hAnsi="Times New Roman" w:cs="Times New Roman"/>
          <w:sz w:val="28"/>
          <w:szCs w:val="28"/>
        </w:rPr>
      </w:pPr>
      <w:r w:rsidRPr="000352FC">
        <w:rPr>
          <w:rFonts w:ascii="Times New Roman" w:eastAsia="Calibri" w:hAnsi="Times New Roman" w:cs="Times New Roman"/>
          <w:sz w:val="28"/>
          <w:szCs w:val="28"/>
        </w:rPr>
        <w:t xml:space="preserve">Полезен массаж рук, ног, спины с помощью массажных щёток, махровых рукавичек, </w:t>
      </w:r>
      <w:proofErr w:type="spellStart"/>
      <w:r w:rsidRPr="000352FC">
        <w:rPr>
          <w:rFonts w:ascii="Times New Roman" w:eastAsia="Calibri" w:hAnsi="Times New Roman" w:cs="Times New Roman"/>
          <w:sz w:val="28"/>
          <w:szCs w:val="28"/>
        </w:rPr>
        <w:t>колёсикового</w:t>
      </w:r>
      <w:proofErr w:type="spellEnd"/>
      <w:r w:rsidRPr="000352FC">
        <w:rPr>
          <w:rFonts w:ascii="Times New Roman" w:eastAsia="Calibri" w:hAnsi="Times New Roman" w:cs="Times New Roman"/>
          <w:sz w:val="28"/>
          <w:szCs w:val="28"/>
        </w:rPr>
        <w:t xml:space="preserve"> </w:t>
      </w:r>
      <w:proofErr w:type="spellStart"/>
      <w:r w:rsidRPr="000352FC">
        <w:rPr>
          <w:rFonts w:ascii="Times New Roman" w:eastAsia="Calibri" w:hAnsi="Times New Roman" w:cs="Times New Roman"/>
          <w:sz w:val="28"/>
          <w:szCs w:val="28"/>
        </w:rPr>
        <w:t>массажёра</w:t>
      </w:r>
      <w:proofErr w:type="spellEnd"/>
      <w:r w:rsidRPr="000352FC">
        <w:rPr>
          <w:rFonts w:ascii="Times New Roman" w:eastAsia="Calibri" w:hAnsi="Times New Roman" w:cs="Times New Roman"/>
          <w:sz w:val="28"/>
          <w:szCs w:val="28"/>
        </w:rPr>
        <w:t xml:space="preserve"> и др</w:t>
      </w:r>
      <w:proofErr w:type="gramStart"/>
      <w:r w:rsidRPr="000352FC">
        <w:rPr>
          <w:rFonts w:ascii="Times New Roman" w:eastAsia="Calibri" w:hAnsi="Times New Roman" w:cs="Times New Roman"/>
          <w:sz w:val="28"/>
          <w:szCs w:val="28"/>
        </w:rPr>
        <w:t>..</w:t>
      </w:r>
      <w:proofErr w:type="gramEnd"/>
    </w:p>
    <w:p w:rsidR="002A042A" w:rsidRPr="000352FC" w:rsidRDefault="002A042A" w:rsidP="000352FC">
      <w:pPr>
        <w:pStyle w:val="a7"/>
        <w:numPr>
          <w:ilvl w:val="0"/>
          <w:numId w:val="10"/>
        </w:numPr>
        <w:spacing w:after="0"/>
        <w:ind w:left="0" w:firstLine="709"/>
        <w:jc w:val="both"/>
        <w:rPr>
          <w:rFonts w:ascii="Times New Roman" w:eastAsia="Calibri" w:hAnsi="Times New Roman" w:cs="Times New Roman"/>
          <w:sz w:val="28"/>
          <w:szCs w:val="28"/>
        </w:rPr>
      </w:pPr>
      <w:r w:rsidRPr="000352FC">
        <w:rPr>
          <w:rFonts w:ascii="Times New Roman" w:eastAsia="Calibri" w:hAnsi="Times New Roman" w:cs="Times New Roman"/>
          <w:sz w:val="28"/>
          <w:szCs w:val="28"/>
        </w:rPr>
        <w:t>Игры – эксперименты для вкусовых рецепторов.</w:t>
      </w:r>
    </w:p>
    <w:p w:rsidR="002A042A" w:rsidRPr="000352FC" w:rsidRDefault="002A042A" w:rsidP="000352FC">
      <w:pPr>
        <w:pStyle w:val="a7"/>
        <w:numPr>
          <w:ilvl w:val="0"/>
          <w:numId w:val="10"/>
        </w:numPr>
        <w:spacing w:after="0"/>
        <w:ind w:left="0" w:firstLine="709"/>
        <w:jc w:val="both"/>
        <w:rPr>
          <w:rFonts w:ascii="Times New Roman" w:eastAsia="Calibri" w:hAnsi="Times New Roman" w:cs="Times New Roman"/>
          <w:sz w:val="28"/>
          <w:szCs w:val="28"/>
        </w:rPr>
      </w:pPr>
      <w:r w:rsidRPr="000352FC">
        <w:rPr>
          <w:rFonts w:ascii="Times New Roman" w:eastAsia="Calibri" w:hAnsi="Times New Roman" w:cs="Times New Roman"/>
          <w:sz w:val="28"/>
          <w:szCs w:val="28"/>
        </w:rPr>
        <w:t xml:space="preserve">Игры – </w:t>
      </w:r>
      <w:proofErr w:type="spellStart"/>
      <w:r w:rsidRPr="000352FC">
        <w:rPr>
          <w:rFonts w:ascii="Times New Roman" w:eastAsia="Calibri" w:hAnsi="Times New Roman" w:cs="Times New Roman"/>
          <w:sz w:val="28"/>
          <w:szCs w:val="28"/>
        </w:rPr>
        <w:t>шумелки</w:t>
      </w:r>
      <w:proofErr w:type="spellEnd"/>
    </w:p>
    <w:p w:rsidR="002A042A" w:rsidRPr="000352FC" w:rsidRDefault="002A042A" w:rsidP="000352FC">
      <w:pPr>
        <w:pStyle w:val="a7"/>
        <w:numPr>
          <w:ilvl w:val="0"/>
          <w:numId w:val="10"/>
        </w:numPr>
        <w:spacing w:after="0"/>
        <w:ind w:left="0" w:firstLine="709"/>
        <w:jc w:val="both"/>
        <w:rPr>
          <w:rFonts w:ascii="Times New Roman" w:eastAsia="Calibri" w:hAnsi="Times New Roman" w:cs="Times New Roman"/>
          <w:sz w:val="28"/>
          <w:szCs w:val="28"/>
        </w:rPr>
      </w:pPr>
      <w:r w:rsidRPr="000352FC">
        <w:rPr>
          <w:rFonts w:ascii="Times New Roman" w:eastAsia="Calibri" w:hAnsi="Times New Roman" w:cs="Times New Roman"/>
          <w:sz w:val="28"/>
          <w:szCs w:val="28"/>
        </w:rPr>
        <w:t>Игры с музыкальными инструментами</w:t>
      </w:r>
    </w:p>
    <w:p w:rsidR="002A042A" w:rsidRPr="000352FC" w:rsidRDefault="002A042A" w:rsidP="000352FC">
      <w:pPr>
        <w:pStyle w:val="a7"/>
        <w:spacing w:after="0"/>
        <w:ind w:left="0" w:firstLine="709"/>
        <w:jc w:val="both"/>
        <w:rPr>
          <w:rFonts w:ascii="Times New Roman" w:eastAsia="Calibri" w:hAnsi="Times New Roman" w:cs="Times New Roman"/>
          <w:sz w:val="28"/>
          <w:szCs w:val="28"/>
        </w:rPr>
      </w:pPr>
    </w:p>
    <w:p w:rsidR="00226C8A" w:rsidRPr="000352FC" w:rsidRDefault="00226C8A" w:rsidP="000352FC">
      <w:pPr>
        <w:pStyle w:val="a7"/>
        <w:numPr>
          <w:ilvl w:val="0"/>
          <w:numId w:val="5"/>
        </w:numPr>
        <w:spacing w:after="0"/>
        <w:ind w:left="0" w:firstLine="709"/>
        <w:jc w:val="both"/>
        <w:rPr>
          <w:rFonts w:ascii="Times New Roman" w:hAnsi="Times New Roman" w:cs="Times New Roman"/>
          <w:b/>
          <w:sz w:val="28"/>
          <w:szCs w:val="28"/>
        </w:rPr>
      </w:pPr>
      <w:r w:rsidRPr="000352FC">
        <w:rPr>
          <w:rFonts w:ascii="Times New Roman" w:hAnsi="Times New Roman" w:cs="Times New Roman"/>
          <w:b/>
          <w:sz w:val="28"/>
          <w:szCs w:val="28"/>
        </w:rPr>
        <w:lastRenderedPageBreak/>
        <w:t>Игры по социальному миру</w:t>
      </w:r>
    </w:p>
    <w:p w:rsidR="002A042A" w:rsidRPr="000352FC" w:rsidRDefault="002A77D6"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Игры отражают взаимодействие с людьми. Происходит закрепление разнообразных профессий, предметов труда, особенностей трудовой деятельности.  Игры на </w:t>
      </w:r>
      <w:proofErr w:type="spellStart"/>
      <w:r w:rsidRPr="000352FC">
        <w:rPr>
          <w:rFonts w:ascii="Times New Roman" w:hAnsi="Times New Roman" w:cs="Times New Roman"/>
          <w:sz w:val="28"/>
          <w:szCs w:val="28"/>
        </w:rPr>
        <w:t>психоэмоциональное</w:t>
      </w:r>
      <w:proofErr w:type="spellEnd"/>
      <w:r w:rsidRPr="000352FC">
        <w:rPr>
          <w:rFonts w:ascii="Times New Roman" w:hAnsi="Times New Roman" w:cs="Times New Roman"/>
          <w:sz w:val="28"/>
          <w:szCs w:val="28"/>
        </w:rPr>
        <w:t xml:space="preserve"> состояние детей.</w:t>
      </w:r>
    </w:p>
    <w:p w:rsidR="002A77D6" w:rsidRPr="000352FC" w:rsidRDefault="002A77D6"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ab/>
        <w:t>В этих играх большое внимание уделяется взаимоотношениям: ребенок- ребенок, ребенок – взрослый, ребенок – коллектив.</w:t>
      </w:r>
    </w:p>
    <w:p w:rsidR="002A77D6" w:rsidRPr="000352FC" w:rsidRDefault="002A77D6"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ab/>
        <w:t xml:space="preserve">Эти игры позволяют раскрыть переживания ребенка по какому-либо поводу. Помочь </w:t>
      </w:r>
      <w:proofErr w:type="gramStart"/>
      <w:r w:rsidRPr="000352FC">
        <w:rPr>
          <w:rFonts w:ascii="Times New Roman" w:hAnsi="Times New Roman" w:cs="Times New Roman"/>
          <w:sz w:val="28"/>
          <w:szCs w:val="28"/>
        </w:rPr>
        <w:t>с корректировать</w:t>
      </w:r>
      <w:proofErr w:type="gramEnd"/>
      <w:r w:rsidRPr="000352FC">
        <w:rPr>
          <w:rFonts w:ascii="Times New Roman" w:hAnsi="Times New Roman" w:cs="Times New Roman"/>
          <w:sz w:val="28"/>
          <w:szCs w:val="28"/>
        </w:rPr>
        <w:t xml:space="preserve"> ситуацию. Позволяют ребенку приобрести психологический комфорт.</w:t>
      </w:r>
    </w:p>
    <w:p w:rsidR="002A77D6" w:rsidRPr="000352FC" w:rsidRDefault="002A77D6"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ab/>
        <w:t>Большое внимание уделяется развитию патриотизма у детей: много игр направлено на изучение родного края, страны в целом.</w:t>
      </w:r>
    </w:p>
    <w:p w:rsidR="00226C8A" w:rsidRPr="000352FC" w:rsidRDefault="00226C8A" w:rsidP="000352FC">
      <w:pPr>
        <w:pStyle w:val="a7"/>
        <w:numPr>
          <w:ilvl w:val="0"/>
          <w:numId w:val="5"/>
        </w:numPr>
        <w:spacing w:after="0"/>
        <w:ind w:left="0" w:firstLine="709"/>
        <w:jc w:val="both"/>
        <w:rPr>
          <w:rFonts w:ascii="Times New Roman" w:hAnsi="Times New Roman" w:cs="Times New Roman"/>
          <w:b/>
          <w:sz w:val="28"/>
          <w:szCs w:val="28"/>
        </w:rPr>
      </w:pPr>
      <w:r w:rsidRPr="000352FC">
        <w:rPr>
          <w:rFonts w:ascii="Times New Roman" w:hAnsi="Times New Roman" w:cs="Times New Roman"/>
          <w:b/>
          <w:sz w:val="28"/>
          <w:szCs w:val="28"/>
        </w:rPr>
        <w:t>Игры по речевому развитию.</w:t>
      </w:r>
    </w:p>
    <w:p w:rsidR="002A77D6" w:rsidRPr="000352FC" w:rsidRDefault="002A77D6" w:rsidP="000352FC">
      <w:pPr>
        <w:spacing w:after="0"/>
        <w:ind w:firstLine="709"/>
        <w:contextualSpacing/>
        <w:jc w:val="both"/>
        <w:rPr>
          <w:rFonts w:ascii="Times New Roman" w:hAnsi="Times New Roman" w:cs="Times New Roman"/>
          <w:color w:val="333333"/>
          <w:sz w:val="28"/>
          <w:szCs w:val="28"/>
          <w:shd w:val="clear" w:color="auto" w:fill="FFFFFF"/>
        </w:rPr>
      </w:pPr>
      <w:r w:rsidRPr="000352FC">
        <w:rPr>
          <w:rFonts w:ascii="Times New Roman" w:hAnsi="Times New Roman" w:cs="Times New Roman"/>
          <w:color w:val="333333"/>
          <w:sz w:val="28"/>
          <w:szCs w:val="28"/>
          <w:shd w:val="clear" w:color="auto" w:fill="FFFFFF"/>
        </w:rPr>
        <w:t>Речь - является основной формой взаимодействия человека с окружающим миром. Поэтому в дошкольном учреждении ей уделяется основное внимание. Специальные занятия в игровой форме способны своевременно предотвратить неправильное формирование речи и её функций</w:t>
      </w:r>
      <w:r w:rsidR="00212202" w:rsidRPr="000352FC">
        <w:rPr>
          <w:rFonts w:ascii="Times New Roman" w:hAnsi="Times New Roman" w:cs="Times New Roman"/>
          <w:color w:val="333333"/>
          <w:sz w:val="28"/>
          <w:szCs w:val="28"/>
          <w:shd w:val="clear" w:color="auto" w:fill="FFFFFF"/>
        </w:rPr>
        <w:t>.</w:t>
      </w:r>
    </w:p>
    <w:p w:rsidR="00402592" w:rsidRPr="000352FC" w:rsidRDefault="00402592"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Каждая игра позволяет ребенку </w:t>
      </w:r>
      <w:r w:rsidR="00BC3A64" w:rsidRPr="000352FC">
        <w:rPr>
          <w:rFonts w:ascii="Times New Roman" w:hAnsi="Times New Roman" w:cs="Times New Roman"/>
          <w:sz w:val="28"/>
          <w:szCs w:val="28"/>
        </w:rPr>
        <w:t>развивать зрительные образы и воспользоваться тактильными ощущениями.</w:t>
      </w:r>
    </w:p>
    <w:p w:rsidR="00BC3A64" w:rsidRPr="000352FC" w:rsidRDefault="00BC3A64"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С помощью дидактических игр также развивается </w:t>
      </w:r>
      <w:r w:rsidR="00212202" w:rsidRPr="000352FC">
        <w:rPr>
          <w:rFonts w:ascii="Times New Roman" w:hAnsi="Times New Roman" w:cs="Times New Roman"/>
          <w:sz w:val="28"/>
          <w:szCs w:val="28"/>
        </w:rPr>
        <w:t>культурно-гигиенические навыки.</w:t>
      </w:r>
    </w:p>
    <w:p w:rsidR="00BC3A64" w:rsidRPr="000352FC" w:rsidRDefault="00F667DF" w:rsidP="000352FC">
      <w:pPr>
        <w:spacing w:after="0"/>
        <w:ind w:firstLine="709"/>
        <w:contextualSpacing/>
        <w:jc w:val="both"/>
        <w:rPr>
          <w:rFonts w:ascii="Times New Roman" w:hAnsi="Times New Roman" w:cs="Times New Roman"/>
          <w:b/>
          <w:sz w:val="28"/>
          <w:szCs w:val="28"/>
        </w:rPr>
      </w:pPr>
      <w:r w:rsidRPr="000352FC">
        <w:rPr>
          <w:rFonts w:ascii="Times New Roman" w:hAnsi="Times New Roman" w:cs="Times New Roman"/>
          <w:b/>
          <w:sz w:val="28"/>
          <w:szCs w:val="28"/>
        </w:rPr>
        <w:t>1.</w:t>
      </w:r>
      <w:r w:rsidR="00BC3A64" w:rsidRPr="000352FC">
        <w:rPr>
          <w:rFonts w:ascii="Times New Roman" w:hAnsi="Times New Roman" w:cs="Times New Roman"/>
          <w:b/>
          <w:sz w:val="28"/>
          <w:szCs w:val="28"/>
        </w:rPr>
        <w:t>3</w:t>
      </w:r>
      <w:r w:rsidRPr="000352FC">
        <w:rPr>
          <w:rFonts w:ascii="Times New Roman" w:hAnsi="Times New Roman" w:cs="Times New Roman"/>
          <w:b/>
          <w:sz w:val="28"/>
          <w:szCs w:val="28"/>
        </w:rPr>
        <w:t xml:space="preserve"> </w:t>
      </w:r>
      <w:r w:rsidR="00BC3A64" w:rsidRPr="000352FC">
        <w:rPr>
          <w:rFonts w:ascii="Times New Roman" w:hAnsi="Times New Roman" w:cs="Times New Roman"/>
          <w:b/>
          <w:sz w:val="28"/>
          <w:szCs w:val="28"/>
        </w:rPr>
        <w:t xml:space="preserve"> Подвижные игры.</w:t>
      </w:r>
    </w:p>
    <w:p w:rsidR="00BC3A64" w:rsidRPr="000352FC" w:rsidRDefault="00BC3A64"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Подвижные игры это важная часть взаимодействия воспитателя совместно с детьми. Подвижные игры позволяют детям расслабиться, при этом дети двигаются в определенной последовательности и направлении согласно поставленной цели и задачи.</w:t>
      </w:r>
    </w:p>
    <w:p w:rsidR="00212202" w:rsidRPr="000352FC" w:rsidRDefault="00212202"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Подвижные игры развивают общую моторику, помогают детям сблизиться, научиться доверять друг другу. Создают положительный психологический климат  в группе. Дети, играя в подвижные </w:t>
      </w:r>
      <w:proofErr w:type="gramStart"/>
      <w:r w:rsidRPr="000352FC">
        <w:rPr>
          <w:rFonts w:ascii="Times New Roman" w:hAnsi="Times New Roman" w:cs="Times New Roman"/>
          <w:sz w:val="28"/>
          <w:szCs w:val="28"/>
        </w:rPr>
        <w:t>игры</w:t>
      </w:r>
      <w:proofErr w:type="gramEnd"/>
      <w:r w:rsidRPr="000352FC">
        <w:rPr>
          <w:rFonts w:ascii="Times New Roman" w:hAnsi="Times New Roman" w:cs="Times New Roman"/>
          <w:sz w:val="28"/>
          <w:szCs w:val="28"/>
        </w:rPr>
        <w:t xml:space="preserve"> получают огромный запас положительной энергии.</w:t>
      </w:r>
    </w:p>
    <w:p w:rsidR="00BC3A64" w:rsidRPr="000352FC" w:rsidRDefault="00545F3E"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Так же очень много используется русских народных игр, что позволяет детям не забывать русские народные традиции и воспитывать через игру патриотические чувства.</w:t>
      </w:r>
    </w:p>
    <w:p w:rsidR="00545F3E" w:rsidRPr="000352FC" w:rsidRDefault="00545F3E"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Так же в подвижную игру можно игра соответственно тематике недели. Тем самым дети совершенствуют не только умение ориентироваться в пространстве, но и закреплять другие знания. Самым важным конечно в этих играх является то, что с помощью их идет развитие общей моторики ребенка. После непосредственной образовательной деятельности, когда ребенок </w:t>
      </w:r>
      <w:r w:rsidRPr="000352FC">
        <w:rPr>
          <w:rFonts w:ascii="Times New Roman" w:hAnsi="Times New Roman" w:cs="Times New Roman"/>
          <w:sz w:val="28"/>
          <w:szCs w:val="28"/>
        </w:rPr>
        <w:lastRenderedPageBreak/>
        <w:t>работает умственно, подвижная игра является как бы методом расслабления детей.</w:t>
      </w:r>
    </w:p>
    <w:p w:rsidR="00212202" w:rsidRPr="000352FC" w:rsidRDefault="00212202"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Содержанием и формой подвижной игры предопределяются следующие её методические особенности:</w:t>
      </w:r>
    </w:p>
    <w:p w:rsidR="00212202" w:rsidRPr="000352FC" w:rsidRDefault="00212202"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1) Образность;</w:t>
      </w:r>
    </w:p>
    <w:p w:rsidR="00212202" w:rsidRPr="000352FC" w:rsidRDefault="00212202"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2) Самостоятельность действий, ограничиваемая правилами;</w:t>
      </w:r>
    </w:p>
    <w:p w:rsidR="00212202" w:rsidRPr="000352FC" w:rsidRDefault="00212202"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3) Выполнение движений с полной мобилизацией двигательных способностей (элементы соревнования);</w:t>
      </w:r>
    </w:p>
    <w:p w:rsidR="00212202" w:rsidRPr="000352FC" w:rsidRDefault="00212202"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4) Непринуждённость, естественность движений;</w:t>
      </w:r>
    </w:p>
    <w:p w:rsidR="00212202" w:rsidRPr="000352FC" w:rsidRDefault="00212202"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5) Выполнение целостных действий и отдельных движений без строгой регламентации затрачиваемых усилий;</w:t>
      </w:r>
    </w:p>
    <w:p w:rsidR="00212202" w:rsidRPr="000352FC" w:rsidRDefault="00212202"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6) Внезапная изменчивость ситуаций;</w:t>
      </w:r>
    </w:p>
    <w:p w:rsidR="00212202" w:rsidRPr="000352FC" w:rsidRDefault="00212202"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7) Творческая инициативность действий (правильно ориентированных и согласованных);</w:t>
      </w:r>
    </w:p>
    <w:p w:rsidR="00212202" w:rsidRPr="000352FC" w:rsidRDefault="00212202"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8) Присвоение отдельным занимающимся (группе) определённых ролей, устанавливающих обязанности во взаимоотношениях с остальными игроками;</w:t>
      </w:r>
    </w:p>
    <w:p w:rsidR="00212202" w:rsidRPr="000352FC" w:rsidRDefault="00212202"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9) Избирательность способов действий в различных связях и сочетаниях для решения двигательных задач.</w:t>
      </w:r>
    </w:p>
    <w:p w:rsidR="00545F3E" w:rsidRPr="000352FC" w:rsidRDefault="00212202" w:rsidP="000352FC">
      <w:pPr>
        <w:spacing w:after="0"/>
        <w:ind w:firstLine="709"/>
        <w:contextualSpacing/>
        <w:jc w:val="both"/>
        <w:rPr>
          <w:rFonts w:ascii="Times New Roman" w:hAnsi="Times New Roman" w:cs="Times New Roman"/>
          <w:b/>
          <w:sz w:val="28"/>
          <w:szCs w:val="28"/>
        </w:rPr>
      </w:pPr>
      <w:r w:rsidRPr="000352FC">
        <w:rPr>
          <w:rFonts w:ascii="Times New Roman" w:hAnsi="Times New Roman" w:cs="Times New Roman"/>
          <w:b/>
          <w:sz w:val="28"/>
          <w:szCs w:val="28"/>
        </w:rPr>
        <w:t>1.</w:t>
      </w:r>
      <w:r w:rsidR="00545F3E" w:rsidRPr="000352FC">
        <w:rPr>
          <w:rFonts w:ascii="Times New Roman" w:hAnsi="Times New Roman" w:cs="Times New Roman"/>
          <w:b/>
          <w:sz w:val="28"/>
          <w:szCs w:val="28"/>
        </w:rPr>
        <w:t>4. Словесные игры.</w:t>
      </w:r>
    </w:p>
    <w:p w:rsidR="00545F3E" w:rsidRPr="000352FC" w:rsidRDefault="00545F3E"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Словесные игры наиболее сложные для восприятия детей, так как нет образного подтверждения хода игры. И детям необходимо развивать слуховое внимание и память. Но самым главным преимуществом этих игр является </w:t>
      </w:r>
      <w:r w:rsidR="00532EAA" w:rsidRPr="000352FC">
        <w:rPr>
          <w:rFonts w:ascii="Times New Roman" w:hAnsi="Times New Roman" w:cs="Times New Roman"/>
          <w:sz w:val="28"/>
          <w:szCs w:val="28"/>
        </w:rPr>
        <w:t>то, что они развивают речь ребенка, пополняют его словарный запас.</w:t>
      </w:r>
    </w:p>
    <w:p w:rsidR="00532EAA" w:rsidRPr="000352FC" w:rsidRDefault="00532EAA"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 xml:space="preserve">Дети учатся воспринимать произведения народного творчества: </w:t>
      </w:r>
      <w:proofErr w:type="spellStart"/>
      <w:r w:rsidRPr="000352FC">
        <w:rPr>
          <w:rFonts w:ascii="Times New Roman" w:eastAsia="Times New Roman" w:hAnsi="Times New Roman" w:cs="Times New Roman"/>
          <w:sz w:val="28"/>
          <w:szCs w:val="28"/>
          <w:lang w:eastAsia="ru-RU"/>
        </w:rPr>
        <w:t>потешки</w:t>
      </w:r>
      <w:proofErr w:type="spellEnd"/>
      <w:r w:rsidRPr="000352FC">
        <w:rPr>
          <w:rFonts w:ascii="Times New Roman" w:eastAsia="Times New Roman" w:hAnsi="Times New Roman" w:cs="Times New Roman"/>
          <w:sz w:val="28"/>
          <w:szCs w:val="28"/>
          <w:lang w:eastAsia="ru-RU"/>
        </w:rPr>
        <w:t>, прибаутки, сказки. Выразительность речи, приобретенная в ходе этих игр, переносится и в самостоятельную сюжетную игру.</w:t>
      </w:r>
    </w:p>
    <w:p w:rsidR="00212202" w:rsidRPr="000352FC" w:rsidRDefault="00212202"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Словесные игры как одна из форм партнерской деятельности взрослого и ребенка.</w:t>
      </w:r>
    </w:p>
    <w:p w:rsidR="00212202" w:rsidRPr="000352FC" w:rsidRDefault="00212202"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Словесная игра бывает с движениями, с правилами. Это зависит от возраста детей. Словесная игра заставляет ребенка думать, выполнять движения согласно тексту и просто поднимает настроение.</w:t>
      </w:r>
    </w:p>
    <w:p w:rsidR="00544A7C" w:rsidRPr="000352FC" w:rsidRDefault="00544A7C" w:rsidP="000352FC">
      <w:pPr>
        <w:pStyle w:val="a7"/>
        <w:numPr>
          <w:ilvl w:val="1"/>
          <w:numId w:val="6"/>
        </w:numPr>
        <w:spacing w:after="0"/>
        <w:ind w:left="0" w:firstLine="709"/>
        <w:jc w:val="both"/>
        <w:rPr>
          <w:rFonts w:ascii="Times New Roman" w:hAnsi="Times New Roman" w:cs="Times New Roman"/>
          <w:b/>
          <w:sz w:val="28"/>
          <w:szCs w:val="28"/>
        </w:rPr>
      </w:pPr>
      <w:r w:rsidRPr="000352FC">
        <w:rPr>
          <w:rFonts w:ascii="Times New Roman" w:hAnsi="Times New Roman" w:cs="Times New Roman"/>
          <w:b/>
          <w:sz w:val="28"/>
          <w:szCs w:val="28"/>
        </w:rPr>
        <w:t>Театрализованные игры</w:t>
      </w:r>
    </w:p>
    <w:p w:rsidR="00212202" w:rsidRPr="000352FC" w:rsidRDefault="00212202"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Театрализованная игра — это разыгрывание в лицах литературных произведений (сказки, рассказы, специально написанные инсценировки). Герои литературных произведений становятся действующими лицами, а их приключения, события жизни, измененные детской фантазией, сюжетом игры. Несложно увидеть особенность театрализованных игр: они имеют </w:t>
      </w:r>
      <w:r w:rsidRPr="000352FC">
        <w:rPr>
          <w:rFonts w:ascii="Times New Roman" w:hAnsi="Times New Roman" w:cs="Times New Roman"/>
          <w:sz w:val="28"/>
          <w:szCs w:val="28"/>
        </w:rPr>
        <w:lastRenderedPageBreak/>
        <w:t>готовый сюжет, а значит, деятельность ребенка во многом предопределена текстом произведения.</w:t>
      </w:r>
    </w:p>
    <w:p w:rsidR="00212202" w:rsidRPr="000352FC" w:rsidRDefault="00212202"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Театрализованные игры дошкольников можно разделить на две основные группы: режиссерские игры и игры-драматизации.</w:t>
      </w:r>
    </w:p>
    <w:p w:rsidR="00212202" w:rsidRPr="000352FC" w:rsidRDefault="00212202"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 К режиссерским играм можно отнести настольный, теневой театр и театр на </w:t>
      </w:r>
      <w:proofErr w:type="spellStart"/>
      <w:r w:rsidRPr="000352FC">
        <w:rPr>
          <w:rFonts w:ascii="Times New Roman" w:hAnsi="Times New Roman" w:cs="Times New Roman"/>
          <w:sz w:val="28"/>
          <w:szCs w:val="28"/>
        </w:rPr>
        <w:t>фланелеграфе</w:t>
      </w:r>
      <w:proofErr w:type="spellEnd"/>
      <w:r w:rsidRPr="000352FC">
        <w:rPr>
          <w:rFonts w:ascii="Times New Roman" w:hAnsi="Times New Roman" w:cs="Times New Roman"/>
          <w:sz w:val="28"/>
          <w:szCs w:val="28"/>
        </w:rPr>
        <w:t>: ребенок или взрослый не является действующим лицом, а создает сцены, ведет роль игрушечного персонажа, действует за него, изображает его интонацией, мимикой.</w:t>
      </w:r>
    </w:p>
    <w:p w:rsidR="00212202" w:rsidRPr="000352FC" w:rsidRDefault="00212202"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 Драматизации основаны на собственных действиях исполнителя роли, который использует куклы или персонажи, надетые на пальцы. Ребенок в этом случае играет сам, используя свои средства выразительности — интонацию, мимику, пантомимику.</w:t>
      </w:r>
    </w:p>
    <w:p w:rsidR="00212202" w:rsidRPr="000352FC" w:rsidRDefault="00212202" w:rsidP="000352FC">
      <w:pPr>
        <w:spacing w:after="0"/>
        <w:ind w:firstLine="709"/>
        <w:contextualSpacing/>
        <w:jc w:val="both"/>
        <w:rPr>
          <w:rFonts w:ascii="Times New Roman" w:hAnsi="Times New Roman" w:cs="Times New Roman"/>
          <w:sz w:val="28"/>
          <w:szCs w:val="28"/>
        </w:rPr>
      </w:pPr>
    </w:p>
    <w:p w:rsidR="00212202" w:rsidRPr="000352FC" w:rsidRDefault="00212202"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Авторы Л.В. </w:t>
      </w:r>
      <w:proofErr w:type="spellStart"/>
      <w:r w:rsidRPr="000352FC">
        <w:rPr>
          <w:rFonts w:ascii="Times New Roman" w:hAnsi="Times New Roman" w:cs="Times New Roman"/>
          <w:sz w:val="28"/>
          <w:szCs w:val="28"/>
        </w:rPr>
        <w:t>Куцакова</w:t>
      </w:r>
      <w:proofErr w:type="spellEnd"/>
      <w:r w:rsidRPr="000352FC">
        <w:rPr>
          <w:rFonts w:ascii="Times New Roman" w:hAnsi="Times New Roman" w:cs="Times New Roman"/>
          <w:sz w:val="28"/>
          <w:szCs w:val="28"/>
        </w:rPr>
        <w:t>, С.И. Мерзлякова предлагают следующую клас</w:t>
      </w:r>
      <w:r w:rsidR="00C31BB8" w:rsidRPr="000352FC">
        <w:rPr>
          <w:rFonts w:ascii="Times New Roman" w:hAnsi="Times New Roman" w:cs="Times New Roman"/>
          <w:sz w:val="28"/>
          <w:szCs w:val="28"/>
        </w:rPr>
        <w:t>сификацию театрализованных игр:</w:t>
      </w:r>
    </w:p>
    <w:p w:rsidR="00212202" w:rsidRPr="000352FC" w:rsidRDefault="00212202" w:rsidP="000352FC">
      <w:pPr>
        <w:pStyle w:val="a7"/>
        <w:numPr>
          <w:ilvl w:val="0"/>
          <w:numId w:val="11"/>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игры в кукольный театр:</w:t>
      </w:r>
    </w:p>
    <w:p w:rsidR="00212202" w:rsidRPr="000352FC" w:rsidRDefault="00212202" w:rsidP="000352FC">
      <w:pPr>
        <w:pStyle w:val="a7"/>
        <w:numPr>
          <w:ilvl w:val="0"/>
          <w:numId w:val="12"/>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настольный театр</w:t>
      </w:r>
    </w:p>
    <w:p w:rsidR="00212202" w:rsidRPr="000352FC" w:rsidRDefault="00212202" w:rsidP="000352FC">
      <w:pPr>
        <w:pStyle w:val="a7"/>
        <w:numPr>
          <w:ilvl w:val="0"/>
          <w:numId w:val="12"/>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театр на руке</w:t>
      </w:r>
    </w:p>
    <w:p w:rsidR="00212202" w:rsidRPr="000352FC" w:rsidRDefault="00212202" w:rsidP="000352FC">
      <w:pPr>
        <w:pStyle w:val="a7"/>
        <w:numPr>
          <w:ilvl w:val="0"/>
          <w:numId w:val="12"/>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напольные куклы</w:t>
      </w:r>
    </w:p>
    <w:p w:rsidR="00212202" w:rsidRPr="000352FC" w:rsidRDefault="00212202" w:rsidP="000352FC">
      <w:pPr>
        <w:pStyle w:val="a7"/>
        <w:numPr>
          <w:ilvl w:val="0"/>
          <w:numId w:val="12"/>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стендовый театр</w:t>
      </w:r>
    </w:p>
    <w:p w:rsidR="00212202" w:rsidRPr="000352FC" w:rsidRDefault="00212202" w:rsidP="000352FC">
      <w:pPr>
        <w:pStyle w:val="a7"/>
        <w:numPr>
          <w:ilvl w:val="0"/>
          <w:numId w:val="12"/>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верховые куклы</w:t>
      </w:r>
    </w:p>
    <w:p w:rsidR="00212202" w:rsidRPr="000352FC" w:rsidRDefault="00212202" w:rsidP="000352FC">
      <w:pPr>
        <w:pStyle w:val="a7"/>
        <w:numPr>
          <w:ilvl w:val="0"/>
          <w:numId w:val="12"/>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театр живой куклы</w:t>
      </w:r>
    </w:p>
    <w:p w:rsidR="00212202" w:rsidRPr="000352FC" w:rsidRDefault="00212202" w:rsidP="000352FC">
      <w:pPr>
        <w:pStyle w:val="a7"/>
        <w:numPr>
          <w:ilvl w:val="0"/>
          <w:numId w:val="11"/>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игры-драматизации:</w:t>
      </w:r>
    </w:p>
    <w:p w:rsidR="00212202" w:rsidRPr="000352FC" w:rsidRDefault="00212202" w:rsidP="000352FC">
      <w:pPr>
        <w:pStyle w:val="a7"/>
        <w:numPr>
          <w:ilvl w:val="0"/>
          <w:numId w:val="13"/>
        </w:numPr>
        <w:spacing w:after="0"/>
        <w:ind w:left="0" w:firstLine="709"/>
        <w:jc w:val="both"/>
        <w:rPr>
          <w:rFonts w:ascii="Times New Roman" w:hAnsi="Times New Roman" w:cs="Times New Roman"/>
          <w:sz w:val="28"/>
          <w:szCs w:val="28"/>
        </w:rPr>
      </w:pPr>
      <w:proofErr w:type="spellStart"/>
      <w:r w:rsidRPr="000352FC">
        <w:rPr>
          <w:rFonts w:ascii="Times New Roman" w:hAnsi="Times New Roman" w:cs="Times New Roman"/>
          <w:sz w:val="28"/>
          <w:szCs w:val="28"/>
        </w:rPr>
        <w:t>инсценирование</w:t>
      </w:r>
      <w:proofErr w:type="spellEnd"/>
      <w:r w:rsidRPr="000352FC">
        <w:rPr>
          <w:rFonts w:ascii="Times New Roman" w:hAnsi="Times New Roman" w:cs="Times New Roman"/>
          <w:sz w:val="28"/>
          <w:szCs w:val="28"/>
        </w:rPr>
        <w:t xml:space="preserve"> </w:t>
      </w:r>
      <w:proofErr w:type="spellStart"/>
      <w:r w:rsidRPr="000352FC">
        <w:rPr>
          <w:rFonts w:ascii="Times New Roman" w:hAnsi="Times New Roman" w:cs="Times New Roman"/>
          <w:sz w:val="28"/>
          <w:szCs w:val="28"/>
        </w:rPr>
        <w:t>потешек</w:t>
      </w:r>
      <w:proofErr w:type="spellEnd"/>
    </w:p>
    <w:p w:rsidR="00212202" w:rsidRPr="000352FC" w:rsidRDefault="00212202" w:rsidP="000352FC">
      <w:pPr>
        <w:pStyle w:val="a7"/>
        <w:numPr>
          <w:ilvl w:val="0"/>
          <w:numId w:val="13"/>
        </w:numPr>
        <w:spacing w:after="0"/>
        <w:ind w:left="0" w:firstLine="709"/>
        <w:jc w:val="both"/>
        <w:rPr>
          <w:rFonts w:ascii="Times New Roman" w:hAnsi="Times New Roman" w:cs="Times New Roman"/>
          <w:sz w:val="28"/>
          <w:szCs w:val="28"/>
        </w:rPr>
      </w:pPr>
      <w:proofErr w:type="spellStart"/>
      <w:r w:rsidRPr="000352FC">
        <w:rPr>
          <w:rFonts w:ascii="Times New Roman" w:hAnsi="Times New Roman" w:cs="Times New Roman"/>
          <w:sz w:val="28"/>
          <w:szCs w:val="28"/>
        </w:rPr>
        <w:t>инсценирование</w:t>
      </w:r>
      <w:proofErr w:type="spellEnd"/>
      <w:r w:rsidRPr="000352FC">
        <w:rPr>
          <w:rFonts w:ascii="Times New Roman" w:hAnsi="Times New Roman" w:cs="Times New Roman"/>
          <w:sz w:val="28"/>
          <w:szCs w:val="28"/>
        </w:rPr>
        <w:t xml:space="preserve"> небольших</w:t>
      </w:r>
    </w:p>
    <w:p w:rsidR="00212202" w:rsidRPr="000352FC" w:rsidRDefault="00212202" w:rsidP="000352FC">
      <w:pPr>
        <w:pStyle w:val="a7"/>
        <w:numPr>
          <w:ilvl w:val="0"/>
          <w:numId w:val="13"/>
        </w:numPr>
        <w:spacing w:after="0"/>
        <w:ind w:left="0" w:firstLine="709"/>
        <w:jc w:val="both"/>
        <w:rPr>
          <w:rFonts w:ascii="Times New Roman" w:hAnsi="Times New Roman" w:cs="Times New Roman"/>
          <w:sz w:val="28"/>
          <w:szCs w:val="28"/>
        </w:rPr>
      </w:pPr>
      <w:proofErr w:type="spellStart"/>
      <w:r w:rsidRPr="000352FC">
        <w:rPr>
          <w:rFonts w:ascii="Times New Roman" w:hAnsi="Times New Roman" w:cs="Times New Roman"/>
          <w:sz w:val="28"/>
          <w:szCs w:val="28"/>
        </w:rPr>
        <w:t>инсценирование</w:t>
      </w:r>
      <w:proofErr w:type="spellEnd"/>
      <w:r w:rsidRPr="000352FC">
        <w:rPr>
          <w:rFonts w:ascii="Times New Roman" w:hAnsi="Times New Roman" w:cs="Times New Roman"/>
          <w:sz w:val="28"/>
          <w:szCs w:val="28"/>
        </w:rPr>
        <w:t xml:space="preserve"> песен, сказок</w:t>
      </w:r>
    </w:p>
    <w:p w:rsidR="00212202" w:rsidRPr="000352FC" w:rsidRDefault="00212202" w:rsidP="000352FC">
      <w:pPr>
        <w:pStyle w:val="a7"/>
        <w:numPr>
          <w:ilvl w:val="0"/>
          <w:numId w:val="13"/>
        </w:numPr>
        <w:spacing w:after="0"/>
        <w:ind w:left="0" w:firstLine="709"/>
        <w:jc w:val="both"/>
        <w:rPr>
          <w:rFonts w:ascii="Times New Roman" w:hAnsi="Times New Roman" w:cs="Times New Roman"/>
          <w:sz w:val="28"/>
          <w:szCs w:val="28"/>
        </w:rPr>
      </w:pPr>
      <w:proofErr w:type="spellStart"/>
      <w:r w:rsidRPr="000352FC">
        <w:rPr>
          <w:rFonts w:ascii="Times New Roman" w:hAnsi="Times New Roman" w:cs="Times New Roman"/>
          <w:sz w:val="28"/>
          <w:szCs w:val="28"/>
        </w:rPr>
        <w:t>инсценирование</w:t>
      </w:r>
      <w:proofErr w:type="spellEnd"/>
      <w:r w:rsidRPr="000352FC">
        <w:rPr>
          <w:rFonts w:ascii="Times New Roman" w:hAnsi="Times New Roman" w:cs="Times New Roman"/>
          <w:sz w:val="28"/>
          <w:szCs w:val="28"/>
        </w:rPr>
        <w:t xml:space="preserve"> небольших литературных текстов</w:t>
      </w:r>
    </w:p>
    <w:p w:rsidR="00212202" w:rsidRPr="000352FC" w:rsidRDefault="00212202" w:rsidP="000352FC">
      <w:pPr>
        <w:pStyle w:val="a7"/>
        <w:numPr>
          <w:ilvl w:val="0"/>
          <w:numId w:val="13"/>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творчество детей</w:t>
      </w:r>
    </w:p>
    <w:p w:rsidR="00212202" w:rsidRPr="000352FC" w:rsidRDefault="00212202" w:rsidP="000352FC">
      <w:pPr>
        <w:pStyle w:val="a7"/>
        <w:numPr>
          <w:ilvl w:val="0"/>
          <w:numId w:val="11"/>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игры-спектакли:</w:t>
      </w:r>
    </w:p>
    <w:p w:rsidR="00212202" w:rsidRPr="000352FC" w:rsidRDefault="00212202" w:rsidP="000352FC">
      <w:pPr>
        <w:pStyle w:val="a7"/>
        <w:numPr>
          <w:ilvl w:val="0"/>
          <w:numId w:val="14"/>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драматический спектакль</w:t>
      </w:r>
    </w:p>
    <w:p w:rsidR="00212202" w:rsidRPr="000352FC" w:rsidRDefault="00212202" w:rsidP="000352FC">
      <w:pPr>
        <w:pStyle w:val="a7"/>
        <w:numPr>
          <w:ilvl w:val="0"/>
          <w:numId w:val="14"/>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музыкально-драматический спектакль</w:t>
      </w:r>
    </w:p>
    <w:p w:rsidR="00212202" w:rsidRPr="000352FC" w:rsidRDefault="00212202" w:rsidP="000352FC">
      <w:pPr>
        <w:pStyle w:val="a7"/>
        <w:numPr>
          <w:ilvl w:val="0"/>
          <w:numId w:val="14"/>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детская опера</w:t>
      </w:r>
    </w:p>
    <w:p w:rsidR="00212202" w:rsidRPr="000352FC" w:rsidRDefault="00212202" w:rsidP="000352FC">
      <w:pPr>
        <w:pStyle w:val="a7"/>
        <w:numPr>
          <w:ilvl w:val="0"/>
          <w:numId w:val="14"/>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спектакль на хореографической основе</w:t>
      </w:r>
    </w:p>
    <w:p w:rsidR="00212202" w:rsidRPr="000352FC" w:rsidRDefault="00212202" w:rsidP="000352FC">
      <w:pPr>
        <w:pStyle w:val="a7"/>
        <w:numPr>
          <w:ilvl w:val="0"/>
          <w:numId w:val="14"/>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спектакль ритмопластики</w:t>
      </w:r>
    </w:p>
    <w:p w:rsidR="00212202" w:rsidRPr="000352FC" w:rsidRDefault="00212202" w:rsidP="000352FC">
      <w:pPr>
        <w:pStyle w:val="a7"/>
        <w:numPr>
          <w:ilvl w:val="0"/>
          <w:numId w:val="14"/>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пантомима</w:t>
      </w:r>
    </w:p>
    <w:p w:rsidR="00212202" w:rsidRPr="000352FC" w:rsidRDefault="00212202" w:rsidP="000352FC">
      <w:pPr>
        <w:pStyle w:val="a7"/>
        <w:numPr>
          <w:ilvl w:val="0"/>
          <w:numId w:val="14"/>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мюзикл</w:t>
      </w:r>
    </w:p>
    <w:p w:rsidR="00212202" w:rsidRPr="000352FC" w:rsidRDefault="00212202" w:rsidP="000352FC">
      <w:pPr>
        <w:pStyle w:val="a7"/>
        <w:numPr>
          <w:ilvl w:val="0"/>
          <w:numId w:val="11"/>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театрализованное действие:</w:t>
      </w:r>
    </w:p>
    <w:p w:rsidR="00212202" w:rsidRPr="000352FC" w:rsidRDefault="00212202" w:rsidP="000352FC">
      <w:pPr>
        <w:pStyle w:val="a7"/>
        <w:numPr>
          <w:ilvl w:val="0"/>
          <w:numId w:val="15"/>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праздники</w:t>
      </w:r>
    </w:p>
    <w:p w:rsidR="00212202" w:rsidRPr="000352FC" w:rsidRDefault="00212202" w:rsidP="000352FC">
      <w:pPr>
        <w:pStyle w:val="a7"/>
        <w:numPr>
          <w:ilvl w:val="0"/>
          <w:numId w:val="15"/>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lastRenderedPageBreak/>
        <w:t>развлечения</w:t>
      </w:r>
    </w:p>
    <w:p w:rsidR="00212202" w:rsidRPr="000352FC" w:rsidRDefault="00212202" w:rsidP="000352FC">
      <w:pPr>
        <w:pStyle w:val="a7"/>
        <w:numPr>
          <w:ilvl w:val="0"/>
          <w:numId w:val="15"/>
        </w:numPr>
        <w:spacing w:after="0"/>
        <w:ind w:left="0" w:firstLine="709"/>
        <w:jc w:val="both"/>
        <w:rPr>
          <w:rFonts w:ascii="Times New Roman" w:hAnsi="Times New Roman" w:cs="Times New Roman"/>
          <w:sz w:val="28"/>
          <w:szCs w:val="28"/>
        </w:rPr>
      </w:pPr>
      <w:r w:rsidRPr="000352FC">
        <w:rPr>
          <w:rFonts w:ascii="Times New Roman" w:hAnsi="Times New Roman" w:cs="Times New Roman"/>
          <w:sz w:val="28"/>
          <w:szCs w:val="28"/>
        </w:rPr>
        <w:t>театрализованные шоу</w:t>
      </w:r>
    </w:p>
    <w:p w:rsidR="00F667DF" w:rsidRPr="000352FC" w:rsidRDefault="00F667DF"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Театрализованные игры или игры – драматизации позволяют ребенку раскрепоститься, более глубоко познакомиться с профессией актера.</w:t>
      </w:r>
    </w:p>
    <w:p w:rsidR="00C31BB8" w:rsidRPr="000352FC" w:rsidRDefault="00C31BB8"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Основные требования к организации театрализованных игр</w:t>
      </w:r>
    </w:p>
    <w:p w:rsidR="00C31BB8" w:rsidRPr="000352FC" w:rsidRDefault="00C31BB8"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 Содержательность и разнообразие тематики.</w:t>
      </w:r>
    </w:p>
    <w:p w:rsidR="00C31BB8" w:rsidRPr="000352FC" w:rsidRDefault="00C31BB8"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Постоянное, ежедневное включение театрализованных игр во все формы педагогического процесса, что делает их такими же необходимыми для детей, как и сюжетно-ролевые игры.</w:t>
      </w:r>
    </w:p>
    <w:p w:rsidR="00C31BB8" w:rsidRPr="000352FC" w:rsidRDefault="00C31BB8"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Максимальная активность детей на этапах и подготовки, и проведения игр.</w:t>
      </w:r>
    </w:p>
    <w:p w:rsidR="00C31BB8" w:rsidRPr="000352FC" w:rsidRDefault="00C31BB8"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Сотрудничество детей друг с другом и с взрослыми на всех этапах организации театрализованной игры.</w:t>
      </w:r>
    </w:p>
    <w:p w:rsidR="00C31BB8" w:rsidRPr="000352FC" w:rsidRDefault="00C31BB8"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Последовательность и усложнение содержания тем и сюжетов, избранных для игр, соответствуют возрасту и умениям детей.</w:t>
      </w:r>
    </w:p>
    <w:p w:rsidR="00532EAA" w:rsidRPr="000352FC" w:rsidRDefault="00212202" w:rsidP="000352FC">
      <w:pPr>
        <w:pStyle w:val="a7"/>
        <w:numPr>
          <w:ilvl w:val="1"/>
          <w:numId w:val="6"/>
        </w:numPr>
        <w:spacing w:after="0"/>
        <w:ind w:left="0" w:firstLine="709"/>
        <w:jc w:val="both"/>
        <w:rPr>
          <w:rFonts w:ascii="Times New Roman" w:hAnsi="Times New Roman" w:cs="Times New Roman"/>
          <w:b/>
          <w:sz w:val="28"/>
          <w:szCs w:val="28"/>
        </w:rPr>
      </w:pPr>
      <w:r w:rsidRPr="000352FC">
        <w:rPr>
          <w:rFonts w:ascii="Times New Roman" w:hAnsi="Times New Roman" w:cs="Times New Roman"/>
          <w:b/>
          <w:sz w:val="28"/>
          <w:szCs w:val="28"/>
        </w:rPr>
        <w:t xml:space="preserve"> </w:t>
      </w:r>
      <w:r w:rsidR="00544A7C" w:rsidRPr="000352FC">
        <w:rPr>
          <w:rFonts w:ascii="Times New Roman" w:hAnsi="Times New Roman" w:cs="Times New Roman"/>
          <w:b/>
          <w:sz w:val="28"/>
          <w:szCs w:val="28"/>
        </w:rPr>
        <w:t>Народные игры</w:t>
      </w:r>
    </w:p>
    <w:p w:rsidR="00212202" w:rsidRPr="000352FC" w:rsidRDefault="00C31BB8"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Народная игра – исторически сложившееся общественное явление, самостоятельный вид деятельности, которая является ещё и средством обучения и воспитания.</w:t>
      </w:r>
    </w:p>
    <w:p w:rsidR="00C31BB8" w:rsidRPr="000352FC" w:rsidRDefault="00C31BB8"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Веселые подвижные игры — это наше детство. Кто не помнит неизменных пряток, жмурок, догонялок, салочек? Когда возникли эти игры? Кто их придумал? Наверное, на эти вопросы нельзя найти точного ответа. Эти игры, как песни и сказки, созданы народом. </w:t>
      </w:r>
    </w:p>
    <w:p w:rsidR="00C31BB8" w:rsidRPr="000352FC" w:rsidRDefault="00C31BB8"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Проводятся они обычно на свежем воздухе на открытой площадке. Участвовать в таких играх могут ребята самых разных возрастов — от дошкольников до старшеклассников. Правила их просты и понятны.</w:t>
      </w:r>
    </w:p>
    <w:p w:rsidR="00C31BB8" w:rsidRPr="000352FC" w:rsidRDefault="00C31BB8"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noProof/>
          <w:sz w:val="28"/>
          <w:szCs w:val="28"/>
          <w:lang w:eastAsia="ru-RU"/>
        </w:rPr>
        <w:drawing>
          <wp:inline distT="0" distB="0" distL="0" distR="0">
            <wp:extent cx="5486400" cy="2681654"/>
            <wp:effectExtent l="19050" t="0" r="19050" b="0"/>
            <wp:docPr id="4" name="Схе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rsidR="000352FC" w:rsidRDefault="000352FC" w:rsidP="000352FC">
      <w:pPr>
        <w:spacing w:after="0"/>
        <w:ind w:firstLine="709"/>
        <w:contextualSpacing/>
        <w:jc w:val="both"/>
        <w:rPr>
          <w:rFonts w:ascii="Times New Roman" w:hAnsi="Times New Roman" w:cs="Times New Roman"/>
          <w:sz w:val="28"/>
          <w:szCs w:val="28"/>
        </w:rPr>
      </w:pPr>
    </w:p>
    <w:p w:rsidR="00C31BB8" w:rsidRPr="000352FC" w:rsidRDefault="00C31BB8"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lastRenderedPageBreak/>
        <w:t>Выделяются следующие функции народных игр:</w:t>
      </w:r>
    </w:p>
    <w:p w:rsidR="00C31BB8" w:rsidRPr="000352FC" w:rsidRDefault="00C31BB8"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1. Коммуникативная - игра способна охватить своим эмоциональным влиянием всех играющих вместе и зрителей.</w:t>
      </w:r>
    </w:p>
    <w:p w:rsidR="00C31BB8" w:rsidRPr="000352FC" w:rsidRDefault="00C31BB8"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2. Компенсаторная – в игре человек не только </w:t>
      </w:r>
      <w:proofErr w:type="gramStart"/>
      <w:r w:rsidRPr="000352FC">
        <w:rPr>
          <w:rFonts w:ascii="Times New Roman" w:hAnsi="Times New Roman" w:cs="Times New Roman"/>
          <w:sz w:val="28"/>
          <w:szCs w:val="28"/>
        </w:rPr>
        <w:t>тратит</w:t>
      </w:r>
      <w:proofErr w:type="gramEnd"/>
      <w:r w:rsidRPr="000352FC">
        <w:rPr>
          <w:rFonts w:ascii="Times New Roman" w:hAnsi="Times New Roman" w:cs="Times New Roman"/>
          <w:sz w:val="28"/>
          <w:szCs w:val="28"/>
        </w:rPr>
        <w:t xml:space="preserve"> но и восстанавливает свою энергию: психологические перегрузки нередко сопровождаются недостаточной физической работой других органов. Игра позволяет вовлечь в работу органы, которые ранее </w:t>
      </w:r>
      <w:proofErr w:type="gramStart"/>
      <w:r w:rsidRPr="000352FC">
        <w:rPr>
          <w:rFonts w:ascii="Times New Roman" w:hAnsi="Times New Roman" w:cs="Times New Roman"/>
          <w:sz w:val="28"/>
          <w:szCs w:val="28"/>
        </w:rPr>
        <w:t>бездействовали тем самым формируя</w:t>
      </w:r>
      <w:proofErr w:type="gramEnd"/>
      <w:r w:rsidRPr="000352FC">
        <w:rPr>
          <w:rFonts w:ascii="Times New Roman" w:hAnsi="Times New Roman" w:cs="Times New Roman"/>
          <w:sz w:val="28"/>
          <w:szCs w:val="28"/>
        </w:rPr>
        <w:t xml:space="preserve"> жизненный тонус человека.</w:t>
      </w:r>
    </w:p>
    <w:p w:rsidR="00C31BB8" w:rsidRPr="000352FC" w:rsidRDefault="00C31BB8"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3. Функция воспитания и обучения - игра позволяет создать для детей ситуацию, направленную на выявление собственных способностей, пределов выносливости, правильной самооценки, физического развития.</w:t>
      </w:r>
    </w:p>
    <w:p w:rsidR="00C31BB8" w:rsidRPr="000352FC" w:rsidRDefault="00C31BB8"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4. Подготовительная – подготовка через игру к настоящей жизни.</w:t>
      </w:r>
    </w:p>
    <w:p w:rsidR="00C31BB8" w:rsidRPr="000352FC" w:rsidRDefault="00C31BB8" w:rsidP="000352FC">
      <w:pPr>
        <w:spacing w:after="0"/>
        <w:ind w:firstLine="709"/>
        <w:contextualSpacing/>
        <w:jc w:val="both"/>
        <w:rPr>
          <w:rFonts w:ascii="Times New Roman" w:hAnsi="Times New Roman" w:cs="Times New Roman"/>
          <w:sz w:val="28"/>
          <w:szCs w:val="28"/>
        </w:rPr>
      </w:pPr>
      <w:r w:rsidRPr="000352FC">
        <w:rPr>
          <w:rFonts w:ascii="Times New Roman" w:hAnsi="Times New Roman" w:cs="Times New Roman"/>
          <w:sz w:val="28"/>
          <w:szCs w:val="28"/>
        </w:rPr>
        <w:t xml:space="preserve">5. Функция прогноза – игра обладает большой </w:t>
      </w:r>
      <w:proofErr w:type="spellStart"/>
      <w:r w:rsidRPr="000352FC">
        <w:rPr>
          <w:rFonts w:ascii="Times New Roman" w:hAnsi="Times New Roman" w:cs="Times New Roman"/>
          <w:sz w:val="28"/>
          <w:szCs w:val="28"/>
        </w:rPr>
        <w:t>предсказательностью</w:t>
      </w:r>
      <w:proofErr w:type="spellEnd"/>
      <w:r w:rsidRPr="000352FC">
        <w:rPr>
          <w:rFonts w:ascii="Times New Roman" w:hAnsi="Times New Roman" w:cs="Times New Roman"/>
          <w:sz w:val="28"/>
          <w:szCs w:val="28"/>
        </w:rPr>
        <w:t xml:space="preserve">, в игре можно экспериментировать с собой или с </w:t>
      </w:r>
      <w:proofErr w:type="gramStart"/>
      <w:r w:rsidRPr="000352FC">
        <w:rPr>
          <w:rFonts w:ascii="Times New Roman" w:hAnsi="Times New Roman" w:cs="Times New Roman"/>
          <w:sz w:val="28"/>
          <w:szCs w:val="28"/>
        </w:rPr>
        <w:t>кем то</w:t>
      </w:r>
      <w:proofErr w:type="gramEnd"/>
      <w:r w:rsidRPr="000352FC">
        <w:rPr>
          <w:rFonts w:ascii="Times New Roman" w:hAnsi="Times New Roman" w:cs="Times New Roman"/>
          <w:sz w:val="28"/>
          <w:szCs w:val="28"/>
        </w:rPr>
        <w:t xml:space="preserve"> другим (игры – «дочки-матери», «отец зарабатывает деньги», «мама готовит еду»).</w:t>
      </w:r>
    </w:p>
    <w:p w:rsidR="00E229FE" w:rsidRPr="000352FC" w:rsidRDefault="00C31BB8" w:rsidP="000352FC">
      <w:pPr>
        <w:pStyle w:val="a7"/>
        <w:numPr>
          <w:ilvl w:val="1"/>
          <w:numId w:val="6"/>
        </w:numPr>
        <w:spacing w:after="0"/>
        <w:ind w:left="0" w:firstLine="709"/>
        <w:jc w:val="both"/>
        <w:rPr>
          <w:rFonts w:ascii="Times New Roman" w:hAnsi="Times New Roman" w:cs="Times New Roman"/>
          <w:b/>
          <w:sz w:val="28"/>
          <w:szCs w:val="28"/>
        </w:rPr>
      </w:pPr>
      <w:r w:rsidRPr="000352FC">
        <w:rPr>
          <w:rFonts w:ascii="Times New Roman" w:hAnsi="Times New Roman" w:cs="Times New Roman"/>
          <w:b/>
          <w:sz w:val="28"/>
          <w:szCs w:val="28"/>
        </w:rPr>
        <w:t xml:space="preserve"> </w:t>
      </w:r>
      <w:r w:rsidR="00E229FE" w:rsidRPr="000352FC">
        <w:rPr>
          <w:rFonts w:ascii="Times New Roman" w:hAnsi="Times New Roman" w:cs="Times New Roman"/>
          <w:b/>
          <w:sz w:val="28"/>
          <w:szCs w:val="28"/>
        </w:rPr>
        <w:t xml:space="preserve">Игры </w:t>
      </w:r>
      <w:proofErr w:type="gramStart"/>
      <w:r w:rsidR="00E229FE" w:rsidRPr="000352FC">
        <w:rPr>
          <w:rFonts w:ascii="Times New Roman" w:hAnsi="Times New Roman" w:cs="Times New Roman"/>
          <w:b/>
          <w:sz w:val="28"/>
          <w:szCs w:val="28"/>
        </w:rPr>
        <w:t>в</w:t>
      </w:r>
      <w:proofErr w:type="gramEnd"/>
      <w:r w:rsidR="00E229FE" w:rsidRPr="000352FC">
        <w:rPr>
          <w:rFonts w:ascii="Times New Roman" w:hAnsi="Times New Roman" w:cs="Times New Roman"/>
          <w:b/>
          <w:sz w:val="28"/>
          <w:szCs w:val="28"/>
        </w:rPr>
        <w:t xml:space="preserve"> конструктор</w:t>
      </w:r>
    </w:p>
    <w:p w:rsidR="000352FC" w:rsidRDefault="00C31BB8" w:rsidP="000352FC">
      <w:pPr>
        <w:spacing w:after="0"/>
        <w:ind w:firstLine="709"/>
        <w:contextualSpacing/>
        <w:jc w:val="both"/>
        <w:rPr>
          <w:rFonts w:ascii="Times New Roman" w:eastAsia="Times New Roman" w:hAnsi="Times New Roman" w:cs="Times New Roman"/>
          <w:b/>
          <w:sz w:val="28"/>
          <w:szCs w:val="28"/>
          <w:lang w:eastAsia="ru-RU"/>
        </w:rPr>
      </w:pPr>
      <w:r w:rsidRPr="000352FC">
        <w:rPr>
          <w:rFonts w:ascii="Times New Roman" w:hAnsi="Times New Roman" w:cs="Times New Roman"/>
          <w:sz w:val="28"/>
          <w:szCs w:val="28"/>
        </w:rPr>
        <w:t>Игры с конструктором развивают творческие и умственные способности, ребёнка, его самостоятельность, усидчивость, внимание, произвольность, совершенствуют мелкую и крупную моторику. Конструирование является одним из наиболее естественных для ребенка и любимых им занятий. В процессе конструирования ребенок легко усваивает многие знания, умения и навыки: получает представление о форме и размере предметов, их физических свойств</w:t>
      </w:r>
      <w:r w:rsidR="000352FC">
        <w:rPr>
          <w:rFonts w:ascii="Times New Roman" w:hAnsi="Times New Roman" w:cs="Times New Roman"/>
          <w:sz w:val="28"/>
          <w:szCs w:val="28"/>
        </w:rPr>
        <w:t>ах, узнает название цветов и пр.</w:t>
      </w:r>
    </w:p>
    <w:p w:rsidR="000352FC" w:rsidRPr="000352FC" w:rsidRDefault="000352FC" w:rsidP="000352FC">
      <w:pPr>
        <w:spacing w:after="0"/>
        <w:ind w:firstLine="709"/>
        <w:contextualSpacing/>
        <w:jc w:val="both"/>
        <w:rPr>
          <w:rFonts w:ascii="Times New Roman" w:eastAsia="Times New Roman" w:hAnsi="Times New Roman" w:cs="Times New Roman"/>
          <w:b/>
          <w:sz w:val="28"/>
          <w:szCs w:val="28"/>
          <w:lang w:eastAsia="ru-RU"/>
        </w:rPr>
      </w:pPr>
    </w:p>
    <w:p w:rsidR="00532EAA" w:rsidRPr="000352FC" w:rsidRDefault="00532EAA"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Игра имеет большое значение в системе физического, нравственного, трудового и эстетического воспитания дошкольников.</w:t>
      </w:r>
    </w:p>
    <w:p w:rsidR="00532EAA" w:rsidRPr="000352FC" w:rsidRDefault="00532EAA"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Игра имеет большое образовательное значение, она тесно связана с обучением на занятиях, с наблюдениями повседневной жизни.</w:t>
      </w:r>
    </w:p>
    <w:p w:rsidR="00532EAA" w:rsidRPr="000352FC" w:rsidRDefault="00532EAA"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Играя, дети учатся применять свои знания и умения на практике, пользоваться ими в разных условиях. В творческих играх открывается широкий простор для выдумки. В играх с правилами требуется мобилизация знаний, самостоятельный выбор решения поставленной задачи.</w:t>
      </w:r>
    </w:p>
    <w:p w:rsidR="00532EAA" w:rsidRPr="000352FC" w:rsidRDefault="00532EAA"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 xml:space="preserve">Игра – самостоятельная деятельность, в которой дети вступают в общение со сверстниками. Их объединяют общая цель, совместные усилия к ее достижению, общие переживания. Игровые переживания оставляют глубокий след в сознании ребенка и способствуют формированию добрых чувств, благородных стремлений, навыков коллективной жизни. Задача воспитателя состоит в том, чтобы сделать каждого ребенка активным членом </w:t>
      </w:r>
      <w:r w:rsidRPr="000352FC">
        <w:rPr>
          <w:rFonts w:ascii="Times New Roman" w:eastAsia="Times New Roman" w:hAnsi="Times New Roman" w:cs="Times New Roman"/>
          <w:sz w:val="28"/>
          <w:szCs w:val="28"/>
          <w:lang w:eastAsia="ru-RU"/>
        </w:rPr>
        <w:lastRenderedPageBreak/>
        <w:t>игрового коллектива, создать между детьми отношения, основанные на дружбе, справедливости.</w:t>
      </w:r>
    </w:p>
    <w:p w:rsidR="00532EAA" w:rsidRPr="000352FC" w:rsidRDefault="00532EAA"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 xml:space="preserve">Дети играют потому, что это доставляет им удовольствие. Вместе с </w:t>
      </w:r>
      <w:proofErr w:type="gramStart"/>
      <w:r w:rsidRPr="000352FC">
        <w:rPr>
          <w:rFonts w:ascii="Times New Roman" w:eastAsia="Times New Roman" w:hAnsi="Times New Roman" w:cs="Times New Roman"/>
          <w:sz w:val="28"/>
          <w:szCs w:val="28"/>
          <w:lang w:eastAsia="ru-RU"/>
        </w:rPr>
        <w:t>тем</w:t>
      </w:r>
      <w:proofErr w:type="gramEnd"/>
      <w:r w:rsidRPr="000352FC">
        <w:rPr>
          <w:rFonts w:ascii="Times New Roman" w:eastAsia="Times New Roman" w:hAnsi="Times New Roman" w:cs="Times New Roman"/>
          <w:sz w:val="28"/>
          <w:szCs w:val="28"/>
          <w:lang w:eastAsia="ru-RU"/>
        </w:rPr>
        <w:t xml:space="preserve"> ни в </w:t>
      </w:r>
      <w:proofErr w:type="gramStart"/>
      <w:r w:rsidRPr="000352FC">
        <w:rPr>
          <w:rFonts w:ascii="Times New Roman" w:eastAsia="Times New Roman" w:hAnsi="Times New Roman" w:cs="Times New Roman"/>
          <w:sz w:val="28"/>
          <w:szCs w:val="28"/>
          <w:lang w:eastAsia="ru-RU"/>
        </w:rPr>
        <w:t>какой</w:t>
      </w:r>
      <w:proofErr w:type="gramEnd"/>
      <w:r w:rsidRPr="000352FC">
        <w:rPr>
          <w:rFonts w:ascii="Times New Roman" w:eastAsia="Times New Roman" w:hAnsi="Times New Roman" w:cs="Times New Roman"/>
          <w:sz w:val="28"/>
          <w:szCs w:val="28"/>
          <w:lang w:eastAsia="ru-RU"/>
        </w:rPr>
        <w:t xml:space="preserve"> другой деятельности нет таких строгих правил, такой обусловленности поведения, как в игре. Вот почему игра дисциплинирует детей, приучает их подчинять свои действия, чувства и мысли поставленной цели.</w:t>
      </w:r>
    </w:p>
    <w:p w:rsidR="00532EAA" w:rsidRPr="000352FC" w:rsidRDefault="00532EAA"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В игре воспитывается интерес и уважение к труду взрослых: дети изображают людей разных профессий и при этом подражают не только их действиям, но и отношению к труду, к людям.</w:t>
      </w:r>
    </w:p>
    <w:p w:rsidR="00532EAA" w:rsidRPr="000352FC" w:rsidRDefault="00532EAA"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Каждая игра содержит задачу, решение которой требует от ребенка определенной умственной работы, хотя и воспринимается им как игровая.</w:t>
      </w:r>
    </w:p>
    <w:p w:rsidR="00532EAA" w:rsidRPr="000352FC" w:rsidRDefault="00532EAA"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Своевременное и правильное применение различных игр в воспитательной практике обеспечивает решение задач, поставленных «Программой воспитания и обучения в детском саду», в наиболее приемлемой для детей форме.</w:t>
      </w:r>
    </w:p>
    <w:p w:rsidR="00532EAA" w:rsidRDefault="00532EAA"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Таким образом, игра связана со всеми сторонами воспитательной и образовательной работы детского сада. В ней отражаются и развиваются знания и умения, полученные на занятиях, закрепляются правила поведения, к которым приучают детей в жизни.</w:t>
      </w:r>
    </w:p>
    <w:p w:rsidR="000352FC" w:rsidRDefault="000352FC"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p>
    <w:p w:rsidR="000352FC" w:rsidRDefault="000352FC"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p>
    <w:p w:rsidR="000352FC" w:rsidRDefault="000352FC"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p>
    <w:p w:rsidR="000352FC" w:rsidRDefault="000352FC"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p>
    <w:p w:rsidR="000352FC" w:rsidRDefault="000352FC"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p>
    <w:p w:rsidR="000352FC" w:rsidRDefault="000352FC"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p>
    <w:p w:rsidR="000352FC" w:rsidRDefault="000352FC"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p>
    <w:p w:rsidR="000352FC" w:rsidRDefault="000352FC"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p>
    <w:p w:rsidR="000352FC" w:rsidRDefault="000352FC"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p>
    <w:p w:rsidR="000352FC" w:rsidRDefault="000352FC"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p>
    <w:p w:rsidR="000352FC" w:rsidRDefault="000352FC"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p>
    <w:p w:rsidR="000352FC" w:rsidRDefault="000352FC"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p>
    <w:p w:rsidR="000352FC" w:rsidRDefault="000352FC"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p>
    <w:p w:rsidR="000352FC" w:rsidRDefault="000352FC"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p>
    <w:p w:rsidR="000352FC" w:rsidRDefault="000352FC"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p>
    <w:p w:rsidR="000352FC" w:rsidRDefault="000352FC"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p>
    <w:p w:rsidR="000352FC" w:rsidRDefault="000352FC"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p>
    <w:p w:rsidR="000352FC" w:rsidRDefault="000352FC"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p>
    <w:p w:rsidR="000352FC" w:rsidRPr="000352FC" w:rsidRDefault="000352FC" w:rsidP="000352FC">
      <w:pPr>
        <w:shd w:val="clear" w:color="auto" w:fill="FFFFFF"/>
        <w:spacing w:after="0"/>
        <w:ind w:firstLine="709"/>
        <w:contextualSpacing/>
        <w:jc w:val="both"/>
        <w:rPr>
          <w:rFonts w:ascii="Times New Roman" w:eastAsia="Times New Roman" w:hAnsi="Times New Roman" w:cs="Times New Roman"/>
          <w:sz w:val="28"/>
          <w:szCs w:val="28"/>
          <w:lang w:eastAsia="ru-RU"/>
        </w:rPr>
      </w:pPr>
    </w:p>
    <w:p w:rsidR="00BC3A64" w:rsidRPr="000352FC" w:rsidRDefault="00BC3A64" w:rsidP="000352FC">
      <w:pPr>
        <w:shd w:val="clear" w:color="auto" w:fill="FFFFFF"/>
        <w:spacing w:after="0"/>
        <w:ind w:firstLine="709"/>
        <w:contextualSpacing/>
        <w:jc w:val="both"/>
        <w:rPr>
          <w:rFonts w:ascii="Times New Roman" w:eastAsia="Times New Roman" w:hAnsi="Times New Roman" w:cs="Times New Roman"/>
          <w:b/>
          <w:sz w:val="28"/>
          <w:szCs w:val="28"/>
          <w:lang w:eastAsia="ru-RU"/>
        </w:rPr>
      </w:pPr>
      <w:r w:rsidRPr="000352FC">
        <w:rPr>
          <w:rFonts w:ascii="Times New Roman" w:eastAsia="Times New Roman" w:hAnsi="Times New Roman" w:cs="Times New Roman"/>
          <w:b/>
          <w:sz w:val="28"/>
          <w:szCs w:val="28"/>
          <w:lang w:eastAsia="ru-RU"/>
        </w:rPr>
        <w:lastRenderedPageBreak/>
        <w:t>Список литературы.</w:t>
      </w:r>
    </w:p>
    <w:p w:rsidR="00BC3A64" w:rsidRPr="000352FC" w:rsidRDefault="00BC3A64" w:rsidP="000352FC">
      <w:pPr>
        <w:numPr>
          <w:ilvl w:val="0"/>
          <w:numId w:val="1"/>
        </w:numPr>
        <w:shd w:val="clear" w:color="auto" w:fill="FFFFFF"/>
        <w:spacing w:after="0"/>
        <w:ind w:left="0"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Бондаренко А. К. Дидактические игры в детском саду/ А. К. Бондаренко. – М.: Просвещение, 1991, 160с.  </w:t>
      </w:r>
    </w:p>
    <w:p w:rsidR="00BC3A64" w:rsidRPr="000352FC" w:rsidRDefault="00BC3A64" w:rsidP="000352FC">
      <w:pPr>
        <w:numPr>
          <w:ilvl w:val="0"/>
          <w:numId w:val="1"/>
        </w:numPr>
        <w:shd w:val="clear" w:color="auto" w:fill="FFFFFF"/>
        <w:spacing w:after="0"/>
        <w:ind w:left="0"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Виноградова Н. Ф. Воспитателю о работе с семьей/ Н. Ф. Виноградова. – М.: Просвещение, 1989, 189с.</w:t>
      </w:r>
    </w:p>
    <w:p w:rsidR="00BC3A64" w:rsidRPr="000352FC" w:rsidRDefault="00BC3A64" w:rsidP="000352FC">
      <w:pPr>
        <w:numPr>
          <w:ilvl w:val="0"/>
          <w:numId w:val="1"/>
        </w:numPr>
        <w:shd w:val="clear" w:color="auto" w:fill="FFFFFF"/>
        <w:spacing w:after="0"/>
        <w:ind w:left="0"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Зворыгина Е. В. Первые сюжетные игры малышей/ Е. В. Зворыгина. – М.: Просвещение, 1988, 95с.</w:t>
      </w:r>
    </w:p>
    <w:p w:rsidR="00BC3A64" w:rsidRPr="000352FC" w:rsidRDefault="00BC3A64" w:rsidP="000352FC">
      <w:pPr>
        <w:numPr>
          <w:ilvl w:val="0"/>
          <w:numId w:val="1"/>
        </w:numPr>
        <w:shd w:val="clear" w:color="auto" w:fill="FFFFFF"/>
        <w:spacing w:after="0"/>
        <w:ind w:left="0" w:firstLine="709"/>
        <w:contextualSpacing/>
        <w:jc w:val="both"/>
        <w:rPr>
          <w:rFonts w:ascii="Times New Roman" w:eastAsia="Times New Roman" w:hAnsi="Times New Roman" w:cs="Times New Roman"/>
          <w:sz w:val="28"/>
          <w:szCs w:val="28"/>
          <w:lang w:eastAsia="ru-RU"/>
        </w:rPr>
      </w:pPr>
      <w:proofErr w:type="spellStart"/>
      <w:r w:rsidRPr="000352FC">
        <w:rPr>
          <w:rFonts w:ascii="Times New Roman" w:eastAsia="Times New Roman" w:hAnsi="Times New Roman" w:cs="Times New Roman"/>
          <w:sz w:val="28"/>
          <w:szCs w:val="28"/>
          <w:lang w:eastAsia="ru-RU"/>
        </w:rPr>
        <w:t>Лямина</w:t>
      </w:r>
      <w:proofErr w:type="spellEnd"/>
      <w:r w:rsidRPr="000352FC">
        <w:rPr>
          <w:rFonts w:ascii="Times New Roman" w:eastAsia="Times New Roman" w:hAnsi="Times New Roman" w:cs="Times New Roman"/>
          <w:sz w:val="28"/>
          <w:szCs w:val="28"/>
          <w:lang w:eastAsia="ru-RU"/>
        </w:rPr>
        <w:t xml:space="preserve"> Г. М. Воспитание детей раннего возраста/ Г. М. </w:t>
      </w:r>
      <w:proofErr w:type="spellStart"/>
      <w:r w:rsidRPr="000352FC">
        <w:rPr>
          <w:rFonts w:ascii="Times New Roman" w:eastAsia="Times New Roman" w:hAnsi="Times New Roman" w:cs="Times New Roman"/>
          <w:sz w:val="28"/>
          <w:szCs w:val="28"/>
          <w:lang w:eastAsia="ru-RU"/>
        </w:rPr>
        <w:t>Лямина</w:t>
      </w:r>
      <w:proofErr w:type="spellEnd"/>
      <w:r w:rsidRPr="000352FC">
        <w:rPr>
          <w:rFonts w:ascii="Times New Roman" w:eastAsia="Times New Roman" w:hAnsi="Times New Roman" w:cs="Times New Roman"/>
          <w:sz w:val="28"/>
          <w:szCs w:val="28"/>
          <w:lang w:eastAsia="ru-RU"/>
        </w:rPr>
        <w:t>. – М.: Просвещение, 1974, 273с.</w:t>
      </w:r>
    </w:p>
    <w:p w:rsidR="00BC3A64" w:rsidRPr="000352FC" w:rsidRDefault="00BC3A64" w:rsidP="000352FC">
      <w:pPr>
        <w:numPr>
          <w:ilvl w:val="0"/>
          <w:numId w:val="1"/>
        </w:numPr>
        <w:shd w:val="clear" w:color="auto" w:fill="FFFFFF"/>
        <w:spacing w:after="0"/>
        <w:ind w:left="0"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Маркова Т. А. Детский сад и семья/ Т. А. Маркова. – М.: Просвещение, 1981, 173с.</w:t>
      </w:r>
    </w:p>
    <w:p w:rsidR="00BC3A64" w:rsidRPr="000352FC" w:rsidRDefault="00BC3A64" w:rsidP="000352FC">
      <w:pPr>
        <w:numPr>
          <w:ilvl w:val="0"/>
          <w:numId w:val="1"/>
        </w:numPr>
        <w:shd w:val="clear" w:color="auto" w:fill="FFFFFF"/>
        <w:spacing w:after="0"/>
        <w:ind w:left="0" w:firstLine="709"/>
        <w:contextualSpacing/>
        <w:jc w:val="both"/>
        <w:rPr>
          <w:rFonts w:ascii="Times New Roman" w:eastAsia="Times New Roman" w:hAnsi="Times New Roman" w:cs="Times New Roman"/>
          <w:sz w:val="28"/>
          <w:szCs w:val="28"/>
          <w:lang w:eastAsia="ru-RU"/>
        </w:rPr>
      </w:pPr>
      <w:proofErr w:type="spellStart"/>
      <w:r w:rsidRPr="000352FC">
        <w:rPr>
          <w:rFonts w:ascii="Times New Roman" w:eastAsia="Times New Roman" w:hAnsi="Times New Roman" w:cs="Times New Roman"/>
          <w:sz w:val="28"/>
          <w:szCs w:val="28"/>
          <w:lang w:eastAsia="ru-RU"/>
        </w:rPr>
        <w:t>Менджерицкая</w:t>
      </w:r>
      <w:proofErr w:type="spellEnd"/>
      <w:r w:rsidRPr="000352FC">
        <w:rPr>
          <w:rFonts w:ascii="Times New Roman" w:eastAsia="Times New Roman" w:hAnsi="Times New Roman" w:cs="Times New Roman"/>
          <w:sz w:val="28"/>
          <w:szCs w:val="28"/>
          <w:lang w:eastAsia="ru-RU"/>
        </w:rPr>
        <w:t xml:space="preserve"> Д. В. Воспитателю о детской игре/ Д. В. </w:t>
      </w:r>
      <w:proofErr w:type="spellStart"/>
      <w:r w:rsidRPr="000352FC">
        <w:rPr>
          <w:rFonts w:ascii="Times New Roman" w:eastAsia="Times New Roman" w:hAnsi="Times New Roman" w:cs="Times New Roman"/>
          <w:sz w:val="28"/>
          <w:szCs w:val="28"/>
          <w:lang w:eastAsia="ru-RU"/>
        </w:rPr>
        <w:t>Менджерицкая</w:t>
      </w:r>
      <w:proofErr w:type="spellEnd"/>
      <w:r w:rsidRPr="000352FC">
        <w:rPr>
          <w:rFonts w:ascii="Times New Roman" w:eastAsia="Times New Roman" w:hAnsi="Times New Roman" w:cs="Times New Roman"/>
          <w:sz w:val="28"/>
          <w:szCs w:val="28"/>
          <w:lang w:eastAsia="ru-RU"/>
        </w:rPr>
        <w:t>. – М.: Просвещение, 1982, 128с.</w:t>
      </w:r>
    </w:p>
    <w:p w:rsidR="00BC3A64" w:rsidRPr="000352FC" w:rsidRDefault="00BC3A64" w:rsidP="000352FC">
      <w:pPr>
        <w:numPr>
          <w:ilvl w:val="0"/>
          <w:numId w:val="1"/>
        </w:numPr>
        <w:shd w:val="clear" w:color="auto" w:fill="FFFFFF"/>
        <w:spacing w:after="0"/>
        <w:ind w:left="0"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Новоселова Н. С. Игра дошкольника/ С. Л. Новоселова. – М.: Просвещение, 1989, 285с.</w:t>
      </w:r>
    </w:p>
    <w:p w:rsidR="00BC3A64" w:rsidRPr="000352FC" w:rsidRDefault="00BC3A64" w:rsidP="000352FC">
      <w:pPr>
        <w:numPr>
          <w:ilvl w:val="0"/>
          <w:numId w:val="1"/>
        </w:numPr>
        <w:shd w:val="clear" w:color="auto" w:fill="FFFFFF"/>
        <w:spacing w:after="0"/>
        <w:ind w:left="0" w:firstLine="709"/>
        <w:contextualSpacing/>
        <w:jc w:val="both"/>
        <w:rPr>
          <w:rFonts w:ascii="Times New Roman" w:eastAsia="Times New Roman" w:hAnsi="Times New Roman" w:cs="Times New Roman"/>
          <w:sz w:val="28"/>
          <w:szCs w:val="28"/>
          <w:lang w:eastAsia="ru-RU"/>
        </w:rPr>
      </w:pPr>
      <w:r w:rsidRPr="000352FC">
        <w:rPr>
          <w:rFonts w:ascii="Times New Roman" w:eastAsia="Times New Roman" w:hAnsi="Times New Roman" w:cs="Times New Roman"/>
          <w:sz w:val="28"/>
          <w:szCs w:val="28"/>
          <w:lang w:eastAsia="ru-RU"/>
        </w:rPr>
        <w:t>Тимофеева Е. А. Подвижные игры с детьми младшего дошкольного возраста/ Е. А. Тимофеева. – М.: Просвещение, 1979, 95с.</w:t>
      </w:r>
    </w:p>
    <w:p w:rsidR="00BC3A64" w:rsidRPr="000352FC" w:rsidRDefault="00BC3A64" w:rsidP="000352FC">
      <w:pPr>
        <w:spacing w:after="0"/>
        <w:ind w:firstLine="709"/>
        <w:contextualSpacing/>
        <w:jc w:val="both"/>
        <w:rPr>
          <w:rFonts w:ascii="Times New Roman" w:hAnsi="Times New Roman" w:cs="Times New Roman"/>
          <w:sz w:val="28"/>
          <w:szCs w:val="28"/>
        </w:rPr>
      </w:pPr>
    </w:p>
    <w:p w:rsidR="00BC3A64" w:rsidRPr="000352FC" w:rsidRDefault="00BC3A64" w:rsidP="000352FC">
      <w:pPr>
        <w:spacing w:after="0"/>
        <w:ind w:firstLine="709"/>
        <w:contextualSpacing/>
        <w:jc w:val="both"/>
        <w:rPr>
          <w:rFonts w:ascii="Times New Roman" w:hAnsi="Times New Roman" w:cs="Times New Roman"/>
          <w:b/>
          <w:sz w:val="28"/>
          <w:szCs w:val="28"/>
        </w:rPr>
      </w:pPr>
    </w:p>
    <w:sectPr w:rsidR="00BC3A64" w:rsidRPr="000352FC" w:rsidSect="000352FC">
      <w:footerReference w:type="default" r:id="rId28"/>
      <w:pgSz w:w="11906" w:h="16838"/>
      <w:pgMar w:top="1134" w:right="1134" w:bottom="1134"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FDD" w:rsidRDefault="00CA5FDD" w:rsidP="00402592">
      <w:pPr>
        <w:spacing w:after="0" w:line="240" w:lineRule="auto"/>
      </w:pPr>
      <w:r>
        <w:separator/>
      </w:r>
    </w:p>
  </w:endnote>
  <w:endnote w:type="continuationSeparator" w:id="0">
    <w:p w:rsidR="00CA5FDD" w:rsidRDefault="00CA5FDD" w:rsidP="004025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4902631"/>
      <w:docPartObj>
        <w:docPartGallery w:val="Page Numbers (Bottom of Page)"/>
        <w:docPartUnique/>
      </w:docPartObj>
    </w:sdtPr>
    <w:sdtContent>
      <w:p w:rsidR="000352FC" w:rsidRDefault="000352FC">
        <w:pPr>
          <w:pStyle w:val="a5"/>
          <w:jc w:val="center"/>
        </w:pPr>
        <w:fldSimple w:instr=" PAGE   \* MERGEFORMAT ">
          <w:r>
            <w:rPr>
              <w:noProof/>
            </w:rPr>
            <w:t>13</w:t>
          </w:r>
        </w:fldSimple>
      </w:p>
    </w:sdtContent>
  </w:sdt>
  <w:p w:rsidR="00402592" w:rsidRDefault="0040259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FDD" w:rsidRDefault="00CA5FDD" w:rsidP="00402592">
      <w:pPr>
        <w:spacing w:after="0" w:line="240" w:lineRule="auto"/>
      </w:pPr>
      <w:r>
        <w:separator/>
      </w:r>
    </w:p>
  </w:footnote>
  <w:footnote w:type="continuationSeparator" w:id="0">
    <w:p w:rsidR="00CA5FDD" w:rsidRDefault="00CA5FDD" w:rsidP="004025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1.1pt;height:11.1pt" o:bullet="t">
        <v:imagedata r:id="rId1" o:title="msoFD65"/>
      </v:shape>
    </w:pict>
  </w:numPicBullet>
  <w:abstractNum w:abstractNumId="0">
    <w:nsid w:val="148E4E05"/>
    <w:multiLevelType w:val="multilevel"/>
    <w:tmpl w:val="C5F29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5DE2C19"/>
    <w:multiLevelType w:val="hybridMultilevel"/>
    <w:tmpl w:val="D744D4A4"/>
    <w:lvl w:ilvl="0" w:tplc="6B8AF7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B960EC6"/>
    <w:multiLevelType w:val="hybridMultilevel"/>
    <w:tmpl w:val="50ECF1A8"/>
    <w:lvl w:ilvl="0" w:tplc="04190001">
      <w:start w:val="1"/>
      <w:numFmt w:val="bullet"/>
      <w:lvlText w:val=""/>
      <w:lvlJc w:val="left"/>
      <w:pPr>
        <w:ind w:left="1135" w:hanging="360"/>
      </w:pPr>
      <w:rPr>
        <w:rFonts w:ascii="Symbol" w:hAnsi="Symbol" w:hint="default"/>
      </w:rPr>
    </w:lvl>
    <w:lvl w:ilvl="1" w:tplc="04190003" w:tentative="1">
      <w:start w:val="1"/>
      <w:numFmt w:val="bullet"/>
      <w:lvlText w:val="o"/>
      <w:lvlJc w:val="left"/>
      <w:pPr>
        <w:ind w:left="1855" w:hanging="360"/>
      </w:pPr>
      <w:rPr>
        <w:rFonts w:ascii="Courier New" w:hAnsi="Courier New" w:cs="Courier New" w:hint="default"/>
      </w:rPr>
    </w:lvl>
    <w:lvl w:ilvl="2" w:tplc="04190005" w:tentative="1">
      <w:start w:val="1"/>
      <w:numFmt w:val="bullet"/>
      <w:lvlText w:val=""/>
      <w:lvlJc w:val="left"/>
      <w:pPr>
        <w:ind w:left="2575" w:hanging="360"/>
      </w:pPr>
      <w:rPr>
        <w:rFonts w:ascii="Wingdings" w:hAnsi="Wingdings" w:hint="default"/>
      </w:rPr>
    </w:lvl>
    <w:lvl w:ilvl="3" w:tplc="04190001" w:tentative="1">
      <w:start w:val="1"/>
      <w:numFmt w:val="bullet"/>
      <w:lvlText w:val=""/>
      <w:lvlJc w:val="left"/>
      <w:pPr>
        <w:ind w:left="3295" w:hanging="360"/>
      </w:pPr>
      <w:rPr>
        <w:rFonts w:ascii="Symbol" w:hAnsi="Symbol" w:hint="default"/>
      </w:rPr>
    </w:lvl>
    <w:lvl w:ilvl="4" w:tplc="04190003" w:tentative="1">
      <w:start w:val="1"/>
      <w:numFmt w:val="bullet"/>
      <w:lvlText w:val="o"/>
      <w:lvlJc w:val="left"/>
      <w:pPr>
        <w:ind w:left="4015" w:hanging="360"/>
      </w:pPr>
      <w:rPr>
        <w:rFonts w:ascii="Courier New" w:hAnsi="Courier New" w:cs="Courier New" w:hint="default"/>
      </w:rPr>
    </w:lvl>
    <w:lvl w:ilvl="5" w:tplc="04190005" w:tentative="1">
      <w:start w:val="1"/>
      <w:numFmt w:val="bullet"/>
      <w:lvlText w:val=""/>
      <w:lvlJc w:val="left"/>
      <w:pPr>
        <w:ind w:left="4735" w:hanging="360"/>
      </w:pPr>
      <w:rPr>
        <w:rFonts w:ascii="Wingdings" w:hAnsi="Wingdings" w:hint="default"/>
      </w:rPr>
    </w:lvl>
    <w:lvl w:ilvl="6" w:tplc="04190001" w:tentative="1">
      <w:start w:val="1"/>
      <w:numFmt w:val="bullet"/>
      <w:lvlText w:val=""/>
      <w:lvlJc w:val="left"/>
      <w:pPr>
        <w:ind w:left="5455" w:hanging="360"/>
      </w:pPr>
      <w:rPr>
        <w:rFonts w:ascii="Symbol" w:hAnsi="Symbol" w:hint="default"/>
      </w:rPr>
    </w:lvl>
    <w:lvl w:ilvl="7" w:tplc="04190003" w:tentative="1">
      <w:start w:val="1"/>
      <w:numFmt w:val="bullet"/>
      <w:lvlText w:val="o"/>
      <w:lvlJc w:val="left"/>
      <w:pPr>
        <w:ind w:left="6175" w:hanging="360"/>
      </w:pPr>
      <w:rPr>
        <w:rFonts w:ascii="Courier New" w:hAnsi="Courier New" w:cs="Courier New" w:hint="default"/>
      </w:rPr>
    </w:lvl>
    <w:lvl w:ilvl="8" w:tplc="04190005" w:tentative="1">
      <w:start w:val="1"/>
      <w:numFmt w:val="bullet"/>
      <w:lvlText w:val=""/>
      <w:lvlJc w:val="left"/>
      <w:pPr>
        <w:ind w:left="6895" w:hanging="360"/>
      </w:pPr>
      <w:rPr>
        <w:rFonts w:ascii="Wingdings" w:hAnsi="Wingdings" w:hint="default"/>
      </w:rPr>
    </w:lvl>
  </w:abstractNum>
  <w:abstractNum w:abstractNumId="3">
    <w:nsid w:val="1C343285"/>
    <w:multiLevelType w:val="hybridMultilevel"/>
    <w:tmpl w:val="DD5248A2"/>
    <w:lvl w:ilvl="0" w:tplc="04190001">
      <w:start w:val="1"/>
      <w:numFmt w:val="bullet"/>
      <w:lvlText w:val=""/>
      <w:lvlJc w:val="left"/>
      <w:pPr>
        <w:ind w:left="1135" w:hanging="360"/>
      </w:pPr>
      <w:rPr>
        <w:rFonts w:ascii="Symbol" w:hAnsi="Symbol" w:hint="default"/>
      </w:rPr>
    </w:lvl>
    <w:lvl w:ilvl="1" w:tplc="04190003" w:tentative="1">
      <w:start w:val="1"/>
      <w:numFmt w:val="bullet"/>
      <w:lvlText w:val="o"/>
      <w:lvlJc w:val="left"/>
      <w:pPr>
        <w:ind w:left="1855" w:hanging="360"/>
      </w:pPr>
      <w:rPr>
        <w:rFonts w:ascii="Courier New" w:hAnsi="Courier New" w:cs="Courier New" w:hint="default"/>
      </w:rPr>
    </w:lvl>
    <w:lvl w:ilvl="2" w:tplc="04190005" w:tentative="1">
      <w:start w:val="1"/>
      <w:numFmt w:val="bullet"/>
      <w:lvlText w:val=""/>
      <w:lvlJc w:val="left"/>
      <w:pPr>
        <w:ind w:left="2575" w:hanging="360"/>
      </w:pPr>
      <w:rPr>
        <w:rFonts w:ascii="Wingdings" w:hAnsi="Wingdings" w:hint="default"/>
      </w:rPr>
    </w:lvl>
    <w:lvl w:ilvl="3" w:tplc="04190001" w:tentative="1">
      <w:start w:val="1"/>
      <w:numFmt w:val="bullet"/>
      <w:lvlText w:val=""/>
      <w:lvlJc w:val="left"/>
      <w:pPr>
        <w:ind w:left="3295" w:hanging="360"/>
      </w:pPr>
      <w:rPr>
        <w:rFonts w:ascii="Symbol" w:hAnsi="Symbol" w:hint="default"/>
      </w:rPr>
    </w:lvl>
    <w:lvl w:ilvl="4" w:tplc="04190003" w:tentative="1">
      <w:start w:val="1"/>
      <w:numFmt w:val="bullet"/>
      <w:lvlText w:val="o"/>
      <w:lvlJc w:val="left"/>
      <w:pPr>
        <w:ind w:left="4015" w:hanging="360"/>
      </w:pPr>
      <w:rPr>
        <w:rFonts w:ascii="Courier New" w:hAnsi="Courier New" w:cs="Courier New" w:hint="default"/>
      </w:rPr>
    </w:lvl>
    <w:lvl w:ilvl="5" w:tplc="04190005" w:tentative="1">
      <w:start w:val="1"/>
      <w:numFmt w:val="bullet"/>
      <w:lvlText w:val=""/>
      <w:lvlJc w:val="left"/>
      <w:pPr>
        <w:ind w:left="4735" w:hanging="360"/>
      </w:pPr>
      <w:rPr>
        <w:rFonts w:ascii="Wingdings" w:hAnsi="Wingdings" w:hint="default"/>
      </w:rPr>
    </w:lvl>
    <w:lvl w:ilvl="6" w:tplc="04190001" w:tentative="1">
      <w:start w:val="1"/>
      <w:numFmt w:val="bullet"/>
      <w:lvlText w:val=""/>
      <w:lvlJc w:val="left"/>
      <w:pPr>
        <w:ind w:left="5455" w:hanging="360"/>
      </w:pPr>
      <w:rPr>
        <w:rFonts w:ascii="Symbol" w:hAnsi="Symbol" w:hint="default"/>
      </w:rPr>
    </w:lvl>
    <w:lvl w:ilvl="7" w:tplc="04190003" w:tentative="1">
      <w:start w:val="1"/>
      <w:numFmt w:val="bullet"/>
      <w:lvlText w:val="o"/>
      <w:lvlJc w:val="left"/>
      <w:pPr>
        <w:ind w:left="6175" w:hanging="360"/>
      </w:pPr>
      <w:rPr>
        <w:rFonts w:ascii="Courier New" w:hAnsi="Courier New" w:cs="Courier New" w:hint="default"/>
      </w:rPr>
    </w:lvl>
    <w:lvl w:ilvl="8" w:tplc="04190005" w:tentative="1">
      <w:start w:val="1"/>
      <w:numFmt w:val="bullet"/>
      <w:lvlText w:val=""/>
      <w:lvlJc w:val="left"/>
      <w:pPr>
        <w:ind w:left="6895" w:hanging="360"/>
      </w:pPr>
      <w:rPr>
        <w:rFonts w:ascii="Wingdings" w:hAnsi="Wingdings" w:hint="default"/>
      </w:rPr>
    </w:lvl>
  </w:abstractNum>
  <w:abstractNum w:abstractNumId="4">
    <w:nsid w:val="1EE4589B"/>
    <w:multiLevelType w:val="multilevel"/>
    <w:tmpl w:val="116A791C"/>
    <w:lvl w:ilvl="0">
      <w:start w:val="1"/>
      <w:numFmt w:val="decimal"/>
      <w:lvlText w:val="%1"/>
      <w:lvlJc w:val="left"/>
      <w:pPr>
        <w:ind w:left="375" w:hanging="375"/>
      </w:pPr>
      <w:rPr>
        <w:rFonts w:hint="default"/>
      </w:rPr>
    </w:lvl>
    <w:lvl w:ilvl="1">
      <w:start w:val="8"/>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nsid w:val="1F2D40B1"/>
    <w:multiLevelType w:val="hybridMultilevel"/>
    <w:tmpl w:val="14D21C0E"/>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4725C23"/>
    <w:multiLevelType w:val="hybridMultilevel"/>
    <w:tmpl w:val="F99EC06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2C1902E0"/>
    <w:multiLevelType w:val="hybridMultilevel"/>
    <w:tmpl w:val="351CD992"/>
    <w:lvl w:ilvl="0" w:tplc="04190001">
      <w:start w:val="1"/>
      <w:numFmt w:val="bullet"/>
      <w:lvlText w:val=""/>
      <w:lvlJc w:val="left"/>
      <w:pPr>
        <w:ind w:left="1135" w:hanging="360"/>
      </w:pPr>
      <w:rPr>
        <w:rFonts w:ascii="Symbol" w:hAnsi="Symbol" w:hint="default"/>
      </w:rPr>
    </w:lvl>
    <w:lvl w:ilvl="1" w:tplc="04190003" w:tentative="1">
      <w:start w:val="1"/>
      <w:numFmt w:val="bullet"/>
      <w:lvlText w:val="o"/>
      <w:lvlJc w:val="left"/>
      <w:pPr>
        <w:ind w:left="1855" w:hanging="360"/>
      </w:pPr>
      <w:rPr>
        <w:rFonts w:ascii="Courier New" w:hAnsi="Courier New" w:cs="Courier New" w:hint="default"/>
      </w:rPr>
    </w:lvl>
    <w:lvl w:ilvl="2" w:tplc="04190005" w:tentative="1">
      <w:start w:val="1"/>
      <w:numFmt w:val="bullet"/>
      <w:lvlText w:val=""/>
      <w:lvlJc w:val="left"/>
      <w:pPr>
        <w:ind w:left="2575" w:hanging="360"/>
      </w:pPr>
      <w:rPr>
        <w:rFonts w:ascii="Wingdings" w:hAnsi="Wingdings" w:hint="default"/>
      </w:rPr>
    </w:lvl>
    <w:lvl w:ilvl="3" w:tplc="04190001" w:tentative="1">
      <w:start w:val="1"/>
      <w:numFmt w:val="bullet"/>
      <w:lvlText w:val=""/>
      <w:lvlJc w:val="left"/>
      <w:pPr>
        <w:ind w:left="3295" w:hanging="360"/>
      </w:pPr>
      <w:rPr>
        <w:rFonts w:ascii="Symbol" w:hAnsi="Symbol" w:hint="default"/>
      </w:rPr>
    </w:lvl>
    <w:lvl w:ilvl="4" w:tplc="04190003" w:tentative="1">
      <w:start w:val="1"/>
      <w:numFmt w:val="bullet"/>
      <w:lvlText w:val="o"/>
      <w:lvlJc w:val="left"/>
      <w:pPr>
        <w:ind w:left="4015" w:hanging="360"/>
      </w:pPr>
      <w:rPr>
        <w:rFonts w:ascii="Courier New" w:hAnsi="Courier New" w:cs="Courier New" w:hint="default"/>
      </w:rPr>
    </w:lvl>
    <w:lvl w:ilvl="5" w:tplc="04190005" w:tentative="1">
      <w:start w:val="1"/>
      <w:numFmt w:val="bullet"/>
      <w:lvlText w:val=""/>
      <w:lvlJc w:val="left"/>
      <w:pPr>
        <w:ind w:left="4735" w:hanging="360"/>
      </w:pPr>
      <w:rPr>
        <w:rFonts w:ascii="Wingdings" w:hAnsi="Wingdings" w:hint="default"/>
      </w:rPr>
    </w:lvl>
    <w:lvl w:ilvl="6" w:tplc="04190001" w:tentative="1">
      <w:start w:val="1"/>
      <w:numFmt w:val="bullet"/>
      <w:lvlText w:val=""/>
      <w:lvlJc w:val="left"/>
      <w:pPr>
        <w:ind w:left="5455" w:hanging="360"/>
      </w:pPr>
      <w:rPr>
        <w:rFonts w:ascii="Symbol" w:hAnsi="Symbol" w:hint="default"/>
      </w:rPr>
    </w:lvl>
    <w:lvl w:ilvl="7" w:tplc="04190003" w:tentative="1">
      <w:start w:val="1"/>
      <w:numFmt w:val="bullet"/>
      <w:lvlText w:val="o"/>
      <w:lvlJc w:val="left"/>
      <w:pPr>
        <w:ind w:left="6175" w:hanging="360"/>
      </w:pPr>
      <w:rPr>
        <w:rFonts w:ascii="Courier New" w:hAnsi="Courier New" w:cs="Courier New" w:hint="default"/>
      </w:rPr>
    </w:lvl>
    <w:lvl w:ilvl="8" w:tplc="04190005" w:tentative="1">
      <w:start w:val="1"/>
      <w:numFmt w:val="bullet"/>
      <w:lvlText w:val=""/>
      <w:lvlJc w:val="left"/>
      <w:pPr>
        <w:ind w:left="6895" w:hanging="360"/>
      </w:pPr>
      <w:rPr>
        <w:rFonts w:ascii="Wingdings" w:hAnsi="Wingdings" w:hint="default"/>
      </w:rPr>
    </w:lvl>
  </w:abstractNum>
  <w:abstractNum w:abstractNumId="8">
    <w:nsid w:val="3880378C"/>
    <w:multiLevelType w:val="hybridMultilevel"/>
    <w:tmpl w:val="FCA625FA"/>
    <w:lvl w:ilvl="0" w:tplc="04190001">
      <w:start w:val="1"/>
      <w:numFmt w:val="bullet"/>
      <w:lvlText w:val=""/>
      <w:lvlJc w:val="left"/>
      <w:pPr>
        <w:ind w:left="1135" w:hanging="360"/>
      </w:pPr>
      <w:rPr>
        <w:rFonts w:ascii="Symbol" w:hAnsi="Symbol" w:hint="default"/>
      </w:rPr>
    </w:lvl>
    <w:lvl w:ilvl="1" w:tplc="04190003" w:tentative="1">
      <w:start w:val="1"/>
      <w:numFmt w:val="bullet"/>
      <w:lvlText w:val="o"/>
      <w:lvlJc w:val="left"/>
      <w:pPr>
        <w:ind w:left="1855" w:hanging="360"/>
      </w:pPr>
      <w:rPr>
        <w:rFonts w:ascii="Courier New" w:hAnsi="Courier New" w:cs="Courier New" w:hint="default"/>
      </w:rPr>
    </w:lvl>
    <w:lvl w:ilvl="2" w:tplc="04190005" w:tentative="1">
      <w:start w:val="1"/>
      <w:numFmt w:val="bullet"/>
      <w:lvlText w:val=""/>
      <w:lvlJc w:val="left"/>
      <w:pPr>
        <w:ind w:left="2575" w:hanging="360"/>
      </w:pPr>
      <w:rPr>
        <w:rFonts w:ascii="Wingdings" w:hAnsi="Wingdings" w:hint="default"/>
      </w:rPr>
    </w:lvl>
    <w:lvl w:ilvl="3" w:tplc="04190001" w:tentative="1">
      <w:start w:val="1"/>
      <w:numFmt w:val="bullet"/>
      <w:lvlText w:val=""/>
      <w:lvlJc w:val="left"/>
      <w:pPr>
        <w:ind w:left="3295" w:hanging="360"/>
      </w:pPr>
      <w:rPr>
        <w:rFonts w:ascii="Symbol" w:hAnsi="Symbol" w:hint="default"/>
      </w:rPr>
    </w:lvl>
    <w:lvl w:ilvl="4" w:tplc="04190003" w:tentative="1">
      <w:start w:val="1"/>
      <w:numFmt w:val="bullet"/>
      <w:lvlText w:val="o"/>
      <w:lvlJc w:val="left"/>
      <w:pPr>
        <w:ind w:left="4015" w:hanging="360"/>
      </w:pPr>
      <w:rPr>
        <w:rFonts w:ascii="Courier New" w:hAnsi="Courier New" w:cs="Courier New" w:hint="default"/>
      </w:rPr>
    </w:lvl>
    <w:lvl w:ilvl="5" w:tplc="04190005" w:tentative="1">
      <w:start w:val="1"/>
      <w:numFmt w:val="bullet"/>
      <w:lvlText w:val=""/>
      <w:lvlJc w:val="left"/>
      <w:pPr>
        <w:ind w:left="4735" w:hanging="360"/>
      </w:pPr>
      <w:rPr>
        <w:rFonts w:ascii="Wingdings" w:hAnsi="Wingdings" w:hint="default"/>
      </w:rPr>
    </w:lvl>
    <w:lvl w:ilvl="6" w:tplc="04190001" w:tentative="1">
      <w:start w:val="1"/>
      <w:numFmt w:val="bullet"/>
      <w:lvlText w:val=""/>
      <w:lvlJc w:val="left"/>
      <w:pPr>
        <w:ind w:left="5455" w:hanging="360"/>
      </w:pPr>
      <w:rPr>
        <w:rFonts w:ascii="Symbol" w:hAnsi="Symbol" w:hint="default"/>
      </w:rPr>
    </w:lvl>
    <w:lvl w:ilvl="7" w:tplc="04190003" w:tentative="1">
      <w:start w:val="1"/>
      <w:numFmt w:val="bullet"/>
      <w:lvlText w:val="o"/>
      <w:lvlJc w:val="left"/>
      <w:pPr>
        <w:ind w:left="6175" w:hanging="360"/>
      </w:pPr>
      <w:rPr>
        <w:rFonts w:ascii="Courier New" w:hAnsi="Courier New" w:cs="Courier New" w:hint="default"/>
      </w:rPr>
    </w:lvl>
    <w:lvl w:ilvl="8" w:tplc="04190005" w:tentative="1">
      <w:start w:val="1"/>
      <w:numFmt w:val="bullet"/>
      <w:lvlText w:val=""/>
      <w:lvlJc w:val="left"/>
      <w:pPr>
        <w:ind w:left="6895" w:hanging="360"/>
      </w:pPr>
      <w:rPr>
        <w:rFonts w:ascii="Wingdings" w:hAnsi="Wingdings" w:hint="default"/>
      </w:rPr>
    </w:lvl>
  </w:abstractNum>
  <w:abstractNum w:abstractNumId="9">
    <w:nsid w:val="3A242C34"/>
    <w:multiLevelType w:val="multilevel"/>
    <w:tmpl w:val="9E9C3D94"/>
    <w:lvl w:ilvl="0">
      <w:start w:val="1"/>
      <w:numFmt w:val="decimal"/>
      <w:lvlText w:val="%1."/>
      <w:lvlJc w:val="left"/>
      <w:pPr>
        <w:ind w:left="720" w:hanging="360"/>
      </w:pPr>
      <w:rPr>
        <w:rFonts w:hint="default"/>
      </w:rPr>
    </w:lvl>
    <w:lvl w:ilvl="1">
      <w:start w:val="5"/>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42BE2CC6"/>
    <w:multiLevelType w:val="hybridMultilevel"/>
    <w:tmpl w:val="B6569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2E31D2"/>
    <w:multiLevelType w:val="hybridMultilevel"/>
    <w:tmpl w:val="13DA0CD6"/>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
    <w:nsid w:val="529971F6"/>
    <w:multiLevelType w:val="hybridMultilevel"/>
    <w:tmpl w:val="50DA3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02D57BC"/>
    <w:multiLevelType w:val="hybridMultilevel"/>
    <w:tmpl w:val="84E8441E"/>
    <w:lvl w:ilvl="0" w:tplc="04190009">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721F6A99"/>
    <w:multiLevelType w:val="hybridMultilevel"/>
    <w:tmpl w:val="1B8AC0E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BA00D33"/>
    <w:multiLevelType w:val="hybridMultilevel"/>
    <w:tmpl w:val="0CE893F6"/>
    <w:lvl w:ilvl="0" w:tplc="0419000F">
      <w:start w:val="1"/>
      <w:numFmt w:val="decimal"/>
      <w:lvlText w:val="%1."/>
      <w:lvlJc w:val="left"/>
      <w:pPr>
        <w:ind w:left="1135" w:hanging="360"/>
      </w:pPr>
    </w:lvl>
    <w:lvl w:ilvl="1" w:tplc="04190019" w:tentative="1">
      <w:start w:val="1"/>
      <w:numFmt w:val="lowerLetter"/>
      <w:lvlText w:val="%2."/>
      <w:lvlJc w:val="left"/>
      <w:pPr>
        <w:ind w:left="1855" w:hanging="360"/>
      </w:pPr>
    </w:lvl>
    <w:lvl w:ilvl="2" w:tplc="0419001B" w:tentative="1">
      <w:start w:val="1"/>
      <w:numFmt w:val="lowerRoman"/>
      <w:lvlText w:val="%3."/>
      <w:lvlJc w:val="right"/>
      <w:pPr>
        <w:ind w:left="2575" w:hanging="180"/>
      </w:pPr>
    </w:lvl>
    <w:lvl w:ilvl="3" w:tplc="0419000F" w:tentative="1">
      <w:start w:val="1"/>
      <w:numFmt w:val="decimal"/>
      <w:lvlText w:val="%4."/>
      <w:lvlJc w:val="left"/>
      <w:pPr>
        <w:ind w:left="3295" w:hanging="360"/>
      </w:pPr>
    </w:lvl>
    <w:lvl w:ilvl="4" w:tplc="04190019" w:tentative="1">
      <w:start w:val="1"/>
      <w:numFmt w:val="lowerLetter"/>
      <w:lvlText w:val="%5."/>
      <w:lvlJc w:val="left"/>
      <w:pPr>
        <w:ind w:left="4015" w:hanging="360"/>
      </w:pPr>
    </w:lvl>
    <w:lvl w:ilvl="5" w:tplc="0419001B" w:tentative="1">
      <w:start w:val="1"/>
      <w:numFmt w:val="lowerRoman"/>
      <w:lvlText w:val="%6."/>
      <w:lvlJc w:val="right"/>
      <w:pPr>
        <w:ind w:left="4735" w:hanging="180"/>
      </w:pPr>
    </w:lvl>
    <w:lvl w:ilvl="6" w:tplc="0419000F" w:tentative="1">
      <w:start w:val="1"/>
      <w:numFmt w:val="decimal"/>
      <w:lvlText w:val="%7."/>
      <w:lvlJc w:val="left"/>
      <w:pPr>
        <w:ind w:left="5455" w:hanging="360"/>
      </w:pPr>
    </w:lvl>
    <w:lvl w:ilvl="7" w:tplc="04190019" w:tentative="1">
      <w:start w:val="1"/>
      <w:numFmt w:val="lowerLetter"/>
      <w:lvlText w:val="%8."/>
      <w:lvlJc w:val="left"/>
      <w:pPr>
        <w:ind w:left="6175" w:hanging="360"/>
      </w:pPr>
    </w:lvl>
    <w:lvl w:ilvl="8" w:tplc="0419001B" w:tentative="1">
      <w:start w:val="1"/>
      <w:numFmt w:val="lowerRoman"/>
      <w:lvlText w:val="%9."/>
      <w:lvlJc w:val="right"/>
      <w:pPr>
        <w:ind w:left="6895" w:hanging="180"/>
      </w:pPr>
    </w:lvl>
  </w:abstractNum>
  <w:num w:numId="1">
    <w:abstractNumId w:val="0"/>
  </w:num>
  <w:num w:numId="2">
    <w:abstractNumId w:val="1"/>
  </w:num>
  <w:num w:numId="3">
    <w:abstractNumId w:val="11"/>
  </w:num>
  <w:num w:numId="4">
    <w:abstractNumId w:val="10"/>
  </w:num>
  <w:num w:numId="5">
    <w:abstractNumId w:val="13"/>
  </w:num>
  <w:num w:numId="6">
    <w:abstractNumId w:val="9"/>
  </w:num>
  <w:num w:numId="7">
    <w:abstractNumId w:val="5"/>
  </w:num>
  <w:num w:numId="8">
    <w:abstractNumId w:val="14"/>
  </w:num>
  <w:num w:numId="9">
    <w:abstractNumId w:val="6"/>
  </w:num>
  <w:num w:numId="10">
    <w:abstractNumId w:val="12"/>
  </w:num>
  <w:num w:numId="11">
    <w:abstractNumId w:val="15"/>
  </w:num>
  <w:num w:numId="12">
    <w:abstractNumId w:val="2"/>
  </w:num>
  <w:num w:numId="13">
    <w:abstractNumId w:val="7"/>
  </w:num>
  <w:num w:numId="14">
    <w:abstractNumId w:val="3"/>
  </w:num>
  <w:num w:numId="15">
    <w:abstractNumId w:val="8"/>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footnotePr>
    <w:footnote w:id="-1"/>
    <w:footnote w:id="0"/>
  </w:footnotePr>
  <w:endnotePr>
    <w:endnote w:id="-1"/>
    <w:endnote w:id="0"/>
  </w:endnotePr>
  <w:compat/>
  <w:rsids>
    <w:rsidRoot w:val="005C670E"/>
    <w:rsid w:val="00030960"/>
    <w:rsid w:val="000352FC"/>
    <w:rsid w:val="000B6EA3"/>
    <w:rsid w:val="00186417"/>
    <w:rsid w:val="001D7181"/>
    <w:rsid w:val="00212202"/>
    <w:rsid w:val="00226C8A"/>
    <w:rsid w:val="002376A0"/>
    <w:rsid w:val="002A042A"/>
    <w:rsid w:val="002A77D6"/>
    <w:rsid w:val="002B6C97"/>
    <w:rsid w:val="003B0782"/>
    <w:rsid w:val="003F7071"/>
    <w:rsid w:val="00402592"/>
    <w:rsid w:val="00431818"/>
    <w:rsid w:val="00477AD0"/>
    <w:rsid w:val="00532EAA"/>
    <w:rsid w:val="0053480B"/>
    <w:rsid w:val="00544A7C"/>
    <w:rsid w:val="00545F3E"/>
    <w:rsid w:val="0057596E"/>
    <w:rsid w:val="005A733E"/>
    <w:rsid w:val="005C670E"/>
    <w:rsid w:val="005D0142"/>
    <w:rsid w:val="005D5B60"/>
    <w:rsid w:val="006206ED"/>
    <w:rsid w:val="0070600A"/>
    <w:rsid w:val="00717112"/>
    <w:rsid w:val="007F3701"/>
    <w:rsid w:val="008D332A"/>
    <w:rsid w:val="00901F45"/>
    <w:rsid w:val="0094361D"/>
    <w:rsid w:val="009632E5"/>
    <w:rsid w:val="00963D2E"/>
    <w:rsid w:val="009D1B73"/>
    <w:rsid w:val="009D58A3"/>
    <w:rsid w:val="00A5650A"/>
    <w:rsid w:val="00A65671"/>
    <w:rsid w:val="00A87915"/>
    <w:rsid w:val="00AB33E8"/>
    <w:rsid w:val="00AC7D85"/>
    <w:rsid w:val="00B27A6B"/>
    <w:rsid w:val="00BC0865"/>
    <w:rsid w:val="00BC3A64"/>
    <w:rsid w:val="00BE4545"/>
    <w:rsid w:val="00C0247F"/>
    <w:rsid w:val="00C31BB8"/>
    <w:rsid w:val="00C74904"/>
    <w:rsid w:val="00CA5FDD"/>
    <w:rsid w:val="00CB329A"/>
    <w:rsid w:val="00CD5C7D"/>
    <w:rsid w:val="00DB3BDB"/>
    <w:rsid w:val="00DC1A6C"/>
    <w:rsid w:val="00DC63E3"/>
    <w:rsid w:val="00DF28F3"/>
    <w:rsid w:val="00E01217"/>
    <w:rsid w:val="00E229FE"/>
    <w:rsid w:val="00E45D09"/>
    <w:rsid w:val="00E47376"/>
    <w:rsid w:val="00E63223"/>
    <w:rsid w:val="00F667DF"/>
    <w:rsid w:val="00FC62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B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259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02592"/>
  </w:style>
  <w:style w:type="paragraph" w:styleId="a5">
    <w:name w:val="footer"/>
    <w:basedOn w:val="a"/>
    <w:link w:val="a6"/>
    <w:uiPriority w:val="99"/>
    <w:unhideWhenUsed/>
    <w:rsid w:val="0040259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02592"/>
  </w:style>
  <w:style w:type="paragraph" w:styleId="a7">
    <w:name w:val="List Paragraph"/>
    <w:basedOn w:val="a"/>
    <w:uiPriority w:val="34"/>
    <w:qFormat/>
    <w:rsid w:val="0053480B"/>
    <w:pPr>
      <w:ind w:left="720"/>
      <w:contextualSpacing/>
    </w:pPr>
  </w:style>
  <w:style w:type="paragraph" w:styleId="a8">
    <w:name w:val="Balloon Text"/>
    <w:basedOn w:val="a"/>
    <w:link w:val="a9"/>
    <w:uiPriority w:val="99"/>
    <w:semiHidden/>
    <w:unhideWhenUsed/>
    <w:rsid w:val="00DF28F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F28F3"/>
    <w:rPr>
      <w:rFonts w:ascii="Tahoma" w:hAnsi="Tahoma" w:cs="Tahoma"/>
      <w:sz w:val="16"/>
      <w:szCs w:val="16"/>
    </w:rPr>
  </w:style>
  <w:style w:type="paragraph" w:styleId="aa">
    <w:name w:val="Normal (Web)"/>
    <w:basedOn w:val="a"/>
    <w:uiPriority w:val="99"/>
    <w:semiHidden/>
    <w:unhideWhenUsed/>
    <w:rsid w:val="006206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Document Map"/>
    <w:basedOn w:val="a"/>
    <w:link w:val="ac"/>
    <w:uiPriority w:val="99"/>
    <w:semiHidden/>
    <w:unhideWhenUsed/>
    <w:rsid w:val="000352FC"/>
    <w:pPr>
      <w:spacing w:after="0" w:line="240" w:lineRule="auto"/>
    </w:pPr>
    <w:rPr>
      <w:rFonts w:ascii="Tahoma" w:hAnsi="Tahoma" w:cs="Tahoma"/>
      <w:sz w:val="16"/>
      <w:szCs w:val="16"/>
    </w:rPr>
  </w:style>
  <w:style w:type="character" w:customStyle="1" w:styleId="ac">
    <w:name w:val="Схема документа Знак"/>
    <w:basedOn w:val="a0"/>
    <w:link w:val="ab"/>
    <w:uiPriority w:val="99"/>
    <w:semiHidden/>
    <w:rsid w:val="000352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259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02592"/>
  </w:style>
  <w:style w:type="paragraph" w:styleId="a5">
    <w:name w:val="footer"/>
    <w:basedOn w:val="a"/>
    <w:link w:val="a6"/>
    <w:uiPriority w:val="99"/>
    <w:unhideWhenUsed/>
    <w:rsid w:val="0040259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02592"/>
  </w:style>
  <w:style w:type="paragraph" w:styleId="a7">
    <w:name w:val="List Paragraph"/>
    <w:basedOn w:val="a"/>
    <w:uiPriority w:val="34"/>
    <w:qFormat/>
    <w:rsid w:val="0053480B"/>
    <w:pPr>
      <w:ind w:left="720"/>
      <w:contextualSpacing/>
    </w:pPr>
  </w:style>
  <w:style w:type="paragraph" w:styleId="a8">
    <w:name w:val="Balloon Text"/>
    <w:basedOn w:val="a"/>
    <w:link w:val="a9"/>
    <w:uiPriority w:val="99"/>
    <w:semiHidden/>
    <w:unhideWhenUsed/>
    <w:rsid w:val="00DF28F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F28F3"/>
    <w:rPr>
      <w:rFonts w:ascii="Tahoma" w:hAnsi="Tahoma" w:cs="Tahoma"/>
      <w:sz w:val="16"/>
      <w:szCs w:val="16"/>
    </w:rPr>
  </w:style>
  <w:style w:type="paragraph" w:styleId="aa">
    <w:name w:val="Normal (Web)"/>
    <w:basedOn w:val="a"/>
    <w:uiPriority w:val="99"/>
    <w:semiHidden/>
    <w:unhideWhenUsed/>
    <w:rsid w:val="006206E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31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diagramColors" Target="diagrams/colors4.xml"/><Relationship Id="rId3" Type="http://schemas.openxmlformats.org/officeDocument/2006/relationships/styles" Target="styles.xml"/><Relationship Id="rId21" Type="http://schemas.openxmlformats.org/officeDocument/2006/relationships/diagramColors" Target="diagrams/colors3.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diagramQuickStyle" Target="diagrams/quickStyle4.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diagramQuickStyle" Target="diagrams/quickStyle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diagramLayout" Target="diagrams/layout4.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diagramData" Target="diagrams/data4.xml"/><Relationship Id="rId28" Type="http://schemas.openxmlformats.org/officeDocument/2006/relationships/footer" Target="footer1.xml"/><Relationship Id="rId10" Type="http://schemas.openxmlformats.org/officeDocument/2006/relationships/diagramQuickStyle" Target="diagrams/quickStyle1.xml"/><Relationship Id="rId19" Type="http://schemas.openxmlformats.org/officeDocument/2006/relationships/diagramLayout" Target="diagrams/layout3.xm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 Id="rId27" Type="http://schemas.microsoft.com/office/2007/relationships/diagramDrawing" Target="diagrams/drawing4.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644C4DF-2092-41E1-8B7E-F4748332E22A}" type="doc">
      <dgm:prSet loTypeId="urn:microsoft.com/office/officeart/2005/8/layout/default#1" loCatId="list" qsTypeId="urn:microsoft.com/office/officeart/2005/8/quickstyle/simple1" qsCatId="simple" csTypeId="urn:microsoft.com/office/officeart/2005/8/colors/accent1_2" csCatId="accent1" phldr="1"/>
      <dgm:spPr/>
      <dgm:t>
        <a:bodyPr/>
        <a:lstStyle/>
        <a:p>
          <a:endParaRPr lang="ru-RU"/>
        </a:p>
      </dgm:t>
    </dgm:pt>
    <dgm:pt modelId="{2266D7AA-5EA0-465B-9F2A-B3EF9AFAD789}">
      <dgm:prSet phldrT="[Текст]"/>
      <dgm:spPr/>
      <dgm:t>
        <a:bodyPr/>
        <a:lstStyle/>
        <a:p>
          <a:r>
            <a:rPr lang="ru-RU"/>
            <a:t>Сюжетно -ролевые игры</a:t>
          </a:r>
        </a:p>
      </dgm:t>
    </dgm:pt>
    <dgm:pt modelId="{08C32639-7E73-4E85-AA1E-E6A0244E37C4}" type="parTrans" cxnId="{65486B11-9EF8-4E4A-9509-BB25CA8CDFD2}">
      <dgm:prSet/>
      <dgm:spPr/>
      <dgm:t>
        <a:bodyPr/>
        <a:lstStyle/>
        <a:p>
          <a:endParaRPr lang="ru-RU"/>
        </a:p>
      </dgm:t>
    </dgm:pt>
    <dgm:pt modelId="{8A2108B5-C8A5-45F0-9B3C-A204DCF7D057}" type="sibTrans" cxnId="{65486B11-9EF8-4E4A-9509-BB25CA8CDFD2}">
      <dgm:prSet/>
      <dgm:spPr/>
      <dgm:t>
        <a:bodyPr/>
        <a:lstStyle/>
        <a:p>
          <a:endParaRPr lang="ru-RU"/>
        </a:p>
      </dgm:t>
    </dgm:pt>
    <dgm:pt modelId="{87C4C3B6-27DF-4BE6-9BA4-2CF0BE6547FD}">
      <dgm:prSet phldrT="[Текст]"/>
      <dgm:spPr/>
      <dgm:t>
        <a:bodyPr/>
        <a:lstStyle/>
        <a:p>
          <a:r>
            <a:rPr lang="ru-RU"/>
            <a:t>Дидактические игры</a:t>
          </a:r>
        </a:p>
      </dgm:t>
    </dgm:pt>
    <dgm:pt modelId="{E8894DE6-E5D5-45A4-9243-5D13738481C2}" type="parTrans" cxnId="{51CCE11D-BB10-47D3-A601-0E7B65C9316C}">
      <dgm:prSet/>
      <dgm:spPr/>
      <dgm:t>
        <a:bodyPr/>
        <a:lstStyle/>
        <a:p>
          <a:endParaRPr lang="ru-RU"/>
        </a:p>
      </dgm:t>
    </dgm:pt>
    <dgm:pt modelId="{A624D56C-9F82-4B39-9347-D29D118A64DC}" type="sibTrans" cxnId="{51CCE11D-BB10-47D3-A601-0E7B65C9316C}">
      <dgm:prSet/>
      <dgm:spPr/>
      <dgm:t>
        <a:bodyPr/>
        <a:lstStyle/>
        <a:p>
          <a:endParaRPr lang="ru-RU"/>
        </a:p>
      </dgm:t>
    </dgm:pt>
    <dgm:pt modelId="{F65C87D3-1A94-42DF-978A-5628BF7B1E4B}">
      <dgm:prSet phldrT="[Текст]"/>
      <dgm:spPr/>
      <dgm:t>
        <a:bodyPr/>
        <a:lstStyle/>
        <a:p>
          <a:r>
            <a:rPr lang="ru-RU"/>
            <a:t>Подвижные игры</a:t>
          </a:r>
        </a:p>
      </dgm:t>
    </dgm:pt>
    <dgm:pt modelId="{59D85F1F-9C71-4435-AFCB-C4422A153C79}" type="parTrans" cxnId="{180977E3-C9A0-45CC-802B-4EFC2103020E}">
      <dgm:prSet/>
      <dgm:spPr/>
      <dgm:t>
        <a:bodyPr/>
        <a:lstStyle/>
        <a:p>
          <a:endParaRPr lang="ru-RU"/>
        </a:p>
      </dgm:t>
    </dgm:pt>
    <dgm:pt modelId="{F07E60DF-D964-49B9-B24D-283293B67C69}" type="sibTrans" cxnId="{180977E3-C9A0-45CC-802B-4EFC2103020E}">
      <dgm:prSet/>
      <dgm:spPr/>
      <dgm:t>
        <a:bodyPr/>
        <a:lstStyle/>
        <a:p>
          <a:endParaRPr lang="ru-RU"/>
        </a:p>
      </dgm:t>
    </dgm:pt>
    <dgm:pt modelId="{CEBF34D8-A79E-4385-823F-74ED3D5628BC}">
      <dgm:prSet phldrT="[Текст]"/>
      <dgm:spPr/>
      <dgm:t>
        <a:bodyPr/>
        <a:lstStyle/>
        <a:p>
          <a:r>
            <a:rPr lang="ru-RU"/>
            <a:t>Теарализованные игры</a:t>
          </a:r>
        </a:p>
      </dgm:t>
    </dgm:pt>
    <dgm:pt modelId="{7A0D4ADE-F556-46F6-91D7-C6D2E020FD73}" type="parTrans" cxnId="{9234FA3B-84D4-4EFF-95CF-2599CDF7A762}">
      <dgm:prSet/>
      <dgm:spPr/>
      <dgm:t>
        <a:bodyPr/>
        <a:lstStyle/>
        <a:p>
          <a:endParaRPr lang="ru-RU"/>
        </a:p>
      </dgm:t>
    </dgm:pt>
    <dgm:pt modelId="{73DC44B6-7ACF-47B1-BD61-0C007D7655C2}" type="sibTrans" cxnId="{9234FA3B-84D4-4EFF-95CF-2599CDF7A762}">
      <dgm:prSet/>
      <dgm:spPr/>
      <dgm:t>
        <a:bodyPr/>
        <a:lstStyle/>
        <a:p>
          <a:endParaRPr lang="ru-RU"/>
        </a:p>
      </dgm:t>
    </dgm:pt>
    <dgm:pt modelId="{7914C860-FE49-4A37-8764-D2548552395C}">
      <dgm:prSet phldrT="[Текст]"/>
      <dgm:spPr/>
      <dgm:t>
        <a:bodyPr/>
        <a:lstStyle/>
        <a:p>
          <a:r>
            <a:rPr lang="ru-RU"/>
            <a:t>Народные игры</a:t>
          </a:r>
        </a:p>
      </dgm:t>
    </dgm:pt>
    <dgm:pt modelId="{A1481F5A-CAB2-474D-A284-C992FD96E3F8}" type="parTrans" cxnId="{0B93FDC7-CA15-4277-BBB8-07B58A904FD2}">
      <dgm:prSet/>
      <dgm:spPr/>
      <dgm:t>
        <a:bodyPr/>
        <a:lstStyle/>
        <a:p>
          <a:endParaRPr lang="ru-RU"/>
        </a:p>
      </dgm:t>
    </dgm:pt>
    <dgm:pt modelId="{1D7AC3B9-3E4A-4E5F-A376-8FAA02C8D54A}" type="sibTrans" cxnId="{0B93FDC7-CA15-4277-BBB8-07B58A904FD2}">
      <dgm:prSet/>
      <dgm:spPr/>
      <dgm:t>
        <a:bodyPr/>
        <a:lstStyle/>
        <a:p>
          <a:endParaRPr lang="ru-RU"/>
        </a:p>
      </dgm:t>
    </dgm:pt>
    <dgm:pt modelId="{D5CDC9E8-E352-4B79-BDF3-C0DB41E6340B}">
      <dgm:prSet phldrT="[Текст]"/>
      <dgm:spPr/>
      <dgm:t>
        <a:bodyPr/>
        <a:lstStyle/>
        <a:p>
          <a:r>
            <a:rPr lang="ru-RU"/>
            <a:t>Словесные игры</a:t>
          </a:r>
        </a:p>
      </dgm:t>
    </dgm:pt>
    <dgm:pt modelId="{4F0BCBCE-CEDD-4D61-8303-11E5ED1BF102}" type="parTrans" cxnId="{2F88E39D-F268-4CB7-BFBC-A42EE7F2C3A1}">
      <dgm:prSet/>
      <dgm:spPr/>
      <dgm:t>
        <a:bodyPr/>
        <a:lstStyle/>
        <a:p>
          <a:endParaRPr lang="ru-RU"/>
        </a:p>
      </dgm:t>
    </dgm:pt>
    <dgm:pt modelId="{2708F9D9-FD99-4AF8-BD57-FFA1F8CB398F}" type="sibTrans" cxnId="{2F88E39D-F268-4CB7-BFBC-A42EE7F2C3A1}">
      <dgm:prSet/>
      <dgm:spPr/>
      <dgm:t>
        <a:bodyPr/>
        <a:lstStyle/>
        <a:p>
          <a:endParaRPr lang="ru-RU"/>
        </a:p>
      </dgm:t>
    </dgm:pt>
    <dgm:pt modelId="{5CAE06CC-1CEE-46B4-BA45-5886C7B41C79}">
      <dgm:prSet phldrT="[Текст]"/>
      <dgm:spPr/>
      <dgm:t>
        <a:bodyPr/>
        <a:lstStyle/>
        <a:p>
          <a:r>
            <a:rPr lang="ru-RU"/>
            <a:t>Игры вконструктор</a:t>
          </a:r>
        </a:p>
      </dgm:t>
    </dgm:pt>
    <dgm:pt modelId="{E53F436D-B8C8-430F-85DA-E529D4A7EC81}" type="parTrans" cxnId="{CC94C7D4-98AC-4EB3-889A-14FFC436B446}">
      <dgm:prSet/>
      <dgm:spPr/>
      <dgm:t>
        <a:bodyPr/>
        <a:lstStyle/>
        <a:p>
          <a:endParaRPr lang="ru-RU"/>
        </a:p>
      </dgm:t>
    </dgm:pt>
    <dgm:pt modelId="{9747D60D-B031-45BB-8DBD-FF764CE26943}" type="sibTrans" cxnId="{CC94C7D4-98AC-4EB3-889A-14FFC436B446}">
      <dgm:prSet/>
      <dgm:spPr/>
      <dgm:t>
        <a:bodyPr/>
        <a:lstStyle/>
        <a:p>
          <a:endParaRPr lang="ru-RU"/>
        </a:p>
      </dgm:t>
    </dgm:pt>
    <dgm:pt modelId="{43380A3A-EFAD-4792-80BA-A8D406952DBD}" type="pres">
      <dgm:prSet presAssocID="{3644C4DF-2092-41E1-8B7E-F4748332E22A}" presName="diagram" presStyleCnt="0">
        <dgm:presLayoutVars>
          <dgm:dir/>
          <dgm:resizeHandles val="exact"/>
        </dgm:presLayoutVars>
      </dgm:prSet>
      <dgm:spPr/>
      <dgm:t>
        <a:bodyPr/>
        <a:lstStyle/>
        <a:p>
          <a:endParaRPr lang="ru-RU"/>
        </a:p>
      </dgm:t>
    </dgm:pt>
    <dgm:pt modelId="{03970D15-BCB6-4E6C-9526-E81EA76F2BBA}" type="pres">
      <dgm:prSet presAssocID="{2266D7AA-5EA0-465B-9F2A-B3EF9AFAD789}" presName="node" presStyleLbl="node1" presStyleIdx="0" presStyleCnt="7">
        <dgm:presLayoutVars>
          <dgm:bulletEnabled val="1"/>
        </dgm:presLayoutVars>
      </dgm:prSet>
      <dgm:spPr/>
      <dgm:t>
        <a:bodyPr/>
        <a:lstStyle/>
        <a:p>
          <a:endParaRPr lang="ru-RU"/>
        </a:p>
      </dgm:t>
    </dgm:pt>
    <dgm:pt modelId="{C7D3116A-0F3C-4E8D-B078-2969BC3AB44F}" type="pres">
      <dgm:prSet presAssocID="{8A2108B5-C8A5-45F0-9B3C-A204DCF7D057}" presName="sibTrans" presStyleCnt="0"/>
      <dgm:spPr/>
    </dgm:pt>
    <dgm:pt modelId="{DAC1F6DE-A77D-46C8-A0E0-B62ACAAA6C94}" type="pres">
      <dgm:prSet presAssocID="{87C4C3B6-27DF-4BE6-9BA4-2CF0BE6547FD}" presName="node" presStyleLbl="node1" presStyleIdx="1" presStyleCnt="7">
        <dgm:presLayoutVars>
          <dgm:bulletEnabled val="1"/>
        </dgm:presLayoutVars>
      </dgm:prSet>
      <dgm:spPr/>
      <dgm:t>
        <a:bodyPr/>
        <a:lstStyle/>
        <a:p>
          <a:endParaRPr lang="ru-RU"/>
        </a:p>
      </dgm:t>
    </dgm:pt>
    <dgm:pt modelId="{470ECD3E-C6B5-43AF-9DD3-4D37ABE3127A}" type="pres">
      <dgm:prSet presAssocID="{A624D56C-9F82-4B39-9347-D29D118A64DC}" presName="sibTrans" presStyleCnt="0"/>
      <dgm:spPr/>
    </dgm:pt>
    <dgm:pt modelId="{FA134B85-AFCB-4828-B3B6-10F568C763B3}" type="pres">
      <dgm:prSet presAssocID="{F65C87D3-1A94-42DF-978A-5628BF7B1E4B}" presName="node" presStyleLbl="node1" presStyleIdx="2" presStyleCnt="7">
        <dgm:presLayoutVars>
          <dgm:bulletEnabled val="1"/>
        </dgm:presLayoutVars>
      </dgm:prSet>
      <dgm:spPr/>
      <dgm:t>
        <a:bodyPr/>
        <a:lstStyle/>
        <a:p>
          <a:endParaRPr lang="ru-RU"/>
        </a:p>
      </dgm:t>
    </dgm:pt>
    <dgm:pt modelId="{67E5C510-DAED-4A64-97EA-E29FAA0F07D4}" type="pres">
      <dgm:prSet presAssocID="{F07E60DF-D964-49B9-B24D-283293B67C69}" presName="sibTrans" presStyleCnt="0"/>
      <dgm:spPr/>
    </dgm:pt>
    <dgm:pt modelId="{21A417B3-EAA8-4245-AFC3-0A7E5662363C}" type="pres">
      <dgm:prSet presAssocID="{CEBF34D8-A79E-4385-823F-74ED3D5628BC}" presName="node" presStyleLbl="node1" presStyleIdx="3" presStyleCnt="7">
        <dgm:presLayoutVars>
          <dgm:bulletEnabled val="1"/>
        </dgm:presLayoutVars>
      </dgm:prSet>
      <dgm:spPr/>
      <dgm:t>
        <a:bodyPr/>
        <a:lstStyle/>
        <a:p>
          <a:endParaRPr lang="ru-RU"/>
        </a:p>
      </dgm:t>
    </dgm:pt>
    <dgm:pt modelId="{0F735613-3E57-4899-989F-3BDBDB6AF77B}" type="pres">
      <dgm:prSet presAssocID="{73DC44B6-7ACF-47B1-BD61-0C007D7655C2}" presName="sibTrans" presStyleCnt="0"/>
      <dgm:spPr/>
    </dgm:pt>
    <dgm:pt modelId="{48617D2F-35FD-438B-AC23-FCA1926B4A3C}" type="pres">
      <dgm:prSet presAssocID="{7914C860-FE49-4A37-8764-D2548552395C}" presName="node" presStyleLbl="node1" presStyleIdx="4" presStyleCnt="7">
        <dgm:presLayoutVars>
          <dgm:bulletEnabled val="1"/>
        </dgm:presLayoutVars>
      </dgm:prSet>
      <dgm:spPr/>
      <dgm:t>
        <a:bodyPr/>
        <a:lstStyle/>
        <a:p>
          <a:endParaRPr lang="ru-RU"/>
        </a:p>
      </dgm:t>
    </dgm:pt>
    <dgm:pt modelId="{188C5F6D-4205-47DE-8F36-9B82BE2F52A8}" type="pres">
      <dgm:prSet presAssocID="{1D7AC3B9-3E4A-4E5F-A376-8FAA02C8D54A}" presName="sibTrans" presStyleCnt="0"/>
      <dgm:spPr/>
    </dgm:pt>
    <dgm:pt modelId="{1B633B15-3B53-404F-A739-183B51747336}" type="pres">
      <dgm:prSet presAssocID="{D5CDC9E8-E352-4B79-BDF3-C0DB41E6340B}" presName="node" presStyleLbl="node1" presStyleIdx="5" presStyleCnt="7">
        <dgm:presLayoutVars>
          <dgm:bulletEnabled val="1"/>
        </dgm:presLayoutVars>
      </dgm:prSet>
      <dgm:spPr/>
      <dgm:t>
        <a:bodyPr/>
        <a:lstStyle/>
        <a:p>
          <a:endParaRPr lang="ru-RU"/>
        </a:p>
      </dgm:t>
    </dgm:pt>
    <dgm:pt modelId="{13BF541C-3370-4271-A7FF-7901EDD9CCAD}" type="pres">
      <dgm:prSet presAssocID="{2708F9D9-FD99-4AF8-BD57-FFA1F8CB398F}" presName="sibTrans" presStyleCnt="0"/>
      <dgm:spPr/>
    </dgm:pt>
    <dgm:pt modelId="{8FE8E0EA-1E5A-44E4-B491-10FD4E6DC420}" type="pres">
      <dgm:prSet presAssocID="{5CAE06CC-1CEE-46B4-BA45-5886C7B41C79}" presName="node" presStyleLbl="node1" presStyleIdx="6" presStyleCnt="7">
        <dgm:presLayoutVars>
          <dgm:bulletEnabled val="1"/>
        </dgm:presLayoutVars>
      </dgm:prSet>
      <dgm:spPr/>
      <dgm:t>
        <a:bodyPr/>
        <a:lstStyle/>
        <a:p>
          <a:endParaRPr lang="ru-RU"/>
        </a:p>
      </dgm:t>
    </dgm:pt>
  </dgm:ptLst>
  <dgm:cxnLst>
    <dgm:cxn modelId="{55523808-423D-48B4-ADC0-E525AD1C20FD}" type="presOf" srcId="{2266D7AA-5EA0-465B-9F2A-B3EF9AFAD789}" destId="{03970D15-BCB6-4E6C-9526-E81EA76F2BBA}" srcOrd="0" destOrd="0" presId="urn:microsoft.com/office/officeart/2005/8/layout/default#1"/>
    <dgm:cxn modelId="{B6FAA272-0F04-4DD1-AE5C-CAEE52CBC64A}" type="presOf" srcId="{CEBF34D8-A79E-4385-823F-74ED3D5628BC}" destId="{21A417B3-EAA8-4245-AFC3-0A7E5662363C}" srcOrd="0" destOrd="0" presId="urn:microsoft.com/office/officeart/2005/8/layout/default#1"/>
    <dgm:cxn modelId="{BDB4C773-BA11-4A1B-AF6B-A4F9BE348040}" type="presOf" srcId="{F65C87D3-1A94-42DF-978A-5628BF7B1E4B}" destId="{FA134B85-AFCB-4828-B3B6-10F568C763B3}" srcOrd="0" destOrd="0" presId="urn:microsoft.com/office/officeart/2005/8/layout/default#1"/>
    <dgm:cxn modelId="{23620FF1-7EF1-470F-A8C3-B4AB4823D3A0}" type="presOf" srcId="{5CAE06CC-1CEE-46B4-BA45-5886C7B41C79}" destId="{8FE8E0EA-1E5A-44E4-B491-10FD4E6DC420}" srcOrd="0" destOrd="0" presId="urn:microsoft.com/office/officeart/2005/8/layout/default#1"/>
    <dgm:cxn modelId="{9234FA3B-84D4-4EFF-95CF-2599CDF7A762}" srcId="{3644C4DF-2092-41E1-8B7E-F4748332E22A}" destId="{CEBF34D8-A79E-4385-823F-74ED3D5628BC}" srcOrd="3" destOrd="0" parTransId="{7A0D4ADE-F556-46F6-91D7-C6D2E020FD73}" sibTransId="{73DC44B6-7ACF-47B1-BD61-0C007D7655C2}"/>
    <dgm:cxn modelId="{2F88E39D-F268-4CB7-BFBC-A42EE7F2C3A1}" srcId="{3644C4DF-2092-41E1-8B7E-F4748332E22A}" destId="{D5CDC9E8-E352-4B79-BDF3-C0DB41E6340B}" srcOrd="5" destOrd="0" parTransId="{4F0BCBCE-CEDD-4D61-8303-11E5ED1BF102}" sibTransId="{2708F9D9-FD99-4AF8-BD57-FFA1F8CB398F}"/>
    <dgm:cxn modelId="{CC94C7D4-98AC-4EB3-889A-14FFC436B446}" srcId="{3644C4DF-2092-41E1-8B7E-F4748332E22A}" destId="{5CAE06CC-1CEE-46B4-BA45-5886C7B41C79}" srcOrd="6" destOrd="0" parTransId="{E53F436D-B8C8-430F-85DA-E529D4A7EC81}" sibTransId="{9747D60D-B031-45BB-8DBD-FF764CE26943}"/>
    <dgm:cxn modelId="{4D37D55A-83EF-40AE-9E3E-1CF7A1A1382C}" type="presOf" srcId="{D5CDC9E8-E352-4B79-BDF3-C0DB41E6340B}" destId="{1B633B15-3B53-404F-A739-183B51747336}" srcOrd="0" destOrd="0" presId="urn:microsoft.com/office/officeart/2005/8/layout/default#1"/>
    <dgm:cxn modelId="{0B93FDC7-CA15-4277-BBB8-07B58A904FD2}" srcId="{3644C4DF-2092-41E1-8B7E-F4748332E22A}" destId="{7914C860-FE49-4A37-8764-D2548552395C}" srcOrd="4" destOrd="0" parTransId="{A1481F5A-CAB2-474D-A284-C992FD96E3F8}" sibTransId="{1D7AC3B9-3E4A-4E5F-A376-8FAA02C8D54A}"/>
    <dgm:cxn modelId="{CD56DEB8-7E7F-4868-BB20-54A2FEC74924}" type="presOf" srcId="{87C4C3B6-27DF-4BE6-9BA4-2CF0BE6547FD}" destId="{DAC1F6DE-A77D-46C8-A0E0-B62ACAAA6C94}" srcOrd="0" destOrd="0" presId="urn:microsoft.com/office/officeart/2005/8/layout/default#1"/>
    <dgm:cxn modelId="{65486B11-9EF8-4E4A-9509-BB25CA8CDFD2}" srcId="{3644C4DF-2092-41E1-8B7E-F4748332E22A}" destId="{2266D7AA-5EA0-465B-9F2A-B3EF9AFAD789}" srcOrd="0" destOrd="0" parTransId="{08C32639-7E73-4E85-AA1E-E6A0244E37C4}" sibTransId="{8A2108B5-C8A5-45F0-9B3C-A204DCF7D057}"/>
    <dgm:cxn modelId="{FB8B03EF-D23E-4511-B9E1-76ADFACA1F8A}" type="presOf" srcId="{7914C860-FE49-4A37-8764-D2548552395C}" destId="{48617D2F-35FD-438B-AC23-FCA1926B4A3C}" srcOrd="0" destOrd="0" presId="urn:microsoft.com/office/officeart/2005/8/layout/default#1"/>
    <dgm:cxn modelId="{49D55DF2-7900-413D-9EFB-95D9BFC72637}" type="presOf" srcId="{3644C4DF-2092-41E1-8B7E-F4748332E22A}" destId="{43380A3A-EFAD-4792-80BA-A8D406952DBD}" srcOrd="0" destOrd="0" presId="urn:microsoft.com/office/officeart/2005/8/layout/default#1"/>
    <dgm:cxn modelId="{51CCE11D-BB10-47D3-A601-0E7B65C9316C}" srcId="{3644C4DF-2092-41E1-8B7E-F4748332E22A}" destId="{87C4C3B6-27DF-4BE6-9BA4-2CF0BE6547FD}" srcOrd="1" destOrd="0" parTransId="{E8894DE6-E5D5-45A4-9243-5D13738481C2}" sibTransId="{A624D56C-9F82-4B39-9347-D29D118A64DC}"/>
    <dgm:cxn modelId="{180977E3-C9A0-45CC-802B-4EFC2103020E}" srcId="{3644C4DF-2092-41E1-8B7E-F4748332E22A}" destId="{F65C87D3-1A94-42DF-978A-5628BF7B1E4B}" srcOrd="2" destOrd="0" parTransId="{59D85F1F-9C71-4435-AFCB-C4422A153C79}" sibTransId="{F07E60DF-D964-49B9-B24D-283293B67C69}"/>
    <dgm:cxn modelId="{B6BA5ECC-E76D-48E3-9885-589485F5DAE3}" type="presParOf" srcId="{43380A3A-EFAD-4792-80BA-A8D406952DBD}" destId="{03970D15-BCB6-4E6C-9526-E81EA76F2BBA}" srcOrd="0" destOrd="0" presId="urn:microsoft.com/office/officeart/2005/8/layout/default#1"/>
    <dgm:cxn modelId="{A78A05C5-8CB8-4F9E-93BC-4B19FBE2EF22}" type="presParOf" srcId="{43380A3A-EFAD-4792-80BA-A8D406952DBD}" destId="{C7D3116A-0F3C-4E8D-B078-2969BC3AB44F}" srcOrd="1" destOrd="0" presId="urn:microsoft.com/office/officeart/2005/8/layout/default#1"/>
    <dgm:cxn modelId="{A58ABD94-6F13-4AD8-9230-5F80E8AA9557}" type="presParOf" srcId="{43380A3A-EFAD-4792-80BA-A8D406952DBD}" destId="{DAC1F6DE-A77D-46C8-A0E0-B62ACAAA6C94}" srcOrd="2" destOrd="0" presId="urn:microsoft.com/office/officeart/2005/8/layout/default#1"/>
    <dgm:cxn modelId="{7FF6AF0D-A05E-4922-A946-2CE5F00D855C}" type="presParOf" srcId="{43380A3A-EFAD-4792-80BA-A8D406952DBD}" destId="{470ECD3E-C6B5-43AF-9DD3-4D37ABE3127A}" srcOrd="3" destOrd="0" presId="urn:microsoft.com/office/officeart/2005/8/layout/default#1"/>
    <dgm:cxn modelId="{0D4B157F-6108-4849-AE5E-7A63D43044D7}" type="presParOf" srcId="{43380A3A-EFAD-4792-80BA-A8D406952DBD}" destId="{FA134B85-AFCB-4828-B3B6-10F568C763B3}" srcOrd="4" destOrd="0" presId="urn:microsoft.com/office/officeart/2005/8/layout/default#1"/>
    <dgm:cxn modelId="{0643EEA4-6844-4B83-9D5C-689718152206}" type="presParOf" srcId="{43380A3A-EFAD-4792-80BA-A8D406952DBD}" destId="{67E5C510-DAED-4A64-97EA-E29FAA0F07D4}" srcOrd="5" destOrd="0" presId="urn:microsoft.com/office/officeart/2005/8/layout/default#1"/>
    <dgm:cxn modelId="{B6BF0EF6-EC8E-40B8-B895-8CF2D563B181}" type="presParOf" srcId="{43380A3A-EFAD-4792-80BA-A8D406952DBD}" destId="{21A417B3-EAA8-4245-AFC3-0A7E5662363C}" srcOrd="6" destOrd="0" presId="urn:microsoft.com/office/officeart/2005/8/layout/default#1"/>
    <dgm:cxn modelId="{72469084-8867-4344-A81C-755AFF9ABD3C}" type="presParOf" srcId="{43380A3A-EFAD-4792-80BA-A8D406952DBD}" destId="{0F735613-3E57-4899-989F-3BDBDB6AF77B}" srcOrd="7" destOrd="0" presId="urn:microsoft.com/office/officeart/2005/8/layout/default#1"/>
    <dgm:cxn modelId="{403740CB-5A39-4AE2-8925-80CDB504F169}" type="presParOf" srcId="{43380A3A-EFAD-4792-80BA-A8D406952DBD}" destId="{48617D2F-35FD-438B-AC23-FCA1926B4A3C}" srcOrd="8" destOrd="0" presId="urn:microsoft.com/office/officeart/2005/8/layout/default#1"/>
    <dgm:cxn modelId="{3D0121A8-85DD-4C64-B367-AE679C078CFB}" type="presParOf" srcId="{43380A3A-EFAD-4792-80BA-A8D406952DBD}" destId="{188C5F6D-4205-47DE-8F36-9B82BE2F52A8}" srcOrd="9" destOrd="0" presId="urn:microsoft.com/office/officeart/2005/8/layout/default#1"/>
    <dgm:cxn modelId="{A1CC4BF7-50E1-4AAB-A1C3-A1566F2E89A6}" type="presParOf" srcId="{43380A3A-EFAD-4792-80BA-A8D406952DBD}" destId="{1B633B15-3B53-404F-A739-183B51747336}" srcOrd="10" destOrd="0" presId="urn:microsoft.com/office/officeart/2005/8/layout/default#1"/>
    <dgm:cxn modelId="{A51491A6-8B70-4803-A9C6-8A57A2653B9E}" type="presParOf" srcId="{43380A3A-EFAD-4792-80BA-A8D406952DBD}" destId="{13BF541C-3370-4271-A7FF-7901EDD9CCAD}" srcOrd="11" destOrd="0" presId="urn:microsoft.com/office/officeart/2005/8/layout/default#1"/>
    <dgm:cxn modelId="{A5B3A562-16C9-4254-9C16-F8F145660179}" type="presParOf" srcId="{43380A3A-EFAD-4792-80BA-A8D406952DBD}" destId="{8FE8E0EA-1E5A-44E4-B491-10FD4E6DC420}" srcOrd="12" destOrd="0" presId="urn:microsoft.com/office/officeart/2005/8/layout/default#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E73444CC-B148-4BFD-AB47-8F8C66FA9645}" type="doc">
      <dgm:prSet loTypeId="urn:microsoft.com/office/officeart/2005/8/layout/cycle6" loCatId="cycle" qsTypeId="urn:microsoft.com/office/officeart/2005/8/quickstyle/simple1" qsCatId="simple" csTypeId="urn:microsoft.com/office/officeart/2005/8/colors/accent1_2" csCatId="accent1" phldr="1"/>
      <dgm:spPr/>
      <dgm:t>
        <a:bodyPr/>
        <a:lstStyle/>
        <a:p>
          <a:endParaRPr lang="ru-RU"/>
        </a:p>
      </dgm:t>
    </dgm:pt>
    <dgm:pt modelId="{86763156-E388-42E1-9307-BCE84D0366C1}">
      <dgm:prSet phldrT="[Текст]"/>
      <dgm:spPr/>
      <dgm:t>
        <a:bodyPr/>
        <a:lstStyle/>
        <a:p>
          <a:r>
            <a:rPr lang="ru-RU"/>
            <a:t>Экологическая игра</a:t>
          </a:r>
        </a:p>
      </dgm:t>
    </dgm:pt>
    <dgm:pt modelId="{FAD6F6FE-0B10-4E87-8BA4-C3161B1083B3}" type="parTrans" cxnId="{5844D5C6-B3A7-4BE1-A90A-9F6F3EDAFDEA}">
      <dgm:prSet/>
      <dgm:spPr/>
      <dgm:t>
        <a:bodyPr/>
        <a:lstStyle/>
        <a:p>
          <a:endParaRPr lang="ru-RU"/>
        </a:p>
      </dgm:t>
    </dgm:pt>
    <dgm:pt modelId="{34C51EC5-AD41-49B3-B876-0430CFC5A429}" type="sibTrans" cxnId="{5844D5C6-B3A7-4BE1-A90A-9F6F3EDAFDEA}">
      <dgm:prSet/>
      <dgm:spPr/>
      <dgm:t>
        <a:bodyPr/>
        <a:lstStyle/>
        <a:p>
          <a:endParaRPr lang="ru-RU"/>
        </a:p>
      </dgm:t>
    </dgm:pt>
    <dgm:pt modelId="{7F7555F2-22AF-4F62-BD02-F61C26806C39}">
      <dgm:prSet phldrT="[Текст]"/>
      <dgm:spPr/>
      <dgm:t>
        <a:bodyPr/>
        <a:lstStyle/>
        <a:p>
          <a:r>
            <a:rPr lang="ru-RU"/>
            <a:t>Воспитательная цель, способы сотруднечества, общения, отношения к природе.</a:t>
          </a:r>
        </a:p>
      </dgm:t>
    </dgm:pt>
    <dgm:pt modelId="{830023EC-2637-45B2-AC13-4369EA5B93C9}" type="parTrans" cxnId="{26B64B72-5AB4-4498-9A9B-5333CD808D62}">
      <dgm:prSet/>
      <dgm:spPr/>
      <dgm:t>
        <a:bodyPr/>
        <a:lstStyle/>
        <a:p>
          <a:endParaRPr lang="ru-RU"/>
        </a:p>
      </dgm:t>
    </dgm:pt>
    <dgm:pt modelId="{ACD60A5A-8960-4E32-9C6F-430FE7319828}" type="sibTrans" cxnId="{26B64B72-5AB4-4498-9A9B-5333CD808D62}">
      <dgm:prSet/>
      <dgm:spPr/>
      <dgm:t>
        <a:bodyPr/>
        <a:lstStyle/>
        <a:p>
          <a:endParaRPr lang="ru-RU"/>
        </a:p>
      </dgm:t>
    </dgm:pt>
    <dgm:pt modelId="{16595A2D-4CD2-4B70-8970-6EF2963CD638}">
      <dgm:prSet phldrT="[Текст]"/>
      <dgm:spPr/>
      <dgm:t>
        <a:bodyPr/>
        <a:lstStyle/>
        <a:p>
          <a:r>
            <a:rPr lang="ru-RU"/>
            <a:t>Развитие способностей ребенка, развитие психических процессов</a:t>
          </a:r>
        </a:p>
      </dgm:t>
    </dgm:pt>
    <dgm:pt modelId="{BF762F63-AD70-4841-8EB8-F076FB43BC43}" type="parTrans" cxnId="{CBC8E018-6E02-41FF-B831-50FD53E79FCE}">
      <dgm:prSet/>
      <dgm:spPr/>
      <dgm:t>
        <a:bodyPr/>
        <a:lstStyle/>
        <a:p>
          <a:endParaRPr lang="ru-RU"/>
        </a:p>
      </dgm:t>
    </dgm:pt>
    <dgm:pt modelId="{4C7516ED-5189-4A50-A804-64AA9A8C520B}" type="sibTrans" cxnId="{CBC8E018-6E02-41FF-B831-50FD53E79FCE}">
      <dgm:prSet/>
      <dgm:spPr/>
      <dgm:t>
        <a:bodyPr/>
        <a:lstStyle/>
        <a:p>
          <a:endParaRPr lang="ru-RU"/>
        </a:p>
      </dgm:t>
    </dgm:pt>
    <dgm:pt modelId="{2714A97B-F10A-47FA-96DE-DFBCC567EC96}">
      <dgm:prSet phldrT="[Текст]"/>
      <dgm:spPr/>
      <dgm:t>
        <a:bodyPr/>
        <a:lstStyle/>
        <a:p>
          <a:r>
            <a:rPr lang="ru-RU"/>
            <a:t>Познавательная цель, способы действия в природе.</a:t>
          </a:r>
        </a:p>
      </dgm:t>
    </dgm:pt>
    <dgm:pt modelId="{F364F932-39F8-44CA-A522-16F788A49928}" type="parTrans" cxnId="{6A350680-9A35-45CE-98BD-531B79B58C41}">
      <dgm:prSet/>
      <dgm:spPr/>
      <dgm:t>
        <a:bodyPr/>
        <a:lstStyle/>
        <a:p>
          <a:endParaRPr lang="ru-RU"/>
        </a:p>
      </dgm:t>
    </dgm:pt>
    <dgm:pt modelId="{AAA6C950-E556-4F01-BE22-9703152E8E25}" type="sibTrans" cxnId="{6A350680-9A35-45CE-98BD-531B79B58C41}">
      <dgm:prSet/>
      <dgm:spPr/>
      <dgm:t>
        <a:bodyPr/>
        <a:lstStyle/>
        <a:p>
          <a:endParaRPr lang="ru-RU"/>
        </a:p>
      </dgm:t>
    </dgm:pt>
    <dgm:pt modelId="{95D5D53E-C1A6-429E-910F-73B62CAEA984}" type="pres">
      <dgm:prSet presAssocID="{E73444CC-B148-4BFD-AB47-8F8C66FA9645}" presName="cycle" presStyleCnt="0">
        <dgm:presLayoutVars>
          <dgm:dir/>
          <dgm:resizeHandles val="exact"/>
        </dgm:presLayoutVars>
      </dgm:prSet>
      <dgm:spPr/>
      <dgm:t>
        <a:bodyPr/>
        <a:lstStyle/>
        <a:p>
          <a:endParaRPr lang="ru-RU"/>
        </a:p>
      </dgm:t>
    </dgm:pt>
    <dgm:pt modelId="{1A1B155F-91A7-4ED6-8116-30E3C4E37ECF}" type="pres">
      <dgm:prSet presAssocID="{86763156-E388-42E1-9307-BCE84D0366C1}" presName="node" presStyleLbl="node1" presStyleIdx="0" presStyleCnt="4">
        <dgm:presLayoutVars>
          <dgm:bulletEnabled val="1"/>
        </dgm:presLayoutVars>
      </dgm:prSet>
      <dgm:spPr/>
      <dgm:t>
        <a:bodyPr/>
        <a:lstStyle/>
        <a:p>
          <a:endParaRPr lang="ru-RU"/>
        </a:p>
      </dgm:t>
    </dgm:pt>
    <dgm:pt modelId="{A9EF27E0-274E-4F8C-9839-C9B41B0CF3B3}" type="pres">
      <dgm:prSet presAssocID="{86763156-E388-42E1-9307-BCE84D0366C1}" presName="spNode" presStyleCnt="0"/>
      <dgm:spPr/>
    </dgm:pt>
    <dgm:pt modelId="{8A786022-E571-4378-B9EA-E35DE38A5EC3}" type="pres">
      <dgm:prSet presAssocID="{34C51EC5-AD41-49B3-B876-0430CFC5A429}" presName="sibTrans" presStyleLbl="sibTrans1D1" presStyleIdx="0" presStyleCnt="4"/>
      <dgm:spPr/>
      <dgm:t>
        <a:bodyPr/>
        <a:lstStyle/>
        <a:p>
          <a:endParaRPr lang="ru-RU"/>
        </a:p>
      </dgm:t>
    </dgm:pt>
    <dgm:pt modelId="{03049C9B-3137-481B-A082-AA3A844AE343}" type="pres">
      <dgm:prSet presAssocID="{7F7555F2-22AF-4F62-BD02-F61C26806C39}" presName="node" presStyleLbl="node1" presStyleIdx="1" presStyleCnt="4">
        <dgm:presLayoutVars>
          <dgm:bulletEnabled val="1"/>
        </dgm:presLayoutVars>
      </dgm:prSet>
      <dgm:spPr/>
      <dgm:t>
        <a:bodyPr/>
        <a:lstStyle/>
        <a:p>
          <a:endParaRPr lang="ru-RU"/>
        </a:p>
      </dgm:t>
    </dgm:pt>
    <dgm:pt modelId="{5E24F29D-E9C1-489E-9E7C-6D6FDA846F57}" type="pres">
      <dgm:prSet presAssocID="{7F7555F2-22AF-4F62-BD02-F61C26806C39}" presName="spNode" presStyleCnt="0"/>
      <dgm:spPr/>
    </dgm:pt>
    <dgm:pt modelId="{FB7AE5CF-6B01-4F7F-B2ED-BE5A84840EC9}" type="pres">
      <dgm:prSet presAssocID="{ACD60A5A-8960-4E32-9C6F-430FE7319828}" presName="sibTrans" presStyleLbl="sibTrans1D1" presStyleIdx="1" presStyleCnt="4"/>
      <dgm:spPr/>
      <dgm:t>
        <a:bodyPr/>
        <a:lstStyle/>
        <a:p>
          <a:endParaRPr lang="ru-RU"/>
        </a:p>
      </dgm:t>
    </dgm:pt>
    <dgm:pt modelId="{68586B96-B0F5-4111-AFE4-03DD0EEE3862}" type="pres">
      <dgm:prSet presAssocID="{16595A2D-4CD2-4B70-8970-6EF2963CD638}" presName="node" presStyleLbl="node1" presStyleIdx="2" presStyleCnt="4">
        <dgm:presLayoutVars>
          <dgm:bulletEnabled val="1"/>
        </dgm:presLayoutVars>
      </dgm:prSet>
      <dgm:spPr/>
      <dgm:t>
        <a:bodyPr/>
        <a:lstStyle/>
        <a:p>
          <a:endParaRPr lang="ru-RU"/>
        </a:p>
      </dgm:t>
    </dgm:pt>
    <dgm:pt modelId="{4195B637-E31F-4003-9B2C-703F7E5EED05}" type="pres">
      <dgm:prSet presAssocID="{16595A2D-4CD2-4B70-8970-6EF2963CD638}" presName="spNode" presStyleCnt="0"/>
      <dgm:spPr/>
    </dgm:pt>
    <dgm:pt modelId="{62992EE1-B429-4DB3-B699-E6F3868A2A53}" type="pres">
      <dgm:prSet presAssocID="{4C7516ED-5189-4A50-A804-64AA9A8C520B}" presName="sibTrans" presStyleLbl="sibTrans1D1" presStyleIdx="2" presStyleCnt="4"/>
      <dgm:spPr/>
      <dgm:t>
        <a:bodyPr/>
        <a:lstStyle/>
        <a:p>
          <a:endParaRPr lang="ru-RU"/>
        </a:p>
      </dgm:t>
    </dgm:pt>
    <dgm:pt modelId="{251BD9BD-BB48-442D-8C54-358DB81F8FBB}" type="pres">
      <dgm:prSet presAssocID="{2714A97B-F10A-47FA-96DE-DFBCC567EC96}" presName="node" presStyleLbl="node1" presStyleIdx="3" presStyleCnt="4">
        <dgm:presLayoutVars>
          <dgm:bulletEnabled val="1"/>
        </dgm:presLayoutVars>
      </dgm:prSet>
      <dgm:spPr/>
      <dgm:t>
        <a:bodyPr/>
        <a:lstStyle/>
        <a:p>
          <a:endParaRPr lang="ru-RU"/>
        </a:p>
      </dgm:t>
    </dgm:pt>
    <dgm:pt modelId="{BBA8425C-3E45-4D60-82C1-6D22129D3F73}" type="pres">
      <dgm:prSet presAssocID="{2714A97B-F10A-47FA-96DE-DFBCC567EC96}" presName="spNode" presStyleCnt="0"/>
      <dgm:spPr/>
    </dgm:pt>
    <dgm:pt modelId="{2A9B0FF7-0766-4FC3-A5DC-E6E05CF34C9A}" type="pres">
      <dgm:prSet presAssocID="{AAA6C950-E556-4F01-BE22-9703152E8E25}" presName="sibTrans" presStyleLbl="sibTrans1D1" presStyleIdx="3" presStyleCnt="4"/>
      <dgm:spPr/>
      <dgm:t>
        <a:bodyPr/>
        <a:lstStyle/>
        <a:p>
          <a:endParaRPr lang="ru-RU"/>
        </a:p>
      </dgm:t>
    </dgm:pt>
  </dgm:ptLst>
  <dgm:cxnLst>
    <dgm:cxn modelId="{D6D39920-0C6F-4565-A2A0-DA22363503D4}" type="presOf" srcId="{7F7555F2-22AF-4F62-BD02-F61C26806C39}" destId="{03049C9B-3137-481B-A082-AA3A844AE343}" srcOrd="0" destOrd="0" presId="urn:microsoft.com/office/officeart/2005/8/layout/cycle6"/>
    <dgm:cxn modelId="{0D4AB78B-C8E0-47B6-8DFC-65D4781478BB}" type="presOf" srcId="{16595A2D-4CD2-4B70-8970-6EF2963CD638}" destId="{68586B96-B0F5-4111-AFE4-03DD0EEE3862}" srcOrd="0" destOrd="0" presId="urn:microsoft.com/office/officeart/2005/8/layout/cycle6"/>
    <dgm:cxn modelId="{A3D98B59-2A53-44CE-8BA8-90004AC000B6}" type="presOf" srcId="{E73444CC-B148-4BFD-AB47-8F8C66FA9645}" destId="{95D5D53E-C1A6-429E-910F-73B62CAEA984}" srcOrd="0" destOrd="0" presId="urn:microsoft.com/office/officeart/2005/8/layout/cycle6"/>
    <dgm:cxn modelId="{5844D5C6-B3A7-4BE1-A90A-9F6F3EDAFDEA}" srcId="{E73444CC-B148-4BFD-AB47-8F8C66FA9645}" destId="{86763156-E388-42E1-9307-BCE84D0366C1}" srcOrd="0" destOrd="0" parTransId="{FAD6F6FE-0B10-4E87-8BA4-C3161B1083B3}" sibTransId="{34C51EC5-AD41-49B3-B876-0430CFC5A429}"/>
    <dgm:cxn modelId="{6A350680-9A35-45CE-98BD-531B79B58C41}" srcId="{E73444CC-B148-4BFD-AB47-8F8C66FA9645}" destId="{2714A97B-F10A-47FA-96DE-DFBCC567EC96}" srcOrd="3" destOrd="0" parTransId="{F364F932-39F8-44CA-A522-16F788A49928}" sibTransId="{AAA6C950-E556-4F01-BE22-9703152E8E25}"/>
    <dgm:cxn modelId="{FFB0EBF5-60B3-498F-A754-B577279DE6FD}" type="presOf" srcId="{ACD60A5A-8960-4E32-9C6F-430FE7319828}" destId="{FB7AE5CF-6B01-4F7F-B2ED-BE5A84840EC9}" srcOrd="0" destOrd="0" presId="urn:microsoft.com/office/officeart/2005/8/layout/cycle6"/>
    <dgm:cxn modelId="{26B64B72-5AB4-4498-9A9B-5333CD808D62}" srcId="{E73444CC-B148-4BFD-AB47-8F8C66FA9645}" destId="{7F7555F2-22AF-4F62-BD02-F61C26806C39}" srcOrd="1" destOrd="0" parTransId="{830023EC-2637-45B2-AC13-4369EA5B93C9}" sibTransId="{ACD60A5A-8960-4E32-9C6F-430FE7319828}"/>
    <dgm:cxn modelId="{7A519F5B-ECBB-40B4-B437-EA927D2564CB}" type="presOf" srcId="{34C51EC5-AD41-49B3-B876-0430CFC5A429}" destId="{8A786022-E571-4378-B9EA-E35DE38A5EC3}" srcOrd="0" destOrd="0" presId="urn:microsoft.com/office/officeart/2005/8/layout/cycle6"/>
    <dgm:cxn modelId="{01EE85CF-440F-455E-80A6-7032450C56BA}" type="presOf" srcId="{86763156-E388-42E1-9307-BCE84D0366C1}" destId="{1A1B155F-91A7-4ED6-8116-30E3C4E37ECF}" srcOrd="0" destOrd="0" presId="urn:microsoft.com/office/officeart/2005/8/layout/cycle6"/>
    <dgm:cxn modelId="{AA57E0CC-1944-4C24-B690-96BAD623AB9D}" type="presOf" srcId="{2714A97B-F10A-47FA-96DE-DFBCC567EC96}" destId="{251BD9BD-BB48-442D-8C54-358DB81F8FBB}" srcOrd="0" destOrd="0" presId="urn:microsoft.com/office/officeart/2005/8/layout/cycle6"/>
    <dgm:cxn modelId="{CBC8E018-6E02-41FF-B831-50FD53E79FCE}" srcId="{E73444CC-B148-4BFD-AB47-8F8C66FA9645}" destId="{16595A2D-4CD2-4B70-8970-6EF2963CD638}" srcOrd="2" destOrd="0" parTransId="{BF762F63-AD70-4841-8EB8-F076FB43BC43}" sibTransId="{4C7516ED-5189-4A50-A804-64AA9A8C520B}"/>
    <dgm:cxn modelId="{84B5341F-931E-4DB9-9925-29D04DCB89F1}" type="presOf" srcId="{AAA6C950-E556-4F01-BE22-9703152E8E25}" destId="{2A9B0FF7-0766-4FC3-A5DC-E6E05CF34C9A}" srcOrd="0" destOrd="0" presId="urn:microsoft.com/office/officeart/2005/8/layout/cycle6"/>
    <dgm:cxn modelId="{742F85D0-32A1-4598-BE71-9E742F96528F}" type="presOf" srcId="{4C7516ED-5189-4A50-A804-64AA9A8C520B}" destId="{62992EE1-B429-4DB3-B699-E6F3868A2A53}" srcOrd="0" destOrd="0" presId="urn:microsoft.com/office/officeart/2005/8/layout/cycle6"/>
    <dgm:cxn modelId="{295BCBC4-08EE-4E0E-8229-875787D224CC}" type="presParOf" srcId="{95D5D53E-C1A6-429E-910F-73B62CAEA984}" destId="{1A1B155F-91A7-4ED6-8116-30E3C4E37ECF}" srcOrd="0" destOrd="0" presId="urn:microsoft.com/office/officeart/2005/8/layout/cycle6"/>
    <dgm:cxn modelId="{1A930440-1E85-43B3-891F-9090504E4D4C}" type="presParOf" srcId="{95D5D53E-C1A6-429E-910F-73B62CAEA984}" destId="{A9EF27E0-274E-4F8C-9839-C9B41B0CF3B3}" srcOrd="1" destOrd="0" presId="urn:microsoft.com/office/officeart/2005/8/layout/cycle6"/>
    <dgm:cxn modelId="{4D86D79E-3320-44F2-A25A-29CC76030FE7}" type="presParOf" srcId="{95D5D53E-C1A6-429E-910F-73B62CAEA984}" destId="{8A786022-E571-4378-B9EA-E35DE38A5EC3}" srcOrd="2" destOrd="0" presId="urn:microsoft.com/office/officeart/2005/8/layout/cycle6"/>
    <dgm:cxn modelId="{92C6C78F-9C22-4DDE-9002-A4F354181B95}" type="presParOf" srcId="{95D5D53E-C1A6-429E-910F-73B62CAEA984}" destId="{03049C9B-3137-481B-A082-AA3A844AE343}" srcOrd="3" destOrd="0" presId="urn:microsoft.com/office/officeart/2005/8/layout/cycle6"/>
    <dgm:cxn modelId="{B3B6C4CC-2B03-47A6-BE47-B4A5EB5C3BDA}" type="presParOf" srcId="{95D5D53E-C1A6-429E-910F-73B62CAEA984}" destId="{5E24F29D-E9C1-489E-9E7C-6D6FDA846F57}" srcOrd="4" destOrd="0" presId="urn:microsoft.com/office/officeart/2005/8/layout/cycle6"/>
    <dgm:cxn modelId="{2F3A88FF-C7E6-4D41-94BE-41619C02CC4B}" type="presParOf" srcId="{95D5D53E-C1A6-429E-910F-73B62CAEA984}" destId="{FB7AE5CF-6B01-4F7F-B2ED-BE5A84840EC9}" srcOrd="5" destOrd="0" presId="urn:microsoft.com/office/officeart/2005/8/layout/cycle6"/>
    <dgm:cxn modelId="{21CCFCCC-6DD7-420A-978F-CC222374E010}" type="presParOf" srcId="{95D5D53E-C1A6-429E-910F-73B62CAEA984}" destId="{68586B96-B0F5-4111-AFE4-03DD0EEE3862}" srcOrd="6" destOrd="0" presId="urn:microsoft.com/office/officeart/2005/8/layout/cycle6"/>
    <dgm:cxn modelId="{D998D7A6-495B-43E2-9910-BBD3C3468417}" type="presParOf" srcId="{95D5D53E-C1A6-429E-910F-73B62CAEA984}" destId="{4195B637-E31F-4003-9B2C-703F7E5EED05}" srcOrd="7" destOrd="0" presId="urn:microsoft.com/office/officeart/2005/8/layout/cycle6"/>
    <dgm:cxn modelId="{21FDB4FA-78BA-410F-B65D-5675C72549B8}" type="presParOf" srcId="{95D5D53E-C1A6-429E-910F-73B62CAEA984}" destId="{62992EE1-B429-4DB3-B699-E6F3868A2A53}" srcOrd="8" destOrd="0" presId="urn:microsoft.com/office/officeart/2005/8/layout/cycle6"/>
    <dgm:cxn modelId="{E2C8036F-FDD4-4635-9797-486A27B49E65}" type="presParOf" srcId="{95D5D53E-C1A6-429E-910F-73B62CAEA984}" destId="{251BD9BD-BB48-442D-8C54-358DB81F8FBB}" srcOrd="9" destOrd="0" presId="urn:microsoft.com/office/officeart/2005/8/layout/cycle6"/>
    <dgm:cxn modelId="{B65BA1DB-6550-4ADB-BCD5-C5743E98EDB3}" type="presParOf" srcId="{95D5D53E-C1A6-429E-910F-73B62CAEA984}" destId="{BBA8425C-3E45-4D60-82C1-6D22129D3F73}" srcOrd="10" destOrd="0" presId="urn:microsoft.com/office/officeart/2005/8/layout/cycle6"/>
    <dgm:cxn modelId="{14991CC1-E662-47F1-9823-09C8BA83CEF7}" type="presParOf" srcId="{95D5D53E-C1A6-429E-910F-73B62CAEA984}" destId="{2A9B0FF7-0766-4FC3-A5DC-E6E05CF34C9A}" srcOrd="11" destOrd="0" presId="urn:microsoft.com/office/officeart/2005/8/layout/cycle6"/>
  </dgm:cxnLst>
  <dgm:bg/>
  <dgm:whole/>
  <dgm:extLst>
    <a:ext uri="http://schemas.microsoft.com/office/drawing/2008/diagram">
      <dsp:dataModelExt xmlns:dsp="http://schemas.microsoft.com/office/drawing/2008/diagram" xmlns=""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D426EB53-1A7B-4ECF-8471-C867FEDB5267}" type="doc">
      <dgm:prSet loTypeId="urn:microsoft.com/office/officeart/2005/8/layout/default#2" loCatId="list" qsTypeId="urn:microsoft.com/office/officeart/2005/8/quickstyle/simple3" qsCatId="simple" csTypeId="urn:microsoft.com/office/officeart/2005/8/colors/accent1_2" csCatId="accent1" phldr="1"/>
      <dgm:spPr/>
      <dgm:t>
        <a:bodyPr/>
        <a:lstStyle/>
        <a:p>
          <a:endParaRPr lang="ru-RU"/>
        </a:p>
      </dgm:t>
    </dgm:pt>
    <dgm:pt modelId="{83331A93-2576-4E3C-AA88-359E61784F48}">
      <dgm:prSet phldrT="[Текст]"/>
      <dgm:spPr/>
      <dgm:t>
        <a:bodyPr/>
        <a:lstStyle/>
        <a:p>
          <a:r>
            <a:rPr lang="ru-RU"/>
            <a:t>Игры с цифрами и числами</a:t>
          </a:r>
        </a:p>
      </dgm:t>
    </dgm:pt>
    <dgm:pt modelId="{44710184-CA2D-437A-8485-8FDB18EBF1AA}" type="parTrans" cxnId="{310D2BAB-6A34-48FB-B9D3-15C5ADB469AB}">
      <dgm:prSet/>
      <dgm:spPr/>
      <dgm:t>
        <a:bodyPr/>
        <a:lstStyle/>
        <a:p>
          <a:endParaRPr lang="ru-RU"/>
        </a:p>
      </dgm:t>
    </dgm:pt>
    <dgm:pt modelId="{2E3C7B5E-78C2-4211-9C52-4C1807978C85}" type="sibTrans" cxnId="{310D2BAB-6A34-48FB-B9D3-15C5ADB469AB}">
      <dgm:prSet/>
      <dgm:spPr/>
      <dgm:t>
        <a:bodyPr/>
        <a:lstStyle/>
        <a:p>
          <a:endParaRPr lang="ru-RU"/>
        </a:p>
      </dgm:t>
    </dgm:pt>
    <dgm:pt modelId="{8A92A6C3-B269-4306-9766-A0D27CE55285}">
      <dgm:prSet phldrT="[Текст]"/>
      <dgm:spPr/>
      <dgm:t>
        <a:bodyPr/>
        <a:lstStyle/>
        <a:p>
          <a:r>
            <a:rPr lang="ru-RU"/>
            <a:t>Игры на ориентировку в пространстве</a:t>
          </a:r>
        </a:p>
      </dgm:t>
    </dgm:pt>
    <dgm:pt modelId="{FE69C00D-B4C1-4D7D-AD49-DEC80C1E260C}" type="parTrans" cxnId="{50308925-198F-4B5B-B2F7-D0E8EFF57F86}">
      <dgm:prSet/>
      <dgm:spPr/>
      <dgm:t>
        <a:bodyPr/>
        <a:lstStyle/>
        <a:p>
          <a:endParaRPr lang="ru-RU"/>
        </a:p>
      </dgm:t>
    </dgm:pt>
    <dgm:pt modelId="{C4D141A8-B211-4E87-8EE4-7A39D54F353B}" type="sibTrans" cxnId="{50308925-198F-4B5B-B2F7-D0E8EFF57F86}">
      <dgm:prSet/>
      <dgm:spPr/>
      <dgm:t>
        <a:bodyPr/>
        <a:lstStyle/>
        <a:p>
          <a:endParaRPr lang="ru-RU"/>
        </a:p>
      </dgm:t>
    </dgm:pt>
    <dgm:pt modelId="{F12A85C6-62EC-4E44-B4F8-3F5664F916C1}">
      <dgm:prSet phldrT="[Текст]"/>
      <dgm:spPr/>
      <dgm:t>
        <a:bodyPr/>
        <a:lstStyle/>
        <a:p>
          <a:r>
            <a:rPr lang="ru-RU"/>
            <a:t>Игры с геометрическими фигурами</a:t>
          </a:r>
        </a:p>
      </dgm:t>
    </dgm:pt>
    <dgm:pt modelId="{24121A54-1A93-4881-8256-5DA564ECFE6D}" type="parTrans" cxnId="{80510A5C-224B-408C-8055-30A8FA403018}">
      <dgm:prSet/>
      <dgm:spPr/>
      <dgm:t>
        <a:bodyPr/>
        <a:lstStyle/>
        <a:p>
          <a:endParaRPr lang="ru-RU"/>
        </a:p>
      </dgm:t>
    </dgm:pt>
    <dgm:pt modelId="{492CAAD9-85CD-40EE-A7DB-F3B4B881D0E9}" type="sibTrans" cxnId="{80510A5C-224B-408C-8055-30A8FA403018}">
      <dgm:prSet/>
      <dgm:spPr/>
      <dgm:t>
        <a:bodyPr/>
        <a:lstStyle/>
        <a:p>
          <a:endParaRPr lang="ru-RU"/>
        </a:p>
      </dgm:t>
    </dgm:pt>
    <dgm:pt modelId="{0208CBF8-E382-4807-8D27-FC1BF0BCD354}">
      <dgm:prSet phldrT="[Текст]"/>
      <dgm:spPr/>
      <dgm:t>
        <a:bodyPr/>
        <a:lstStyle/>
        <a:p>
          <a:r>
            <a:rPr lang="ru-RU"/>
            <a:t>Игры на логическое мышление</a:t>
          </a:r>
        </a:p>
      </dgm:t>
    </dgm:pt>
    <dgm:pt modelId="{0F09565C-1691-4420-A92E-228E8F49A715}" type="parTrans" cxnId="{6F326632-CAD6-486B-9C13-D99E0CAF6F21}">
      <dgm:prSet/>
      <dgm:spPr/>
      <dgm:t>
        <a:bodyPr/>
        <a:lstStyle/>
        <a:p>
          <a:endParaRPr lang="ru-RU"/>
        </a:p>
      </dgm:t>
    </dgm:pt>
    <dgm:pt modelId="{45535C74-BD34-4455-AA9C-A5E22A6CF4B7}" type="sibTrans" cxnId="{6F326632-CAD6-486B-9C13-D99E0CAF6F21}">
      <dgm:prSet/>
      <dgm:spPr/>
      <dgm:t>
        <a:bodyPr/>
        <a:lstStyle/>
        <a:p>
          <a:endParaRPr lang="ru-RU"/>
        </a:p>
      </dgm:t>
    </dgm:pt>
    <dgm:pt modelId="{0BF0313A-C81A-48CB-883D-67EBAF29C27D}">
      <dgm:prSet phldrT="[Текст]"/>
      <dgm:spPr/>
      <dgm:t>
        <a:bodyPr/>
        <a:lstStyle/>
        <a:p>
          <a:r>
            <a:rPr lang="ru-RU"/>
            <a:t>Игры путешествия во времени</a:t>
          </a:r>
        </a:p>
      </dgm:t>
    </dgm:pt>
    <dgm:pt modelId="{31248282-8344-4F63-9D79-0796D8634690}" type="parTrans" cxnId="{54AB5F8D-FD4C-46D3-A92D-4557EE28DD00}">
      <dgm:prSet/>
      <dgm:spPr/>
      <dgm:t>
        <a:bodyPr/>
        <a:lstStyle/>
        <a:p>
          <a:endParaRPr lang="ru-RU"/>
        </a:p>
      </dgm:t>
    </dgm:pt>
    <dgm:pt modelId="{EB206575-6CD0-4924-B520-0A360B051378}" type="sibTrans" cxnId="{54AB5F8D-FD4C-46D3-A92D-4557EE28DD00}">
      <dgm:prSet/>
      <dgm:spPr/>
      <dgm:t>
        <a:bodyPr/>
        <a:lstStyle/>
        <a:p>
          <a:endParaRPr lang="ru-RU"/>
        </a:p>
      </dgm:t>
    </dgm:pt>
    <dgm:pt modelId="{071BC477-D6DC-4BBE-9CA7-8D209CD3B66D}" type="pres">
      <dgm:prSet presAssocID="{D426EB53-1A7B-4ECF-8471-C867FEDB5267}" presName="diagram" presStyleCnt="0">
        <dgm:presLayoutVars>
          <dgm:dir/>
          <dgm:resizeHandles val="exact"/>
        </dgm:presLayoutVars>
      </dgm:prSet>
      <dgm:spPr/>
      <dgm:t>
        <a:bodyPr/>
        <a:lstStyle/>
        <a:p>
          <a:endParaRPr lang="ru-RU"/>
        </a:p>
      </dgm:t>
    </dgm:pt>
    <dgm:pt modelId="{F61603FB-8446-43DA-9678-8DF30DF88D78}" type="pres">
      <dgm:prSet presAssocID="{83331A93-2576-4E3C-AA88-359E61784F48}" presName="node" presStyleLbl="node1" presStyleIdx="0" presStyleCnt="5">
        <dgm:presLayoutVars>
          <dgm:bulletEnabled val="1"/>
        </dgm:presLayoutVars>
      </dgm:prSet>
      <dgm:spPr/>
      <dgm:t>
        <a:bodyPr/>
        <a:lstStyle/>
        <a:p>
          <a:endParaRPr lang="ru-RU"/>
        </a:p>
      </dgm:t>
    </dgm:pt>
    <dgm:pt modelId="{B58139B2-C109-43D1-9C7C-C0E496CEFE10}" type="pres">
      <dgm:prSet presAssocID="{2E3C7B5E-78C2-4211-9C52-4C1807978C85}" presName="sibTrans" presStyleCnt="0"/>
      <dgm:spPr/>
    </dgm:pt>
    <dgm:pt modelId="{AB35B79B-573F-4EC0-B302-D1E8C117431F}" type="pres">
      <dgm:prSet presAssocID="{0BF0313A-C81A-48CB-883D-67EBAF29C27D}" presName="node" presStyleLbl="node1" presStyleIdx="1" presStyleCnt="5">
        <dgm:presLayoutVars>
          <dgm:bulletEnabled val="1"/>
        </dgm:presLayoutVars>
      </dgm:prSet>
      <dgm:spPr/>
      <dgm:t>
        <a:bodyPr/>
        <a:lstStyle/>
        <a:p>
          <a:endParaRPr lang="ru-RU"/>
        </a:p>
      </dgm:t>
    </dgm:pt>
    <dgm:pt modelId="{8F1ACCCA-FE1F-4255-B568-43EB38E15C6E}" type="pres">
      <dgm:prSet presAssocID="{EB206575-6CD0-4924-B520-0A360B051378}" presName="sibTrans" presStyleCnt="0"/>
      <dgm:spPr/>
    </dgm:pt>
    <dgm:pt modelId="{3EF63937-6809-4B98-9180-6AA9E7BA71AB}" type="pres">
      <dgm:prSet presAssocID="{8A92A6C3-B269-4306-9766-A0D27CE55285}" presName="node" presStyleLbl="node1" presStyleIdx="2" presStyleCnt="5">
        <dgm:presLayoutVars>
          <dgm:bulletEnabled val="1"/>
        </dgm:presLayoutVars>
      </dgm:prSet>
      <dgm:spPr/>
      <dgm:t>
        <a:bodyPr/>
        <a:lstStyle/>
        <a:p>
          <a:endParaRPr lang="ru-RU"/>
        </a:p>
      </dgm:t>
    </dgm:pt>
    <dgm:pt modelId="{AC606E6E-B8C7-498C-B2E2-B83F91AF3D53}" type="pres">
      <dgm:prSet presAssocID="{C4D141A8-B211-4E87-8EE4-7A39D54F353B}" presName="sibTrans" presStyleCnt="0"/>
      <dgm:spPr/>
    </dgm:pt>
    <dgm:pt modelId="{9F868C2A-B1F1-4941-845F-E36A1B622265}" type="pres">
      <dgm:prSet presAssocID="{F12A85C6-62EC-4E44-B4F8-3F5664F916C1}" presName="node" presStyleLbl="node1" presStyleIdx="3" presStyleCnt="5">
        <dgm:presLayoutVars>
          <dgm:bulletEnabled val="1"/>
        </dgm:presLayoutVars>
      </dgm:prSet>
      <dgm:spPr/>
      <dgm:t>
        <a:bodyPr/>
        <a:lstStyle/>
        <a:p>
          <a:endParaRPr lang="ru-RU"/>
        </a:p>
      </dgm:t>
    </dgm:pt>
    <dgm:pt modelId="{D10C621E-65A7-429D-9D1A-290FD11ADE73}" type="pres">
      <dgm:prSet presAssocID="{492CAAD9-85CD-40EE-A7DB-F3B4B881D0E9}" presName="sibTrans" presStyleCnt="0"/>
      <dgm:spPr/>
    </dgm:pt>
    <dgm:pt modelId="{12527D8A-B9B4-4F98-9899-6A698D079D48}" type="pres">
      <dgm:prSet presAssocID="{0208CBF8-E382-4807-8D27-FC1BF0BCD354}" presName="node" presStyleLbl="node1" presStyleIdx="4" presStyleCnt="5">
        <dgm:presLayoutVars>
          <dgm:bulletEnabled val="1"/>
        </dgm:presLayoutVars>
      </dgm:prSet>
      <dgm:spPr/>
      <dgm:t>
        <a:bodyPr/>
        <a:lstStyle/>
        <a:p>
          <a:endParaRPr lang="ru-RU"/>
        </a:p>
      </dgm:t>
    </dgm:pt>
  </dgm:ptLst>
  <dgm:cxnLst>
    <dgm:cxn modelId="{54AB5F8D-FD4C-46D3-A92D-4557EE28DD00}" srcId="{D426EB53-1A7B-4ECF-8471-C867FEDB5267}" destId="{0BF0313A-C81A-48CB-883D-67EBAF29C27D}" srcOrd="1" destOrd="0" parTransId="{31248282-8344-4F63-9D79-0796D8634690}" sibTransId="{EB206575-6CD0-4924-B520-0A360B051378}"/>
    <dgm:cxn modelId="{8B3AD43C-E4CF-4C97-B5D2-6FEDD08C5596}" type="presOf" srcId="{0BF0313A-C81A-48CB-883D-67EBAF29C27D}" destId="{AB35B79B-573F-4EC0-B302-D1E8C117431F}" srcOrd="0" destOrd="0" presId="urn:microsoft.com/office/officeart/2005/8/layout/default#2"/>
    <dgm:cxn modelId="{50308925-198F-4B5B-B2F7-D0E8EFF57F86}" srcId="{D426EB53-1A7B-4ECF-8471-C867FEDB5267}" destId="{8A92A6C3-B269-4306-9766-A0D27CE55285}" srcOrd="2" destOrd="0" parTransId="{FE69C00D-B4C1-4D7D-AD49-DEC80C1E260C}" sibTransId="{C4D141A8-B211-4E87-8EE4-7A39D54F353B}"/>
    <dgm:cxn modelId="{80510A5C-224B-408C-8055-30A8FA403018}" srcId="{D426EB53-1A7B-4ECF-8471-C867FEDB5267}" destId="{F12A85C6-62EC-4E44-B4F8-3F5664F916C1}" srcOrd="3" destOrd="0" parTransId="{24121A54-1A93-4881-8256-5DA564ECFE6D}" sibTransId="{492CAAD9-85CD-40EE-A7DB-F3B4B881D0E9}"/>
    <dgm:cxn modelId="{6F326632-CAD6-486B-9C13-D99E0CAF6F21}" srcId="{D426EB53-1A7B-4ECF-8471-C867FEDB5267}" destId="{0208CBF8-E382-4807-8D27-FC1BF0BCD354}" srcOrd="4" destOrd="0" parTransId="{0F09565C-1691-4420-A92E-228E8F49A715}" sibTransId="{45535C74-BD34-4455-AA9C-A5E22A6CF4B7}"/>
    <dgm:cxn modelId="{612E80E4-E635-4913-9A32-9DBE6471B5E2}" type="presOf" srcId="{8A92A6C3-B269-4306-9766-A0D27CE55285}" destId="{3EF63937-6809-4B98-9180-6AA9E7BA71AB}" srcOrd="0" destOrd="0" presId="urn:microsoft.com/office/officeart/2005/8/layout/default#2"/>
    <dgm:cxn modelId="{48E64DFD-B488-4399-AB4D-11A8228E4164}" type="presOf" srcId="{D426EB53-1A7B-4ECF-8471-C867FEDB5267}" destId="{071BC477-D6DC-4BBE-9CA7-8D209CD3B66D}" srcOrd="0" destOrd="0" presId="urn:microsoft.com/office/officeart/2005/8/layout/default#2"/>
    <dgm:cxn modelId="{310D2BAB-6A34-48FB-B9D3-15C5ADB469AB}" srcId="{D426EB53-1A7B-4ECF-8471-C867FEDB5267}" destId="{83331A93-2576-4E3C-AA88-359E61784F48}" srcOrd="0" destOrd="0" parTransId="{44710184-CA2D-437A-8485-8FDB18EBF1AA}" sibTransId="{2E3C7B5E-78C2-4211-9C52-4C1807978C85}"/>
    <dgm:cxn modelId="{BE4FD377-169B-4186-BE5A-4BC776DD9F93}" type="presOf" srcId="{83331A93-2576-4E3C-AA88-359E61784F48}" destId="{F61603FB-8446-43DA-9678-8DF30DF88D78}" srcOrd="0" destOrd="0" presId="urn:microsoft.com/office/officeart/2005/8/layout/default#2"/>
    <dgm:cxn modelId="{BBB25C69-C328-4A5E-BB64-01C2486544A9}" type="presOf" srcId="{F12A85C6-62EC-4E44-B4F8-3F5664F916C1}" destId="{9F868C2A-B1F1-4941-845F-E36A1B622265}" srcOrd="0" destOrd="0" presId="urn:microsoft.com/office/officeart/2005/8/layout/default#2"/>
    <dgm:cxn modelId="{AC7D939E-384B-4E23-8B73-A4ABECB1B520}" type="presOf" srcId="{0208CBF8-E382-4807-8D27-FC1BF0BCD354}" destId="{12527D8A-B9B4-4F98-9899-6A698D079D48}" srcOrd="0" destOrd="0" presId="urn:microsoft.com/office/officeart/2005/8/layout/default#2"/>
    <dgm:cxn modelId="{FAD1D42A-3353-4329-9452-FC524AFE6272}" type="presParOf" srcId="{071BC477-D6DC-4BBE-9CA7-8D209CD3B66D}" destId="{F61603FB-8446-43DA-9678-8DF30DF88D78}" srcOrd="0" destOrd="0" presId="urn:microsoft.com/office/officeart/2005/8/layout/default#2"/>
    <dgm:cxn modelId="{6C71AA84-E23A-40B4-805F-403531D5D1F1}" type="presParOf" srcId="{071BC477-D6DC-4BBE-9CA7-8D209CD3B66D}" destId="{B58139B2-C109-43D1-9C7C-C0E496CEFE10}" srcOrd="1" destOrd="0" presId="urn:microsoft.com/office/officeart/2005/8/layout/default#2"/>
    <dgm:cxn modelId="{8C2365B0-EFEA-4EA5-82DB-BE9FB0AF6E3C}" type="presParOf" srcId="{071BC477-D6DC-4BBE-9CA7-8D209CD3B66D}" destId="{AB35B79B-573F-4EC0-B302-D1E8C117431F}" srcOrd="2" destOrd="0" presId="urn:microsoft.com/office/officeart/2005/8/layout/default#2"/>
    <dgm:cxn modelId="{0F40F31C-9464-4CC0-A350-ECD990AB5E9D}" type="presParOf" srcId="{071BC477-D6DC-4BBE-9CA7-8D209CD3B66D}" destId="{8F1ACCCA-FE1F-4255-B568-43EB38E15C6E}" srcOrd="3" destOrd="0" presId="urn:microsoft.com/office/officeart/2005/8/layout/default#2"/>
    <dgm:cxn modelId="{FDC6B87D-3463-4BA2-AC77-11AFF6120275}" type="presParOf" srcId="{071BC477-D6DC-4BBE-9CA7-8D209CD3B66D}" destId="{3EF63937-6809-4B98-9180-6AA9E7BA71AB}" srcOrd="4" destOrd="0" presId="urn:microsoft.com/office/officeart/2005/8/layout/default#2"/>
    <dgm:cxn modelId="{34BD98B7-653C-45EC-AF56-2EBD7D5951CC}" type="presParOf" srcId="{071BC477-D6DC-4BBE-9CA7-8D209CD3B66D}" destId="{AC606E6E-B8C7-498C-B2E2-B83F91AF3D53}" srcOrd="5" destOrd="0" presId="urn:microsoft.com/office/officeart/2005/8/layout/default#2"/>
    <dgm:cxn modelId="{0D3DD6EB-EC1B-43E3-98A2-50B629F8C2DE}" type="presParOf" srcId="{071BC477-D6DC-4BBE-9CA7-8D209CD3B66D}" destId="{9F868C2A-B1F1-4941-845F-E36A1B622265}" srcOrd="6" destOrd="0" presId="urn:microsoft.com/office/officeart/2005/8/layout/default#2"/>
    <dgm:cxn modelId="{0EA6D6FD-7E2A-4EF3-B41E-734FA4963776}" type="presParOf" srcId="{071BC477-D6DC-4BBE-9CA7-8D209CD3B66D}" destId="{D10C621E-65A7-429D-9D1A-290FD11ADE73}" srcOrd="7" destOrd="0" presId="urn:microsoft.com/office/officeart/2005/8/layout/default#2"/>
    <dgm:cxn modelId="{C0231C90-32CA-4674-B865-BEE2CA0F973B}" type="presParOf" srcId="{071BC477-D6DC-4BBE-9CA7-8D209CD3B66D}" destId="{12527D8A-B9B4-4F98-9899-6A698D079D48}" srcOrd="8" destOrd="0" presId="urn:microsoft.com/office/officeart/2005/8/layout/default#2"/>
  </dgm:cxnLst>
  <dgm:bg/>
  <dgm:whole/>
  <dgm:extLst>
    <a:ext uri="http://schemas.microsoft.com/office/drawing/2008/diagram">
      <dsp:dataModelExt xmlns:dsp="http://schemas.microsoft.com/office/drawing/2008/diagram" xmlns="" relId="rId2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B74ECDC0-C6DF-4914-8BED-D553F9A8A86F}"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ru-RU"/>
        </a:p>
      </dgm:t>
    </dgm:pt>
    <dgm:pt modelId="{A0396C7B-46A7-4C67-933E-C917B66E8B75}">
      <dgm:prSet phldrT="[Текст]"/>
      <dgm:spPr/>
      <dgm:t>
        <a:bodyPr/>
        <a:lstStyle/>
        <a:p>
          <a:r>
            <a:rPr lang="ru-RU"/>
            <a:t>народные подвижные игры</a:t>
          </a:r>
        </a:p>
      </dgm:t>
    </dgm:pt>
    <dgm:pt modelId="{D94BBF1F-3390-468C-82DE-C7CB4C4BF3A7}" type="parTrans" cxnId="{AE9AB85C-D132-4003-AA13-48D71A2D5593}">
      <dgm:prSet/>
      <dgm:spPr/>
      <dgm:t>
        <a:bodyPr/>
        <a:lstStyle/>
        <a:p>
          <a:endParaRPr lang="ru-RU"/>
        </a:p>
      </dgm:t>
    </dgm:pt>
    <dgm:pt modelId="{92539A62-90B1-4211-BB85-ADA2F120AFF0}" type="sibTrans" cxnId="{AE9AB85C-D132-4003-AA13-48D71A2D5593}">
      <dgm:prSet/>
      <dgm:spPr/>
      <dgm:t>
        <a:bodyPr/>
        <a:lstStyle/>
        <a:p>
          <a:endParaRPr lang="ru-RU"/>
        </a:p>
      </dgm:t>
    </dgm:pt>
    <dgm:pt modelId="{DA0BEFC8-9E22-4B44-8D76-8A5696616A3A}">
      <dgm:prSet phldrT="[Текст]"/>
      <dgm:spPr/>
      <dgm:t>
        <a:bodyPr/>
        <a:lstStyle/>
        <a:p>
          <a:r>
            <a:rPr lang="ru-RU"/>
            <a:t>заря</a:t>
          </a:r>
        </a:p>
      </dgm:t>
    </dgm:pt>
    <dgm:pt modelId="{DB0B4AF9-7A89-41FA-8876-B4F6433F633C}" type="sibTrans" cxnId="{B33ABCA2-296E-4568-BC02-4726033F1ADA}">
      <dgm:prSet/>
      <dgm:spPr/>
      <dgm:t>
        <a:bodyPr/>
        <a:lstStyle/>
        <a:p>
          <a:endParaRPr lang="ru-RU"/>
        </a:p>
      </dgm:t>
    </dgm:pt>
    <dgm:pt modelId="{3F410B7E-8734-45FD-BF17-71B70B89CA4E}" type="parTrans" cxnId="{B33ABCA2-296E-4568-BC02-4726033F1ADA}">
      <dgm:prSet/>
      <dgm:spPr/>
      <dgm:t>
        <a:bodyPr/>
        <a:lstStyle/>
        <a:p>
          <a:endParaRPr lang="ru-RU"/>
        </a:p>
      </dgm:t>
    </dgm:pt>
    <dgm:pt modelId="{3EE183BB-7292-4C2A-B144-DCDF0BB413CE}">
      <dgm:prSet phldrT="[Текст]"/>
      <dgm:spPr/>
      <dgm:t>
        <a:bodyPr/>
        <a:lstStyle/>
        <a:p>
          <a:r>
            <a:rPr lang="ru-RU"/>
            <a:t>лапти	</a:t>
          </a:r>
        </a:p>
      </dgm:t>
    </dgm:pt>
    <dgm:pt modelId="{BCC0844B-4F8F-44E1-8ECB-8C495ED01A3E}" type="sibTrans" cxnId="{038468C1-A096-4ABB-BD47-40B30D1D5EBB}">
      <dgm:prSet/>
      <dgm:spPr/>
      <dgm:t>
        <a:bodyPr/>
        <a:lstStyle/>
        <a:p>
          <a:endParaRPr lang="ru-RU"/>
        </a:p>
      </dgm:t>
    </dgm:pt>
    <dgm:pt modelId="{0378E373-8C65-4052-A991-FA8AF0C229DB}" type="parTrans" cxnId="{038468C1-A096-4ABB-BD47-40B30D1D5EBB}">
      <dgm:prSet/>
      <dgm:spPr/>
      <dgm:t>
        <a:bodyPr/>
        <a:lstStyle/>
        <a:p>
          <a:endParaRPr lang="ru-RU"/>
        </a:p>
      </dgm:t>
    </dgm:pt>
    <dgm:pt modelId="{61742B2E-4D8D-4C55-8972-270907197981}">
      <dgm:prSet phldrT="[Текст]"/>
      <dgm:spPr/>
      <dgm:t>
        <a:bodyPr/>
        <a:lstStyle/>
        <a:p>
          <a:r>
            <a:rPr lang="ru-RU"/>
            <a:t>салки</a:t>
          </a:r>
        </a:p>
      </dgm:t>
    </dgm:pt>
    <dgm:pt modelId="{EACAA760-685F-4486-952E-2081BF5F33C0}" type="parTrans" cxnId="{6CEE7F3F-0414-436E-97F9-A7DF27DD3E9E}">
      <dgm:prSet/>
      <dgm:spPr/>
      <dgm:t>
        <a:bodyPr/>
        <a:lstStyle/>
        <a:p>
          <a:endParaRPr lang="ru-RU"/>
        </a:p>
      </dgm:t>
    </dgm:pt>
    <dgm:pt modelId="{83A7DD84-BC23-46AD-B63A-AD00275F40AD}" type="sibTrans" cxnId="{6CEE7F3F-0414-436E-97F9-A7DF27DD3E9E}">
      <dgm:prSet/>
      <dgm:spPr/>
      <dgm:t>
        <a:bodyPr/>
        <a:lstStyle/>
        <a:p>
          <a:endParaRPr lang="ru-RU"/>
        </a:p>
      </dgm:t>
    </dgm:pt>
    <dgm:pt modelId="{A0D3D36C-207E-49A4-BC0A-EB1392079051}">
      <dgm:prSet phldrT="[Текст]"/>
      <dgm:spPr/>
      <dgm:t>
        <a:bodyPr/>
        <a:lstStyle/>
        <a:p>
          <a:r>
            <a:rPr lang="ru-RU"/>
            <a:t>лапта</a:t>
          </a:r>
        </a:p>
      </dgm:t>
    </dgm:pt>
    <dgm:pt modelId="{E9C6ECD3-BB24-4026-A435-C420CFA4DDAA}" type="parTrans" cxnId="{579EF73E-3434-4123-A534-F331A95A6B62}">
      <dgm:prSet/>
      <dgm:spPr/>
      <dgm:t>
        <a:bodyPr/>
        <a:lstStyle/>
        <a:p>
          <a:endParaRPr lang="ru-RU"/>
        </a:p>
      </dgm:t>
    </dgm:pt>
    <dgm:pt modelId="{809D0A1F-97CA-42B8-8CAE-1DF6DEA03651}" type="sibTrans" cxnId="{579EF73E-3434-4123-A534-F331A95A6B62}">
      <dgm:prSet/>
      <dgm:spPr/>
      <dgm:t>
        <a:bodyPr/>
        <a:lstStyle/>
        <a:p>
          <a:endParaRPr lang="ru-RU"/>
        </a:p>
      </dgm:t>
    </dgm:pt>
    <dgm:pt modelId="{090779F6-6E86-4994-B10B-5D47B886175B}">
      <dgm:prSet phldrT="[Текст]"/>
      <dgm:spPr/>
      <dgm:t>
        <a:bodyPr/>
        <a:lstStyle/>
        <a:p>
          <a:r>
            <a:rPr lang="ru-RU"/>
            <a:t>горелки</a:t>
          </a:r>
        </a:p>
      </dgm:t>
    </dgm:pt>
    <dgm:pt modelId="{3F5FC5F7-2155-4DED-8BF8-072B655056EA}" type="parTrans" cxnId="{2E38E138-3A2F-49B5-A889-D8ECB5A61894}">
      <dgm:prSet/>
      <dgm:spPr/>
      <dgm:t>
        <a:bodyPr/>
        <a:lstStyle/>
        <a:p>
          <a:endParaRPr lang="ru-RU"/>
        </a:p>
      </dgm:t>
    </dgm:pt>
    <dgm:pt modelId="{4B4AB02F-8BC4-496B-82BA-C51066C5CEA5}" type="sibTrans" cxnId="{2E38E138-3A2F-49B5-A889-D8ECB5A61894}">
      <dgm:prSet/>
      <dgm:spPr/>
      <dgm:t>
        <a:bodyPr/>
        <a:lstStyle/>
        <a:p>
          <a:endParaRPr lang="ru-RU"/>
        </a:p>
      </dgm:t>
    </dgm:pt>
    <dgm:pt modelId="{FD39D74C-70F7-4B2C-9DDE-1D83ED9700F5}" type="pres">
      <dgm:prSet presAssocID="{B74ECDC0-C6DF-4914-8BED-D553F9A8A86F}" presName="mainComposite" presStyleCnt="0">
        <dgm:presLayoutVars>
          <dgm:chPref val="1"/>
          <dgm:dir/>
          <dgm:animOne val="branch"/>
          <dgm:animLvl val="lvl"/>
          <dgm:resizeHandles val="exact"/>
        </dgm:presLayoutVars>
      </dgm:prSet>
      <dgm:spPr/>
      <dgm:t>
        <a:bodyPr/>
        <a:lstStyle/>
        <a:p>
          <a:endParaRPr lang="ru-RU"/>
        </a:p>
      </dgm:t>
    </dgm:pt>
    <dgm:pt modelId="{E7C2E426-FE09-4FB5-BE2C-F2387AFD15CB}" type="pres">
      <dgm:prSet presAssocID="{B74ECDC0-C6DF-4914-8BED-D553F9A8A86F}" presName="hierFlow" presStyleCnt="0"/>
      <dgm:spPr/>
    </dgm:pt>
    <dgm:pt modelId="{FFEF4B59-9C44-47F4-965B-8C64A46D52D9}" type="pres">
      <dgm:prSet presAssocID="{B74ECDC0-C6DF-4914-8BED-D553F9A8A86F}" presName="hierChild1" presStyleCnt="0">
        <dgm:presLayoutVars>
          <dgm:chPref val="1"/>
          <dgm:animOne val="branch"/>
          <dgm:animLvl val="lvl"/>
        </dgm:presLayoutVars>
      </dgm:prSet>
      <dgm:spPr/>
    </dgm:pt>
    <dgm:pt modelId="{743AED91-CE61-46BB-8E28-EBDC4358AF1D}" type="pres">
      <dgm:prSet presAssocID="{A0396C7B-46A7-4C67-933E-C917B66E8B75}" presName="Name14" presStyleCnt="0"/>
      <dgm:spPr/>
    </dgm:pt>
    <dgm:pt modelId="{F022FE6C-3D0B-41C5-B873-CC71557976F3}" type="pres">
      <dgm:prSet presAssocID="{A0396C7B-46A7-4C67-933E-C917B66E8B75}" presName="level1Shape" presStyleLbl="node0" presStyleIdx="0" presStyleCnt="1">
        <dgm:presLayoutVars>
          <dgm:chPref val="3"/>
        </dgm:presLayoutVars>
      </dgm:prSet>
      <dgm:spPr/>
      <dgm:t>
        <a:bodyPr/>
        <a:lstStyle/>
        <a:p>
          <a:endParaRPr lang="ru-RU"/>
        </a:p>
      </dgm:t>
    </dgm:pt>
    <dgm:pt modelId="{93449A86-23C2-4D08-B795-DD654B06FE8D}" type="pres">
      <dgm:prSet presAssocID="{A0396C7B-46A7-4C67-933E-C917B66E8B75}" presName="hierChild2" presStyleCnt="0"/>
      <dgm:spPr/>
    </dgm:pt>
    <dgm:pt modelId="{9F89D758-A044-4B7C-87D0-A8E57FEC9497}" type="pres">
      <dgm:prSet presAssocID="{0378E373-8C65-4052-A991-FA8AF0C229DB}" presName="Name19" presStyleLbl="parChTrans1D2" presStyleIdx="0" presStyleCnt="5"/>
      <dgm:spPr/>
      <dgm:t>
        <a:bodyPr/>
        <a:lstStyle/>
        <a:p>
          <a:endParaRPr lang="ru-RU"/>
        </a:p>
      </dgm:t>
    </dgm:pt>
    <dgm:pt modelId="{65992E94-92D9-4FD8-A9C9-971CF3A62521}" type="pres">
      <dgm:prSet presAssocID="{3EE183BB-7292-4C2A-B144-DCDF0BB413CE}" presName="Name21" presStyleCnt="0"/>
      <dgm:spPr/>
    </dgm:pt>
    <dgm:pt modelId="{1DC14A79-25AC-4EE9-ABF5-5909AD7309D3}" type="pres">
      <dgm:prSet presAssocID="{3EE183BB-7292-4C2A-B144-DCDF0BB413CE}" presName="level2Shape" presStyleLbl="node2" presStyleIdx="0" presStyleCnt="5"/>
      <dgm:spPr/>
      <dgm:t>
        <a:bodyPr/>
        <a:lstStyle/>
        <a:p>
          <a:endParaRPr lang="ru-RU"/>
        </a:p>
      </dgm:t>
    </dgm:pt>
    <dgm:pt modelId="{19961D8C-C814-4092-9A03-9C69811968C1}" type="pres">
      <dgm:prSet presAssocID="{3EE183BB-7292-4C2A-B144-DCDF0BB413CE}" presName="hierChild3" presStyleCnt="0"/>
      <dgm:spPr/>
    </dgm:pt>
    <dgm:pt modelId="{31E75D4A-285A-4EF8-81B6-89625E17C882}" type="pres">
      <dgm:prSet presAssocID="{3F410B7E-8734-45FD-BF17-71B70B89CA4E}" presName="Name19" presStyleLbl="parChTrans1D2" presStyleIdx="1" presStyleCnt="5"/>
      <dgm:spPr/>
      <dgm:t>
        <a:bodyPr/>
        <a:lstStyle/>
        <a:p>
          <a:endParaRPr lang="ru-RU"/>
        </a:p>
      </dgm:t>
    </dgm:pt>
    <dgm:pt modelId="{BE9179F4-0ECE-4EF5-AF75-D8924AB84592}" type="pres">
      <dgm:prSet presAssocID="{DA0BEFC8-9E22-4B44-8D76-8A5696616A3A}" presName="Name21" presStyleCnt="0"/>
      <dgm:spPr/>
    </dgm:pt>
    <dgm:pt modelId="{1020B638-1331-43CF-8CB4-C971029C95CE}" type="pres">
      <dgm:prSet presAssocID="{DA0BEFC8-9E22-4B44-8D76-8A5696616A3A}" presName="level2Shape" presStyleLbl="node2" presStyleIdx="1" presStyleCnt="5"/>
      <dgm:spPr/>
      <dgm:t>
        <a:bodyPr/>
        <a:lstStyle/>
        <a:p>
          <a:endParaRPr lang="ru-RU"/>
        </a:p>
      </dgm:t>
    </dgm:pt>
    <dgm:pt modelId="{C822AB65-57C2-4920-9C78-D4BF09DE0D1F}" type="pres">
      <dgm:prSet presAssocID="{DA0BEFC8-9E22-4B44-8D76-8A5696616A3A}" presName="hierChild3" presStyleCnt="0"/>
      <dgm:spPr/>
    </dgm:pt>
    <dgm:pt modelId="{98D12671-62EB-420A-8588-08AC1D299558}" type="pres">
      <dgm:prSet presAssocID="{EACAA760-685F-4486-952E-2081BF5F33C0}" presName="Name19" presStyleLbl="parChTrans1D2" presStyleIdx="2" presStyleCnt="5"/>
      <dgm:spPr/>
      <dgm:t>
        <a:bodyPr/>
        <a:lstStyle/>
        <a:p>
          <a:endParaRPr lang="ru-RU"/>
        </a:p>
      </dgm:t>
    </dgm:pt>
    <dgm:pt modelId="{0CE2A857-6A34-4F60-9090-EAFB5AA60C15}" type="pres">
      <dgm:prSet presAssocID="{61742B2E-4D8D-4C55-8972-270907197981}" presName="Name21" presStyleCnt="0"/>
      <dgm:spPr/>
    </dgm:pt>
    <dgm:pt modelId="{AC50CF4A-6E5D-4FA7-BD81-EC0AA975ED5D}" type="pres">
      <dgm:prSet presAssocID="{61742B2E-4D8D-4C55-8972-270907197981}" presName="level2Shape" presStyleLbl="node2" presStyleIdx="2" presStyleCnt="5"/>
      <dgm:spPr/>
      <dgm:t>
        <a:bodyPr/>
        <a:lstStyle/>
        <a:p>
          <a:endParaRPr lang="ru-RU"/>
        </a:p>
      </dgm:t>
    </dgm:pt>
    <dgm:pt modelId="{D2D19AB8-3AF6-4281-AC7E-A001CD2CC254}" type="pres">
      <dgm:prSet presAssocID="{61742B2E-4D8D-4C55-8972-270907197981}" presName="hierChild3" presStyleCnt="0"/>
      <dgm:spPr/>
    </dgm:pt>
    <dgm:pt modelId="{E8EEFF08-5CFD-4A78-BE5B-87039262CBE8}" type="pres">
      <dgm:prSet presAssocID="{E9C6ECD3-BB24-4026-A435-C420CFA4DDAA}" presName="Name19" presStyleLbl="parChTrans1D2" presStyleIdx="3" presStyleCnt="5"/>
      <dgm:spPr/>
      <dgm:t>
        <a:bodyPr/>
        <a:lstStyle/>
        <a:p>
          <a:endParaRPr lang="ru-RU"/>
        </a:p>
      </dgm:t>
    </dgm:pt>
    <dgm:pt modelId="{365B3B27-D6BB-4975-A6F4-EA6C930473D2}" type="pres">
      <dgm:prSet presAssocID="{A0D3D36C-207E-49A4-BC0A-EB1392079051}" presName="Name21" presStyleCnt="0"/>
      <dgm:spPr/>
    </dgm:pt>
    <dgm:pt modelId="{E2D53C00-6A97-415D-90A5-2F2DCFC2750C}" type="pres">
      <dgm:prSet presAssocID="{A0D3D36C-207E-49A4-BC0A-EB1392079051}" presName="level2Shape" presStyleLbl="node2" presStyleIdx="3" presStyleCnt="5"/>
      <dgm:spPr/>
      <dgm:t>
        <a:bodyPr/>
        <a:lstStyle/>
        <a:p>
          <a:endParaRPr lang="ru-RU"/>
        </a:p>
      </dgm:t>
    </dgm:pt>
    <dgm:pt modelId="{4180F64F-9B6E-49B9-AEA7-E9DF4117C7CE}" type="pres">
      <dgm:prSet presAssocID="{A0D3D36C-207E-49A4-BC0A-EB1392079051}" presName="hierChild3" presStyleCnt="0"/>
      <dgm:spPr/>
    </dgm:pt>
    <dgm:pt modelId="{779D814D-9679-40E8-97A9-E882F25E9473}" type="pres">
      <dgm:prSet presAssocID="{3F5FC5F7-2155-4DED-8BF8-072B655056EA}" presName="Name19" presStyleLbl="parChTrans1D2" presStyleIdx="4" presStyleCnt="5"/>
      <dgm:spPr/>
      <dgm:t>
        <a:bodyPr/>
        <a:lstStyle/>
        <a:p>
          <a:endParaRPr lang="ru-RU"/>
        </a:p>
      </dgm:t>
    </dgm:pt>
    <dgm:pt modelId="{20976BB9-2C96-46C5-9A7C-C59C69D22AC4}" type="pres">
      <dgm:prSet presAssocID="{090779F6-6E86-4994-B10B-5D47B886175B}" presName="Name21" presStyleCnt="0"/>
      <dgm:spPr/>
    </dgm:pt>
    <dgm:pt modelId="{6A38B34E-559A-4E92-BB79-FB90492DFC81}" type="pres">
      <dgm:prSet presAssocID="{090779F6-6E86-4994-B10B-5D47B886175B}" presName="level2Shape" presStyleLbl="node2" presStyleIdx="4" presStyleCnt="5"/>
      <dgm:spPr/>
      <dgm:t>
        <a:bodyPr/>
        <a:lstStyle/>
        <a:p>
          <a:endParaRPr lang="ru-RU"/>
        </a:p>
      </dgm:t>
    </dgm:pt>
    <dgm:pt modelId="{921748C8-A9DD-43CB-A74C-4B18E65D2A48}" type="pres">
      <dgm:prSet presAssocID="{090779F6-6E86-4994-B10B-5D47B886175B}" presName="hierChild3" presStyleCnt="0"/>
      <dgm:spPr/>
    </dgm:pt>
    <dgm:pt modelId="{5C75D861-1FFE-435D-8C7E-DB427E8A7EB3}" type="pres">
      <dgm:prSet presAssocID="{B74ECDC0-C6DF-4914-8BED-D553F9A8A86F}" presName="bgShapesFlow" presStyleCnt="0"/>
      <dgm:spPr/>
    </dgm:pt>
  </dgm:ptLst>
  <dgm:cxnLst>
    <dgm:cxn modelId="{40F96A4E-248E-410D-9BE9-245A92F53111}" type="presOf" srcId="{61742B2E-4D8D-4C55-8972-270907197981}" destId="{AC50CF4A-6E5D-4FA7-BD81-EC0AA975ED5D}" srcOrd="0" destOrd="0" presId="urn:microsoft.com/office/officeart/2005/8/layout/hierarchy6"/>
    <dgm:cxn modelId="{579EF73E-3434-4123-A534-F331A95A6B62}" srcId="{A0396C7B-46A7-4C67-933E-C917B66E8B75}" destId="{A0D3D36C-207E-49A4-BC0A-EB1392079051}" srcOrd="3" destOrd="0" parTransId="{E9C6ECD3-BB24-4026-A435-C420CFA4DDAA}" sibTransId="{809D0A1F-97CA-42B8-8CAE-1DF6DEA03651}"/>
    <dgm:cxn modelId="{B33ABCA2-296E-4568-BC02-4726033F1ADA}" srcId="{A0396C7B-46A7-4C67-933E-C917B66E8B75}" destId="{DA0BEFC8-9E22-4B44-8D76-8A5696616A3A}" srcOrd="1" destOrd="0" parTransId="{3F410B7E-8734-45FD-BF17-71B70B89CA4E}" sibTransId="{DB0B4AF9-7A89-41FA-8876-B4F6433F633C}"/>
    <dgm:cxn modelId="{6CDB60DE-8145-436B-9D91-A021B38B4F7E}" type="presOf" srcId="{E9C6ECD3-BB24-4026-A435-C420CFA4DDAA}" destId="{E8EEFF08-5CFD-4A78-BE5B-87039262CBE8}" srcOrd="0" destOrd="0" presId="urn:microsoft.com/office/officeart/2005/8/layout/hierarchy6"/>
    <dgm:cxn modelId="{6CEE7F3F-0414-436E-97F9-A7DF27DD3E9E}" srcId="{A0396C7B-46A7-4C67-933E-C917B66E8B75}" destId="{61742B2E-4D8D-4C55-8972-270907197981}" srcOrd="2" destOrd="0" parTransId="{EACAA760-685F-4486-952E-2081BF5F33C0}" sibTransId="{83A7DD84-BC23-46AD-B63A-AD00275F40AD}"/>
    <dgm:cxn modelId="{038468C1-A096-4ABB-BD47-40B30D1D5EBB}" srcId="{A0396C7B-46A7-4C67-933E-C917B66E8B75}" destId="{3EE183BB-7292-4C2A-B144-DCDF0BB413CE}" srcOrd="0" destOrd="0" parTransId="{0378E373-8C65-4052-A991-FA8AF0C229DB}" sibTransId="{BCC0844B-4F8F-44E1-8ECB-8C495ED01A3E}"/>
    <dgm:cxn modelId="{10B5D667-B8ED-42AE-82FE-A46A2F9BA2E4}" type="presOf" srcId="{EACAA760-685F-4486-952E-2081BF5F33C0}" destId="{98D12671-62EB-420A-8588-08AC1D299558}" srcOrd="0" destOrd="0" presId="urn:microsoft.com/office/officeart/2005/8/layout/hierarchy6"/>
    <dgm:cxn modelId="{59029878-CDF5-4C59-9CA1-C3AF81A5799D}" type="presOf" srcId="{3F5FC5F7-2155-4DED-8BF8-072B655056EA}" destId="{779D814D-9679-40E8-97A9-E882F25E9473}" srcOrd="0" destOrd="0" presId="urn:microsoft.com/office/officeart/2005/8/layout/hierarchy6"/>
    <dgm:cxn modelId="{AE9AB85C-D132-4003-AA13-48D71A2D5593}" srcId="{B74ECDC0-C6DF-4914-8BED-D553F9A8A86F}" destId="{A0396C7B-46A7-4C67-933E-C917B66E8B75}" srcOrd="0" destOrd="0" parTransId="{D94BBF1F-3390-468C-82DE-C7CB4C4BF3A7}" sibTransId="{92539A62-90B1-4211-BB85-ADA2F120AFF0}"/>
    <dgm:cxn modelId="{162CBFD4-4B15-40FE-9757-74BBCE0D841E}" type="presOf" srcId="{A0396C7B-46A7-4C67-933E-C917B66E8B75}" destId="{F022FE6C-3D0B-41C5-B873-CC71557976F3}" srcOrd="0" destOrd="0" presId="urn:microsoft.com/office/officeart/2005/8/layout/hierarchy6"/>
    <dgm:cxn modelId="{98A5242F-9065-42F7-BCBF-DF2D2D6D5C77}" type="presOf" srcId="{3F410B7E-8734-45FD-BF17-71B70B89CA4E}" destId="{31E75D4A-285A-4EF8-81B6-89625E17C882}" srcOrd="0" destOrd="0" presId="urn:microsoft.com/office/officeart/2005/8/layout/hierarchy6"/>
    <dgm:cxn modelId="{5E122622-117B-488A-88E5-1FB38FCB53C7}" type="presOf" srcId="{0378E373-8C65-4052-A991-FA8AF0C229DB}" destId="{9F89D758-A044-4B7C-87D0-A8E57FEC9497}" srcOrd="0" destOrd="0" presId="urn:microsoft.com/office/officeart/2005/8/layout/hierarchy6"/>
    <dgm:cxn modelId="{2E38E138-3A2F-49B5-A889-D8ECB5A61894}" srcId="{A0396C7B-46A7-4C67-933E-C917B66E8B75}" destId="{090779F6-6E86-4994-B10B-5D47B886175B}" srcOrd="4" destOrd="0" parTransId="{3F5FC5F7-2155-4DED-8BF8-072B655056EA}" sibTransId="{4B4AB02F-8BC4-496B-82BA-C51066C5CEA5}"/>
    <dgm:cxn modelId="{B92EB490-F504-44DC-B49B-AA5FF29638E6}" type="presOf" srcId="{A0D3D36C-207E-49A4-BC0A-EB1392079051}" destId="{E2D53C00-6A97-415D-90A5-2F2DCFC2750C}" srcOrd="0" destOrd="0" presId="urn:microsoft.com/office/officeart/2005/8/layout/hierarchy6"/>
    <dgm:cxn modelId="{BFF30630-B617-4D9D-A259-9E444A66D98E}" type="presOf" srcId="{DA0BEFC8-9E22-4B44-8D76-8A5696616A3A}" destId="{1020B638-1331-43CF-8CB4-C971029C95CE}" srcOrd="0" destOrd="0" presId="urn:microsoft.com/office/officeart/2005/8/layout/hierarchy6"/>
    <dgm:cxn modelId="{34D6F78B-483C-4914-87D4-43C9DB9D9C68}" type="presOf" srcId="{B74ECDC0-C6DF-4914-8BED-D553F9A8A86F}" destId="{FD39D74C-70F7-4B2C-9DDE-1D83ED9700F5}" srcOrd="0" destOrd="0" presId="urn:microsoft.com/office/officeart/2005/8/layout/hierarchy6"/>
    <dgm:cxn modelId="{6BBBE24F-1716-42C3-A91D-63ED895A4729}" type="presOf" srcId="{090779F6-6E86-4994-B10B-5D47B886175B}" destId="{6A38B34E-559A-4E92-BB79-FB90492DFC81}" srcOrd="0" destOrd="0" presId="urn:microsoft.com/office/officeart/2005/8/layout/hierarchy6"/>
    <dgm:cxn modelId="{C217CE9F-419D-49C4-8F67-456F88B37949}" type="presOf" srcId="{3EE183BB-7292-4C2A-B144-DCDF0BB413CE}" destId="{1DC14A79-25AC-4EE9-ABF5-5909AD7309D3}" srcOrd="0" destOrd="0" presId="urn:microsoft.com/office/officeart/2005/8/layout/hierarchy6"/>
    <dgm:cxn modelId="{8AF40166-743E-4032-9095-F92F88D18852}" type="presParOf" srcId="{FD39D74C-70F7-4B2C-9DDE-1D83ED9700F5}" destId="{E7C2E426-FE09-4FB5-BE2C-F2387AFD15CB}" srcOrd="0" destOrd="0" presId="urn:microsoft.com/office/officeart/2005/8/layout/hierarchy6"/>
    <dgm:cxn modelId="{1F254A02-D565-493B-8788-75D2535179FA}" type="presParOf" srcId="{E7C2E426-FE09-4FB5-BE2C-F2387AFD15CB}" destId="{FFEF4B59-9C44-47F4-965B-8C64A46D52D9}" srcOrd="0" destOrd="0" presId="urn:microsoft.com/office/officeart/2005/8/layout/hierarchy6"/>
    <dgm:cxn modelId="{4B9C1C28-5AA7-4AAE-8CF4-E7FC7BCC3926}" type="presParOf" srcId="{FFEF4B59-9C44-47F4-965B-8C64A46D52D9}" destId="{743AED91-CE61-46BB-8E28-EBDC4358AF1D}" srcOrd="0" destOrd="0" presId="urn:microsoft.com/office/officeart/2005/8/layout/hierarchy6"/>
    <dgm:cxn modelId="{0CE89A15-7C08-43BA-8A95-1E9ED8C74BFC}" type="presParOf" srcId="{743AED91-CE61-46BB-8E28-EBDC4358AF1D}" destId="{F022FE6C-3D0B-41C5-B873-CC71557976F3}" srcOrd="0" destOrd="0" presId="urn:microsoft.com/office/officeart/2005/8/layout/hierarchy6"/>
    <dgm:cxn modelId="{878D9B11-1035-407F-A50A-2FAE6723C671}" type="presParOf" srcId="{743AED91-CE61-46BB-8E28-EBDC4358AF1D}" destId="{93449A86-23C2-4D08-B795-DD654B06FE8D}" srcOrd="1" destOrd="0" presId="urn:microsoft.com/office/officeart/2005/8/layout/hierarchy6"/>
    <dgm:cxn modelId="{35E48FE3-798D-4143-AF2B-121194907706}" type="presParOf" srcId="{93449A86-23C2-4D08-B795-DD654B06FE8D}" destId="{9F89D758-A044-4B7C-87D0-A8E57FEC9497}" srcOrd="0" destOrd="0" presId="urn:microsoft.com/office/officeart/2005/8/layout/hierarchy6"/>
    <dgm:cxn modelId="{23BEAFBC-9C1A-49B2-9FFD-F46CBB91E92C}" type="presParOf" srcId="{93449A86-23C2-4D08-B795-DD654B06FE8D}" destId="{65992E94-92D9-4FD8-A9C9-971CF3A62521}" srcOrd="1" destOrd="0" presId="urn:microsoft.com/office/officeart/2005/8/layout/hierarchy6"/>
    <dgm:cxn modelId="{23DF4347-FA2D-4B8C-B7D5-22E01006B29C}" type="presParOf" srcId="{65992E94-92D9-4FD8-A9C9-971CF3A62521}" destId="{1DC14A79-25AC-4EE9-ABF5-5909AD7309D3}" srcOrd="0" destOrd="0" presId="urn:microsoft.com/office/officeart/2005/8/layout/hierarchy6"/>
    <dgm:cxn modelId="{C3D09E64-03EC-48EE-A70B-7EFD3323C0B0}" type="presParOf" srcId="{65992E94-92D9-4FD8-A9C9-971CF3A62521}" destId="{19961D8C-C814-4092-9A03-9C69811968C1}" srcOrd="1" destOrd="0" presId="urn:microsoft.com/office/officeart/2005/8/layout/hierarchy6"/>
    <dgm:cxn modelId="{4EB11870-8D1A-4869-9DAF-7471A6A54A07}" type="presParOf" srcId="{93449A86-23C2-4D08-B795-DD654B06FE8D}" destId="{31E75D4A-285A-4EF8-81B6-89625E17C882}" srcOrd="2" destOrd="0" presId="urn:microsoft.com/office/officeart/2005/8/layout/hierarchy6"/>
    <dgm:cxn modelId="{DFB63DAE-66F7-40ED-9190-A36A83A9E492}" type="presParOf" srcId="{93449A86-23C2-4D08-B795-DD654B06FE8D}" destId="{BE9179F4-0ECE-4EF5-AF75-D8924AB84592}" srcOrd="3" destOrd="0" presId="urn:microsoft.com/office/officeart/2005/8/layout/hierarchy6"/>
    <dgm:cxn modelId="{341283EB-F7B6-4415-B1DE-4117D62FD0B3}" type="presParOf" srcId="{BE9179F4-0ECE-4EF5-AF75-D8924AB84592}" destId="{1020B638-1331-43CF-8CB4-C971029C95CE}" srcOrd="0" destOrd="0" presId="urn:microsoft.com/office/officeart/2005/8/layout/hierarchy6"/>
    <dgm:cxn modelId="{D777A6A9-44D1-4283-B2B5-728A50D8EECD}" type="presParOf" srcId="{BE9179F4-0ECE-4EF5-AF75-D8924AB84592}" destId="{C822AB65-57C2-4920-9C78-D4BF09DE0D1F}" srcOrd="1" destOrd="0" presId="urn:microsoft.com/office/officeart/2005/8/layout/hierarchy6"/>
    <dgm:cxn modelId="{CF007DE5-EFE4-401A-900F-968C8E55C265}" type="presParOf" srcId="{93449A86-23C2-4D08-B795-DD654B06FE8D}" destId="{98D12671-62EB-420A-8588-08AC1D299558}" srcOrd="4" destOrd="0" presId="urn:microsoft.com/office/officeart/2005/8/layout/hierarchy6"/>
    <dgm:cxn modelId="{BAB50434-A9BA-404C-8ACB-0198BBD022BF}" type="presParOf" srcId="{93449A86-23C2-4D08-B795-DD654B06FE8D}" destId="{0CE2A857-6A34-4F60-9090-EAFB5AA60C15}" srcOrd="5" destOrd="0" presId="urn:microsoft.com/office/officeart/2005/8/layout/hierarchy6"/>
    <dgm:cxn modelId="{4A50FFE7-C955-4737-9F85-83C83F1F8DA9}" type="presParOf" srcId="{0CE2A857-6A34-4F60-9090-EAFB5AA60C15}" destId="{AC50CF4A-6E5D-4FA7-BD81-EC0AA975ED5D}" srcOrd="0" destOrd="0" presId="urn:microsoft.com/office/officeart/2005/8/layout/hierarchy6"/>
    <dgm:cxn modelId="{03D87393-4835-414C-8661-04494D7F1EF4}" type="presParOf" srcId="{0CE2A857-6A34-4F60-9090-EAFB5AA60C15}" destId="{D2D19AB8-3AF6-4281-AC7E-A001CD2CC254}" srcOrd="1" destOrd="0" presId="urn:microsoft.com/office/officeart/2005/8/layout/hierarchy6"/>
    <dgm:cxn modelId="{1C1059D4-A4C7-4F6B-AE10-945A7357F65A}" type="presParOf" srcId="{93449A86-23C2-4D08-B795-DD654B06FE8D}" destId="{E8EEFF08-5CFD-4A78-BE5B-87039262CBE8}" srcOrd="6" destOrd="0" presId="urn:microsoft.com/office/officeart/2005/8/layout/hierarchy6"/>
    <dgm:cxn modelId="{11C6EAA2-F698-4104-B22C-FD808386F65D}" type="presParOf" srcId="{93449A86-23C2-4D08-B795-DD654B06FE8D}" destId="{365B3B27-D6BB-4975-A6F4-EA6C930473D2}" srcOrd="7" destOrd="0" presId="urn:microsoft.com/office/officeart/2005/8/layout/hierarchy6"/>
    <dgm:cxn modelId="{0B4B1733-AB57-42CF-B8DF-B4859AC4B9A2}" type="presParOf" srcId="{365B3B27-D6BB-4975-A6F4-EA6C930473D2}" destId="{E2D53C00-6A97-415D-90A5-2F2DCFC2750C}" srcOrd="0" destOrd="0" presId="urn:microsoft.com/office/officeart/2005/8/layout/hierarchy6"/>
    <dgm:cxn modelId="{CF7EAFA2-ECFF-42B1-8F8C-FB398B904C3A}" type="presParOf" srcId="{365B3B27-D6BB-4975-A6F4-EA6C930473D2}" destId="{4180F64F-9B6E-49B9-AEA7-E9DF4117C7CE}" srcOrd="1" destOrd="0" presId="urn:microsoft.com/office/officeart/2005/8/layout/hierarchy6"/>
    <dgm:cxn modelId="{FB4BAE71-465B-49FC-B306-BAAD209A300D}" type="presParOf" srcId="{93449A86-23C2-4D08-B795-DD654B06FE8D}" destId="{779D814D-9679-40E8-97A9-E882F25E9473}" srcOrd="8" destOrd="0" presId="urn:microsoft.com/office/officeart/2005/8/layout/hierarchy6"/>
    <dgm:cxn modelId="{5F6BF23B-B709-4986-806C-E12DEB0EF8D2}" type="presParOf" srcId="{93449A86-23C2-4D08-B795-DD654B06FE8D}" destId="{20976BB9-2C96-46C5-9A7C-C59C69D22AC4}" srcOrd="9" destOrd="0" presId="urn:microsoft.com/office/officeart/2005/8/layout/hierarchy6"/>
    <dgm:cxn modelId="{BFAEC9E5-A81F-43E9-9A0A-4E892D3526C0}" type="presParOf" srcId="{20976BB9-2C96-46C5-9A7C-C59C69D22AC4}" destId="{6A38B34E-559A-4E92-BB79-FB90492DFC81}" srcOrd="0" destOrd="0" presId="urn:microsoft.com/office/officeart/2005/8/layout/hierarchy6"/>
    <dgm:cxn modelId="{FAD79A99-DAFD-46F4-857A-61F257F16149}" type="presParOf" srcId="{20976BB9-2C96-46C5-9A7C-C59C69D22AC4}" destId="{921748C8-A9DD-43CB-A74C-4B18E65D2A48}" srcOrd="1" destOrd="0" presId="urn:microsoft.com/office/officeart/2005/8/layout/hierarchy6"/>
    <dgm:cxn modelId="{D47786EF-6883-45DF-B905-27566F229610}" type="presParOf" srcId="{FD39D74C-70F7-4B2C-9DDE-1D83ED9700F5}" destId="{5C75D861-1FFE-435D-8C7E-DB427E8A7EB3}" srcOrd="1" destOrd="0" presId="urn:microsoft.com/office/officeart/2005/8/layout/hierarchy6"/>
  </dgm:cxnLst>
  <dgm:bg/>
  <dgm:whole/>
  <dgm:extLst>
    <a:ext uri="http://schemas.microsoft.com/office/drawing/2008/diagram">
      <dsp:dataModelExt xmlns:dsp="http://schemas.microsoft.com/office/drawing/2008/diagram" xmlns="" relId="rId27"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3970D15-BCB6-4E6C-9526-E81EA76F2BBA}">
      <dsp:nvSpPr>
        <dsp:cNvPr id="0" name=""/>
        <dsp:cNvSpPr/>
      </dsp:nvSpPr>
      <dsp:spPr>
        <a:xfrm>
          <a:off x="184308" y="892"/>
          <a:ext cx="1599307" cy="95958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ru-RU" sz="1500" kern="1200"/>
            <a:t>Сюжетно -ролевые игры</a:t>
          </a:r>
        </a:p>
      </dsp:txBody>
      <dsp:txXfrm>
        <a:off x="184308" y="892"/>
        <a:ext cx="1599307" cy="959584"/>
      </dsp:txXfrm>
    </dsp:sp>
    <dsp:sp modelId="{DAC1F6DE-A77D-46C8-A0E0-B62ACAAA6C94}">
      <dsp:nvSpPr>
        <dsp:cNvPr id="0" name=""/>
        <dsp:cNvSpPr/>
      </dsp:nvSpPr>
      <dsp:spPr>
        <a:xfrm>
          <a:off x="1943546" y="892"/>
          <a:ext cx="1599307" cy="95958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ru-RU" sz="1500" kern="1200"/>
            <a:t>Дидактические игры</a:t>
          </a:r>
        </a:p>
      </dsp:txBody>
      <dsp:txXfrm>
        <a:off x="1943546" y="892"/>
        <a:ext cx="1599307" cy="959584"/>
      </dsp:txXfrm>
    </dsp:sp>
    <dsp:sp modelId="{FA134B85-AFCB-4828-B3B6-10F568C763B3}">
      <dsp:nvSpPr>
        <dsp:cNvPr id="0" name=""/>
        <dsp:cNvSpPr/>
      </dsp:nvSpPr>
      <dsp:spPr>
        <a:xfrm>
          <a:off x="3702784" y="892"/>
          <a:ext cx="1599307" cy="95958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ru-RU" sz="1500" kern="1200"/>
            <a:t>Подвижные игры</a:t>
          </a:r>
        </a:p>
      </dsp:txBody>
      <dsp:txXfrm>
        <a:off x="3702784" y="892"/>
        <a:ext cx="1599307" cy="959584"/>
      </dsp:txXfrm>
    </dsp:sp>
    <dsp:sp modelId="{21A417B3-EAA8-4245-AFC3-0A7E5662363C}">
      <dsp:nvSpPr>
        <dsp:cNvPr id="0" name=""/>
        <dsp:cNvSpPr/>
      </dsp:nvSpPr>
      <dsp:spPr>
        <a:xfrm>
          <a:off x="184308" y="1120407"/>
          <a:ext cx="1599307" cy="95958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ru-RU" sz="1500" kern="1200"/>
            <a:t>Теарализованные игры</a:t>
          </a:r>
        </a:p>
      </dsp:txBody>
      <dsp:txXfrm>
        <a:off x="184308" y="1120407"/>
        <a:ext cx="1599307" cy="959584"/>
      </dsp:txXfrm>
    </dsp:sp>
    <dsp:sp modelId="{48617D2F-35FD-438B-AC23-FCA1926B4A3C}">
      <dsp:nvSpPr>
        <dsp:cNvPr id="0" name=""/>
        <dsp:cNvSpPr/>
      </dsp:nvSpPr>
      <dsp:spPr>
        <a:xfrm>
          <a:off x="1943546" y="1120407"/>
          <a:ext cx="1599307" cy="95958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ru-RU" sz="1500" kern="1200"/>
            <a:t>Народные игры</a:t>
          </a:r>
        </a:p>
      </dsp:txBody>
      <dsp:txXfrm>
        <a:off x="1943546" y="1120407"/>
        <a:ext cx="1599307" cy="959584"/>
      </dsp:txXfrm>
    </dsp:sp>
    <dsp:sp modelId="{1B633B15-3B53-404F-A739-183B51747336}">
      <dsp:nvSpPr>
        <dsp:cNvPr id="0" name=""/>
        <dsp:cNvSpPr/>
      </dsp:nvSpPr>
      <dsp:spPr>
        <a:xfrm>
          <a:off x="3702784" y="1120407"/>
          <a:ext cx="1599307" cy="95958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ru-RU" sz="1500" kern="1200"/>
            <a:t>Словесные игры</a:t>
          </a:r>
        </a:p>
      </dsp:txBody>
      <dsp:txXfrm>
        <a:off x="3702784" y="1120407"/>
        <a:ext cx="1599307" cy="959584"/>
      </dsp:txXfrm>
    </dsp:sp>
    <dsp:sp modelId="{8FE8E0EA-1E5A-44E4-B491-10FD4E6DC420}">
      <dsp:nvSpPr>
        <dsp:cNvPr id="0" name=""/>
        <dsp:cNvSpPr/>
      </dsp:nvSpPr>
      <dsp:spPr>
        <a:xfrm>
          <a:off x="1943546" y="2239922"/>
          <a:ext cx="1599307" cy="95958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ru-RU" sz="1500" kern="1200"/>
            <a:t>Игры вконструктор</a:t>
          </a:r>
        </a:p>
      </dsp:txBody>
      <dsp:txXfrm>
        <a:off x="1943546" y="2239922"/>
        <a:ext cx="1599307" cy="959584"/>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1A1B155F-91A7-4ED6-8116-30E3C4E37ECF}">
      <dsp:nvSpPr>
        <dsp:cNvPr id="0" name=""/>
        <dsp:cNvSpPr/>
      </dsp:nvSpPr>
      <dsp:spPr>
        <a:xfrm>
          <a:off x="2171923" y="1764"/>
          <a:ext cx="1142553" cy="742659"/>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u-RU" sz="800" kern="1200"/>
            <a:t>Экологическая игра</a:t>
          </a:r>
        </a:p>
      </dsp:txBody>
      <dsp:txXfrm>
        <a:off x="2171923" y="1764"/>
        <a:ext cx="1142553" cy="742659"/>
      </dsp:txXfrm>
    </dsp:sp>
    <dsp:sp modelId="{8A786022-E571-4378-B9EA-E35DE38A5EC3}">
      <dsp:nvSpPr>
        <dsp:cNvPr id="0" name=""/>
        <dsp:cNvSpPr/>
      </dsp:nvSpPr>
      <dsp:spPr>
        <a:xfrm>
          <a:off x="1516093" y="373093"/>
          <a:ext cx="2454212" cy="2454212"/>
        </a:xfrm>
        <a:custGeom>
          <a:avLst/>
          <a:gdLst/>
          <a:ahLst/>
          <a:cxnLst/>
          <a:rect l="0" t="0" r="0" b="0"/>
          <a:pathLst>
            <a:path>
              <a:moveTo>
                <a:pt x="1806615" y="145459"/>
              </a:moveTo>
              <a:arcTo wR="1227106" hR="1227106" stAng="17890853" swAng="2626183"/>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03049C9B-3137-481B-A082-AA3A844AE343}">
      <dsp:nvSpPr>
        <dsp:cNvPr id="0" name=""/>
        <dsp:cNvSpPr/>
      </dsp:nvSpPr>
      <dsp:spPr>
        <a:xfrm>
          <a:off x="3399029" y="1228870"/>
          <a:ext cx="1142553" cy="742659"/>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u-RU" sz="800" kern="1200"/>
            <a:t>Воспитательная цель, способы сотруднечества, общения, отношения к природе.</a:t>
          </a:r>
        </a:p>
      </dsp:txBody>
      <dsp:txXfrm>
        <a:off x="3399029" y="1228870"/>
        <a:ext cx="1142553" cy="742659"/>
      </dsp:txXfrm>
    </dsp:sp>
    <dsp:sp modelId="{FB7AE5CF-6B01-4F7F-B2ED-BE5A84840EC9}">
      <dsp:nvSpPr>
        <dsp:cNvPr id="0" name=""/>
        <dsp:cNvSpPr/>
      </dsp:nvSpPr>
      <dsp:spPr>
        <a:xfrm>
          <a:off x="1516093" y="373093"/>
          <a:ext cx="2454212" cy="2454212"/>
        </a:xfrm>
        <a:custGeom>
          <a:avLst/>
          <a:gdLst/>
          <a:ahLst/>
          <a:cxnLst/>
          <a:rect l="0" t="0" r="0" b="0"/>
          <a:pathLst>
            <a:path>
              <a:moveTo>
                <a:pt x="2393825" y="1607308"/>
              </a:moveTo>
              <a:arcTo wR="1227106" hR="1227106" stAng="1082964" swAng="2626183"/>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68586B96-B0F5-4111-AFE4-03DD0EEE3862}">
      <dsp:nvSpPr>
        <dsp:cNvPr id="0" name=""/>
        <dsp:cNvSpPr/>
      </dsp:nvSpPr>
      <dsp:spPr>
        <a:xfrm>
          <a:off x="2171923" y="2455976"/>
          <a:ext cx="1142553" cy="742659"/>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u-RU" sz="800" kern="1200"/>
            <a:t>Развитие способностей ребенка, развитие психических процессов</a:t>
          </a:r>
        </a:p>
      </dsp:txBody>
      <dsp:txXfrm>
        <a:off x="2171923" y="2455976"/>
        <a:ext cx="1142553" cy="742659"/>
      </dsp:txXfrm>
    </dsp:sp>
    <dsp:sp modelId="{62992EE1-B429-4DB3-B699-E6F3868A2A53}">
      <dsp:nvSpPr>
        <dsp:cNvPr id="0" name=""/>
        <dsp:cNvSpPr/>
      </dsp:nvSpPr>
      <dsp:spPr>
        <a:xfrm>
          <a:off x="1516093" y="373093"/>
          <a:ext cx="2454212" cy="2454212"/>
        </a:xfrm>
        <a:custGeom>
          <a:avLst/>
          <a:gdLst/>
          <a:ahLst/>
          <a:cxnLst/>
          <a:rect l="0" t="0" r="0" b="0"/>
          <a:pathLst>
            <a:path>
              <a:moveTo>
                <a:pt x="647596" y="2308752"/>
              </a:moveTo>
              <a:arcTo wR="1227106" hR="1227106" stAng="7090853" swAng="2626183"/>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251BD9BD-BB48-442D-8C54-358DB81F8FBB}">
      <dsp:nvSpPr>
        <dsp:cNvPr id="0" name=""/>
        <dsp:cNvSpPr/>
      </dsp:nvSpPr>
      <dsp:spPr>
        <a:xfrm>
          <a:off x="944817" y="1228870"/>
          <a:ext cx="1142553" cy="742659"/>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u-RU" sz="800" kern="1200"/>
            <a:t>Познавательная цель, способы действия в природе.</a:t>
          </a:r>
        </a:p>
      </dsp:txBody>
      <dsp:txXfrm>
        <a:off x="944817" y="1228870"/>
        <a:ext cx="1142553" cy="742659"/>
      </dsp:txXfrm>
    </dsp:sp>
    <dsp:sp modelId="{2A9B0FF7-0766-4FC3-A5DC-E6E05CF34C9A}">
      <dsp:nvSpPr>
        <dsp:cNvPr id="0" name=""/>
        <dsp:cNvSpPr/>
      </dsp:nvSpPr>
      <dsp:spPr>
        <a:xfrm>
          <a:off x="1516093" y="373093"/>
          <a:ext cx="2454212" cy="2454212"/>
        </a:xfrm>
        <a:custGeom>
          <a:avLst/>
          <a:gdLst/>
          <a:ahLst/>
          <a:cxnLst/>
          <a:rect l="0" t="0" r="0" b="0"/>
          <a:pathLst>
            <a:path>
              <a:moveTo>
                <a:pt x="60386" y="846903"/>
              </a:moveTo>
              <a:arcTo wR="1227106" hR="1227106" stAng="11882964" swAng="2626183"/>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61603FB-8446-43DA-9678-8DF30DF88D78}">
      <dsp:nvSpPr>
        <dsp:cNvPr id="0" name=""/>
        <dsp:cNvSpPr/>
      </dsp:nvSpPr>
      <dsp:spPr>
        <a:xfrm>
          <a:off x="0" y="395241"/>
          <a:ext cx="1711752" cy="1027051"/>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ru-RU" sz="1600" kern="1200"/>
            <a:t>Игры с цифрами и числами</a:t>
          </a:r>
        </a:p>
      </dsp:txBody>
      <dsp:txXfrm>
        <a:off x="0" y="395241"/>
        <a:ext cx="1711752" cy="1027051"/>
      </dsp:txXfrm>
    </dsp:sp>
    <dsp:sp modelId="{AB35B79B-573F-4EC0-B302-D1E8C117431F}">
      <dsp:nvSpPr>
        <dsp:cNvPr id="0" name=""/>
        <dsp:cNvSpPr/>
      </dsp:nvSpPr>
      <dsp:spPr>
        <a:xfrm>
          <a:off x="1882927" y="395241"/>
          <a:ext cx="1711752" cy="1027051"/>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ru-RU" sz="1600" kern="1200"/>
            <a:t>Игры путешествия во времени</a:t>
          </a:r>
        </a:p>
      </dsp:txBody>
      <dsp:txXfrm>
        <a:off x="1882927" y="395241"/>
        <a:ext cx="1711752" cy="1027051"/>
      </dsp:txXfrm>
    </dsp:sp>
    <dsp:sp modelId="{3EF63937-6809-4B98-9180-6AA9E7BA71AB}">
      <dsp:nvSpPr>
        <dsp:cNvPr id="0" name=""/>
        <dsp:cNvSpPr/>
      </dsp:nvSpPr>
      <dsp:spPr>
        <a:xfrm>
          <a:off x="3765854" y="395241"/>
          <a:ext cx="1711752" cy="1027051"/>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ru-RU" sz="1600" kern="1200"/>
            <a:t>Игры на ориентировку в пространстве</a:t>
          </a:r>
        </a:p>
      </dsp:txBody>
      <dsp:txXfrm>
        <a:off x="3765854" y="395241"/>
        <a:ext cx="1711752" cy="1027051"/>
      </dsp:txXfrm>
    </dsp:sp>
    <dsp:sp modelId="{9F868C2A-B1F1-4941-845F-E36A1B622265}">
      <dsp:nvSpPr>
        <dsp:cNvPr id="0" name=""/>
        <dsp:cNvSpPr/>
      </dsp:nvSpPr>
      <dsp:spPr>
        <a:xfrm>
          <a:off x="941463" y="1593468"/>
          <a:ext cx="1711752" cy="1027051"/>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ru-RU" sz="1600" kern="1200"/>
            <a:t>Игры с геометрическими фигурами</a:t>
          </a:r>
        </a:p>
      </dsp:txBody>
      <dsp:txXfrm>
        <a:off x="941463" y="1593468"/>
        <a:ext cx="1711752" cy="1027051"/>
      </dsp:txXfrm>
    </dsp:sp>
    <dsp:sp modelId="{12527D8A-B9B4-4F98-9899-6A698D079D48}">
      <dsp:nvSpPr>
        <dsp:cNvPr id="0" name=""/>
        <dsp:cNvSpPr/>
      </dsp:nvSpPr>
      <dsp:spPr>
        <a:xfrm>
          <a:off x="2824391" y="1593468"/>
          <a:ext cx="1711752" cy="1027051"/>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ru-RU" sz="1600" kern="1200"/>
            <a:t>Игры на логическое мышление</a:t>
          </a:r>
        </a:p>
      </dsp:txBody>
      <dsp:txXfrm>
        <a:off x="2824391" y="1593468"/>
        <a:ext cx="1711752" cy="1027051"/>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022FE6C-3D0B-41C5-B873-CC71557976F3}">
      <dsp:nvSpPr>
        <dsp:cNvPr id="0" name=""/>
        <dsp:cNvSpPr/>
      </dsp:nvSpPr>
      <dsp:spPr>
        <a:xfrm>
          <a:off x="2301180" y="633595"/>
          <a:ext cx="884039" cy="58935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t>народные подвижные игры</a:t>
          </a:r>
        </a:p>
      </dsp:txBody>
      <dsp:txXfrm>
        <a:off x="2301180" y="633595"/>
        <a:ext cx="884039" cy="589359"/>
      </dsp:txXfrm>
    </dsp:sp>
    <dsp:sp modelId="{9F89D758-A044-4B7C-87D0-A8E57FEC9497}">
      <dsp:nvSpPr>
        <dsp:cNvPr id="0" name=""/>
        <dsp:cNvSpPr/>
      </dsp:nvSpPr>
      <dsp:spPr>
        <a:xfrm>
          <a:off x="444698" y="1222955"/>
          <a:ext cx="2298501" cy="235743"/>
        </a:xfrm>
        <a:custGeom>
          <a:avLst/>
          <a:gdLst/>
          <a:ahLst/>
          <a:cxnLst/>
          <a:rect l="0" t="0" r="0" b="0"/>
          <a:pathLst>
            <a:path>
              <a:moveTo>
                <a:pt x="2298501" y="0"/>
              </a:moveTo>
              <a:lnTo>
                <a:pt x="2298501" y="117871"/>
              </a:lnTo>
              <a:lnTo>
                <a:pt x="0" y="117871"/>
              </a:lnTo>
              <a:lnTo>
                <a:pt x="0" y="23574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DC14A79-25AC-4EE9-ABF5-5909AD7309D3}">
      <dsp:nvSpPr>
        <dsp:cNvPr id="0" name=""/>
        <dsp:cNvSpPr/>
      </dsp:nvSpPr>
      <dsp:spPr>
        <a:xfrm>
          <a:off x="2678" y="1458698"/>
          <a:ext cx="884039" cy="58935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t>лапти	</a:t>
          </a:r>
        </a:p>
      </dsp:txBody>
      <dsp:txXfrm>
        <a:off x="2678" y="1458698"/>
        <a:ext cx="884039" cy="589359"/>
      </dsp:txXfrm>
    </dsp:sp>
    <dsp:sp modelId="{31E75D4A-285A-4EF8-81B6-89625E17C882}">
      <dsp:nvSpPr>
        <dsp:cNvPr id="0" name=""/>
        <dsp:cNvSpPr/>
      </dsp:nvSpPr>
      <dsp:spPr>
        <a:xfrm>
          <a:off x="1593949" y="1222955"/>
          <a:ext cx="1149250" cy="235743"/>
        </a:xfrm>
        <a:custGeom>
          <a:avLst/>
          <a:gdLst/>
          <a:ahLst/>
          <a:cxnLst/>
          <a:rect l="0" t="0" r="0" b="0"/>
          <a:pathLst>
            <a:path>
              <a:moveTo>
                <a:pt x="1149250" y="0"/>
              </a:moveTo>
              <a:lnTo>
                <a:pt x="1149250" y="117871"/>
              </a:lnTo>
              <a:lnTo>
                <a:pt x="0" y="117871"/>
              </a:lnTo>
              <a:lnTo>
                <a:pt x="0" y="23574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020B638-1331-43CF-8CB4-C971029C95CE}">
      <dsp:nvSpPr>
        <dsp:cNvPr id="0" name=""/>
        <dsp:cNvSpPr/>
      </dsp:nvSpPr>
      <dsp:spPr>
        <a:xfrm>
          <a:off x="1151929" y="1458698"/>
          <a:ext cx="884039" cy="58935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t>заря</a:t>
          </a:r>
        </a:p>
      </dsp:txBody>
      <dsp:txXfrm>
        <a:off x="1151929" y="1458698"/>
        <a:ext cx="884039" cy="589359"/>
      </dsp:txXfrm>
    </dsp:sp>
    <dsp:sp modelId="{98D12671-62EB-420A-8588-08AC1D299558}">
      <dsp:nvSpPr>
        <dsp:cNvPr id="0" name=""/>
        <dsp:cNvSpPr/>
      </dsp:nvSpPr>
      <dsp:spPr>
        <a:xfrm>
          <a:off x="2697480" y="1222955"/>
          <a:ext cx="91440" cy="235743"/>
        </a:xfrm>
        <a:custGeom>
          <a:avLst/>
          <a:gdLst/>
          <a:ahLst/>
          <a:cxnLst/>
          <a:rect l="0" t="0" r="0" b="0"/>
          <a:pathLst>
            <a:path>
              <a:moveTo>
                <a:pt x="45720" y="0"/>
              </a:moveTo>
              <a:lnTo>
                <a:pt x="45720" y="23574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C50CF4A-6E5D-4FA7-BD81-EC0AA975ED5D}">
      <dsp:nvSpPr>
        <dsp:cNvPr id="0" name=""/>
        <dsp:cNvSpPr/>
      </dsp:nvSpPr>
      <dsp:spPr>
        <a:xfrm>
          <a:off x="2301180" y="1458698"/>
          <a:ext cx="884039" cy="58935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t>салки</a:t>
          </a:r>
        </a:p>
      </dsp:txBody>
      <dsp:txXfrm>
        <a:off x="2301180" y="1458698"/>
        <a:ext cx="884039" cy="589359"/>
      </dsp:txXfrm>
    </dsp:sp>
    <dsp:sp modelId="{E8EEFF08-5CFD-4A78-BE5B-87039262CBE8}">
      <dsp:nvSpPr>
        <dsp:cNvPr id="0" name=""/>
        <dsp:cNvSpPr/>
      </dsp:nvSpPr>
      <dsp:spPr>
        <a:xfrm>
          <a:off x="2743200" y="1222955"/>
          <a:ext cx="1149250" cy="235743"/>
        </a:xfrm>
        <a:custGeom>
          <a:avLst/>
          <a:gdLst/>
          <a:ahLst/>
          <a:cxnLst/>
          <a:rect l="0" t="0" r="0" b="0"/>
          <a:pathLst>
            <a:path>
              <a:moveTo>
                <a:pt x="0" y="0"/>
              </a:moveTo>
              <a:lnTo>
                <a:pt x="0" y="117871"/>
              </a:lnTo>
              <a:lnTo>
                <a:pt x="1149250" y="117871"/>
              </a:lnTo>
              <a:lnTo>
                <a:pt x="1149250" y="23574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2D53C00-6A97-415D-90A5-2F2DCFC2750C}">
      <dsp:nvSpPr>
        <dsp:cNvPr id="0" name=""/>
        <dsp:cNvSpPr/>
      </dsp:nvSpPr>
      <dsp:spPr>
        <a:xfrm>
          <a:off x="3450431" y="1458698"/>
          <a:ext cx="884039" cy="58935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t>лапта</a:t>
          </a:r>
        </a:p>
      </dsp:txBody>
      <dsp:txXfrm>
        <a:off x="3450431" y="1458698"/>
        <a:ext cx="884039" cy="589359"/>
      </dsp:txXfrm>
    </dsp:sp>
    <dsp:sp modelId="{779D814D-9679-40E8-97A9-E882F25E9473}">
      <dsp:nvSpPr>
        <dsp:cNvPr id="0" name=""/>
        <dsp:cNvSpPr/>
      </dsp:nvSpPr>
      <dsp:spPr>
        <a:xfrm>
          <a:off x="2743200" y="1222955"/>
          <a:ext cx="2298501" cy="235743"/>
        </a:xfrm>
        <a:custGeom>
          <a:avLst/>
          <a:gdLst/>
          <a:ahLst/>
          <a:cxnLst/>
          <a:rect l="0" t="0" r="0" b="0"/>
          <a:pathLst>
            <a:path>
              <a:moveTo>
                <a:pt x="0" y="0"/>
              </a:moveTo>
              <a:lnTo>
                <a:pt x="0" y="117871"/>
              </a:lnTo>
              <a:lnTo>
                <a:pt x="2298501" y="117871"/>
              </a:lnTo>
              <a:lnTo>
                <a:pt x="2298501" y="23574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A38B34E-559A-4E92-BB79-FB90492DFC81}">
      <dsp:nvSpPr>
        <dsp:cNvPr id="0" name=""/>
        <dsp:cNvSpPr/>
      </dsp:nvSpPr>
      <dsp:spPr>
        <a:xfrm>
          <a:off x="4599682" y="1458698"/>
          <a:ext cx="884039" cy="58935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t>горелки</a:t>
          </a:r>
        </a:p>
      </dsp:txBody>
      <dsp:txXfrm>
        <a:off x="4599682" y="1458698"/>
        <a:ext cx="884039" cy="589359"/>
      </dsp:txXfrm>
    </dsp:sp>
  </dsp:spTree>
</dsp:drawing>
</file>

<file path=word/diagrams/layout1.xml><?xml version="1.0" encoding="utf-8"?>
<dgm:layoutDef xmlns:dgm="http://schemas.openxmlformats.org/drawingml/2006/diagram" xmlns:a="http://schemas.openxmlformats.org/drawingml/2006/main" uniqueId="urn:microsoft.com/office/officeart/2005/8/layout/default#1">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ycle6">
  <dgm:title val=""/>
  <dgm:desc val=""/>
  <dgm:catLst>
    <dgm:cat type="cycle" pri="4000"/>
    <dgm:cat type="relationship" pri="24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param type="endSty" val="noArr"/>
              </dgm:alg>
              <dgm:shape xmlns:r="http://schemas.openxmlformats.org/officeDocument/2006/relationships" type="conn" r:blip="">
                <dgm:adjLst/>
              </dgm:shape>
              <dgm:presOf axis="self"/>
              <dgm:constrLst>
                <dgm:constr type="h" refType="w" fact="0.65"/>
                <dgm:constr type="connDist"/>
                <dgm:constr type="begPad" refType="connDist" fact="0.01"/>
                <dgm:constr type="endPad" refType="connDist" fact="0.01"/>
              </dgm:constrLst>
              <dgm:ruleLst/>
            </dgm:layoutNode>
          </dgm:forEach>
        </dgm:if>
        <dgm:else name="Name16"/>
      </dgm:choose>
    </dgm:forEach>
  </dgm:layoutNode>
</dgm:layoutDef>
</file>

<file path=word/diagrams/layout3.xml><?xml version="1.0" encoding="utf-8"?>
<dgm:layoutDef xmlns:dgm="http://schemas.openxmlformats.org/drawingml/2006/diagram" xmlns:a="http://schemas.openxmlformats.org/drawingml/2006/main" uniqueId="urn:microsoft.com/office/officeart/2005/8/layout/default#2">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B9C88-3931-411E-BE02-B0029188F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3757</Words>
  <Characters>21417</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Май</dc:creator>
  <cp:lastModifiedBy>Пользователь Windows</cp:lastModifiedBy>
  <cp:revision>2</cp:revision>
  <cp:lastPrinted>2016-10-24T02:38:00Z</cp:lastPrinted>
  <dcterms:created xsi:type="dcterms:W3CDTF">2019-02-25T18:18:00Z</dcterms:created>
  <dcterms:modified xsi:type="dcterms:W3CDTF">2019-02-25T18:18:00Z</dcterms:modified>
</cp:coreProperties>
</file>