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A3E" w:rsidRDefault="00976A3E" w:rsidP="006B10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A3E" w:rsidRDefault="00976A3E" w:rsidP="006B10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УЧЕБНО-МЕТОДИЧЕСКОМУ </w:t>
      </w:r>
      <w:r w:rsidR="00B8178A">
        <w:rPr>
          <w:rFonts w:ascii="Times New Roman" w:hAnsi="Times New Roman" w:cs="Times New Roman"/>
          <w:b/>
          <w:sz w:val="28"/>
          <w:szCs w:val="28"/>
        </w:rPr>
        <w:t>ПРОДУКТУ</w:t>
      </w:r>
    </w:p>
    <w:p w:rsidR="00B21722" w:rsidRDefault="00976A3E" w:rsidP="006B1097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«МУЛЬТИМЕДИЙНЫЕ НАГЛЯДНЫЕ ПОСОБИЯ » «ИНТЕРАКТИ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НЫЙ КРОССВОРД» ПО ДИСЦИПЛИНЕ «АНГЛИ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>СКИЙ ЯЗЫК»</w:t>
      </w:r>
      <w:r w:rsidRPr="006B10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6A3E" w:rsidRDefault="00976A3E" w:rsidP="00976A3E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Разработчик: Злобина Оксана Витальевна</w:t>
      </w:r>
    </w:p>
    <w:p w:rsidR="00976A3E" w:rsidRDefault="00976A3E" w:rsidP="00976A3E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английского языка</w:t>
      </w:r>
    </w:p>
    <w:p w:rsidR="00976A3E" w:rsidRDefault="00976A3E" w:rsidP="00976A3E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БПОУ ОО «Орловский техникум сферы услуг»</w:t>
      </w:r>
    </w:p>
    <w:p w:rsidR="00976A3E" w:rsidRPr="00976A3E" w:rsidRDefault="00A26528" w:rsidP="00976A3E">
      <w:pPr>
        <w:pStyle w:val="a4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976A3E" w:rsidRPr="00F00CD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sir</w:t>
        </w:r>
        <w:r w:rsidR="00976A3E" w:rsidRPr="00976A3E">
          <w:rPr>
            <w:rStyle w:val="a8"/>
            <w:rFonts w:ascii="Times New Roman" w:hAnsi="Times New Roman" w:cs="Times New Roman"/>
            <w:b/>
            <w:sz w:val="28"/>
            <w:szCs w:val="28"/>
          </w:rPr>
          <w:t>-</w:t>
        </w:r>
        <w:r w:rsidR="00976A3E" w:rsidRPr="00F00CD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detka</w:t>
        </w:r>
        <w:r w:rsidR="00976A3E" w:rsidRPr="00976A3E">
          <w:rPr>
            <w:rStyle w:val="a8"/>
            <w:rFonts w:ascii="Times New Roman" w:hAnsi="Times New Roman" w:cs="Times New Roman"/>
            <w:b/>
            <w:sz w:val="28"/>
            <w:szCs w:val="28"/>
          </w:rPr>
          <w:t>2013@</w:t>
        </w:r>
        <w:r w:rsidR="00976A3E" w:rsidRPr="00F00CD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yandex</w:t>
        </w:r>
        <w:r w:rsidR="00976A3E" w:rsidRPr="00976A3E">
          <w:rPr>
            <w:rStyle w:val="a8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976A3E" w:rsidRPr="00F00CD8">
          <w:rPr>
            <w:rStyle w:val="a8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ED2BB7" w:rsidRPr="00D12F51" w:rsidRDefault="00ED2BB7" w:rsidP="00ED2BB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BB7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льтимедийное пособие разработано для студентов и преподавателей английского языка по </w:t>
      </w:r>
      <w:r w:rsidRPr="00ED2BB7">
        <w:rPr>
          <w:rFonts w:ascii="Times New Roman" w:hAnsi="Times New Roman" w:cs="Times New Roman"/>
          <w:sz w:val="28"/>
          <w:szCs w:val="28"/>
        </w:rPr>
        <w:t>специальности43.02.15 «Поварское и кондитерское д</w:t>
      </w:r>
      <w:r w:rsidRPr="00ED2BB7">
        <w:rPr>
          <w:rFonts w:ascii="Times New Roman" w:hAnsi="Times New Roman" w:cs="Times New Roman"/>
          <w:sz w:val="28"/>
          <w:szCs w:val="28"/>
        </w:rPr>
        <w:t>е</w:t>
      </w:r>
      <w:r w:rsidRPr="00ED2BB7">
        <w:rPr>
          <w:rFonts w:ascii="Times New Roman" w:hAnsi="Times New Roman" w:cs="Times New Roman"/>
          <w:sz w:val="28"/>
          <w:szCs w:val="28"/>
        </w:rPr>
        <w:t>ло»</w:t>
      </w:r>
      <w:r w:rsidRPr="001C77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 дисциплине «Английский язык» общеобразовательного цикла.</w:t>
      </w:r>
      <w:r w:rsidRPr="00ED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12F5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</w:t>
      </w:r>
      <w:r w:rsidRPr="00D12F5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12F5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кроссворды широко используются в процессе работы над новыми лекс</w:t>
      </w:r>
      <w:r w:rsidRPr="00D12F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12F5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ческими единицами, позволяя преподавателю вовремя обратить внимание на пробелы в знаниях студентов. Он может быть применен на этапе подведения итогов для осуществления проверки полученных знаний. Кроме того, такие кроссворды значительно повышают познавательный интерес и уровень мот</w:t>
      </w:r>
      <w:r w:rsidRPr="00D12F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12F5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вации студентов.</w:t>
      </w:r>
    </w:p>
    <w:p w:rsidR="00ED2BB7" w:rsidRPr="001E24B5" w:rsidRDefault="00ED2BB7" w:rsidP="001E24B5">
      <w:pPr>
        <w:pStyle w:val="3"/>
        <w:spacing w:before="0" w:beforeAutospacing="0" w:after="0" w:afterAutospacing="0" w:line="360" w:lineRule="auto"/>
        <w:ind w:firstLine="709"/>
        <w:rPr>
          <w:b w:val="0"/>
          <w:bCs w:val="0"/>
          <w:sz w:val="28"/>
          <w:szCs w:val="28"/>
        </w:rPr>
      </w:pPr>
      <w:r w:rsidRPr="00D12F51">
        <w:rPr>
          <w:b w:val="0"/>
          <w:sz w:val="28"/>
          <w:szCs w:val="28"/>
        </w:rPr>
        <w:t xml:space="preserve">Продукт был разработан на платформе программных </w:t>
      </w:r>
      <w:r>
        <w:rPr>
          <w:b w:val="0"/>
          <w:sz w:val="28"/>
          <w:szCs w:val="28"/>
        </w:rPr>
        <w:t>средств</w:t>
      </w:r>
      <w:r w:rsidRPr="00D12F51">
        <w:rPr>
          <w:b w:val="0"/>
          <w:sz w:val="28"/>
          <w:szCs w:val="28"/>
        </w:rPr>
        <w:t xml:space="preserve"> </w:t>
      </w:r>
      <w:proofErr w:type="spellStart"/>
      <w:r w:rsidRPr="00D12F51">
        <w:rPr>
          <w:b w:val="0"/>
          <w:sz w:val="28"/>
          <w:szCs w:val="28"/>
        </w:rPr>
        <w:t>Microsoft</w:t>
      </w:r>
      <w:proofErr w:type="spellEnd"/>
      <w:r w:rsidRPr="00D12F51">
        <w:rPr>
          <w:b w:val="0"/>
          <w:sz w:val="28"/>
          <w:szCs w:val="28"/>
        </w:rPr>
        <w:t xml:space="preserve"> </w:t>
      </w:r>
      <w:proofErr w:type="spellStart"/>
      <w:r w:rsidR="001E24B5">
        <w:rPr>
          <w:b w:val="0"/>
          <w:bCs w:val="0"/>
          <w:sz w:val="28"/>
          <w:szCs w:val="28"/>
        </w:rPr>
        <w:t>PowerPoint</w:t>
      </w:r>
      <w:proofErr w:type="spellEnd"/>
      <w:r w:rsidR="001E24B5">
        <w:rPr>
          <w:b w:val="0"/>
          <w:bCs w:val="0"/>
          <w:sz w:val="28"/>
          <w:szCs w:val="28"/>
        </w:rPr>
        <w:t>.</w:t>
      </w:r>
    </w:p>
    <w:p w:rsidR="00B21722" w:rsidRPr="001C7714" w:rsidRDefault="00B21722" w:rsidP="00160AE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F6429" w:rsidRPr="00E77195" w:rsidRDefault="008A1661" w:rsidP="00ED2B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 xml:space="preserve">Цель разработки мультимедийного пособия </w:t>
      </w:r>
      <w:r w:rsidR="00177543" w:rsidRPr="00E77195">
        <w:rPr>
          <w:rFonts w:ascii="Times New Roman" w:hAnsi="Times New Roman" w:cs="Times New Roman"/>
          <w:sz w:val="28"/>
          <w:szCs w:val="28"/>
        </w:rPr>
        <w:t>– создание эффективных условий обучения, которые позволяют студенту осознать свою успешность, повысить свою интеллектуальную состоятельность</w:t>
      </w:r>
      <w:r w:rsidR="008C09AF">
        <w:rPr>
          <w:rFonts w:ascii="Times New Roman" w:hAnsi="Times New Roman" w:cs="Times New Roman"/>
          <w:sz w:val="28"/>
          <w:szCs w:val="28"/>
        </w:rPr>
        <w:t>,</w:t>
      </w:r>
      <w:r w:rsidR="008C09AF"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</w:t>
      </w:r>
      <w:r w:rsidR="008C0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вить у них</w:t>
      </w:r>
      <w:r w:rsidR="008C09AF"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креати</w:t>
      </w:r>
      <w:r w:rsidR="008C09AF"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8C09AF"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ность, оригинальность мысли, активное мышление</w:t>
      </w:r>
      <w:r w:rsidR="00ED2BB7" w:rsidRPr="00ED2BB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8F6429" w:rsidRPr="00E77195" w:rsidRDefault="008F6429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>Задачи:</w:t>
      </w:r>
    </w:p>
    <w:p w:rsidR="008F6429" w:rsidRPr="00E77195" w:rsidRDefault="008F6429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 xml:space="preserve">1. описание </w:t>
      </w:r>
      <w:r w:rsidRPr="00E77195">
        <w:rPr>
          <w:rFonts w:ascii="Times New Roman" w:hAnsi="Times New Roman" w:cs="Times New Roman"/>
          <w:bCs/>
          <w:sz w:val="28"/>
          <w:szCs w:val="28"/>
        </w:rPr>
        <w:t xml:space="preserve">системы заданий и упражнений </w:t>
      </w:r>
      <w:r w:rsidRPr="00E77195">
        <w:rPr>
          <w:rFonts w:ascii="Times New Roman" w:hAnsi="Times New Roman" w:cs="Times New Roman"/>
          <w:sz w:val="28"/>
          <w:szCs w:val="28"/>
        </w:rPr>
        <w:t>в рамках учебной дисц</w:t>
      </w:r>
      <w:r w:rsidRPr="00E77195">
        <w:rPr>
          <w:rFonts w:ascii="Times New Roman" w:hAnsi="Times New Roman" w:cs="Times New Roman"/>
          <w:sz w:val="28"/>
          <w:szCs w:val="28"/>
        </w:rPr>
        <w:t>и</w:t>
      </w:r>
      <w:r w:rsidRPr="00E77195">
        <w:rPr>
          <w:rFonts w:ascii="Times New Roman" w:hAnsi="Times New Roman" w:cs="Times New Roman"/>
          <w:sz w:val="28"/>
          <w:szCs w:val="28"/>
        </w:rPr>
        <w:t xml:space="preserve">плины </w:t>
      </w:r>
      <w:r w:rsidR="00A81E10">
        <w:rPr>
          <w:rFonts w:ascii="Times New Roman" w:hAnsi="Times New Roman" w:cs="Times New Roman"/>
          <w:sz w:val="28"/>
          <w:szCs w:val="28"/>
        </w:rPr>
        <w:t>«</w:t>
      </w:r>
      <w:r w:rsidRPr="00E77195">
        <w:rPr>
          <w:rFonts w:ascii="Times New Roman" w:hAnsi="Times New Roman" w:cs="Times New Roman"/>
          <w:sz w:val="28"/>
          <w:szCs w:val="28"/>
        </w:rPr>
        <w:t>Иностранный язык</w:t>
      </w:r>
      <w:r w:rsidR="00A81E10">
        <w:rPr>
          <w:rFonts w:ascii="Times New Roman" w:hAnsi="Times New Roman" w:cs="Times New Roman"/>
          <w:sz w:val="28"/>
          <w:szCs w:val="28"/>
        </w:rPr>
        <w:t>»</w:t>
      </w:r>
      <w:r w:rsidRPr="00E77195">
        <w:rPr>
          <w:rFonts w:ascii="Times New Roman" w:hAnsi="Times New Roman" w:cs="Times New Roman"/>
          <w:sz w:val="28"/>
          <w:szCs w:val="28"/>
        </w:rPr>
        <w:t xml:space="preserve">, способствующих </w:t>
      </w:r>
      <w:r w:rsidR="00141C0A" w:rsidRPr="00E77195">
        <w:rPr>
          <w:rFonts w:ascii="Times New Roman" w:hAnsi="Times New Roman" w:cs="Times New Roman"/>
          <w:sz w:val="28"/>
          <w:szCs w:val="28"/>
        </w:rPr>
        <w:t>эффективному усвоению учебного материала</w:t>
      </w:r>
      <w:r w:rsidR="008A1661" w:rsidRPr="00E77195">
        <w:rPr>
          <w:rFonts w:ascii="Times New Roman" w:hAnsi="Times New Roman" w:cs="Times New Roman"/>
          <w:sz w:val="28"/>
          <w:szCs w:val="28"/>
        </w:rPr>
        <w:t xml:space="preserve"> рабочей программы</w:t>
      </w:r>
      <w:r w:rsidRPr="00E77195">
        <w:rPr>
          <w:rFonts w:ascii="Times New Roman" w:hAnsi="Times New Roman" w:cs="Times New Roman"/>
          <w:sz w:val="28"/>
          <w:szCs w:val="28"/>
        </w:rPr>
        <w:t>;</w:t>
      </w:r>
    </w:p>
    <w:p w:rsidR="008F6429" w:rsidRPr="00E77195" w:rsidRDefault="008F6429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lastRenderedPageBreak/>
        <w:t>2. обоснование выбора интерактивного обучения</w:t>
      </w:r>
      <w:r w:rsidR="00141C0A" w:rsidRPr="00E77195">
        <w:rPr>
          <w:rFonts w:ascii="Times New Roman" w:hAnsi="Times New Roman" w:cs="Times New Roman"/>
          <w:sz w:val="28"/>
          <w:szCs w:val="28"/>
        </w:rPr>
        <w:t xml:space="preserve"> </w:t>
      </w:r>
      <w:r w:rsidRPr="00E77195">
        <w:rPr>
          <w:rFonts w:ascii="Times New Roman" w:hAnsi="Times New Roman" w:cs="Times New Roman"/>
          <w:sz w:val="28"/>
          <w:szCs w:val="28"/>
        </w:rPr>
        <w:t xml:space="preserve">на </w:t>
      </w:r>
      <w:r w:rsidR="00241FCF" w:rsidRPr="00E77195">
        <w:rPr>
          <w:rFonts w:ascii="Times New Roman" w:hAnsi="Times New Roman" w:cs="Times New Roman"/>
          <w:sz w:val="28"/>
          <w:szCs w:val="28"/>
        </w:rPr>
        <w:t>уроках английск</w:t>
      </w:r>
      <w:r w:rsidR="00241FCF" w:rsidRPr="00E77195">
        <w:rPr>
          <w:rFonts w:ascii="Times New Roman" w:hAnsi="Times New Roman" w:cs="Times New Roman"/>
          <w:sz w:val="28"/>
          <w:szCs w:val="28"/>
        </w:rPr>
        <w:t>о</w:t>
      </w:r>
      <w:r w:rsidR="00241FCF" w:rsidRPr="00E77195">
        <w:rPr>
          <w:rFonts w:ascii="Times New Roman" w:hAnsi="Times New Roman" w:cs="Times New Roman"/>
          <w:sz w:val="28"/>
          <w:szCs w:val="28"/>
        </w:rPr>
        <w:t xml:space="preserve">го языка </w:t>
      </w:r>
      <w:r w:rsidRPr="00E77195">
        <w:rPr>
          <w:rFonts w:ascii="Times New Roman" w:hAnsi="Times New Roman" w:cs="Times New Roman"/>
          <w:sz w:val="28"/>
          <w:szCs w:val="28"/>
        </w:rPr>
        <w:t>для студентов;</w:t>
      </w:r>
    </w:p>
    <w:p w:rsidR="008F6429" w:rsidRDefault="008F6429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>3. характеристика</w:t>
      </w:r>
      <w:r w:rsidR="00141C0A" w:rsidRPr="00E77195">
        <w:rPr>
          <w:rFonts w:ascii="Times New Roman" w:hAnsi="Times New Roman" w:cs="Times New Roman"/>
          <w:sz w:val="28"/>
          <w:szCs w:val="28"/>
        </w:rPr>
        <w:t xml:space="preserve"> обязательных условий организации интерактивного обучения</w:t>
      </w:r>
      <w:r w:rsidRPr="00E77195">
        <w:rPr>
          <w:rFonts w:ascii="Times New Roman" w:hAnsi="Times New Roman" w:cs="Times New Roman"/>
          <w:sz w:val="28"/>
          <w:szCs w:val="28"/>
        </w:rPr>
        <w:t>.</w:t>
      </w:r>
    </w:p>
    <w:p w:rsidR="008C09AF" w:rsidRDefault="00ED2BB7" w:rsidP="001E24B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интерактивного кроссворда</w:t>
      </w:r>
      <w:r w:rsidR="001E24B5">
        <w:rPr>
          <w:rFonts w:ascii="Times New Roman" w:hAnsi="Times New Roman" w:cs="Times New Roman"/>
          <w:sz w:val="28"/>
          <w:szCs w:val="28"/>
        </w:rPr>
        <w:t xml:space="preserve"> по теме </w:t>
      </w:r>
      <w:r w:rsidR="001E24B5" w:rsidRPr="001E24B5">
        <w:rPr>
          <w:rFonts w:ascii="Times New Roman" w:hAnsi="Times New Roman" w:cs="Times New Roman"/>
          <w:sz w:val="28"/>
          <w:szCs w:val="28"/>
        </w:rPr>
        <w:t>“</w:t>
      </w:r>
      <w:r w:rsidR="001E24B5">
        <w:rPr>
          <w:rFonts w:ascii="Times New Roman" w:hAnsi="Times New Roman" w:cs="Times New Roman"/>
          <w:sz w:val="28"/>
          <w:szCs w:val="28"/>
          <w:lang w:val="en-US"/>
        </w:rPr>
        <w:t>VEGETABLES</w:t>
      </w:r>
      <w:r w:rsidR="001E24B5" w:rsidRPr="001E24B5">
        <w:rPr>
          <w:rFonts w:ascii="Times New Roman" w:hAnsi="Times New Roman" w:cs="Times New Roman"/>
          <w:sz w:val="28"/>
          <w:szCs w:val="28"/>
        </w:rPr>
        <w:t xml:space="preserve"> </w:t>
      </w:r>
      <w:r w:rsidR="001E24B5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1E24B5" w:rsidRPr="001E24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9AF" w:rsidRDefault="008C09AF" w:rsidP="001E24B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C09AF" w:rsidRDefault="001E24B5" w:rsidP="001E24B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FRUIT</w:t>
      </w:r>
      <w:r w:rsidRPr="001E24B5">
        <w:rPr>
          <w:rFonts w:ascii="Times New Roman" w:hAnsi="Times New Roman" w:cs="Times New Roman"/>
          <w:sz w:val="28"/>
          <w:szCs w:val="28"/>
        </w:rPr>
        <w:t>”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разработано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основании ФГОС СПО и </w:t>
      </w:r>
      <w:r w:rsidRPr="001E24B5">
        <w:rPr>
          <w:rFonts w:ascii="Times New Roman" w:hAnsi="Times New Roman" w:cs="Times New Roman"/>
          <w:sz w:val="28"/>
          <w:szCs w:val="28"/>
        </w:rPr>
        <w:t xml:space="preserve">учебников </w:t>
      </w:r>
      <w:proofErr w:type="spellStart"/>
      <w:r w:rsidRPr="001E24B5">
        <w:rPr>
          <w:rFonts w:ascii="Times New Roman" w:hAnsi="Times New Roman" w:cs="Times New Roman"/>
          <w:sz w:val="28"/>
          <w:szCs w:val="28"/>
        </w:rPr>
        <w:t>Агабекян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1E24B5">
        <w:rPr>
          <w:rFonts w:ascii="Times New Roman" w:hAnsi="Times New Roman" w:cs="Times New Roman"/>
          <w:sz w:val="28"/>
          <w:szCs w:val="28"/>
        </w:rPr>
        <w:t xml:space="preserve"> И.П. Английский язык в сфере обслуживания: учебное пособие </w:t>
      </w:r>
      <w:r>
        <w:rPr>
          <w:rFonts w:ascii="Times New Roman" w:hAnsi="Times New Roman" w:cs="Times New Roman"/>
          <w:sz w:val="28"/>
          <w:szCs w:val="28"/>
        </w:rPr>
        <w:t xml:space="preserve"> и Щербаковой </w:t>
      </w:r>
      <w:r w:rsidRPr="001E24B5">
        <w:rPr>
          <w:rFonts w:ascii="Times New Roman" w:hAnsi="Times New Roman" w:cs="Times New Roman"/>
          <w:sz w:val="28"/>
          <w:szCs w:val="28"/>
        </w:rPr>
        <w:t xml:space="preserve">Н.И. Английский язык для специалистов сферы общественного питания: учебное пособие </w:t>
      </w:r>
      <w:r>
        <w:rPr>
          <w:rFonts w:ascii="Times New Roman" w:hAnsi="Times New Roman" w:cs="Times New Roman"/>
          <w:sz w:val="28"/>
          <w:szCs w:val="28"/>
        </w:rPr>
        <w:t xml:space="preserve"> и соответствует рабочей программе по дисциплине «А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глийский язык» по специальности </w:t>
      </w:r>
      <w:r w:rsidRPr="001C7714">
        <w:rPr>
          <w:rFonts w:ascii="Times New Roman" w:hAnsi="Times New Roman" w:cs="Times New Roman"/>
          <w:sz w:val="24"/>
          <w:szCs w:val="24"/>
        </w:rPr>
        <w:t>43.02.15 «Поварское и кондитерское дело»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09AF" w:rsidRDefault="008C09AF" w:rsidP="001E24B5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09AF" w:rsidRPr="008C09AF" w:rsidRDefault="008C09AF" w:rsidP="001E24B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Технология 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интерактивного кроссворда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применяется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 взаимосвязи с пр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ектной и игровой технологиями.</w:t>
      </w:r>
    </w:p>
    <w:p w:rsidR="00141C0A" w:rsidRPr="00E77195" w:rsidRDefault="00141C0A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CD0368" w:rsidRPr="00E77195">
        <w:rPr>
          <w:rFonts w:ascii="Times New Roman" w:hAnsi="Times New Roman" w:cs="Times New Roman"/>
          <w:sz w:val="28"/>
          <w:szCs w:val="28"/>
        </w:rPr>
        <w:t xml:space="preserve">состоит в том, </w:t>
      </w:r>
      <w:r w:rsidRPr="00E77195">
        <w:rPr>
          <w:rFonts w:ascii="Times New Roman" w:hAnsi="Times New Roman" w:cs="Times New Roman"/>
          <w:sz w:val="28"/>
          <w:szCs w:val="28"/>
        </w:rPr>
        <w:t>что</w:t>
      </w:r>
      <w:r w:rsidR="00CD0368" w:rsidRPr="00E77195">
        <w:rPr>
          <w:rFonts w:ascii="Times New Roman" w:hAnsi="Times New Roman" w:cs="Times New Roman"/>
          <w:sz w:val="28"/>
          <w:szCs w:val="28"/>
        </w:rPr>
        <w:t xml:space="preserve"> в соответствии с ФГОС СПО реализ</w:t>
      </w:r>
      <w:r w:rsidR="00CD0368" w:rsidRPr="00E77195">
        <w:rPr>
          <w:rFonts w:ascii="Times New Roman" w:hAnsi="Times New Roman" w:cs="Times New Roman"/>
          <w:sz w:val="28"/>
          <w:szCs w:val="28"/>
        </w:rPr>
        <w:t>а</w:t>
      </w:r>
      <w:r w:rsidR="00CD0368" w:rsidRPr="00E77195">
        <w:rPr>
          <w:rFonts w:ascii="Times New Roman" w:hAnsi="Times New Roman" w:cs="Times New Roman"/>
          <w:sz w:val="28"/>
          <w:szCs w:val="28"/>
        </w:rPr>
        <w:t>ция учебного процесса должна предусматривать проведение занятий в инте</w:t>
      </w:r>
      <w:r w:rsidR="00CD0368" w:rsidRPr="00E77195">
        <w:rPr>
          <w:rFonts w:ascii="Times New Roman" w:hAnsi="Times New Roman" w:cs="Times New Roman"/>
          <w:sz w:val="28"/>
          <w:szCs w:val="28"/>
        </w:rPr>
        <w:t>р</w:t>
      </w:r>
      <w:r w:rsidR="00CD0368" w:rsidRPr="00E77195">
        <w:rPr>
          <w:rFonts w:ascii="Times New Roman" w:hAnsi="Times New Roman" w:cs="Times New Roman"/>
          <w:sz w:val="28"/>
          <w:szCs w:val="28"/>
        </w:rPr>
        <w:t>активных и активных формах. О</w:t>
      </w:r>
      <w:r w:rsidRPr="00E77195">
        <w:rPr>
          <w:rFonts w:ascii="Times New Roman" w:hAnsi="Times New Roman" w:cs="Times New Roman"/>
          <w:sz w:val="28"/>
          <w:szCs w:val="28"/>
        </w:rPr>
        <w:t>рганизация интерактивных форм проведения уроков является эффективным методом изучения английского языка, неп</w:t>
      </w:r>
      <w:r w:rsidRPr="00E77195">
        <w:rPr>
          <w:rFonts w:ascii="Times New Roman" w:hAnsi="Times New Roman" w:cs="Times New Roman"/>
          <w:sz w:val="28"/>
          <w:szCs w:val="28"/>
        </w:rPr>
        <w:t>о</w:t>
      </w:r>
      <w:r w:rsidRPr="00E77195">
        <w:rPr>
          <w:rFonts w:ascii="Times New Roman" w:hAnsi="Times New Roman" w:cs="Times New Roman"/>
          <w:sz w:val="28"/>
          <w:szCs w:val="28"/>
        </w:rPr>
        <w:t>средственно реализующим принцип индивидуализации его изучения, кот</w:t>
      </w:r>
      <w:r w:rsidRPr="00E77195">
        <w:rPr>
          <w:rFonts w:ascii="Times New Roman" w:hAnsi="Times New Roman" w:cs="Times New Roman"/>
          <w:sz w:val="28"/>
          <w:szCs w:val="28"/>
        </w:rPr>
        <w:t>о</w:t>
      </w:r>
      <w:r w:rsidRPr="00E77195">
        <w:rPr>
          <w:rFonts w:ascii="Times New Roman" w:hAnsi="Times New Roman" w:cs="Times New Roman"/>
          <w:sz w:val="28"/>
          <w:szCs w:val="28"/>
        </w:rPr>
        <w:t>рый позволяет каждому обучающемуся творчески подойти к процессу ин</w:t>
      </w:r>
      <w:r w:rsidRPr="00E77195">
        <w:rPr>
          <w:rFonts w:ascii="Times New Roman" w:hAnsi="Times New Roman" w:cs="Times New Roman"/>
          <w:sz w:val="28"/>
          <w:szCs w:val="28"/>
        </w:rPr>
        <w:t>о</w:t>
      </w:r>
      <w:r w:rsidRPr="00E77195">
        <w:rPr>
          <w:rFonts w:ascii="Times New Roman" w:hAnsi="Times New Roman" w:cs="Times New Roman"/>
          <w:sz w:val="28"/>
          <w:szCs w:val="28"/>
        </w:rPr>
        <w:t>язычной речевой деятельности и повышает общую мотивацию к изучению иностранного языка; роль преподавателя меняется</w:t>
      </w:r>
      <w:r w:rsidR="00241FCF" w:rsidRPr="00E77195">
        <w:rPr>
          <w:rFonts w:ascii="Times New Roman" w:hAnsi="Times New Roman" w:cs="Times New Roman"/>
          <w:sz w:val="28"/>
          <w:szCs w:val="28"/>
        </w:rPr>
        <w:t>, перестает быть централ</w:t>
      </w:r>
      <w:r w:rsidR="00241FCF" w:rsidRPr="00E77195">
        <w:rPr>
          <w:rFonts w:ascii="Times New Roman" w:hAnsi="Times New Roman" w:cs="Times New Roman"/>
          <w:sz w:val="28"/>
          <w:szCs w:val="28"/>
        </w:rPr>
        <w:t>ь</w:t>
      </w:r>
      <w:r w:rsidR="00241FCF" w:rsidRPr="00E77195">
        <w:rPr>
          <w:rFonts w:ascii="Times New Roman" w:hAnsi="Times New Roman" w:cs="Times New Roman"/>
          <w:sz w:val="28"/>
          <w:szCs w:val="28"/>
        </w:rPr>
        <w:t>ной, он только регулирует процесс и занимается общей организацией, ко</w:t>
      </w:r>
      <w:r w:rsidR="00241FCF" w:rsidRPr="00E77195">
        <w:rPr>
          <w:rFonts w:ascii="Times New Roman" w:hAnsi="Times New Roman" w:cs="Times New Roman"/>
          <w:sz w:val="28"/>
          <w:szCs w:val="28"/>
        </w:rPr>
        <w:t>н</w:t>
      </w:r>
      <w:r w:rsidR="00241FCF" w:rsidRPr="00E77195">
        <w:rPr>
          <w:rFonts w:ascii="Times New Roman" w:hAnsi="Times New Roman" w:cs="Times New Roman"/>
          <w:sz w:val="28"/>
          <w:szCs w:val="28"/>
        </w:rPr>
        <w:t>сультирует, контролирует время и порядок выполнения задания.</w:t>
      </w:r>
    </w:p>
    <w:p w:rsidR="00FD410C" w:rsidRPr="00FD410C" w:rsidRDefault="00160AE9" w:rsidP="00FD41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 xml:space="preserve">В ходе подготовки занятий </w:t>
      </w:r>
      <w:r w:rsidR="00241FCF" w:rsidRPr="00E77195">
        <w:rPr>
          <w:rFonts w:ascii="Times New Roman" w:hAnsi="Times New Roman" w:cs="Times New Roman"/>
          <w:sz w:val="28"/>
          <w:szCs w:val="28"/>
        </w:rPr>
        <w:t>иностранного языка</w:t>
      </w:r>
      <w:r w:rsidRPr="00E77195">
        <w:rPr>
          <w:rFonts w:ascii="Times New Roman" w:hAnsi="Times New Roman" w:cs="Times New Roman"/>
          <w:sz w:val="28"/>
          <w:szCs w:val="28"/>
        </w:rPr>
        <w:t xml:space="preserve"> </w:t>
      </w:r>
      <w:r w:rsidR="00FD410C" w:rsidRPr="00E77195">
        <w:rPr>
          <w:rFonts w:ascii="Times New Roman" w:hAnsi="Times New Roman" w:cs="Times New Roman"/>
          <w:sz w:val="28"/>
          <w:szCs w:val="28"/>
        </w:rPr>
        <w:t>на основе интеракти</w:t>
      </w:r>
      <w:r w:rsidR="00FD410C" w:rsidRPr="00E77195">
        <w:rPr>
          <w:rFonts w:ascii="Times New Roman" w:hAnsi="Times New Roman" w:cs="Times New Roman"/>
          <w:sz w:val="28"/>
          <w:szCs w:val="28"/>
        </w:rPr>
        <w:t>в</w:t>
      </w:r>
      <w:r w:rsidR="00FD410C" w:rsidRPr="00E77195">
        <w:rPr>
          <w:rFonts w:ascii="Times New Roman" w:hAnsi="Times New Roman" w:cs="Times New Roman"/>
          <w:sz w:val="28"/>
          <w:szCs w:val="28"/>
        </w:rPr>
        <w:t xml:space="preserve">ных форм обучения </w:t>
      </w:r>
      <w:r w:rsidRPr="00E77195">
        <w:rPr>
          <w:rFonts w:ascii="Times New Roman" w:hAnsi="Times New Roman" w:cs="Times New Roman"/>
          <w:sz w:val="28"/>
          <w:szCs w:val="28"/>
        </w:rPr>
        <w:t>по темам: «Парки Лондона»</w:t>
      </w:r>
      <w:r w:rsidR="00FD410C" w:rsidRPr="00FD410C">
        <w:rPr>
          <w:rFonts w:ascii="Times New Roman" w:hAnsi="Times New Roman" w:cs="Times New Roman"/>
          <w:sz w:val="28"/>
          <w:szCs w:val="28"/>
        </w:rPr>
        <w:t>”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London</w:t>
      </w:r>
      <w:r w:rsidR="00FD410C" w:rsidRPr="00FD410C">
        <w:rPr>
          <w:rFonts w:ascii="Times New Roman" w:hAnsi="Times New Roman" w:cs="Times New Roman"/>
          <w:sz w:val="28"/>
          <w:szCs w:val="28"/>
        </w:rPr>
        <w:t>’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Parks</w:t>
      </w:r>
      <w:r w:rsidR="00FD410C" w:rsidRPr="00FD410C">
        <w:rPr>
          <w:rFonts w:ascii="Times New Roman" w:hAnsi="Times New Roman" w:cs="Times New Roman"/>
          <w:sz w:val="28"/>
          <w:szCs w:val="28"/>
        </w:rPr>
        <w:t>”</w:t>
      </w:r>
      <w:r w:rsidRPr="00E77195">
        <w:rPr>
          <w:rFonts w:ascii="Times New Roman" w:hAnsi="Times New Roman" w:cs="Times New Roman"/>
          <w:sz w:val="28"/>
          <w:szCs w:val="28"/>
        </w:rPr>
        <w:t>, «Дост</w:t>
      </w:r>
      <w:r w:rsidRPr="00E77195">
        <w:rPr>
          <w:rFonts w:ascii="Times New Roman" w:hAnsi="Times New Roman" w:cs="Times New Roman"/>
          <w:sz w:val="28"/>
          <w:szCs w:val="28"/>
        </w:rPr>
        <w:t>о</w:t>
      </w:r>
      <w:r w:rsidRPr="00E77195">
        <w:rPr>
          <w:rFonts w:ascii="Times New Roman" w:hAnsi="Times New Roman" w:cs="Times New Roman"/>
          <w:sz w:val="28"/>
          <w:szCs w:val="28"/>
        </w:rPr>
        <w:t>примечательности Великобритании»</w:t>
      </w:r>
      <w:r w:rsidR="00FD410C" w:rsidRPr="00FD410C">
        <w:rPr>
          <w:rFonts w:ascii="Times New Roman" w:hAnsi="Times New Roman" w:cs="Times New Roman"/>
          <w:sz w:val="28"/>
          <w:szCs w:val="28"/>
        </w:rPr>
        <w:t>”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Britain</w:t>
      </w:r>
      <w:r w:rsidR="00FD410C" w:rsidRPr="00FD410C">
        <w:rPr>
          <w:rFonts w:ascii="Times New Roman" w:hAnsi="Times New Roman" w:cs="Times New Roman"/>
          <w:sz w:val="28"/>
          <w:szCs w:val="28"/>
        </w:rPr>
        <w:t>’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Places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Interest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”</w:t>
      </w:r>
      <w:r w:rsidRPr="00E77195">
        <w:rPr>
          <w:rFonts w:ascii="Times New Roman" w:hAnsi="Times New Roman" w:cs="Times New Roman"/>
          <w:sz w:val="28"/>
          <w:szCs w:val="28"/>
        </w:rPr>
        <w:t>, «Продукты питания»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“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="00FD410C" w:rsidRPr="00FD410C">
        <w:rPr>
          <w:rFonts w:ascii="Times New Roman" w:hAnsi="Times New Roman" w:cs="Times New Roman"/>
          <w:sz w:val="28"/>
          <w:szCs w:val="28"/>
        </w:rPr>
        <w:t>”</w:t>
      </w:r>
      <w:r w:rsidRPr="00E77195">
        <w:rPr>
          <w:rFonts w:ascii="Times New Roman" w:hAnsi="Times New Roman" w:cs="Times New Roman"/>
          <w:sz w:val="28"/>
          <w:szCs w:val="28"/>
        </w:rPr>
        <w:t>, «Приемы пищи»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“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Meals</w:t>
      </w:r>
      <w:r w:rsidR="00FD410C" w:rsidRPr="00FD410C">
        <w:rPr>
          <w:rFonts w:ascii="Times New Roman" w:hAnsi="Times New Roman" w:cs="Times New Roman"/>
          <w:sz w:val="28"/>
          <w:szCs w:val="28"/>
        </w:rPr>
        <w:t>”</w:t>
      </w:r>
      <w:r w:rsidRPr="00E77195">
        <w:rPr>
          <w:rFonts w:ascii="Times New Roman" w:hAnsi="Times New Roman" w:cs="Times New Roman"/>
          <w:sz w:val="28"/>
          <w:szCs w:val="28"/>
        </w:rPr>
        <w:t>, «Сервировка стола»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“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Setting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table</w:t>
      </w:r>
      <w:r w:rsidR="00FD410C" w:rsidRPr="00FD410C">
        <w:rPr>
          <w:rFonts w:ascii="Times New Roman" w:hAnsi="Times New Roman" w:cs="Times New Roman"/>
          <w:sz w:val="28"/>
          <w:szCs w:val="28"/>
        </w:rPr>
        <w:t>”</w:t>
      </w:r>
      <w:r w:rsidR="005A0128" w:rsidRPr="00E77195">
        <w:rPr>
          <w:rFonts w:ascii="Times New Roman" w:hAnsi="Times New Roman" w:cs="Times New Roman"/>
          <w:sz w:val="28"/>
          <w:szCs w:val="28"/>
        </w:rPr>
        <w:t>, «Кухни народов мира»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“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Cuisines</w:t>
      </w:r>
      <w:r w:rsidR="00FD410C" w:rsidRPr="00FD410C">
        <w:rPr>
          <w:rFonts w:ascii="Times New Roman" w:hAnsi="Times New Roman" w:cs="Times New Roman"/>
          <w:sz w:val="28"/>
          <w:szCs w:val="28"/>
        </w:rPr>
        <w:t>”</w:t>
      </w:r>
      <w:r w:rsidR="006E1CC0" w:rsidRPr="00E77195">
        <w:rPr>
          <w:rFonts w:ascii="Times New Roman" w:hAnsi="Times New Roman" w:cs="Times New Roman"/>
          <w:sz w:val="28"/>
          <w:szCs w:val="28"/>
        </w:rPr>
        <w:t>, «Ресторан»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“</w:t>
      </w:r>
      <w:r w:rsidR="00FD410C">
        <w:rPr>
          <w:rFonts w:ascii="Times New Roman" w:hAnsi="Times New Roman" w:cs="Times New Roman"/>
          <w:sz w:val="28"/>
          <w:szCs w:val="28"/>
          <w:lang w:val="en-US"/>
        </w:rPr>
        <w:t>Restaurant</w:t>
      </w:r>
      <w:r w:rsidR="00FD410C" w:rsidRPr="00FD410C">
        <w:rPr>
          <w:rFonts w:ascii="Times New Roman" w:hAnsi="Times New Roman" w:cs="Times New Roman"/>
          <w:sz w:val="28"/>
          <w:szCs w:val="28"/>
        </w:rPr>
        <w:t>”</w:t>
      </w:r>
      <w:r w:rsidR="005A0128" w:rsidRPr="00E77195">
        <w:rPr>
          <w:rFonts w:ascii="Times New Roman" w:hAnsi="Times New Roman" w:cs="Times New Roman"/>
          <w:sz w:val="28"/>
          <w:szCs w:val="28"/>
        </w:rPr>
        <w:t xml:space="preserve"> </w:t>
      </w:r>
      <w:r w:rsidR="00241FCF" w:rsidRPr="00E77195">
        <w:rPr>
          <w:rFonts w:ascii="Times New Roman" w:hAnsi="Times New Roman" w:cs="Times New Roman"/>
          <w:sz w:val="28"/>
          <w:szCs w:val="28"/>
        </w:rPr>
        <w:t>п</w:t>
      </w:r>
      <w:r w:rsidR="00241FCF" w:rsidRPr="00E77195">
        <w:rPr>
          <w:rFonts w:ascii="Times New Roman" w:hAnsi="Times New Roman" w:cs="Times New Roman"/>
          <w:sz w:val="28"/>
          <w:szCs w:val="28"/>
        </w:rPr>
        <w:t>о</w:t>
      </w:r>
      <w:r w:rsidR="00241FCF" w:rsidRPr="00E77195">
        <w:rPr>
          <w:rFonts w:ascii="Times New Roman" w:hAnsi="Times New Roman" w:cs="Times New Roman"/>
          <w:sz w:val="28"/>
          <w:szCs w:val="28"/>
        </w:rPr>
        <w:t>является возможность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, </w:t>
      </w:r>
      <w:r w:rsidR="00241FCF" w:rsidRPr="00E77195">
        <w:rPr>
          <w:rFonts w:ascii="Times New Roman" w:hAnsi="Times New Roman" w:cs="Times New Roman"/>
          <w:sz w:val="28"/>
          <w:szCs w:val="28"/>
        </w:rPr>
        <w:t>помочь студентам получить необходимую языковую практику в контексте</w:t>
      </w:r>
      <w:r w:rsidRPr="00E77195">
        <w:rPr>
          <w:rFonts w:ascii="Times New Roman" w:hAnsi="Times New Roman" w:cs="Times New Roman"/>
          <w:sz w:val="28"/>
          <w:szCs w:val="28"/>
        </w:rPr>
        <w:t xml:space="preserve"> актуальной лично для них темы. Создание интеракти</w:t>
      </w:r>
      <w:r w:rsidRPr="00E77195">
        <w:rPr>
          <w:rFonts w:ascii="Times New Roman" w:hAnsi="Times New Roman" w:cs="Times New Roman"/>
          <w:sz w:val="28"/>
          <w:szCs w:val="28"/>
        </w:rPr>
        <w:t>в</w:t>
      </w:r>
      <w:r w:rsidRPr="00E77195">
        <w:rPr>
          <w:rFonts w:ascii="Times New Roman" w:hAnsi="Times New Roman" w:cs="Times New Roman"/>
          <w:sz w:val="28"/>
          <w:szCs w:val="28"/>
        </w:rPr>
        <w:t>ных кроссвордов помогает достичь</w:t>
      </w:r>
      <w:r w:rsidR="00FD410C" w:rsidRPr="00FD410C">
        <w:rPr>
          <w:rFonts w:ascii="Times New Roman" w:hAnsi="Times New Roman" w:cs="Times New Roman"/>
          <w:sz w:val="28"/>
          <w:szCs w:val="28"/>
        </w:rPr>
        <w:t xml:space="preserve"> </w:t>
      </w:r>
      <w:r w:rsidR="00FD410C">
        <w:rPr>
          <w:rFonts w:ascii="Times New Roman" w:hAnsi="Times New Roman" w:cs="Times New Roman"/>
          <w:sz w:val="28"/>
          <w:szCs w:val="28"/>
        </w:rPr>
        <w:t xml:space="preserve">результатов, </w:t>
      </w:r>
      <w:r w:rsidRPr="00E77195">
        <w:rPr>
          <w:rFonts w:ascii="Times New Roman" w:hAnsi="Times New Roman" w:cs="Times New Roman"/>
          <w:sz w:val="28"/>
          <w:szCs w:val="28"/>
        </w:rPr>
        <w:t xml:space="preserve">запланированных рабочей программой по дисциплине </w:t>
      </w:r>
      <w:r w:rsidR="005A0128" w:rsidRPr="00E77195">
        <w:rPr>
          <w:rFonts w:ascii="Times New Roman" w:hAnsi="Times New Roman" w:cs="Times New Roman"/>
          <w:sz w:val="28"/>
          <w:szCs w:val="28"/>
        </w:rPr>
        <w:t>«Англий</w:t>
      </w:r>
      <w:r w:rsidR="00FD410C">
        <w:rPr>
          <w:rFonts w:ascii="Times New Roman" w:hAnsi="Times New Roman" w:cs="Times New Roman"/>
          <w:sz w:val="28"/>
          <w:szCs w:val="28"/>
        </w:rPr>
        <w:t>ский язык»</w:t>
      </w:r>
      <w:r w:rsidR="00251E62" w:rsidRPr="00E77195">
        <w:rPr>
          <w:rFonts w:ascii="Times New Roman" w:hAnsi="Times New Roman" w:cs="Times New Roman"/>
          <w:sz w:val="28"/>
          <w:szCs w:val="28"/>
        </w:rPr>
        <w:t>:</w:t>
      </w:r>
    </w:p>
    <w:p w:rsidR="00251E62" w:rsidRPr="00E77195" w:rsidRDefault="00251E62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 xml:space="preserve">- </w:t>
      </w:r>
      <w:r w:rsidR="00160AE9" w:rsidRPr="00E77195">
        <w:rPr>
          <w:rFonts w:ascii="Times New Roman" w:hAnsi="Times New Roman" w:cs="Times New Roman"/>
          <w:sz w:val="28"/>
          <w:szCs w:val="28"/>
        </w:rPr>
        <w:t>активизировать усвоен</w:t>
      </w:r>
      <w:r w:rsidRPr="00E77195">
        <w:rPr>
          <w:rFonts w:ascii="Times New Roman" w:hAnsi="Times New Roman" w:cs="Times New Roman"/>
          <w:sz w:val="28"/>
          <w:szCs w:val="28"/>
        </w:rPr>
        <w:t>ную лексику в устной речи;</w:t>
      </w:r>
    </w:p>
    <w:p w:rsidR="00251E62" w:rsidRPr="00E77195" w:rsidRDefault="00251E62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 xml:space="preserve">- </w:t>
      </w:r>
      <w:r w:rsidR="00160AE9" w:rsidRPr="00E77195">
        <w:rPr>
          <w:rFonts w:ascii="Times New Roman" w:hAnsi="Times New Roman" w:cs="Times New Roman"/>
          <w:sz w:val="28"/>
          <w:szCs w:val="28"/>
        </w:rPr>
        <w:t xml:space="preserve"> </w:t>
      </w:r>
      <w:r w:rsidRPr="00E77195">
        <w:rPr>
          <w:rFonts w:ascii="Times New Roman" w:hAnsi="Times New Roman" w:cs="Times New Roman"/>
          <w:sz w:val="28"/>
          <w:szCs w:val="28"/>
        </w:rPr>
        <w:t>ликвидировать пробелы в знании лексики по изученным темам;</w:t>
      </w:r>
    </w:p>
    <w:p w:rsidR="006E1CC0" w:rsidRPr="00E77195" w:rsidRDefault="006E1CC0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>- развить познавательный интерес у студентов;</w:t>
      </w:r>
    </w:p>
    <w:p w:rsidR="000F4FF6" w:rsidRPr="008C09AF" w:rsidRDefault="00251E62" w:rsidP="008C09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>- осуществить контроль самостоятельной работы студентов.</w:t>
      </w:r>
    </w:p>
    <w:p w:rsidR="00141C0A" w:rsidRPr="00E77195" w:rsidRDefault="008A1661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7195">
        <w:rPr>
          <w:rFonts w:ascii="Times New Roman" w:hAnsi="Times New Roman" w:cs="Times New Roman"/>
          <w:b/>
          <w:sz w:val="28"/>
          <w:szCs w:val="28"/>
        </w:rPr>
        <w:t>Основная часть мультимедийного пособия</w:t>
      </w:r>
    </w:p>
    <w:p w:rsidR="00241FCF" w:rsidRPr="00BC2835" w:rsidRDefault="00241FCF" w:rsidP="00BC2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195">
        <w:rPr>
          <w:rFonts w:ascii="Times New Roman" w:hAnsi="Times New Roman" w:cs="Times New Roman"/>
          <w:sz w:val="28"/>
          <w:szCs w:val="28"/>
        </w:rPr>
        <w:t xml:space="preserve">Современный подход к </w:t>
      </w:r>
      <w:r w:rsidR="00CD0368" w:rsidRPr="00E77195">
        <w:rPr>
          <w:rFonts w:ascii="Times New Roman" w:hAnsi="Times New Roman" w:cs="Times New Roman"/>
          <w:sz w:val="28"/>
          <w:szCs w:val="28"/>
        </w:rPr>
        <w:t xml:space="preserve">обучению должен ориентироваться на </w:t>
      </w:r>
      <w:r w:rsidRPr="00E77195">
        <w:rPr>
          <w:rFonts w:ascii="Times New Roman" w:hAnsi="Times New Roman" w:cs="Times New Roman"/>
          <w:sz w:val="28"/>
          <w:szCs w:val="28"/>
        </w:rPr>
        <w:t xml:space="preserve">новизну в процессе преподавания, специфику различных технологий и потребности личности. </w:t>
      </w:r>
      <w:r w:rsidR="003B2EA0" w:rsidRPr="00E77195">
        <w:rPr>
          <w:rFonts w:ascii="Times New Roman" w:hAnsi="Times New Roman" w:cs="Times New Roman"/>
          <w:sz w:val="28"/>
          <w:szCs w:val="28"/>
        </w:rPr>
        <w:t>На первый план выходят диалогические методы общения, со</w:t>
      </w:r>
      <w:r w:rsidR="003B2EA0" w:rsidRPr="00E77195">
        <w:rPr>
          <w:rFonts w:ascii="Times New Roman" w:hAnsi="Times New Roman" w:cs="Times New Roman"/>
          <w:sz w:val="28"/>
          <w:szCs w:val="28"/>
        </w:rPr>
        <w:t>в</w:t>
      </w:r>
      <w:r w:rsidR="003B2EA0" w:rsidRPr="00E77195">
        <w:rPr>
          <w:rFonts w:ascii="Times New Roman" w:hAnsi="Times New Roman" w:cs="Times New Roman"/>
          <w:sz w:val="28"/>
          <w:szCs w:val="28"/>
        </w:rPr>
        <w:t>местный поиск решения проблемы, разнообразная творческая деятельность. Основные методические инновации</w:t>
      </w:r>
      <w:r w:rsidR="00F261F9" w:rsidRPr="00E77195">
        <w:rPr>
          <w:rFonts w:ascii="Times New Roman" w:hAnsi="Times New Roman" w:cs="Times New Roman"/>
          <w:sz w:val="28"/>
          <w:szCs w:val="28"/>
        </w:rPr>
        <w:t xml:space="preserve"> </w:t>
      </w:r>
      <w:r w:rsidR="009053BD" w:rsidRPr="00E77195">
        <w:rPr>
          <w:rFonts w:ascii="Times New Roman" w:hAnsi="Times New Roman" w:cs="Times New Roman"/>
          <w:sz w:val="28"/>
          <w:szCs w:val="28"/>
        </w:rPr>
        <w:t>связаны сегодня с активным внедрением интерактивных методов обучения. Интерактивный – означает способность взаимодействовать или находиться в режиме беседы, диалога с кем-либо или чем-либо. Суть этого обучения заключается в диалоге между преподавателем и студентом, которые пребывают в одном смыслово</w:t>
      </w:r>
      <w:r w:rsidR="0043102F" w:rsidRPr="00E77195">
        <w:rPr>
          <w:rFonts w:ascii="Times New Roman" w:hAnsi="Times New Roman" w:cs="Times New Roman"/>
          <w:sz w:val="28"/>
          <w:szCs w:val="28"/>
        </w:rPr>
        <w:t>м пространстве.</w:t>
      </w:r>
      <w:r w:rsidR="00FC6FD5" w:rsidRPr="00E77195">
        <w:rPr>
          <w:rFonts w:ascii="Times New Roman" w:hAnsi="Times New Roman" w:cs="Times New Roman"/>
          <w:sz w:val="28"/>
          <w:szCs w:val="28"/>
        </w:rPr>
        <w:t xml:space="preserve"> При и</w:t>
      </w:r>
      <w:r w:rsidR="00FC6FD5" w:rsidRPr="00E77195">
        <w:rPr>
          <w:rFonts w:ascii="Times New Roman" w:hAnsi="Times New Roman" w:cs="Times New Roman"/>
          <w:sz w:val="28"/>
          <w:szCs w:val="28"/>
        </w:rPr>
        <w:t>с</w:t>
      </w:r>
      <w:r w:rsidR="00FC6FD5" w:rsidRPr="00E77195">
        <w:rPr>
          <w:rFonts w:ascii="Times New Roman" w:hAnsi="Times New Roman" w:cs="Times New Roman"/>
          <w:sz w:val="28"/>
          <w:szCs w:val="28"/>
        </w:rPr>
        <w:t xml:space="preserve">пользовании интерактивных методов </w:t>
      </w:r>
      <w:r w:rsidR="00FC6FD5" w:rsidRPr="00BC2835">
        <w:rPr>
          <w:rFonts w:ascii="Times New Roman" w:hAnsi="Times New Roman" w:cs="Times New Roman"/>
          <w:sz w:val="28"/>
          <w:szCs w:val="28"/>
        </w:rPr>
        <w:t>студент становится полноправным участником процесса восприятия, со своим опытом в качестве источника учебного познания. В данном случае преподаватель не дает никаких готовых знаний, но способствует самостоятельному поиску их.</w:t>
      </w:r>
    </w:p>
    <w:p w:rsidR="008035F0" w:rsidRPr="00BC2835" w:rsidRDefault="00251E62" w:rsidP="000E71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835">
        <w:rPr>
          <w:rFonts w:ascii="Times New Roman" w:hAnsi="Times New Roman" w:cs="Times New Roman"/>
          <w:sz w:val="28"/>
          <w:szCs w:val="28"/>
        </w:rPr>
        <w:t>На этапе урока  изучение и закрепление нового материала интеракти</w:t>
      </w:r>
      <w:r w:rsidRPr="00BC2835">
        <w:rPr>
          <w:rFonts w:ascii="Times New Roman" w:hAnsi="Times New Roman" w:cs="Times New Roman"/>
          <w:sz w:val="28"/>
          <w:szCs w:val="28"/>
        </w:rPr>
        <w:t>в</w:t>
      </w:r>
      <w:r w:rsidRPr="00BC2835">
        <w:rPr>
          <w:rFonts w:ascii="Times New Roman" w:hAnsi="Times New Roman" w:cs="Times New Roman"/>
          <w:sz w:val="28"/>
          <w:szCs w:val="28"/>
        </w:rPr>
        <w:t xml:space="preserve">ный кроссворд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8035F0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прекрасным средством активизации мыслительной деятельности студентов  на уроках английского языка. </w:t>
      </w:r>
    </w:p>
    <w:p w:rsidR="0043102F" w:rsidRPr="00BC2835" w:rsidRDefault="008035F0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технологии </w:t>
      </w:r>
      <w:r w:rsidR="0043102F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составления </w:t>
      </w:r>
      <w:r w:rsidR="00251E6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кроссвордов как пополнение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варного запаса при изучении иностранны</w:t>
      </w:r>
      <w:r w:rsidR="0043102F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языков </w:t>
      </w:r>
      <w:r w:rsidR="00251E6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очень </w:t>
      </w:r>
      <w:r w:rsidR="0043102F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перспективно.</w:t>
      </w:r>
    </w:p>
    <w:p w:rsidR="004C568F" w:rsidRPr="00BC2835" w:rsidRDefault="0043102F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035F0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изучении английского языка на ранней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стадии, студенту </w:t>
      </w:r>
      <w:r w:rsidR="008035F0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</w:t>
      </w:r>
      <w:r w:rsidR="008035F0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035F0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кроссворд, содержащий английские слова с русскими комментариями (заданиями). В дальнейшем,</w:t>
      </w:r>
      <w:r w:rsidR="00CD0368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предложен </w:t>
      </w:r>
      <w:r w:rsidR="008035F0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инояз</w:t>
      </w:r>
      <w:r w:rsidR="00315A1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ычный кроссворд, который студент может составить самостоятельно, используя ИКТ и шаблон интерактивного кроссворда.</w:t>
      </w:r>
    </w:p>
    <w:p w:rsidR="004C568F" w:rsidRPr="00BC2835" w:rsidRDefault="00580BD1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</w:t>
      </w:r>
      <w:r w:rsidR="00CD0368"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хнология кроссворда объединяет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себе развивающий, деятельный, личностно-ориент</w:t>
      </w:r>
      <w:r w:rsidR="00CD0368"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ированный, исследовательский и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рефлексивный подходы. </w:t>
      </w:r>
    </w:p>
    <w:p w:rsidR="00315A1A" w:rsidRPr="00BC2835" w:rsidRDefault="00315A1A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Факторы</w:t>
      </w:r>
      <w:r w:rsidR="004C568F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удовольствия, вариативности и разнообразия при составлении кроссворда </w:t>
      </w:r>
      <w:r w:rsidR="00CD0368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стимулируют интерес студентов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к выполн</w:t>
      </w:r>
      <w:r w:rsidR="004C568F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своей работы.</w:t>
      </w:r>
    </w:p>
    <w:p w:rsidR="00FD410C" w:rsidRDefault="004C568F" w:rsidP="00FD410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создание интерактивных </w:t>
      </w:r>
      <w:r w:rsidR="00315A1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кроссворд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315A1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-ромб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 «Еда и напитки» (“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FOOD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DRINKS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”), «Сервировка стола» (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Setting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table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), «Парки Лондона» (“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London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Park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”) </w:t>
      </w:r>
      <w:r w:rsidR="00315A1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пользуются большой поп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D3E7C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лярностью среди студентов</w:t>
      </w:r>
      <w:r w:rsidR="003D3E7C" w:rsidRPr="00FD4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D410C" w:rsidRPr="00FD410C" w:rsidRDefault="00FD410C" w:rsidP="00FD410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FD410C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работе предложен к рассмотрению мультимедийный продукт: инструкция по созданию тематического интерактивного кроссворда с отв</w:t>
      </w:r>
      <w:r w:rsidRPr="00FD410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D41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тами на английском языке по теме: </w:t>
      </w:r>
      <w:r w:rsidRPr="00FD4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«Овощи и фрукты» (“</w:t>
      </w:r>
      <w:r w:rsidRPr="00FD410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Vegetables</w:t>
      </w:r>
      <w:r w:rsidRPr="00FD4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410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and</w:t>
      </w:r>
      <w:r w:rsidRPr="00FD4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410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fruit</w:t>
      </w:r>
      <w:r w:rsidRPr="00FD41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”).</w:t>
      </w:r>
    </w:p>
    <w:p w:rsidR="003E2D4B" w:rsidRPr="00BC2835" w:rsidRDefault="00FD410C" w:rsidP="00FD41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Подобные </w:t>
      </w:r>
      <w:r w:rsidR="00F11B67" w:rsidRPr="00BC283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кроссворды с ответами на английском языке</w:t>
      </w:r>
      <w:r w:rsidR="000C2422" w:rsidRPr="00BC283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 испол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зуются во</w:t>
      </w:r>
      <w:r w:rsidR="00F11B67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работы над новыми 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лексическими единицами, с их пом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щью преподаватель может вовремя обратить внимание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наличие у обуч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ющихся пробелов в знаниях. Также такие кроссворды целесообразно  прим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нять на этапе подведения итогов, осуществляя тем самым 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проверку пол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C2422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ченных знаний. </w:t>
      </w:r>
    </w:p>
    <w:p w:rsidR="000F4FF6" w:rsidRDefault="000F4FF6" w:rsidP="00BC2835">
      <w:pPr>
        <w:spacing w:after="0" w:line="360" w:lineRule="auto"/>
        <w:ind w:righ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7217A" w:rsidRDefault="00A7217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3E2D4B" w:rsidRPr="00BC2835" w:rsidRDefault="003E2D4B" w:rsidP="00BC2835">
      <w:pPr>
        <w:spacing w:after="0" w:line="360" w:lineRule="auto"/>
        <w:ind w:righ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создания интерактивного кроссворда</w:t>
      </w:r>
    </w:p>
    <w:p w:rsidR="000C2422" w:rsidRPr="00BC2835" w:rsidRDefault="000C2422" w:rsidP="00F97B23">
      <w:pPr>
        <w:spacing w:after="0" w:line="360" w:lineRule="auto"/>
        <w:ind w:right="36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Краткая информация и рекомендации:</w:t>
      </w:r>
    </w:p>
    <w:p w:rsidR="000C2422" w:rsidRPr="00BC2835" w:rsidRDefault="000C2422" w:rsidP="00BC2835">
      <w:pPr>
        <w:spacing w:after="0" w:line="360" w:lineRule="auto"/>
        <w:ind w:righ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Полное название разработки: </w:t>
      </w:r>
      <w:r w:rsidR="00143075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Интерактивный кроссворд “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Veget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bles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and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fruit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43075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вощи и фрукты)”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422" w:rsidRPr="00BC2835" w:rsidRDefault="000C2422" w:rsidP="00BC2835">
      <w:pPr>
        <w:spacing w:after="0" w:line="360" w:lineRule="auto"/>
        <w:ind w:righ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ФИО автора: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Злобина Оксана Витальевна – преподаватель англи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языка. БПОУ ОО «Орловский техникум сферы услуг».</w:t>
      </w:r>
    </w:p>
    <w:p w:rsidR="000C2422" w:rsidRPr="00BC2835" w:rsidRDefault="000C2422" w:rsidP="00BC2835">
      <w:pPr>
        <w:spacing w:after="0" w:line="360" w:lineRule="auto"/>
        <w:ind w:righ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использования разработки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: тренировка и закрепление ле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сики по теме, развитие познавательного интереса, повыше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уровня м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тивации студентов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422" w:rsidRPr="00BC2835" w:rsidRDefault="000C2422" w:rsidP="00BC2835">
      <w:pPr>
        <w:spacing w:after="0" w:line="360" w:lineRule="auto"/>
        <w:ind w:righ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обучения: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контроль знаний.</w:t>
      </w:r>
    </w:p>
    <w:p w:rsidR="003E2D4B" w:rsidRPr="00BC2835" w:rsidRDefault="000C2422" w:rsidP="00BC2835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Тема, в рамках которой рекомендовано использование заданий – </w:t>
      </w:r>
      <w:r w:rsidR="006A612A"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A612A"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вощи и фрукты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43075"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32AD" w:rsidRPr="00BC2835" w:rsidRDefault="003132AD" w:rsidP="00BC2835">
      <w:pPr>
        <w:spacing w:after="0" w:line="360" w:lineRule="auto"/>
        <w:ind w:right="36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2422" w:rsidRPr="00BC2835" w:rsidRDefault="000C2422" w:rsidP="00BC2835">
      <w:pPr>
        <w:spacing w:after="0" w:line="360" w:lineRule="auto"/>
        <w:ind w:righ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Краткая инструкция по созданию кроссворда в</w:t>
      </w:r>
      <w:r w:rsidR="003132AD"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132AD"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Microsoft</w:t>
      </w:r>
      <w:r w:rsidR="003132AD"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PowerPoi</w:t>
      </w:r>
      <w:r w:rsidR="006A612A" w:rsidRPr="00BC2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nt</w:t>
      </w:r>
      <w:proofErr w:type="spellEnd"/>
      <w:r w:rsidR="00232A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0C2422" w:rsidRPr="00BC2835" w:rsidRDefault="000C2422" w:rsidP="00BC2835">
      <w:pPr>
        <w:spacing w:after="0" w:line="360" w:lineRule="auto"/>
        <w:ind w:right="36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Сначала выбираем слова на английском языке, обозначающие ов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щи и фрукты, и комбинируем из них кроссворд.</w:t>
      </w:r>
    </w:p>
    <w:p w:rsidR="000C2422" w:rsidRPr="001C7714" w:rsidRDefault="000C2422" w:rsidP="00BC2835">
      <w:pPr>
        <w:spacing w:after="0" w:line="360" w:lineRule="auto"/>
        <w:ind w:right="36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C771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A0DEB3" wp14:editId="678C6BBE">
            <wp:extent cx="5490765" cy="381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37057" t="27561" r="22014" b="26732"/>
                    <a:stretch/>
                  </pic:blipFill>
                  <pic:spPr bwMode="auto">
                    <a:xfrm>
                      <a:off x="0" y="0"/>
                      <a:ext cx="5505222" cy="382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C2422" w:rsidRPr="00BC2835" w:rsidRDefault="000C2422" w:rsidP="00BC2835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F4F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Запускаем </w:t>
      </w:r>
      <w:r w:rsidR="008A1661" w:rsidRPr="000F4F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Microsoft</w:t>
      </w:r>
      <w:r w:rsidR="008A1661" w:rsidRPr="000F4F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0F4F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PowerPoint</w:t>
      </w:r>
      <w:proofErr w:type="spellEnd"/>
      <w:r w:rsidRPr="000F4F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Перед нами первый слайд с графами </w:t>
      </w:r>
      <w:r w:rsidRPr="000F4FF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Заголовок </w:t>
      </w:r>
      <w:r w:rsidRPr="000F4F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</w:t>
      </w:r>
      <w:r w:rsidRPr="000F4FF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Подзаголовок</w:t>
      </w:r>
      <w:r w:rsidRPr="000F4F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В Заголовке пишем название презентации и авт</w:t>
      </w:r>
      <w:r w:rsidRPr="000F4F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Pr="000F4F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 работы.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втором слайде указываем порядок работы с кроссвордом.</w:t>
      </w:r>
    </w:p>
    <w:p w:rsidR="000C2422" w:rsidRPr="00BC2835" w:rsidRDefault="000C2422" w:rsidP="00BC2835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третьем слайде вставляем таблицу по размерам кроссворда вместе с цифрами. У меня получилась таблица 11 × 12 ячеек. Очищаем стиль таблицы, оставляя фон белым, а границы – черным. Переносим наш кроссворд в</w:t>
      </w:r>
      <w:r w:rsidR="008A1661"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8A1661"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M</w:t>
      </w:r>
      <w:r w:rsidR="008A1661"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i</w:t>
      </w:r>
      <w:r w:rsidR="008A1661"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crosoft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PowerPoint</w:t>
      </w:r>
      <w:proofErr w:type="spellEnd"/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После этого мы удаляем границы у таблицы, и задаем их там, где они предусмотрены кроссвордом.</w:t>
      </w:r>
    </w:p>
    <w:p w:rsidR="000C2422" w:rsidRPr="00BC2835" w:rsidRDefault="000C2422" w:rsidP="00BC2835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Затем выносим слова из таблицы кроссворда за пределы слайда, зад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вая черный цвет и убирая границы. </w:t>
      </w:r>
    </w:p>
    <w:p w:rsidR="000C2422" w:rsidRPr="00BC2835" w:rsidRDefault="000C2422" w:rsidP="00BC2835">
      <w:pPr>
        <w:shd w:val="clear" w:color="auto" w:fill="FFFFFF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Далее добавляем надпись с названием первого овоща на русском языке (в нашем случае – это ОГУРЕЦ). Задаем анимацию появления этой надписи (вылет) и выбираем необходимое направление (снизу вверх).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выд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ляем надпись, выбираем меню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Анимация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Добавить анимацию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Появление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422" w:rsidRPr="00BC2835" w:rsidRDefault="000C2422" w:rsidP="00BC2835">
      <w:pPr>
        <w:shd w:val="clear" w:color="auto" w:fill="FFFFFF"/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Одновременно с появлением надписи должно появляться изображение этого овоща или фрукта. Для этого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вкладке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Вставка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группе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Изображения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нажимаем кнопку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Рисунки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открывшемся диалоговом окне находим ну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изображение, выбираем его и нажимаем кнопку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Вставить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422" w:rsidRPr="00BC2835" w:rsidRDefault="000C2422" w:rsidP="00BC2835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Для изображения добавляем анимацию таким же образом, как и для надписи.</w:t>
      </w:r>
    </w:p>
    <w:p w:rsidR="000C2422" w:rsidRPr="00BC2835" w:rsidRDefault="000C2422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После появления названия на русском языке, выслушав п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редполага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="006A612A"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мые ответы студентов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должен появиться ответ на английском языке. Для этого мы перетаскиваем нужное слово (</w:t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CUCUMBER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кроссворд 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свое место. Выравниваем слово в ячейках таблицы и задаем анимацию появления и направление.</w:t>
      </w:r>
    </w:p>
    <w:p w:rsidR="000C2422" w:rsidRPr="00BC2835" w:rsidRDefault="000C2422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появления слов на русском и английском языках используем пер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ключатели (триггеры). Для этого выделяем слово, далее Анимация – </w:t>
      </w: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Область анимации – Триггер – По щелчку. 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Точно так же можно поставить триггеры на другие объекты слайда: надписи, рисунки, автофигуры, добавить аним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цию и др.</w:t>
      </w:r>
    </w:p>
    <w:p w:rsidR="000C2422" w:rsidRPr="00BC2835" w:rsidRDefault="000C2422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четвертом и последующих слайдах а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налогичным образом задаем остальные слова кроссворда.</w:t>
      </w:r>
    </w:p>
    <w:p w:rsidR="000C2422" w:rsidRPr="00BC2835" w:rsidRDefault="000C2422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Чтобы оформить презентацию в нужной тематике нужно задать фон для слайда. Можно воспользоваться готовыми или загрузить свой. Если фон слишком контрастный и затрудняет чтение, можно задать для кроссворда б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лый фон. Для этого нужно очистить кроссворд от слов и залить его ячейки белым цветом. Затем возвращаем слова на свои места, используя для точного выравнивания клавишу 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Ctrl</w:t>
      </w: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стрелки.</w:t>
      </w:r>
    </w:p>
    <w:p w:rsidR="000C2422" w:rsidRPr="00BC2835" w:rsidRDefault="000C2422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Кроссворд готов. Для просмотра презентации запускаем Показ слайдов.  </w:t>
      </w:r>
    </w:p>
    <w:p w:rsidR="000C2422" w:rsidRPr="00BC2835" w:rsidRDefault="000C2422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C2422" w:rsidRPr="00BC2835" w:rsidRDefault="000C2422" w:rsidP="00BC28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Правильные ответы на задания:</w:t>
      </w:r>
    </w:p>
    <w:p w:rsidR="000C2422" w:rsidRPr="00BC2835" w:rsidRDefault="000C2422" w:rsidP="00BC2835">
      <w:pPr>
        <w:spacing w:after="0" w:line="360" w:lineRule="auto"/>
        <w:ind w:right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2422" w:rsidRPr="00BC2835" w:rsidRDefault="000C2422" w:rsidP="00BC28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ОГУРЕЦ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CUCUMBER</w:t>
      </w:r>
    </w:p>
    <w:p w:rsidR="000C2422" w:rsidRPr="00BC2835" w:rsidRDefault="000C2422" w:rsidP="00BC28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ПОМИДОР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TOMATO</w:t>
      </w:r>
    </w:p>
    <w:p w:rsidR="000C2422" w:rsidRPr="00BC2835" w:rsidRDefault="000C2422" w:rsidP="00BC28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ONION</w:t>
      </w:r>
    </w:p>
    <w:p w:rsidR="000C2422" w:rsidRPr="00BC2835" w:rsidRDefault="000C2422" w:rsidP="00BC28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МОРКОВЬ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CARROT</w:t>
      </w:r>
    </w:p>
    <w:p w:rsidR="000C2422" w:rsidRPr="00BC2835" w:rsidRDefault="000C2422" w:rsidP="00BC28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КАПУСТА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CABBAGE</w:t>
      </w:r>
    </w:p>
    <w:p w:rsidR="000C2422" w:rsidRPr="00BC2835" w:rsidRDefault="000C2422" w:rsidP="00BC28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КАРТОФЕЛЬ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POTATO</w:t>
      </w:r>
    </w:p>
    <w:p w:rsidR="000C2422" w:rsidRPr="00BC2835" w:rsidRDefault="000C2422" w:rsidP="00BC28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PEA</w:t>
      </w:r>
    </w:p>
    <w:p w:rsidR="000C2422" w:rsidRPr="00BC2835" w:rsidRDefault="000C2422" w:rsidP="00BC28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ЧЕСНОК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GARLIC</w:t>
      </w:r>
    </w:p>
    <w:p w:rsidR="000C2422" w:rsidRPr="00BC2835" w:rsidRDefault="000C2422" w:rsidP="00BC2835">
      <w:pPr>
        <w:spacing w:after="0" w:line="360" w:lineRule="auto"/>
        <w:ind w:right="360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>ТЫКВА</w:t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8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PUMPKIN</w:t>
      </w:r>
    </w:p>
    <w:p w:rsidR="000C2422" w:rsidRPr="001C7714" w:rsidRDefault="000C2422" w:rsidP="000C2422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C2422" w:rsidRPr="001C7714" w:rsidRDefault="000C2422" w:rsidP="000C242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E7C" w:rsidRPr="001C7714" w:rsidRDefault="003D3E7C" w:rsidP="000C242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</w:p>
    <w:p w:rsidR="002A5B67" w:rsidRDefault="002A5B67">
      <w:pP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:rsidR="003D3E7C" w:rsidRDefault="003D3E7C" w:rsidP="000C242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0F4FF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Критерии </w:t>
      </w:r>
      <w:r w:rsidR="00B403ED" w:rsidRPr="000F4FF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оценивания создан</w:t>
      </w:r>
      <w:r w:rsidR="00F37C41" w:rsidRPr="000F4FF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ного</w:t>
      </w:r>
      <w:r w:rsidR="00B403ED" w:rsidRPr="000F4FF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F37C41" w:rsidRPr="000F4FF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студентами </w:t>
      </w:r>
      <w:r w:rsidR="00B403ED" w:rsidRPr="000F4FF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интерактивного кроссворда </w:t>
      </w:r>
      <w:r w:rsidR="00B342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(презентации)</w:t>
      </w:r>
    </w:p>
    <w:p w:rsidR="004878D1" w:rsidRPr="000F4FF6" w:rsidRDefault="004878D1" w:rsidP="000C242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tbl>
      <w:tblPr>
        <w:tblStyle w:val="a7"/>
        <w:tblW w:w="91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5"/>
        <w:gridCol w:w="2444"/>
        <w:gridCol w:w="1843"/>
        <w:gridCol w:w="2019"/>
        <w:gridCol w:w="2126"/>
      </w:tblGrid>
      <w:tr w:rsidR="0028612E" w:rsidRPr="00D12F51" w:rsidTr="00AE0E42">
        <w:tc>
          <w:tcPr>
            <w:tcW w:w="675" w:type="dxa"/>
          </w:tcPr>
          <w:p w:rsidR="0028612E" w:rsidRPr="004878D1" w:rsidRDefault="0028612E" w:rsidP="00D12F51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444" w:type="dxa"/>
          </w:tcPr>
          <w:p w:rsidR="0028612E" w:rsidRPr="004878D1" w:rsidRDefault="0028612E" w:rsidP="00D12F51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Возможность реш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е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ния с помощью  п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о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собия задач мот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вации, получения предметного, мета предметного, ли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ч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ностного результата обучения</w:t>
            </w:r>
          </w:p>
        </w:tc>
        <w:tc>
          <w:tcPr>
            <w:tcW w:w="1843" w:type="dxa"/>
          </w:tcPr>
          <w:p w:rsidR="0028612E" w:rsidRPr="004878D1" w:rsidRDefault="0028612E" w:rsidP="00D12F51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Эргономи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ч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2019" w:type="dxa"/>
          </w:tcPr>
          <w:p w:rsidR="0028612E" w:rsidRPr="004878D1" w:rsidRDefault="0028612E" w:rsidP="00CC5B37">
            <w:pPr>
              <w:ind w:left="-74"/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Соответствие содержания д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и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дактическим целям и задачам</w:t>
            </w:r>
          </w:p>
        </w:tc>
        <w:tc>
          <w:tcPr>
            <w:tcW w:w="2126" w:type="dxa"/>
          </w:tcPr>
          <w:p w:rsidR="0028612E" w:rsidRPr="004878D1" w:rsidRDefault="0028612E" w:rsidP="006A5016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Понятный и л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о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гичный инте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р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фейс</w:t>
            </w:r>
          </w:p>
        </w:tc>
      </w:tr>
      <w:tr w:rsidR="0028612E" w:rsidRPr="001327DA" w:rsidTr="00AE0E42">
        <w:tc>
          <w:tcPr>
            <w:tcW w:w="675" w:type="dxa"/>
          </w:tcPr>
          <w:p w:rsidR="0028612E" w:rsidRPr="004878D1" w:rsidRDefault="0028612E" w:rsidP="001327DA">
            <w:pPr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</w:tcPr>
          <w:p w:rsidR="0028612E" w:rsidRPr="004878D1" w:rsidRDefault="0028612E" w:rsidP="00220742">
            <w:pPr>
              <w:jc w:val="center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28612E" w:rsidRPr="004878D1" w:rsidRDefault="0028612E" w:rsidP="00220742">
            <w:pPr>
              <w:shd w:val="clear" w:color="auto" w:fill="FFFFFF"/>
              <w:ind w:left="-74"/>
              <w:jc w:val="center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9" w:type="dxa"/>
          </w:tcPr>
          <w:p w:rsidR="0028612E" w:rsidRPr="004878D1" w:rsidRDefault="0028612E" w:rsidP="00220742">
            <w:pPr>
              <w:jc w:val="center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28612E" w:rsidRPr="004878D1" w:rsidRDefault="0028612E" w:rsidP="00220742">
            <w:pPr>
              <w:jc w:val="center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28612E" w:rsidRPr="001C7714" w:rsidTr="00AE0E42">
        <w:tc>
          <w:tcPr>
            <w:tcW w:w="675" w:type="dxa"/>
          </w:tcPr>
          <w:p w:rsidR="0028612E" w:rsidRPr="004878D1" w:rsidRDefault="0028612E" w:rsidP="00B403ED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444" w:type="dxa"/>
          </w:tcPr>
          <w:p w:rsidR="0028612E" w:rsidRPr="004878D1" w:rsidRDefault="002428DB" w:rsidP="002428DB">
            <w:pPr>
              <w:shd w:val="clear" w:color="auto" w:fill="FFFFFF"/>
              <w:jc w:val="both"/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Представленный м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териал </w:t>
            </w:r>
            <w:r w:rsidR="005272AD"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четко 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отраж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ет способность об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чающегося к кре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тивному мышлению, к личностному сам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развитию и повыш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ет мотивацию к п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лучению предметн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го и мета предметн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го результата обуч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ния</w:t>
            </w:r>
          </w:p>
        </w:tc>
        <w:tc>
          <w:tcPr>
            <w:tcW w:w="1843" w:type="dxa"/>
          </w:tcPr>
          <w:p w:rsidR="0028612E" w:rsidRPr="004878D1" w:rsidRDefault="0028612E" w:rsidP="00D84588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Соблюден ед</w:t>
            </w: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ный стиль оформления презентации</w:t>
            </w:r>
            <w:r w:rsidR="00D84588" w:rsidRPr="004878D1">
              <w:rPr>
                <w:sz w:val="24"/>
                <w:szCs w:val="24"/>
                <w:lang w:eastAsia="ru-RU"/>
              </w:rPr>
              <w:t>; д</w:t>
            </w:r>
            <w:r w:rsidRPr="004878D1">
              <w:rPr>
                <w:sz w:val="24"/>
                <w:szCs w:val="24"/>
                <w:lang w:eastAsia="ru-RU"/>
              </w:rPr>
              <w:t>ля фона и те</w:t>
            </w:r>
            <w:r w:rsidRPr="004878D1">
              <w:rPr>
                <w:sz w:val="24"/>
                <w:szCs w:val="24"/>
                <w:lang w:eastAsia="ru-RU"/>
              </w:rPr>
              <w:t>к</w:t>
            </w:r>
            <w:r w:rsidRPr="004878D1">
              <w:rPr>
                <w:sz w:val="24"/>
                <w:szCs w:val="24"/>
                <w:lang w:eastAsia="ru-RU"/>
              </w:rPr>
              <w:t>ста слайда в</w:t>
            </w:r>
            <w:r w:rsidRPr="004878D1">
              <w:rPr>
                <w:sz w:val="24"/>
                <w:szCs w:val="24"/>
                <w:lang w:eastAsia="ru-RU"/>
              </w:rPr>
              <w:t>ы</w:t>
            </w:r>
            <w:r w:rsidRPr="004878D1">
              <w:rPr>
                <w:sz w:val="24"/>
                <w:szCs w:val="24"/>
                <w:lang w:eastAsia="ru-RU"/>
              </w:rPr>
              <w:t>браны ко</w:t>
            </w:r>
            <w:r w:rsidRPr="004878D1">
              <w:rPr>
                <w:sz w:val="24"/>
                <w:szCs w:val="24"/>
                <w:lang w:eastAsia="ru-RU"/>
              </w:rPr>
              <w:t>н</w:t>
            </w:r>
            <w:r w:rsidRPr="004878D1">
              <w:rPr>
                <w:sz w:val="24"/>
                <w:szCs w:val="24"/>
                <w:lang w:eastAsia="ru-RU"/>
              </w:rPr>
              <w:t>трастные цвета. Легкость во</w:t>
            </w:r>
            <w:r w:rsidRPr="004878D1">
              <w:rPr>
                <w:sz w:val="24"/>
                <w:szCs w:val="24"/>
                <w:lang w:eastAsia="ru-RU"/>
              </w:rPr>
              <w:t>с</w:t>
            </w:r>
            <w:r w:rsidRPr="004878D1">
              <w:rPr>
                <w:sz w:val="24"/>
                <w:szCs w:val="24"/>
                <w:lang w:eastAsia="ru-RU"/>
              </w:rPr>
              <w:t>приятия и</w:t>
            </w:r>
            <w:r w:rsidRPr="004878D1">
              <w:rPr>
                <w:sz w:val="24"/>
                <w:szCs w:val="24"/>
                <w:lang w:eastAsia="ru-RU"/>
              </w:rPr>
              <w:t>н</w:t>
            </w:r>
            <w:r w:rsidRPr="004878D1">
              <w:rPr>
                <w:sz w:val="24"/>
                <w:szCs w:val="24"/>
                <w:lang w:eastAsia="ru-RU"/>
              </w:rPr>
              <w:t>формации пр</w:t>
            </w:r>
            <w:r w:rsidRPr="004878D1">
              <w:rPr>
                <w:sz w:val="24"/>
                <w:szCs w:val="24"/>
                <w:lang w:eastAsia="ru-RU"/>
              </w:rPr>
              <w:t>е</w:t>
            </w:r>
            <w:r w:rsidRPr="004878D1">
              <w:rPr>
                <w:sz w:val="24"/>
                <w:szCs w:val="24"/>
                <w:lang w:eastAsia="ru-RU"/>
              </w:rPr>
              <w:t>зентации</w:t>
            </w:r>
          </w:p>
        </w:tc>
        <w:tc>
          <w:tcPr>
            <w:tcW w:w="2019" w:type="dxa"/>
          </w:tcPr>
          <w:p w:rsidR="0028612E" w:rsidRPr="004878D1" w:rsidRDefault="0028612E" w:rsidP="005E48F3">
            <w:pPr>
              <w:shd w:val="clear" w:color="auto" w:fill="FFFFFF"/>
              <w:ind w:left="-74"/>
              <w:jc w:val="both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Представленный в презентации материал полн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стью соотве</w:t>
            </w:r>
            <w:r w:rsidRPr="004878D1">
              <w:rPr>
                <w:sz w:val="24"/>
                <w:szCs w:val="24"/>
                <w:lang w:eastAsia="ru-RU"/>
              </w:rPr>
              <w:t>т</w:t>
            </w:r>
            <w:r w:rsidRPr="004878D1">
              <w:rPr>
                <w:sz w:val="24"/>
                <w:szCs w:val="24"/>
                <w:lang w:eastAsia="ru-RU"/>
              </w:rPr>
              <w:t>ствует дидакт</w:t>
            </w: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ческим целям и задачам занятия и способствует э</w:t>
            </w:r>
            <w:r w:rsidRPr="004878D1">
              <w:rPr>
                <w:sz w:val="24"/>
                <w:szCs w:val="24"/>
                <w:lang w:eastAsia="ru-RU"/>
              </w:rPr>
              <w:t>ф</w:t>
            </w:r>
            <w:r w:rsidRPr="004878D1">
              <w:rPr>
                <w:sz w:val="24"/>
                <w:szCs w:val="24"/>
                <w:lang w:eastAsia="ru-RU"/>
              </w:rPr>
              <w:t>фективному усв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ению нового учебного матер</w:t>
            </w: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2126" w:type="dxa"/>
          </w:tcPr>
          <w:p w:rsidR="0028612E" w:rsidRPr="004878D1" w:rsidRDefault="0028612E" w:rsidP="006A5016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Использован и</w:t>
            </w:r>
            <w:r w:rsidRPr="004878D1">
              <w:rPr>
                <w:sz w:val="24"/>
                <w:szCs w:val="24"/>
                <w:lang w:eastAsia="ru-RU"/>
              </w:rPr>
              <w:t>н</w:t>
            </w:r>
            <w:r w:rsidRPr="004878D1">
              <w:rPr>
                <w:sz w:val="24"/>
                <w:szCs w:val="24"/>
                <w:lang w:eastAsia="ru-RU"/>
              </w:rPr>
              <w:t>туитивно поня</w:t>
            </w:r>
            <w:r w:rsidRPr="004878D1">
              <w:rPr>
                <w:sz w:val="24"/>
                <w:szCs w:val="24"/>
                <w:lang w:eastAsia="ru-RU"/>
              </w:rPr>
              <w:t>т</w:t>
            </w:r>
            <w:r w:rsidRPr="004878D1">
              <w:rPr>
                <w:sz w:val="24"/>
                <w:szCs w:val="24"/>
                <w:lang w:eastAsia="ru-RU"/>
              </w:rPr>
              <w:t xml:space="preserve">ный и логичный интерфейс; </w:t>
            </w:r>
            <w:r w:rsidRPr="004878D1">
              <w:rPr>
                <w:iCs/>
                <w:sz w:val="24"/>
                <w:szCs w:val="24"/>
                <w:lang w:eastAsia="ru-RU"/>
              </w:rPr>
              <w:t>все элементы взаим</w:t>
            </w:r>
            <w:r w:rsidRPr="004878D1">
              <w:rPr>
                <w:iCs/>
                <w:sz w:val="24"/>
                <w:szCs w:val="24"/>
                <w:lang w:eastAsia="ru-RU"/>
              </w:rPr>
              <w:t>о</w:t>
            </w:r>
            <w:r w:rsidRPr="004878D1">
              <w:rPr>
                <w:iCs/>
                <w:sz w:val="24"/>
                <w:szCs w:val="24"/>
                <w:lang w:eastAsia="ru-RU"/>
              </w:rPr>
              <w:t>действия польз</w:t>
            </w:r>
            <w:r w:rsidRPr="004878D1">
              <w:rPr>
                <w:iCs/>
                <w:sz w:val="24"/>
                <w:szCs w:val="24"/>
                <w:lang w:eastAsia="ru-RU"/>
              </w:rPr>
              <w:t>о</w:t>
            </w:r>
            <w:r w:rsidRPr="004878D1">
              <w:rPr>
                <w:iCs/>
                <w:sz w:val="24"/>
                <w:szCs w:val="24"/>
                <w:lang w:eastAsia="ru-RU"/>
              </w:rPr>
              <w:t>вателя и програ</w:t>
            </w:r>
            <w:r w:rsidRPr="004878D1">
              <w:rPr>
                <w:iCs/>
                <w:sz w:val="24"/>
                <w:szCs w:val="24"/>
                <w:lang w:eastAsia="ru-RU"/>
              </w:rPr>
              <w:t>м</w:t>
            </w:r>
            <w:r w:rsidRPr="004878D1">
              <w:rPr>
                <w:iCs/>
                <w:sz w:val="24"/>
                <w:szCs w:val="24"/>
                <w:lang w:eastAsia="ru-RU"/>
              </w:rPr>
              <w:t>мы выстроены по принципам эл</w:t>
            </w:r>
            <w:r w:rsidRPr="004878D1">
              <w:rPr>
                <w:iCs/>
                <w:sz w:val="24"/>
                <w:szCs w:val="24"/>
                <w:lang w:eastAsia="ru-RU"/>
              </w:rPr>
              <w:t>е</w:t>
            </w:r>
            <w:r w:rsidRPr="004878D1">
              <w:rPr>
                <w:iCs/>
                <w:sz w:val="24"/>
                <w:szCs w:val="24"/>
                <w:lang w:eastAsia="ru-RU"/>
              </w:rPr>
              <w:t>ментарной лог</w:t>
            </w:r>
            <w:r w:rsidRPr="004878D1">
              <w:rPr>
                <w:iCs/>
                <w:sz w:val="24"/>
                <w:szCs w:val="24"/>
                <w:lang w:eastAsia="ru-RU"/>
              </w:rPr>
              <w:t>и</w:t>
            </w:r>
            <w:r w:rsidRPr="004878D1">
              <w:rPr>
                <w:iCs/>
                <w:sz w:val="24"/>
                <w:szCs w:val="24"/>
                <w:lang w:eastAsia="ru-RU"/>
              </w:rPr>
              <w:t>ки.</w:t>
            </w:r>
          </w:p>
        </w:tc>
      </w:tr>
      <w:tr w:rsidR="0028612E" w:rsidRPr="001C7714" w:rsidTr="00AE0E42">
        <w:tc>
          <w:tcPr>
            <w:tcW w:w="675" w:type="dxa"/>
          </w:tcPr>
          <w:p w:rsidR="0028612E" w:rsidRPr="004878D1" w:rsidRDefault="0028612E" w:rsidP="00B403ED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444" w:type="dxa"/>
          </w:tcPr>
          <w:p w:rsidR="007568D6" w:rsidRPr="004878D1" w:rsidRDefault="005272AD" w:rsidP="00B403ED">
            <w:pPr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Представленный м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териал отражает сп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собность обучающ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гося к креативному мышлению, к ли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ностному саморазв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тию и </w:t>
            </w:r>
            <w:r w:rsidR="00AE0E42"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познанию н</w:t>
            </w:r>
            <w:r w:rsidR="00AE0E42"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="00AE0E42"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вого учебного мат</w:t>
            </w:r>
            <w:r w:rsidR="00AE0E42"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="00AE0E42"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риала</w:t>
            </w:r>
          </w:p>
        </w:tc>
        <w:tc>
          <w:tcPr>
            <w:tcW w:w="1843" w:type="dxa"/>
          </w:tcPr>
          <w:p w:rsidR="0028612E" w:rsidRPr="004878D1" w:rsidRDefault="0028612E" w:rsidP="00B403ED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Не очень уместное и</w:t>
            </w:r>
            <w:r w:rsidRPr="004878D1">
              <w:rPr>
                <w:sz w:val="24"/>
                <w:szCs w:val="24"/>
                <w:lang w:eastAsia="ru-RU"/>
              </w:rPr>
              <w:t>с</w:t>
            </w:r>
            <w:r w:rsidRPr="004878D1">
              <w:rPr>
                <w:sz w:val="24"/>
                <w:szCs w:val="24"/>
                <w:lang w:eastAsia="ru-RU"/>
              </w:rPr>
              <w:t>пользование иллюстраций; использовано большое кол</w:t>
            </w: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чество цветов в оформлении слайда</w:t>
            </w:r>
          </w:p>
        </w:tc>
        <w:tc>
          <w:tcPr>
            <w:tcW w:w="2019" w:type="dxa"/>
          </w:tcPr>
          <w:p w:rsidR="0028612E" w:rsidRPr="004878D1" w:rsidRDefault="0028612E" w:rsidP="005E48F3">
            <w:pPr>
              <w:ind w:left="-74"/>
              <w:rPr>
                <w:sz w:val="24"/>
                <w:szCs w:val="24"/>
                <w:highlight w:val="yellow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 xml:space="preserve">Представленный в презентации материал в целом соответствует дидактическим целям и задачам учебного занятия </w:t>
            </w:r>
          </w:p>
        </w:tc>
        <w:tc>
          <w:tcPr>
            <w:tcW w:w="2126" w:type="dxa"/>
          </w:tcPr>
          <w:p w:rsidR="0028612E" w:rsidRPr="004878D1" w:rsidRDefault="0028612E" w:rsidP="006A5016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Интерфейс п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нятный, но лог</w:t>
            </w: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чески не послед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вательный</w:t>
            </w:r>
          </w:p>
          <w:p w:rsidR="0028612E" w:rsidRPr="004878D1" w:rsidRDefault="0028612E" w:rsidP="006A5016">
            <w:pPr>
              <w:rPr>
                <w:sz w:val="24"/>
                <w:szCs w:val="24"/>
                <w:lang w:eastAsia="ru-RU"/>
              </w:rPr>
            </w:pPr>
          </w:p>
          <w:p w:rsidR="0028612E" w:rsidRPr="004878D1" w:rsidRDefault="00AE0E42" w:rsidP="006A5016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8612E" w:rsidRPr="001C7714" w:rsidTr="00AE0E42">
        <w:tc>
          <w:tcPr>
            <w:tcW w:w="675" w:type="dxa"/>
          </w:tcPr>
          <w:p w:rsidR="0028612E" w:rsidRPr="004878D1" w:rsidRDefault="0028612E" w:rsidP="00B403ED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444" w:type="dxa"/>
          </w:tcPr>
          <w:p w:rsidR="0028612E" w:rsidRPr="004878D1" w:rsidRDefault="007568D6" w:rsidP="007568D6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Представленный м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териал не достаточно полно отражает сп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собность обучающ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гося к креативному мышлению, к ли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ностному саморазв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и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тию и познанию н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вого учебного мат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r w:rsidRPr="004878D1">
              <w:rPr>
                <w:bCs/>
                <w:sz w:val="24"/>
                <w:szCs w:val="24"/>
                <w:bdr w:val="none" w:sz="0" w:space="0" w:color="auto" w:frame="1"/>
                <w:lang w:eastAsia="ru-RU"/>
              </w:rPr>
              <w:t>риала</w:t>
            </w:r>
          </w:p>
        </w:tc>
        <w:tc>
          <w:tcPr>
            <w:tcW w:w="1843" w:type="dxa"/>
          </w:tcPr>
          <w:p w:rsidR="0028612E" w:rsidRPr="004878D1" w:rsidRDefault="0028612E" w:rsidP="00B403ED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Недостаточно комфортное восприятие информации презентации.</w:t>
            </w:r>
          </w:p>
          <w:p w:rsidR="0028612E" w:rsidRPr="004878D1" w:rsidRDefault="0028612E" w:rsidP="00FA11C4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Неудачный в</w:t>
            </w:r>
            <w:r w:rsidRPr="004878D1">
              <w:rPr>
                <w:sz w:val="24"/>
                <w:szCs w:val="24"/>
                <w:lang w:eastAsia="ru-RU"/>
              </w:rPr>
              <w:t>ы</w:t>
            </w:r>
            <w:r w:rsidRPr="004878D1">
              <w:rPr>
                <w:sz w:val="24"/>
                <w:szCs w:val="24"/>
                <w:lang w:eastAsia="ru-RU"/>
              </w:rPr>
              <w:t>бор шрифта, расположения или выделения информации</w:t>
            </w:r>
          </w:p>
        </w:tc>
        <w:tc>
          <w:tcPr>
            <w:tcW w:w="2019" w:type="dxa"/>
          </w:tcPr>
          <w:p w:rsidR="0028612E" w:rsidRPr="004878D1" w:rsidRDefault="0028612E" w:rsidP="00CC5B37">
            <w:pPr>
              <w:ind w:left="-74"/>
              <w:rPr>
                <w:sz w:val="24"/>
                <w:szCs w:val="24"/>
                <w:highlight w:val="yellow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Представленный в презентации материал нед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статочно точно соответствует дидактическим целям и задачам учебного занятия</w:t>
            </w:r>
          </w:p>
          <w:p w:rsidR="0028612E" w:rsidRPr="004878D1" w:rsidRDefault="0028612E" w:rsidP="00CC5B37">
            <w:pPr>
              <w:ind w:left="-74"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</w:tcPr>
          <w:p w:rsidR="0028612E" w:rsidRPr="004878D1" w:rsidRDefault="0028612E" w:rsidP="006A5016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Запутанный и не достаточно п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 xml:space="preserve">нятный интерфейс </w:t>
            </w:r>
          </w:p>
        </w:tc>
      </w:tr>
    </w:tbl>
    <w:p w:rsidR="00B403ED" w:rsidRPr="002E70AA" w:rsidRDefault="00B403ED" w:rsidP="00A753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8D1" w:rsidRDefault="004878D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0520A" w:rsidRPr="002E70AA" w:rsidRDefault="002E70AA" w:rsidP="002E70AA">
      <w:pPr>
        <w:shd w:val="clear" w:color="auto" w:fill="FFFFFF"/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0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таблицы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7"/>
        <w:tblW w:w="907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1310"/>
        <w:gridCol w:w="1843"/>
        <w:gridCol w:w="1843"/>
        <w:gridCol w:w="2410"/>
        <w:gridCol w:w="993"/>
      </w:tblGrid>
      <w:tr w:rsidR="0028612E" w:rsidRPr="004878D1" w:rsidTr="00A7217A">
        <w:tc>
          <w:tcPr>
            <w:tcW w:w="675" w:type="dxa"/>
          </w:tcPr>
          <w:p w:rsidR="0028612E" w:rsidRPr="004878D1" w:rsidRDefault="0028612E" w:rsidP="00BB052F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310" w:type="dxa"/>
          </w:tcPr>
          <w:p w:rsidR="0028612E" w:rsidRPr="004878D1" w:rsidRDefault="0028612E" w:rsidP="00BB052F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Логич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е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 xml:space="preserve">ская </w:t>
            </w:r>
          </w:p>
          <w:p w:rsidR="0028612E" w:rsidRPr="004878D1" w:rsidRDefault="0028612E" w:rsidP="00BB052F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заве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р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шенность</w:t>
            </w:r>
          </w:p>
        </w:tc>
        <w:tc>
          <w:tcPr>
            <w:tcW w:w="1843" w:type="dxa"/>
          </w:tcPr>
          <w:p w:rsidR="0028612E" w:rsidRPr="004878D1" w:rsidRDefault="0028612E" w:rsidP="00BB052F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Корректность с точки зрения русского яз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ы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ка и правил оформления текста</w:t>
            </w:r>
          </w:p>
        </w:tc>
        <w:tc>
          <w:tcPr>
            <w:tcW w:w="1843" w:type="dxa"/>
          </w:tcPr>
          <w:p w:rsidR="0028612E" w:rsidRPr="004878D1" w:rsidRDefault="0028612E" w:rsidP="00BB052F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Полнота и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с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 xml:space="preserve">пользования технических средств </w:t>
            </w:r>
            <w:proofErr w:type="spellStart"/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PowerPoint</w:t>
            </w:r>
            <w:proofErr w:type="spellEnd"/>
          </w:p>
        </w:tc>
        <w:tc>
          <w:tcPr>
            <w:tcW w:w="2410" w:type="dxa"/>
          </w:tcPr>
          <w:p w:rsidR="0028612E" w:rsidRPr="004878D1" w:rsidRDefault="0028612E" w:rsidP="00BB052F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Оригинальность оформления</w:t>
            </w:r>
          </w:p>
        </w:tc>
        <w:tc>
          <w:tcPr>
            <w:tcW w:w="993" w:type="dxa"/>
          </w:tcPr>
          <w:p w:rsidR="0028612E" w:rsidRPr="004878D1" w:rsidRDefault="0028612E" w:rsidP="00BB052F">
            <w:pPr>
              <w:jc w:val="center"/>
              <w:rPr>
                <w:b/>
                <w:bCs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Объем крос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с</w:t>
            </w:r>
            <w:r w:rsidRPr="004878D1">
              <w:rPr>
                <w:b/>
                <w:bCs/>
                <w:iCs/>
                <w:sz w:val="24"/>
                <w:szCs w:val="24"/>
                <w:lang w:eastAsia="ru-RU"/>
              </w:rPr>
              <w:t>ворда</w:t>
            </w:r>
          </w:p>
        </w:tc>
      </w:tr>
      <w:tr w:rsidR="0028612E" w:rsidRPr="004878D1" w:rsidTr="00A7217A">
        <w:tc>
          <w:tcPr>
            <w:tcW w:w="675" w:type="dxa"/>
          </w:tcPr>
          <w:p w:rsidR="0028612E" w:rsidRPr="004878D1" w:rsidRDefault="0028612E" w:rsidP="00BB052F">
            <w:pPr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28612E" w:rsidRPr="004878D1" w:rsidRDefault="0028612E" w:rsidP="00BB052F">
            <w:pPr>
              <w:jc w:val="center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28612E" w:rsidRPr="004878D1" w:rsidRDefault="0028612E" w:rsidP="00BB052F">
            <w:pPr>
              <w:jc w:val="center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28612E" w:rsidRPr="004878D1" w:rsidRDefault="002E70AA" w:rsidP="00BB052F">
            <w:pPr>
              <w:jc w:val="center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</w:tcPr>
          <w:p w:rsidR="0028612E" w:rsidRPr="004878D1" w:rsidRDefault="002E70AA" w:rsidP="00BB052F">
            <w:pPr>
              <w:ind w:hanging="22"/>
              <w:jc w:val="center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:rsidR="0028612E" w:rsidRPr="004878D1" w:rsidRDefault="002E70AA" w:rsidP="00BB052F">
            <w:pPr>
              <w:jc w:val="center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9</w:t>
            </w:r>
          </w:p>
        </w:tc>
      </w:tr>
      <w:tr w:rsidR="0028612E" w:rsidRPr="004878D1" w:rsidTr="00A7217A">
        <w:tc>
          <w:tcPr>
            <w:tcW w:w="675" w:type="dxa"/>
          </w:tcPr>
          <w:p w:rsidR="0028612E" w:rsidRPr="004878D1" w:rsidRDefault="0028612E" w:rsidP="00BB052F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310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Презент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ция пре</w:t>
            </w:r>
            <w:r w:rsidRPr="004878D1">
              <w:rPr>
                <w:sz w:val="24"/>
                <w:szCs w:val="24"/>
                <w:lang w:eastAsia="ru-RU"/>
              </w:rPr>
              <w:t>д</w:t>
            </w:r>
            <w:r w:rsidRPr="004878D1">
              <w:rPr>
                <w:sz w:val="24"/>
                <w:szCs w:val="24"/>
                <w:lang w:eastAsia="ru-RU"/>
              </w:rPr>
              <w:t>ставлена в виде л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гически заверше</w:t>
            </w:r>
            <w:r w:rsidRPr="004878D1">
              <w:rPr>
                <w:sz w:val="24"/>
                <w:szCs w:val="24"/>
                <w:lang w:eastAsia="ru-RU"/>
              </w:rPr>
              <w:t>н</w:t>
            </w:r>
            <w:r w:rsidRPr="004878D1">
              <w:rPr>
                <w:sz w:val="24"/>
                <w:szCs w:val="24"/>
                <w:lang w:eastAsia="ru-RU"/>
              </w:rPr>
              <w:t>ной раб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ты</w:t>
            </w:r>
          </w:p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Вопросы сформулиров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ны четко, о</w:t>
            </w:r>
            <w:r w:rsidRPr="004878D1">
              <w:rPr>
                <w:sz w:val="24"/>
                <w:szCs w:val="24"/>
                <w:lang w:eastAsia="ru-RU"/>
              </w:rPr>
              <w:t>т</w:t>
            </w:r>
            <w:r w:rsidRPr="004878D1">
              <w:rPr>
                <w:sz w:val="24"/>
                <w:szCs w:val="24"/>
                <w:lang w:eastAsia="ru-RU"/>
              </w:rPr>
              <w:t>сутствуют р</w:t>
            </w:r>
            <w:r w:rsidRPr="004878D1">
              <w:rPr>
                <w:sz w:val="24"/>
                <w:szCs w:val="24"/>
                <w:lang w:eastAsia="ru-RU"/>
              </w:rPr>
              <w:t>е</w:t>
            </w:r>
            <w:r w:rsidRPr="004878D1">
              <w:rPr>
                <w:sz w:val="24"/>
                <w:szCs w:val="24"/>
                <w:lang w:eastAsia="ru-RU"/>
              </w:rPr>
              <w:t>чевые, грамм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тические, о</w:t>
            </w:r>
            <w:r w:rsidRPr="004878D1">
              <w:rPr>
                <w:sz w:val="24"/>
                <w:szCs w:val="24"/>
                <w:lang w:eastAsia="ru-RU"/>
              </w:rPr>
              <w:t>р</w:t>
            </w:r>
            <w:r w:rsidRPr="004878D1">
              <w:rPr>
                <w:sz w:val="24"/>
                <w:szCs w:val="24"/>
                <w:lang w:eastAsia="ru-RU"/>
              </w:rPr>
              <w:t>фографические ошибки; отсу</w:t>
            </w:r>
            <w:r w:rsidRPr="004878D1">
              <w:rPr>
                <w:sz w:val="24"/>
                <w:szCs w:val="24"/>
                <w:lang w:eastAsia="ru-RU"/>
              </w:rPr>
              <w:t>т</w:t>
            </w:r>
            <w:r w:rsidRPr="004878D1">
              <w:rPr>
                <w:sz w:val="24"/>
                <w:szCs w:val="24"/>
                <w:lang w:eastAsia="ru-RU"/>
              </w:rPr>
              <w:t>ствует дв</w:t>
            </w:r>
            <w:r w:rsidRPr="004878D1">
              <w:rPr>
                <w:sz w:val="24"/>
                <w:szCs w:val="24"/>
                <w:lang w:eastAsia="ru-RU"/>
              </w:rPr>
              <w:t>у</w:t>
            </w:r>
            <w:r w:rsidRPr="004878D1">
              <w:rPr>
                <w:sz w:val="24"/>
                <w:szCs w:val="24"/>
                <w:lang w:eastAsia="ru-RU"/>
              </w:rPr>
              <w:t>смысленное толкование в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1843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Отличное вл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дение сре</w:t>
            </w:r>
            <w:r w:rsidRPr="004878D1">
              <w:rPr>
                <w:sz w:val="24"/>
                <w:szCs w:val="24"/>
                <w:lang w:eastAsia="ru-RU"/>
              </w:rPr>
              <w:t>д</w:t>
            </w:r>
            <w:r w:rsidRPr="004878D1">
              <w:rPr>
                <w:sz w:val="24"/>
                <w:szCs w:val="24"/>
                <w:lang w:eastAsia="ru-RU"/>
              </w:rPr>
              <w:t xml:space="preserve">ствами </w:t>
            </w:r>
            <w:proofErr w:type="spellStart"/>
            <w:r w:rsidRPr="004878D1">
              <w:rPr>
                <w:sz w:val="24"/>
                <w:szCs w:val="24"/>
                <w:lang w:eastAsia="ru-RU"/>
              </w:rPr>
              <w:t>PowerPoint</w:t>
            </w:r>
            <w:proofErr w:type="spellEnd"/>
            <w:r w:rsidRPr="004878D1">
              <w:rPr>
                <w:sz w:val="24"/>
                <w:szCs w:val="24"/>
                <w:lang w:eastAsia="ru-RU"/>
              </w:rPr>
              <w:t>, широкое пр</w:t>
            </w: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менение средств аним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ции и тригг</w:t>
            </w:r>
            <w:r w:rsidRPr="004878D1">
              <w:rPr>
                <w:sz w:val="24"/>
                <w:szCs w:val="24"/>
                <w:lang w:eastAsia="ru-RU"/>
              </w:rPr>
              <w:t>е</w:t>
            </w:r>
            <w:r w:rsidRPr="004878D1">
              <w:rPr>
                <w:sz w:val="24"/>
                <w:szCs w:val="24"/>
                <w:lang w:eastAsia="ru-RU"/>
              </w:rPr>
              <w:t>ров при оформлении кроссворда</w:t>
            </w:r>
          </w:p>
        </w:tc>
        <w:tc>
          <w:tcPr>
            <w:tcW w:w="2410" w:type="dxa"/>
          </w:tcPr>
          <w:p w:rsidR="0028612E" w:rsidRPr="004878D1" w:rsidRDefault="0028612E" w:rsidP="00BB052F">
            <w:pPr>
              <w:ind w:hanging="22"/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Широкое использ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вание иллюстрати</w:t>
            </w:r>
            <w:r w:rsidRPr="004878D1">
              <w:rPr>
                <w:sz w:val="24"/>
                <w:szCs w:val="24"/>
                <w:lang w:eastAsia="ru-RU"/>
              </w:rPr>
              <w:t>в</w:t>
            </w:r>
            <w:r w:rsidRPr="004878D1">
              <w:rPr>
                <w:sz w:val="24"/>
                <w:szCs w:val="24"/>
                <w:lang w:eastAsia="ru-RU"/>
              </w:rPr>
              <w:t>ного материала в оформлении крос</w:t>
            </w:r>
            <w:r w:rsidRPr="004878D1">
              <w:rPr>
                <w:sz w:val="24"/>
                <w:szCs w:val="24"/>
                <w:lang w:eastAsia="ru-RU"/>
              </w:rPr>
              <w:t>с</w:t>
            </w:r>
            <w:r w:rsidRPr="004878D1">
              <w:rPr>
                <w:sz w:val="24"/>
                <w:szCs w:val="24"/>
                <w:lang w:eastAsia="ru-RU"/>
              </w:rPr>
              <w:t>ворда; в заполне</w:t>
            </w:r>
            <w:r w:rsidRPr="004878D1">
              <w:rPr>
                <w:sz w:val="24"/>
                <w:szCs w:val="24"/>
                <w:lang w:eastAsia="ru-RU"/>
              </w:rPr>
              <w:t>н</w:t>
            </w:r>
            <w:r w:rsidRPr="004878D1">
              <w:rPr>
                <w:sz w:val="24"/>
                <w:szCs w:val="24"/>
                <w:lang w:eastAsia="ru-RU"/>
              </w:rPr>
              <w:t>ном кроссворде о</w:t>
            </w:r>
            <w:r w:rsidRPr="004878D1">
              <w:rPr>
                <w:sz w:val="24"/>
                <w:szCs w:val="24"/>
                <w:lang w:eastAsia="ru-RU"/>
              </w:rPr>
              <w:t>б</w:t>
            </w:r>
            <w:r w:rsidRPr="004878D1">
              <w:rPr>
                <w:sz w:val="24"/>
                <w:szCs w:val="24"/>
                <w:lang w:eastAsia="ru-RU"/>
              </w:rPr>
              <w:t>разуется ключевое (итоговое) слово; сетка кроссворда симметричная; кро</w:t>
            </w:r>
            <w:r w:rsidRPr="004878D1">
              <w:rPr>
                <w:sz w:val="24"/>
                <w:szCs w:val="24"/>
                <w:lang w:eastAsia="ru-RU"/>
              </w:rPr>
              <w:t>с</w:t>
            </w:r>
            <w:r w:rsidRPr="004878D1">
              <w:rPr>
                <w:sz w:val="24"/>
                <w:szCs w:val="24"/>
                <w:lang w:eastAsia="ru-RU"/>
              </w:rPr>
              <w:t>сворд удачно впис</w:t>
            </w:r>
            <w:r w:rsidRPr="004878D1">
              <w:rPr>
                <w:sz w:val="24"/>
                <w:szCs w:val="24"/>
                <w:lang w:eastAsia="ru-RU"/>
              </w:rPr>
              <w:t>ы</w:t>
            </w:r>
            <w:r w:rsidRPr="004878D1">
              <w:rPr>
                <w:sz w:val="24"/>
                <w:szCs w:val="24"/>
                <w:lang w:eastAsia="ru-RU"/>
              </w:rPr>
              <w:t>вается в какую-либо фигуру или изобр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жение</w:t>
            </w:r>
          </w:p>
        </w:tc>
        <w:tc>
          <w:tcPr>
            <w:tcW w:w="993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с</w:t>
            </w:r>
            <w:r w:rsidRPr="004878D1">
              <w:rPr>
                <w:sz w:val="24"/>
                <w:szCs w:val="24"/>
                <w:lang w:eastAsia="ru-RU"/>
              </w:rPr>
              <w:t>пол</w:t>
            </w:r>
            <w:r w:rsidRPr="004878D1">
              <w:rPr>
                <w:sz w:val="24"/>
                <w:szCs w:val="24"/>
                <w:lang w:eastAsia="ru-RU"/>
              </w:rPr>
              <w:t>ь</w:t>
            </w:r>
            <w:r w:rsidRPr="004878D1">
              <w:rPr>
                <w:sz w:val="24"/>
                <w:szCs w:val="24"/>
                <w:lang w:eastAsia="ru-RU"/>
              </w:rPr>
              <w:t>зуется более 10 слов</w:t>
            </w:r>
          </w:p>
        </w:tc>
      </w:tr>
      <w:tr w:rsidR="0028612E" w:rsidRPr="004878D1" w:rsidTr="00A7217A">
        <w:tc>
          <w:tcPr>
            <w:tcW w:w="675" w:type="dxa"/>
          </w:tcPr>
          <w:p w:rsidR="0028612E" w:rsidRPr="004878D1" w:rsidRDefault="0028612E" w:rsidP="00BB052F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310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Имеется некоторая логич</w:t>
            </w:r>
            <w:r w:rsidRPr="004878D1">
              <w:rPr>
                <w:sz w:val="24"/>
                <w:szCs w:val="24"/>
                <w:lang w:eastAsia="ru-RU"/>
              </w:rPr>
              <w:t>е</w:t>
            </w:r>
            <w:r w:rsidRPr="004878D1">
              <w:rPr>
                <w:sz w:val="24"/>
                <w:szCs w:val="24"/>
                <w:lang w:eastAsia="ru-RU"/>
              </w:rPr>
              <w:t>ская нез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верше</w:t>
            </w:r>
            <w:r w:rsidRPr="004878D1">
              <w:rPr>
                <w:sz w:val="24"/>
                <w:szCs w:val="24"/>
                <w:lang w:eastAsia="ru-RU"/>
              </w:rPr>
              <w:t>н</w:t>
            </w:r>
            <w:r w:rsidRPr="004878D1">
              <w:rPr>
                <w:sz w:val="24"/>
                <w:szCs w:val="24"/>
                <w:lang w:eastAsia="ru-RU"/>
              </w:rPr>
              <w:t>ность предста</w:t>
            </w:r>
            <w:r w:rsidRPr="004878D1">
              <w:rPr>
                <w:sz w:val="24"/>
                <w:szCs w:val="24"/>
                <w:lang w:eastAsia="ru-RU"/>
              </w:rPr>
              <w:t>в</w:t>
            </w:r>
            <w:r w:rsidRPr="004878D1">
              <w:rPr>
                <w:sz w:val="24"/>
                <w:szCs w:val="24"/>
                <w:lang w:eastAsia="ru-RU"/>
              </w:rPr>
              <w:t>ленной презент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="00642449" w:rsidRPr="004878D1">
              <w:rPr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843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Вопросы сформулиров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ны достаточно четко, прису</w:t>
            </w:r>
            <w:r w:rsidRPr="004878D1">
              <w:rPr>
                <w:sz w:val="24"/>
                <w:szCs w:val="24"/>
                <w:lang w:eastAsia="ru-RU"/>
              </w:rPr>
              <w:t>т</w:t>
            </w:r>
            <w:r w:rsidRPr="004878D1">
              <w:rPr>
                <w:sz w:val="24"/>
                <w:szCs w:val="24"/>
                <w:lang w:eastAsia="ru-RU"/>
              </w:rPr>
              <w:t>ствуют отдел</w:t>
            </w:r>
            <w:r w:rsidRPr="004878D1">
              <w:rPr>
                <w:sz w:val="24"/>
                <w:szCs w:val="24"/>
                <w:lang w:eastAsia="ru-RU"/>
              </w:rPr>
              <w:t>ь</w:t>
            </w:r>
            <w:r w:rsidRPr="004878D1">
              <w:rPr>
                <w:sz w:val="24"/>
                <w:szCs w:val="24"/>
                <w:lang w:eastAsia="ru-RU"/>
              </w:rPr>
              <w:t>ные речевые, грамматич</w:t>
            </w:r>
            <w:r w:rsidRPr="004878D1">
              <w:rPr>
                <w:sz w:val="24"/>
                <w:szCs w:val="24"/>
                <w:lang w:eastAsia="ru-RU"/>
              </w:rPr>
              <w:t>е</w:t>
            </w:r>
            <w:r w:rsidRPr="004878D1">
              <w:rPr>
                <w:sz w:val="24"/>
                <w:szCs w:val="24"/>
                <w:lang w:eastAsia="ru-RU"/>
              </w:rPr>
              <w:t>ские или орф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>графические ошибки</w:t>
            </w:r>
          </w:p>
        </w:tc>
        <w:tc>
          <w:tcPr>
            <w:tcW w:w="1843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Хорошее вл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дение сре</w:t>
            </w:r>
            <w:r w:rsidRPr="004878D1">
              <w:rPr>
                <w:sz w:val="24"/>
                <w:szCs w:val="24"/>
                <w:lang w:eastAsia="ru-RU"/>
              </w:rPr>
              <w:t>д</w:t>
            </w:r>
            <w:r w:rsidRPr="004878D1">
              <w:rPr>
                <w:sz w:val="24"/>
                <w:szCs w:val="24"/>
                <w:lang w:eastAsia="ru-RU"/>
              </w:rPr>
              <w:t xml:space="preserve">ствами </w:t>
            </w:r>
            <w:proofErr w:type="spellStart"/>
            <w:r w:rsidRPr="004878D1">
              <w:rPr>
                <w:sz w:val="24"/>
                <w:szCs w:val="24"/>
                <w:lang w:eastAsia="ru-RU"/>
              </w:rPr>
              <w:t>PowerPoint</w:t>
            </w:r>
            <w:proofErr w:type="spellEnd"/>
            <w:r w:rsidRPr="004878D1">
              <w:rPr>
                <w:sz w:val="24"/>
                <w:szCs w:val="24"/>
                <w:lang w:eastAsia="ru-RU"/>
              </w:rPr>
              <w:t>, применение средств аним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ции и тригг</w:t>
            </w:r>
            <w:r w:rsidRPr="004878D1">
              <w:rPr>
                <w:sz w:val="24"/>
                <w:szCs w:val="24"/>
                <w:lang w:eastAsia="ru-RU"/>
              </w:rPr>
              <w:t>е</w:t>
            </w:r>
            <w:r w:rsidRPr="004878D1">
              <w:rPr>
                <w:sz w:val="24"/>
                <w:szCs w:val="24"/>
                <w:lang w:eastAsia="ru-RU"/>
              </w:rPr>
              <w:t>ров при оформлении кроссворда</w:t>
            </w:r>
          </w:p>
        </w:tc>
        <w:tc>
          <w:tcPr>
            <w:tcW w:w="2410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Использование и</w:t>
            </w:r>
            <w:r w:rsidRPr="004878D1">
              <w:rPr>
                <w:sz w:val="24"/>
                <w:szCs w:val="24"/>
                <w:lang w:eastAsia="ru-RU"/>
              </w:rPr>
              <w:t>л</w:t>
            </w:r>
            <w:r w:rsidRPr="004878D1">
              <w:rPr>
                <w:sz w:val="24"/>
                <w:szCs w:val="24"/>
                <w:lang w:eastAsia="ru-RU"/>
              </w:rPr>
              <w:t>люстративного м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териала в оформл</w:t>
            </w:r>
            <w:r w:rsidRPr="004878D1">
              <w:rPr>
                <w:sz w:val="24"/>
                <w:szCs w:val="24"/>
                <w:lang w:eastAsia="ru-RU"/>
              </w:rPr>
              <w:t>е</w:t>
            </w:r>
            <w:r w:rsidRPr="004878D1">
              <w:rPr>
                <w:sz w:val="24"/>
                <w:szCs w:val="24"/>
                <w:lang w:eastAsia="ru-RU"/>
              </w:rPr>
              <w:t>нии кроссворда; се</w:t>
            </w:r>
            <w:r w:rsidRPr="004878D1">
              <w:rPr>
                <w:sz w:val="24"/>
                <w:szCs w:val="24"/>
                <w:lang w:eastAsia="ru-RU"/>
              </w:rPr>
              <w:t>т</w:t>
            </w:r>
            <w:r w:rsidRPr="004878D1">
              <w:rPr>
                <w:sz w:val="24"/>
                <w:szCs w:val="24"/>
                <w:lang w:eastAsia="ru-RU"/>
              </w:rPr>
              <w:t>ка кроссворда не симметричная</w:t>
            </w:r>
          </w:p>
        </w:tc>
        <w:tc>
          <w:tcPr>
            <w:tcW w:w="993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с</w:t>
            </w:r>
            <w:r w:rsidRPr="004878D1">
              <w:rPr>
                <w:sz w:val="24"/>
                <w:szCs w:val="24"/>
                <w:lang w:eastAsia="ru-RU"/>
              </w:rPr>
              <w:t>пол</w:t>
            </w:r>
            <w:r w:rsidRPr="004878D1">
              <w:rPr>
                <w:sz w:val="24"/>
                <w:szCs w:val="24"/>
                <w:lang w:eastAsia="ru-RU"/>
              </w:rPr>
              <w:t>ь</w:t>
            </w:r>
            <w:r w:rsidRPr="004878D1">
              <w:rPr>
                <w:sz w:val="24"/>
                <w:szCs w:val="24"/>
                <w:lang w:eastAsia="ru-RU"/>
              </w:rPr>
              <w:t>зуется 5 – 10 слов</w:t>
            </w:r>
          </w:p>
        </w:tc>
      </w:tr>
      <w:tr w:rsidR="0028612E" w:rsidRPr="004878D1" w:rsidTr="00A7217A">
        <w:tc>
          <w:tcPr>
            <w:tcW w:w="675" w:type="dxa"/>
          </w:tcPr>
          <w:p w:rsidR="0028612E" w:rsidRPr="004878D1" w:rsidRDefault="0028612E" w:rsidP="00BB052F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878D1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310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Авто</w:t>
            </w:r>
            <w:r w:rsidRPr="004878D1">
              <w:rPr>
                <w:sz w:val="24"/>
                <w:szCs w:val="24"/>
                <w:lang w:eastAsia="ru-RU"/>
              </w:rPr>
              <w:t>р</w:t>
            </w:r>
            <w:r w:rsidRPr="004878D1">
              <w:rPr>
                <w:sz w:val="24"/>
                <w:szCs w:val="24"/>
                <w:lang w:eastAsia="ru-RU"/>
              </w:rPr>
              <w:t>ский з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мысел раскрыт не полн</w:t>
            </w:r>
            <w:r w:rsidRPr="004878D1">
              <w:rPr>
                <w:sz w:val="24"/>
                <w:szCs w:val="24"/>
                <w:lang w:eastAsia="ru-RU"/>
              </w:rPr>
              <w:t>о</w:t>
            </w:r>
            <w:r w:rsidRPr="004878D1">
              <w:rPr>
                <w:sz w:val="24"/>
                <w:szCs w:val="24"/>
                <w:lang w:eastAsia="ru-RU"/>
              </w:rPr>
              <w:t xml:space="preserve">стью. </w:t>
            </w:r>
          </w:p>
        </w:tc>
        <w:tc>
          <w:tcPr>
            <w:tcW w:w="1843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Вопросы сформулиров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ны не дост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точно четко, присутствуют речевые, гра</w:t>
            </w:r>
            <w:r w:rsidRPr="004878D1">
              <w:rPr>
                <w:sz w:val="24"/>
                <w:szCs w:val="24"/>
                <w:lang w:eastAsia="ru-RU"/>
              </w:rPr>
              <w:t>м</w:t>
            </w:r>
            <w:r w:rsidRPr="004878D1">
              <w:rPr>
                <w:sz w:val="24"/>
                <w:szCs w:val="24"/>
                <w:lang w:eastAsia="ru-RU"/>
              </w:rPr>
              <w:t>матические, орфографич</w:t>
            </w:r>
            <w:r w:rsidRPr="004878D1">
              <w:rPr>
                <w:sz w:val="24"/>
                <w:szCs w:val="24"/>
                <w:lang w:eastAsia="ru-RU"/>
              </w:rPr>
              <w:t>е</w:t>
            </w:r>
            <w:r w:rsidRPr="004878D1">
              <w:rPr>
                <w:sz w:val="24"/>
                <w:szCs w:val="24"/>
                <w:lang w:eastAsia="ru-RU"/>
              </w:rPr>
              <w:t>ские ошибки</w:t>
            </w:r>
          </w:p>
        </w:tc>
        <w:tc>
          <w:tcPr>
            <w:tcW w:w="1843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Недостаточное владение сре</w:t>
            </w:r>
            <w:r w:rsidRPr="004878D1">
              <w:rPr>
                <w:sz w:val="24"/>
                <w:szCs w:val="24"/>
                <w:lang w:eastAsia="ru-RU"/>
              </w:rPr>
              <w:t>д</w:t>
            </w:r>
            <w:r w:rsidRPr="004878D1">
              <w:rPr>
                <w:sz w:val="24"/>
                <w:szCs w:val="24"/>
                <w:lang w:eastAsia="ru-RU"/>
              </w:rPr>
              <w:t xml:space="preserve">ствами </w:t>
            </w:r>
            <w:proofErr w:type="spellStart"/>
            <w:r w:rsidRPr="004878D1">
              <w:rPr>
                <w:sz w:val="24"/>
                <w:szCs w:val="24"/>
                <w:lang w:eastAsia="ru-RU"/>
              </w:rPr>
              <w:t>PowerPoint</w:t>
            </w:r>
            <w:proofErr w:type="spellEnd"/>
            <w:r w:rsidRPr="004878D1">
              <w:rPr>
                <w:sz w:val="24"/>
                <w:szCs w:val="24"/>
                <w:lang w:eastAsia="ru-RU"/>
              </w:rPr>
              <w:t>, слабое испол</w:t>
            </w:r>
            <w:r w:rsidRPr="004878D1">
              <w:rPr>
                <w:sz w:val="24"/>
                <w:szCs w:val="24"/>
                <w:lang w:eastAsia="ru-RU"/>
              </w:rPr>
              <w:t>ь</w:t>
            </w:r>
            <w:r w:rsidRPr="004878D1">
              <w:rPr>
                <w:sz w:val="24"/>
                <w:szCs w:val="24"/>
                <w:lang w:eastAsia="ru-RU"/>
              </w:rPr>
              <w:t>зование средств аним</w:t>
            </w:r>
            <w:r w:rsidRPr="004878D1">
              <w:rPr>
                <w:sz w:val="24"/>
                <w:szCs w:val="24"/>
                <w:lang w:eastAsia="ru-RU"/>
              </w:rPr>
              <w:t>а</w:t>
            </w:r>
            <w:r w:rsidRPr="004878D1">
              <w:rPr>
                <w:sz w:val="24"/>
                <w:szCs w:val="24"/>
                <w:lang w:eastAsia="ru-RU"/>
              </w:rPr>
              <w:t>ции и тригг</w:t>
            </w:r>
            <w:r w:rsidRPr="004878D1">
              <w:rPr>
                <w:sz w:val="24"/>
                <w:szCs w:val="24"/>
                <w:lang w:eastAsia="ru-RU"/>
              </w:rPr>
              <w:t>е</w:t>
            </w:r>
            <w:r w:rsidRPr="004878D1">
              <w:rPr>
                <w:sz w:val="24"/>
                <w:szCs w:val="24"/>
                <w:lang w:eastAsia="ru-RU"/>
              </w:rPr>
              <w:t>ров при оформлении кроссворда</w:t>
            </w:r>
          </w:p>
        </w:tc>
        <w:tc>
          <w:tcPr>
            <w:tcW w:w="2410" w:type="dxa"/>
          </w:tcPr>
          <w:p w:rsidR="0028612E" w:rsidRPr="004878D1" w:rsidRDefault="0028612E" w:rsidP="00A7217A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Отсутствие илл</w:t>
            </w:r>
            <w:r w:rsidRPr="004878D1">
              <w:rPr>
                <w:sz w:val="24"/>
                <w:szCs w:val="24"/>
                <w:lang w:eastAsia="ru-RU"/>
              </w:rPr>
              <w:t>ю</w:t>
            </w:r>
            <w:r w:rsidRPr="004878D1">
              <w:rPr>
                <w:sz w:val="24"/>
                <w:szCs w:val="24"/>
                <w:lang w:eastAsia="ru-RU"/>
              </w:rPr>
              <w:t>стративного матер</w:t>
            </w: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ала в оформлении кроссворда; крос</w:t>
            </w:r>
            <w:r w:rsidRPr="004878D1">
              <w:rPr>
                <w:sz w:val="24"/>
                <w:szCs w:val="24"/>
                <w:lang w:eastAsia="ru-RU"/>
              </w:rPr>
              <w:t>с</w:t>
            </w:r>
            <w:r w:rsidRPr="004878D1">
              <w:rPr>
                <w:sz w:val="24"/>
                <w:szCs w:val="24"/>
                <w:lang w:eastAsia="ru-RU"/>
              </w:rPr>
              <w:t>ворд оформлен небрежно и не акк</w:t>
            </w:r>
            <w:r w:rsidRPr="004878D1">
              <w:rPr>
                <w:sz w:val="24"/>
                <w:szCs w:val="24"/>
                <w:lang w:eastAsia="ru-RU"/>
              </w:rPr>
              <w:t>у</w:t>
            </w:r>
            <w:r w:rsidRPr="004878D1">
              <w:rPr>
                <w:sz w:val="24"/>
                <w:szCs w:val="24"/>
                <w:lang w:eastAsia="ru-RU"/>
              </w:rPr>
              <w:t>рат</w:t>
            </w:r>
            <w:r w:rsidR="00A7217A">
              <w:rPr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993" w:type="dxa"/>
          </w:tcPr>
          <w:p w:rsidR="0028612E" w:rsidRPr="004878D1" w:rsidRDefault="0028612E" w:rsidP="00BB052F">
            <w:pPr>
              <w:rPr>
                <w:sz w:val="24"/>
                <w:szCs w:val="24"/>
                <w:lang w:eastAsia="ru-RU"/>
              </w:rPr>
            </w:pPr>
            <w:r w:rsidRPr="004878D1">
              <w:rPr>
                <w:sz w:val="24"/>
                <w:szCs w:val="24"/>
                <w:lang w:eastAsia="ru-RU"/>
              </w:rPr>
              <w:t>И</w:t>
            </w:r>
            <w:r w:rsidRPr="004878D1">
              <w:rPr>
                <w:sz w:val="24"/>
                <w:szCs w:val="24"/>
                <w:lang w:eastAsia="ru-RU"/>
              </w:rPr>
              <w:t>с</w:t>
            </w:r>
            <w:r w:rsidRPr="004878D1">
              <w:rPr>
                <w:sz w:val="24"/>
                <w:szCs w:val="24"/>
                <w:lang w:eastAsia="ru-RU"/>
              </w:rPr>
              <w:t>пол</w:t>
            </w:r>
            <w:r w:rsidRPr="004878D1">
              <w:rPr>
                <w:sz w:val="24"/>
                <w:szCs w:val="24"/>
                <w:lang w:eastAsia="ru-RU"/>
              </w:rPr>
              <w:t>ь</w:t>
            </w:r>
            <w:r w:rsidRPr="004878D1">
              <w:rPr>
                <w:sz w:val="24"/>
                <w:szCs w:val="24"/>
                <w:lang w:eastAsia="ru-RU"/>
              </w:rPr>
              <w:t>зуется менее 5 слов</w:t>
            </w:r>
          </w:p>
        </w:tc>
      </w:tr>
    </w:tbl>
    <w:p w:rsidR="001327DA" w:rsidRDefault="001327DA" w:rsidP="00E52FC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0C2422" w:rsidRPr="00D12F51" w:rsidRDefault="000C2422" w:rsidP="00E52FC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B1A" w:rsidRPr="00E52FCB" w:rsidRDefault="008C09AF" w:rsidP="00E52FCB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использованных источников</w:t>
      </w:r>
    </w:p>
    <w:p w:rsidR="009A3B1A" w:rsidRPr="00D24AFF" w:rsidRDefault="000F167B" w:rsidP="00E52F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A3B1A" w:rsidRPr="000F1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87F07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Господинова</w:t>
      </w:r>
      <w:proofErr w:type="spellEnd"/>
      <w:r w:rsidR="005F2EBE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, Д.Г</w:t>
      </w:r>
      <w:r w:rsidR="00387F07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85379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Интерактивные презентации – средство создания тестов в современной образовательной среде</w:t>
      </w:r>
      <w:r w:rsidR="005F2EBE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Д.Г. </w:t>
      </w:r>
      <w:proofErr w:type="spellStart"/>
      <w:r w:rsidR="005F2EBE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Господинова</w:t>
      </w:r>
      <w:proofErr w:type="spellEnd"/>
      <w:r w:rsidR="005F2EBE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М.Д. Тр</w:t>
      </w:r>
      <w:r w:rsidR="005F2EBE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F2EBE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фонова</w:t>
      </w:r>
      <w:r w:rsidR="00485379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7F07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// Успехи современного естествознания. – 2011. – № 8. – С. 162-163</w:t>
      </w:r>
      <w:r w:rsidR="005F2EBE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Режим доступа</w:t>
      </w:r>
      <w:r w:rsidR="00387F07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8" w:history="1"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http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://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natural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sciences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/</w:t>
        </w:r>
        <w:proofErr w:type="spellStart"/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/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article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/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view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?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id</w:t>
        </w:r>
        <w:r w:rsidRPr="00D24AFF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=27786</w:t>
        </w:r>
      </w:hyperlink>
      <w:r w:rsidR="00C52E5E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67B" w:rsidRPr="00873E04" w:rsidRDefault="000F167B" w:rsidP="00E52FC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C5F5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Гришакина, О.П.</w:t>
      </w:r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учебно-познавательных компетенций обучающихся через осуществление исследовательской деятельности</w:t>
      </w:r>
      <w:r w:rsidR="004C5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4321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4C5F59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 Гришакина, Е.Н. Рубцова</w:t>
      </w:r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Интеллект XXI века: проблемы и перспе</w:t>
      </w:r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тивы развития науки и образования – II; под ред. Новикова В.И., Трусовой Л.А. – Чехов, </w:t>
      </w:r>
      <w:proofErr w:type="spellStart"/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ЦОиНК</w:t>
      </w:r>
      <w:proofErr w:type="spellEnd"/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ООО «Студия полиграфии», 2014. – 150 с.</w:t>
      </w:r>
    </w:p>
    <w:p w:rsidR="009A3B1A" w:rsidRPr="00D24AFF" w:rsidRDefault="000F167B" w:rsidP="00F7202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hyperlink r:id="rId9" w:history="1">
        <w:r w:rsidRPr="00D24A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http://pedsovet.org/component/option,com_mtree/task,viewlink/link_id,1733/Itemid,118/</w:t>
        </w:r>
      </w:hyperlink>
    </w:p>
    <w:p w:rsidR="009A3B1A" w:rsidRPr="00D24AFF" w:rsidRDefault="00E52FCB" w:rsidP="00F7202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hyperlink r:id="rId10" w:history="1">
        <w:r w:rsidR="009A3B1A" w:rsidRPr="00D24A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http://ru.wikipedia.org/wiki/Методы_обучения</w:t>
        </w:r>
      </w:hyperlink>
    </w:p>
    <w:p w:rsidR="009A3B1A" w:rsidRPr="00D24AFF" w:rsidRDefault="00E52FCB" w:rsidP="00F7202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A3B1A" w:rsidRPr="00D24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https://infourok.ru/urok-sozdanie-krossvordov-v-mastere-prezentaciy-poer-point-2429806.html </w:t>
      </w:r>
    </w:p>
    <w:p w:rsidR="008463A0" w:rsidRPr="00E52FCB" w:rsidRDefault="00E52FCB" w:rsidP="00F7202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8463A0" w:rsidRPr="00E52FCB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https://docplayer.ru/57024697-Interaktivnaya-prezentaciya-sredstvami-microsoft-powerpoint.html</w:t>
      </w:r>
    </w:p>
    <w:p w:rsidR="009A3B1A" w:rsidRPr="00E52FCB" w:rsidRDefault="00E52FCB" w:rsidP="00F7202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hyperlink r:id="rId11" w:history="1">
        <w:r w:rsidR="008463A0" w:rsidRPr="00E52FCB">
          <w:rPr>
            <w:rFonts w:ascii="Times New Roman" w:hAnsi="Times New Roman" w:cs="Times New Roman"/>
            <w:sz w:val="28"/>
            <w:szCs w:val="28"/>
            <w:lang w:eastAsia="ru-RU"/>
          </w:rPr>
          <w:t>http://lumpics.ru/how-create-crossword-powerpoint/</w:t>
        </w:r>
      </w:hyperlink>
    </w:p>
    <w:p w:rsidR="008F6429" w:rsidRDefault="008F6429" w:rsidP="009A3B1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8F6429" w:rsidSect="00A866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8410A"/>
    <w:multiLevelType w:val="multilevel"/>
    <w:tmpl w:val="A4664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0B7549"/>
    <w:multiLevelType w:val="hybridMultilevel"/>
    <w:tmpl w:val="CDF6D996"/>
    <w:lvl w:ilvl="0" w:tplc="9CBC6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F4D7A"/>
    <w:multiLevelType w:val="hybridMultilevel"/>
    <w:tmpl w:val="1C58B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22E81"/>
    <w:multiLevelType w:val="multilevel"/>
    <w:tmpl w:val="7674B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C57C4"/>
    <w:multiLevelType w:val="multilevel"/>
    <w:tmpl w:val="7FC2C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FC3C00"/>
    <w:multiLevelType w:val="multilevel"/>
    <w:tmpl w:val="10002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613889"/>
    <w:multiLevelType w:val="hybridMultilevel"/>
    <w:tmpl w:val="CDF6D996"/>
    <w:lvl w:ilvl="0" w:tplc="9CBC6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5E1427"/>
    <w:multiLevelType w:val="multilevel"/>
    <w:tmpl w:val="BB3A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6A5FB6"/>
    <w:multiLevelType w:val="hybridMultilevel"/>
    <w:tmpl w:val="CDF6D996"/>
    <w:lvl w:ilvl="0" w:tplc="9CBC6C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54638E"/>
    <w:multiLevelType w:val="multilevel"/>
    <w:tmpl w:val="3376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DE04EF"/>
    <w:multiLevelType w:val="multilevel"/>
    <w:tmpl w:val="0CDE1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1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AE"/>
    <w:rsid w:val="00022E38"/>
    <w:rsid w:val="00054FE3"/>
    <w:rsid w:val="00055281"/>
    <w:rsid w:val="000C2422"/>
    <w:rsid w:val="000C5291"/>
    <w:rsid w:val="000D7212"/>
    <w:rsid w:val="000E71BC"/>
    <w:rsid w:val="000F167B"/>
    <w:rsid w:val="000F4FF6"/>
    <w:rsid w:val="001327DA"/>
    <w:rsid w:val="00141C0A"/>
    <w:rsid w:val="00143075"/>
    <w:rsid w:val="00160AE9"/>
    <w:rsid w:val="00177543"/>
    <w:rsid w:val="001C6EAB"/>
    <w:rsid w:val="001C7714"/>
    <w:rsid w:val="001E24B5"/>
    <w:rsid w:val="00232ADA"/>
    <w:rsid w:val="00241FCF"/>
    <w:rsid w:val="002428DB"/>
    <w:rsid w:val="00247A81"/>
    <w:rsid w:val="00251E62"/>
    <w:rsid w:val="0025407E"/>
    <w:rsid w:val="0028161F"/>
    <w:rsid w:val="0028612E"/>
    <w:rsid w:val="002A5B67"/>
    <w:rsid w:val="002B4B30"/>
    <w:rsid w:val="002E4654"/>
    <w:rsid w:val="002E70AA"/>
    <w:rsid w:val="00306F0A"/>
    <w:rsid w:val="003132AD"/>
    <w:rsid w:val="00315A1A"/>
    <w:rsid w:val="003769AC"/>
    <w:rsid w:val="00387F07"/>
    <w:rsid w:val="003B2EA0"/>
    <w:rsid w:val="003B4173"/>
    <w:rsid w:val="003D3E7C"/>
    <w:rsid w:val="003E2D4B"/>
    <w:rsid w:val="003F6347"/>
    <w:rsid w:val="0041204F"/>
    <w:rsid w:val="0043102F"/>
    <w:rsid w:val="00432141"/>
    <w:rsid w:val="00475837"/>
    <w:rsid w:val="00485379"/>
    <w:rsid w:val="004878D1"/>
    <w:rsid w:val="00497918"/>
    <w:rsid w:val="004C568F"/>
    <w:rsid w:val="004C5F59"/>
    <w:rsid w:val="004F3CC5"/>
    <w:rsid w:val="005272AD"/>
    <w:rsid w:val="00545715"/>
    <w:rsid w:val="00555B46"/>
    <w:rsid w:val="0057442B"/>
    <w:rsid w:val="00580BD1"/>
    <w:rsid w:val="005A0128"/>
    <w:rsid w:val="005B3A94"/>
    <w:rsid w:val="005B48D8"/>
    <w:rsid w:val="005E48F3"/>
    <w:rsid w:val="005F2EBE"/>
    <w:rsid w:val="00611E83"/>
    <w:rsid w:val="00613BBA"/>
    <w:rsid w:val="006258E4"/>
    <w:rsid w:val="00627CFF"/>
    <w:rsid w:val="0063594B"/>
    <w:rsid w:val="00642449"/>
    <w:rsid w:val="006437B8"/>
    <w:rsid w:val="0065799D"/>
    <w:rsid w:val="006950F2"/>
    <w:rsid w:val="0069601F"/>
    <w:rsid w:val="006A5016"/>
    <w:rsid w:val="006A612A"/>
    <w:rsid w:val="006B1097"/>
    <w:rsid w:val="006E1CC0"/>
    <w:rsid w:val="007568D6"/>
    <w:rsid w:val="007E05AF"/>
    <w:rsid w:val="007E1062"/>
    <w:rsid w:val="008035F0"/>
    <w:rsid w:val="008463A0"/>
    <w:rsid w:val="008472B5"/>
    <w:rsid w:val="00873E04"/>
    <w:rsid w:val="008A1661"/>
    <w:rsid w:val="008B6B7B"/>
    <w:rsid w:val="008C09AF"/>
    <w:rsid w:val="008D33B6"/>
    <w:rsid w:val="008F6429"/>
    <w:rsid w:val="00904DB3"/>
    <w:rsid w:val="0090520A"/>
    <w:rsid w:val="009053BD"/>
    <w:rsid w:val="00906BC6"/>
    <w:rsid w:val="00906C4F"/>
    <w:rsid w:val="00910C92"/>
    <w:rsid w:val="00967FEB"/>
    <w:rsid w:val="00976A3E"/>
    <w:rsid w:val="009A3B1A"/>
    <w:rsid w:val="009A77D2"/>
    <w:rsid w:val="009B1C74"/>
    <w:rsid w:val="009F4089"/>
    <w:rsid w:val="00A26528"/>
    <w:rsid w:val="00A64128"/>
    <w:rsid w:val="00A7217A"/>
    <w:rsid w:val="00A753BC"/>
    <w:rsid w:val="00A81E10"/>
    <w:rsid w:val="00A86678"/>
    <w:rsid w:val="00AC3ABF"/>
    <w:rsid w:val="00AE0E42"/>
    <w:rsid w:val="00AE3C8D"/>
    <w:rsid w:val="00B21722"/>
    <w:rsid w:val="00B24480"/>
    <w:rsid w:val="00B33258"/>
    <w:rsid w:val="00B34267"/>
    <w:rsid w:val="00B403ED"/>
    <w:rsid w:val="00B624AE"/>
    <w:rsid w:val="00B77CAF"/>
    <w:rsid w:val="00B8178A"/>
    <w:rsid w:val="00B973AF"/>
    <w:rsid w:val="00BB2140"/>
    <w:rsid w:val="00BC2835"/>
    <w:rsid w:val="00BC5C09"/>
    <w:rsid w:val="00BD2759"/>
    <w:rsid w:val="00BF07CB"/>
    <w:rsid w:val="00BF43B1"/>
    <w:rsid w:val="00C32CCB"/>
    <w:rsid w:val="00C524DE"/>
    <w:rsid w:val="00C52E5E"/>
    <w:rsid w:val="00CB461F"/>
    <w:rsid w:val="00CC5B37"/>
    <w:rsid w:val="00CD0368"/>
    <w:rsid w:val="00D12F51"/>
    <w:rsid w:val="00D24AFF"/>
    <w:rsid w:val="00D54D98"/>
    <w:rsid w:val="00D84588"/>
    <w:rsid w:val="00DA27A8"/>
    <w:rsid w:val="00DB3AC6"/>
    <w:rsid w:val="00E07491"/>
    <w:rsid w:val="00E33489"/>
    <w:rsid w:val="00E34389"/>
    <w:rsid w:val="00E52FCB"/>
    <w:rsid w:val="00E54795"/>
    <w:rsid w:val="00E77195"/>
    <w:rsid w:val="00EC682C"/>
    <w:rsid w:val="00ED2BB7"/>
    <w:rsid w:val="00ED7C03"/>
    <w:rsid w:val="00F11B67"/>
    <w:rsid w:val="00F261F9"/>
    <w:rsid w:val="00F37C41"/>
    <w:rsid w:val="00F50C54"/>
    <w:rsid w:val="00F50F54"/>
    <w:rsid w:val="00F56CDD"/>
    <w:rsid w:val="00F61EAC"/>
    <w:rsid w:val="00F72025"/>
    <w:rsid w:val="00F97B23"/>
    <w:rsid w:val="00FA089C"/>
    <w:rsid w:val="00FA11C4"/>
    <w:rsid w:val="00FB517D"/>
    <w:rsid w:val="00FC6FD5"/>
    <w:rsid w:val="00FD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37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A3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429"/>
    <w:pPr>
      <w:ind w:left="720"/>
      <w:contextualSpacing/>
    </w:pPr>
  </w:style>
  <w:style w:type="paragraph" w:styleId="a4">
    <w:name w:val="No Spacing"/>
    <w:uiPriority w:val="1"/>
    <w:qFormat/>
    <w:rsid w:val="008035F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C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42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40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21722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9A3B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Emphasis"/>
    <w:basedOn w:val="a0"/>
    <w:uiPriority w:val="20"/>
    <w:qFormat/>
    <w:rsid w:val="00497918"/>
    <w:rPr>
      <w:i/>
      <w:iCs/>
    </w:rPr>
  </w:style>
  <w:style w:type="character" w:styleId="aa">
    <w:name w:val="FollowedHyperlink"/>
    <w:basedOn w:val="a0"/>
    <w:uiPriority w:val="99"/>
    <w:semiHidden/>
    <w:unhideWhenUsed/>
    <w:rsid w:val="008463A0"/>
    <w:rPr>
      <w:color w:val="800080" w:themeColor="followedHyperlink"/>
      <w:u w:val="single"/>
    </w:rPr>
  </w:style>
  <w:style w:type="character" w:customStyle="1" w:styleId="c4">
    <w:name w:val="c4"/>
    <w:basedOn w:val="a0"/>
    <w:rsid w:val="00873E04"/>
  </w:style>
  <w:style w:type="character" w:customStyle="1" w:styleId="10">
    <w:name w:val="Заголовок 1 Знак"/>
    <w:basedOn w:val="a0"/>
    <w:link w:val="1"/>
    <w:uiPriority w:val="9"/>
    <w:rsid w:val="006437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37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9A3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429"/>
    <w:pPr>
      <w:ind w:left="720"/>
      <w:contextualSpacing/>
    </w:pPr>
  </w:style>
  <w:style w:type="paragraph" w:styleId="a4">
    <w:name w:val="No Spacing"/>
    <w:uiPriority w:val="1"/>
    <w:qFormat/>
    <w:rsid w:val="008035F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C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42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40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21722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9A3B1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Emphasis"/>
    <w:basedOn w:val="a0"/>
    <w:uiPriority w:val="20"/>
    <w:qFormat/>
    <w:rsid w:val="00497918"/>
    <w:rPr>
      <w:i/>
      <w:iCs/>
    </w:rPr>
  </w:style>
  <w:style w:type="character" w:styleId="aa">
    <w:name w:val="FollowedHyperlink"/>
    <w:basedOn w:val="a0"/>
    <w:uiPriority w:val="99"/>
    <w:semiHidden/>
    <w:unhideWhenUsed/>
    <w:rsid w:val="008463A0"/>
    <w:rPr>
      <w:color w:val="800080" w:themeColor="followedHyperlink"/>
      <w:u w:val="single"/>
    </w:rPr>
  </w:style>
  <w:style w:type="character" w:customStyle="1" w:styleId="c4">
    <w:name w:val="c4"/>
    <w:basedOn w:val="a0"/>
    <w:rsid w:val="00873E04"/>
  </w:style>
  <w:style w:type="character" w:customStyle="1" w:styleId="10">
    <w:name w:val="Заголовок 1 Знак"/>
    <w:basedOn w:val="a0"/>
    <w:link w:val="1"/>
    <w:uiPriority w:val="9"/>
    <w:rsid w:val="006437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2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al-sciences.ru/ru/article/view?id=27786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r-detka2013@yandex.ru" TargetMode="External"/><Relationship Id="rId11" Type="http://schemas.openxmlformats.org/officeDocument/2006/relationships/hyperlink" Target="http://lumpics.ru/how-create-crossword-powerpoin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C%D0%B5%D1%82%D0%BE%D0%B4%D1%8B_%D0%BE%D0%B1%D1%83%D1%87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org/component/option,com_mtree/task,viewlink/link_id,1733/Itemid,11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2152</Words>
  <Characters>12270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Продукт был разработан на платформе программных средств Microsoft PowerPoint.</vt:lpstr>
    </vt:vector>
  </TitlesOfParts>
  <Company/>
  <LinksUpToDate>false</LinksUpToDate>
  <CharactersWithSpaces>14394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Комиссия</dc:creator>
  <cp:lastModifiedBy>Приемная Комиссия</cp:lastModifiedBy>
  <cp:revision>7</cp:revision>
  <cp:lastPrinted>2019-03-05T17:44:00Z</cp:lastPrinted>
  <dcterms:created xsi:type="dcterms:W3CDTF">2019-03-06T05:11:00Z</dcterms:created>
  <dcterms:modified xsi:type="dcterms:W3CDTF">2019-03-12T08:49:00Z</dcterms:modified>
</cp:coreProperties>
</file>