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Муниципальное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бюджетное 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образовательное учреждение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школа №27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г</w:t>
      </w:r>
      <w:r>
        <w:rPr>
          <w:rFonts w:ascii="Arial" w:eastAsia="Times New Roman" w:hAnsi="Arial" w:cs="Arial"/>
          <w:color w:val="000000"/>
          <w:sz w:val="21"/>
          <w:szCs w:val="21"/>
        </w:rPr>
        <w:t>. Дзержинск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36"/>
          <w:szCs w:val="36"/>
        </w:rPr>
      </w:pPr>
      <w:r w:rsidRPr="00B5048B">
        <w:rPr>
          <w:rFonts w:ascii="Arial" w:eastAsia="Times New Roman" w:hAnsi="Arial" w:cs="Arial"/>
          <w:b/>
          <w:bCs/>
          <w:color w:val="000000"/>
          <w:sz w:val="36"/>
          <w:szCs w:val="36"/>
        </w:rPr>
        <w:t>Социально – экологический проект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36"/>
          <w:szCs w:val="36"/>
        </w:rPr>
      </w:pPr>
      <w:r w:rsidRPr="00B5048B">
        <w:rPr>
          <w:rFonts w:ascii="Arial" w:eastAsia="Times New Roman" w:hAnsi="Arial" w:cs="Arial"/>
          <w:b/>
          <w:bCs/>
          <w:color w:val="000000"/>
          <w:sz w:val="36"/>
          <w:szCs w:val="36"/>
        </w:rPr>
        <w:t>«Сдай батарейку – спаси планету»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Авторы: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9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а класс</w:t>
      </w:r>
    </w:p>
    <w:p w:rsid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М</w:t>
      </w:r>
      <w:r>
        <w:rPr>
          <w:rFonts w:ascii="Arial" w:eastAsia="Times New Roman" w:hAnsi="Arial" w:cs="Arial"/>
          <w:color w:val="000000"/>
          <w:sz w:val="21"/>
          <w:szCs w:val="21"/>
        </w:rPr>
        <w:t>Б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ОУ </w:t>
      </w:r>
      <w:r>
        <w:rPr>
          <w:rFonts w:ascii="Arial" w:eastAsia="Times New Roman" w:hAnsi="Arial" w:cs="Arial"/>
          <w:color w:val="000000"/>
          <w:sz w:val="21"/>
          <w:szCs w:val="21"/>
        </w:rPr>
        <w:t>школа</w:t>
      </w:r>
      <w:r w:rsidR="00E22AC6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</w:rPr>
        <w:t>№</w:t>
      </w:r>
      <w:r w:rsidR="00E22AC6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</w:rPr>
        <w:t>27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г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Дзержинск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Руководитель: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>
        <w:rPr>
          <w:rFonts w:ascii="Arial" w:eastAsia="Times New Roman" w:hAnsi="Arial" w:cs="Arial"/>
          <w:color w:val="000000"/>
          <w:sz w:val="21"/>
          <w:szCs w:val="21"/>
        </w:rPr>
        <w:t>Храмова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</w:rPr>
        <w:t xml:space="preserve"> С.А.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г</w:t>
      </w: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.</w:t>
      </w:r>
      <w:r>
        <w:rPr>
          <w:rFonts w:ascii="Arial" w:eastAsia="Times New Roman" w:hAnsi="Arial" w:cs="Arial"/>
          <w:color w:val="000000"/>
          <w:sz w:val="21"/>
          <w:szCs w:val="21"/>
        </w:rPr>
        <w:t>Д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зержинск</w:t>
      </w:r>
    </w:p>
    <w:p w:rsidR="00B5048B" w:rsidRPr="00B5048B" w:rsidRDefault="00E22AC6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2017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Пояснительная записка.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«Если не можешь сделать много,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лучше начать с малого, чем не делать ничего!»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В наши дни широкое распространение получили щелочные батарейки. В доме их можно встретить повсюду: в игрушках, в часах, в звонке, в пульте, в фотоаппарате. Но отработав положенный срок, чаще они оказываются в мусорном ведре. А ведь батарейки являются отходами 2-го класса </w:t>
      </w: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опасности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и выбрасывать их с остальным бытовым мусором нельзя. Батарейки составляют менее 0,25% от объёма отходов, производимых человечеством, однако, на их долю приходится почти 50% всех токсичных металлов. Практически во всех батарейках содержатся токсичные вещества в виде различных металлов и химических соединений, которые при разрушении корпусов батареек попадают в природную среду. Всего лишь одна выброшенная пальчиковая батарейка создаёт опасное для жизни загрязнение земли площадью 20 квадратных метров и отравляет 400 литров воды! Известно, что одна пальчиковая батарейка, выброшенная в мусорное ведро, загрязняет тяжёлыми металлами около 20 квадратных метров земли, а в лесной зоне это территория обитания двух деревьев, двух кротов, одного ёжика и нескольких тысяч дождевых червей.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Ртуть, никель, кадмий, свинец, литий, марганец и цинк, содержащиеся в батарейках, имеют свойство накапливаться в живых организмах, в том числе и в организме человека, и наносить существенный вред здоровью, вызывая хроническое отравление, раковые заболевания или генетические мутации, поэтому пора прекратить выбрасывать их вместе с остальным мусором.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Проблема.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Куда же девать севшие батарейки? Сегодня приобрести батарейку легче, чем потом избавиться от неё. Многие люди не знают, как правильно утилизировать отработанные батарейки, есть ли в городе специальные пункты их приёма и где они находятся.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проекта: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привлечь внимание школьного сообщества к экологической проблеме использованных батареек и необходимости их правильной утилизации.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Для реализации поставленной цели были определены следующие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задачи: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Выявить степень экологической опасности использованных батареек для человека и окружающей среды;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Провести социологический опрос среди учащихся начальной школы по теме проекта;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Установить контейнер для сбора использованных батареек;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Организовать в М</w:t>
      </w:r>
      <w:r>
        <w:rPr>
          <w:rFonts w:ascii="Arial" w:eastAsia="Times New Roman" w:hAnsi="Arial" w:cs="Arial"/>
          <w:color w:val="000000"/>
          <w:sz w:val="21"/>
          <w:szCs w:val="21"/>
        </w:rPr>
        <w:t>Б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ОУ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школа№27 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экологическую акцию по сбору отработанных батареек;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Провести агитационную и пропагандистскую работу с учащимися начальной школы об экологической значимости проводимого мероприятия;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Оценить результативность проекта.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Разработчики проекта: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lastRenderedPageBreak/>
        <w:t>9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а класс М</w:t>
      </w:r>
      <w:r>
        <w:rPr>
          <w:rFonts w:ascii="Arial" w:eastAsia="Times New Roman" w:hAnsi="Arial" w:cs="Arial"/>
          <w:color w:val="000000"/>
          <w:sz w:val="21"/>
          <w:szCs w:val="21"/>
        </w:rPr>
        <w:t>Б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ОУ </w:t>
      </w:r>
      <w:r>
        <w:rPr>
          <w:rFonts w:ascii="Arial" w:eastAsia="Times New Roman" w:hAnsi="Arial" w:cs="Arial"/>
          <w:color w:val="000000"/>
          <w:sz w:val="21"/>
          <w:szCs w:val="21"/>
        </w:rPr>
        <w:t>школа№27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Участники проекта:</w:t>
      </w:r>
    </w:p>
    <w:p w:rsidR="00B5048B" w:rsidRPr="00B5048B" w:rsidRDefault="00B5048B" w:rsidP="00B5048B">
      <w:pPr>
        <w:numPr>
          <w:ilvl w:val="0"/>
          <w:numId w:val="2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Учащиеся начальных классов М</w:t>
      </w:r>
      <w:r>
        <w:rPr>
          <w:rFonts w:ascii="Arial" w:eastAsia="Times New Roman" w:hAnsi="Arial" w:cs="Arial"/>
          <w:color w:val="000000"/>
          <w:sz w:val="21"/>
          <w:szCs w:val="21"/>
        </w:rPr>
        <w:t>Б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ОУ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школа №27</w:t>
      </w:r>
    </w:p>
    <w:p w:rsidR="00B5048B" w:rsidRPr="00B5048B" w:rsidRDefault="00B5048B" w:rsidP="00B5048B">
      <w:pPr>
        <w:numPr>
          <w:ilvl w:val="0"/>
          <w:numId w:val="2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Родительская общественность.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Сроки реализации проекта — октябрь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-д</w:t>
      </w:r>
      <w:proofErr w:type="gramEnd"/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екабрь 2017</w:t>
      </w: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г.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numPr>
          <w:ilvl w:val="0"/>
          <w:numId w:val="3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Конкретные ожидаемые результаты: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Участие в проекте позволит изменить отношение учащихся школы к опасным отходам, раздельному сбору мусора и экологии в целом;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Поможет организации активного сбора и сдачи использованных батареек в пункт их приема;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• Окажет содействие в утилизации батареек (если пункты сбора использованных батареек будут находиться в шаговой доступности, то батарейки будут сдавать многие).</w:t>
      </w:r>
    </w:p>
    <w:p w:rsidR="00B5048B" w:rsidRPr="00B5048B" w:rsidRDefault="00B5048B" w:rsidP="00B5048B">
      <w:pPr>
        <w:numPr>
          <w:ilvl w:val="0"/>
          <w:numId w:val="4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Этапы реализации нашего проекта: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11"/>
        <w:gridCol w:w="2613"/>
        <w:gridCol w:w="3862"/>
        <w:gridCol w:w="2284"/>
      </w:tblGrid>
      <w:tr w:rsidR="00B5048B" w:rsidRPr="00B5048B" w:rsidTr="00B5048B"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Этап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Название</w:t>
            </w:r>
          </w:p>
        </w:tc>
        <w:tc>
          <w:tcPr>
            <w:tcW w:w="3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Цель</w:t>
            </w:r>
          </w:p>
        </w:tc>
        <w:tc>
          <w:tcPr>
            <w:tcW w:w="20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Срок реализации</w:t>
            </w:r>
          </w:p>
        </w:tc>
      </w:tr>
      <w:tr w:rsidR="00B5048B" w:rsidRPr="00B5048B" w:rsidTr="00B5048B"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I этап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Подготовительный</w:t>
            </w:r>
          </w:p>
        </w:tc>
        <w:tc>
          <w:tcPr>
            <w:tcW w:w="3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Сбор и анализ информации по теме проекта.</w:t>
            </w:r>
          </w:p>
        </w:tc>
        <w:tc>
          <w:tcPr>
            <w:tcW w:w="20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октябрь</w:t>
            </w:r>
          </w:p>
        </w:tc>
      </w:tr>
      <w:tr w:rsidR="00B5048B" w:rsidRPr="00B5048B" w:rsidTr="00B5048B"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II этап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Основной</w:t>
            </w:r>
          </w:p>
        </w:tc>
        <w:tc>
          <w:tcPr>
            <w:tcW w:w="3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Организация пункта сбора батареек</w:t>
            </w:r>
          </w:p>
        </w:tc>
        <w:tc>
          <w:tcPr>
            <w:tcW w:w="20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Ноябрь декабрь</w:t>
            </w:r>
          </w:p>
        </w:tc>
      </w:tr>
      <w:tr w:rsidR="00B5048B" w:rsidRPr="00B5048B" w:rsidTr="00B5048B"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III этап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Заключительный</w:t>
            </w:r>
          </w:p>
        </w:tc>
        <w:tc>
          <w:tcPr>
            <w:tcW w:w="3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Оценка результативности проекта</w:t>
            </w:r>
          </w:p>
        </w:tc>
        <w:tc>
          <w:tcPr>
            <w:tcW w:w="20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декабрь</w:t>
            </w:r>
          </w:p>
        </w:tc>
      </w:tr>
    </w:tbl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numPr>
          <w:ilvl w:val="1"/>
          <w:numId w:val="5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План-график работ.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65"/>
        <w:gridCol w:w="7935"/>
      </w:tblGrid>
      <w:tr w:rsidR="00B5048B" w:rsidRPr="00B5048B" w:rsidTr="00B5048B">
        <w:trPr>
          <w:trHeight w:val="60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ПРОВОДИМЫЕ МЕРОПРИЯТИЯ</w:t>
            </w:r>
          </w:p>
        </w:tc>
      </w:tr>
      <w:tr w:rsidR="00B5048B" w:rsidRPr="00B5048B" w:rsidTr="00B5048B">
        <w:trPr>
          <w:trHeight w:val="345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октябрь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Пров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ести опрос среди ребят </w:t>
            </w: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школы и знакомых о том, как они используют батарейки.</w:t>
            </w:r>
          </w:p>
        </w:tc>
      </w:tr>
      <w:tr w:rsidR="00B5048B" w:rsidRPr="00B5048B" w:rsidTr="00B5048B">
        <w:trPr>
          <w:trHeight w:val="345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ноябрь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Проинформировать о правилах использования батареек, а также рассказать о вредных веществах, из которы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х они состоят ученикам </w:t>
            </w: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школы, друзьям, родителям, знакомым. Написать статью в школьную газету о вреде батареек.</w:t>
            </w:r>
          </w:p>
        </w:tc>
      </w:tr>
      <w:tr w:rsidR="00B5048B" w:rsidRPr="00B5048B" w:rsidTr="00B5048B">
        <w:trPr>
          <w:trHeight w:val="345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декабрь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Организовать сбор батареек в классе (чтобы ребята приносили использованные батарейки, а не выкидывали их в мусор).</w:t>
            </w:r>
          </w:p>
        </w:tc>
      </w:tr>
      <w:tr w:rsidR="00B5048B" w:rsidRPr="00B5048B" w:rsidTr="00B5048B">
        <w:trPr>
          <w:trHeight w:val="345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декабрь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Изготовить ящик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и для сбора батареек в </w:t>
            </w: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школе.</w:t>
            </w:r>
          </w:p>
        </w:tc>
      </w:tr>
      <w:tr w:rsidR="00B5048B" w:rsidRPr="00B5048B" w:rsidTr="00B5048B">
        <w:trPr>
          <w:trHeight w:val="390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Ноябрь-декабрь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Организ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овать сбор батареек в </w:t>
            </w: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школе</w:t>
            </w:r>
          </w:p>
          <w:p w:rsidR="00B5048B" w:rsidRPr="00B5048B" w:rsidRDefault="00B5048B" w:rsidP="00B5048B">
            <w:pPr>
              <w:spacing w:after="15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«Батарейку сдай - планету сохраняй!»</w:t>
            </w:r>
          </w:p>
        </w:tc>
      </w:tr>
      <w:tr w:rsidR="00B5048B" w:rsidRPr="00B5048B" w:rsidTr="00B5048B">
        <w:trPr>
          <w:trHeight w:val="75"/>
        </w:trPr>
        <w:tc>
          <w:tcPr>
            <w:tcW w:w="1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7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декабрь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48B" w:rsidRPr="00B5048B" w:rsidRDefault="00B5048B" w:rsidP="00B5048B">
            <w:pPr>
              <w:spacing w:after="150" w:line="75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048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Передать собранные батарейки на утилизацию </w:t>
            </w:r>
          </w:p>
        </w:tc>
      </w:tr>
    </w:tbl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I этап – подготовительный. Сбор и анализ информации по теме проекта.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Во</w:t>
      </w:r>
      <w:proofErr w:type="gramEnd"/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– первых, изучение информации о вредном воздействии использованных элементов питания и необходимости их утилизации.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Батарейка – автономный источник электричества для питания устройств. Элементы питания могут быть разных размеров и типов. При этом они могут быть одноразовыми и перезаряжаемыми.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Первый тип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 - солевые батарейки. Они имеют небольшой срок действия, так как быстро теряют свой заряд.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Второй тип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 - батарейки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алкалиновые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или щелочные. Эти батарейки служат дольше и имеют лучшее качество по сравнению с </w:t>
      </w: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солевыми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Третий тип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 - ртутные батарейки, заправлены ртутью. Эти батарейки имеют большие размеры и более длительный срок своей службы. Но из-за вредности ртути особой популярности не имеют.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Четвертый тип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 - батарейки литиевые, они имеют маленькие размеры и сохраняют долго хорошее напряжение. Такие батарейки служат намного дольше других, обладают повышенной стойкостью к перепадам температур и более качественны в отличие от других. Но они очень редкие, применяются в крайних особых случаях и достаточно дорогие, как для среднего покупателя. Поэтому в бытовом применении не используются.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Взглянув на обычную пальчиковую батарейку, мы увидим на ней знак: перечеркнутый мусорный бак. Это означает: «Не выбрасывать, необходимо сдать в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спецпункт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утилизации». И этот знак на батарейке стоит неспроста! Потому, что батарейки содержат различные тяжелые металлы, которые даже в небольших количествах могут причинить вред здоровью человека.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Ртуть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– опаснейший химикат, который вызывает поражение нервной системы и мозга.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Кадмий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– очень опасен для легких и почек.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Щелочи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– при случайном попадании в глаза повреждают слизистую оболочку и даже кожу.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Цинк и никель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– могут вызвать дерматит или другие заболевания кожи.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Свинец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– переизбыток в организме может спровоцировать поражение почек и нервной системы.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При сжигании мусора (как это часто происходит) из использованных элементов питания выделяются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диоксины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>, действующие в 67 000 раз сильнее цианида. Даже минимальных количеств этого ядовитого соединения достаточно для замедления развития детей и ослабления их здоровья или развития онкологических и репродукционных заболеваний у взрослых.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Во- вторых, изучение вопроса утилизации использованных батареек в стране и мире: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Хранить дома не рекомендуется, так как происходит выделение опасных веществ в воздух. По правилам, их необходимо утилизировать на специальных предприятиях.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lastRenderedPageBreak/>
        <w:t>Это, не дешевое удовольствие, в развитых странах процесс сбора использованных батарей от населения и последующей грамотной утилизации хорошо налажен. Так, во многих странах Евросоюза, в Канаде и США пункты по приему батареек есть повсюду.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 Нью-Йорке, например, выбрасывать батарейки в мусор запрещено законом. А производители и крупные магазины, продающие элементы питания, обязаны обеспечивать сбор использованных батарей — иначе может последовать штраф размером до $5000. 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 Японии, батарейки собирают и хранят до тех времен, пока не изобретена оптимальная технология переработок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А что у нас?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Подавляющая часть россиян, не задумываясь, кидает батарейки в мусорный бак, а наиболее ответственные – заполняют ими пластиковые бутылки в надежде разыскать когда-нибудь пункт их приема.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По закону в России производители батареек не несут за отслуживший свой срок товары никакой ответственности.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Выбросить в мусорное ведро вместе с остальным домашним мусором? Это неправильно!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На корпусе батарейки практически всегда присутствует знак в виде перечеркнутого мусорного контейнера, сообщающий о том, что ее нельзя выбрасывать вместе с остальными бытовыми отходами.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Что нужно делать?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Первое и самое простое – это по возможности перейти на использование аккумуляторов. По неофициальной статистике один использованный аккумулятор предотвращает выброс до 400 обычных батареек.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Электрический аккумулятор – источник тока, многоразового использования.  Обратимость внутренних химических процессов, обеспечивает многократное циклическое использование (через заряд-разряд) для накопления энергии и автономного электропитания различных электротехнических устройств и оборудования.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Второй вариант – это сдавать батарейки в редкие, но существующие пункты приема.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Также периодически проводятся акции, в ходе которых активисты собирают у населения батарейки, после чего сами сдают их.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В- третьих,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изучение общественного мнения по теме проекта: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Среди учащихся нашей школы был проведен экспресс-опрос с целью </w:t>
      </w: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выяснить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</w:rPr>
        <w:t>, знают ли ученики, как правильно утилизировать использованные батарейки.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Вопрос, который мы задавали ученикам: «Как вы утилизируете использованные батарейки в вашей семье?»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Предлагались следующие варианты ответов: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А). Выбрасываем в мусорное ведро;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В). Ничего, оставляем дома;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С). Сдаем в специальные пункты приема использованных батареек.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Результаты опроса: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73% опрошенных выбрали вариант «А»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23,4% опрошенных выбрали вариант «B»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3,6% опрошенных выбрали вариант «С»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lastRenderedPageBreak/>
        <w:t>Анализ результатов опроса говорит о том, что большинство учеников совершенно не знают ни о правильных методах утилизации использованных батареек, ни о вреде и опасности, которые они несут.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II этап – основной.</w:t>
      </w:r>
      <w:r w:rsidRPr="00B5048B">
        <w:rPr>
          <w:rFonts w:ascii="Arial" w:eastAsia="Times New Roman" w:hAnsi="Arial" w:cs="Arial"/>
          <w:color w:val="000000"/>
          <w:sz w:val="21"/>
        </w:rPr>
        <w:t> </w:t>
      </w: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Организация пункта сбора батареек.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1) В рамках экологической акции по сбору использованных батареек в школе нами организован пункт приема. Был подготовлен контейнер для утилизации отработанных батареек, куда в течение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2-х  месяцев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собирались батарейки.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2) С учащимися 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школы проведены встречи и беседы, о нашей инициативе. Учащиеся с интересом прослушали подготовленные сообщения о вреде батареек, необходимости их специальной утилизации и активно включились в экологическое мероприятие. Нашу инициативу активно поддержали родители, преподаватели и сотрудники школы.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3) Для освещения значимости проводимой экологической акции в школе были размещены плакаты, розданы буклеты, чтобы и дети, и взрослые не забывали о проходящей акции. Была разработана экологическая памятка по рациональному использованию батареек.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i/>
          <w:iCs/>
          <w:color w:val="000000"/>
          <w:sz w:val="21"/>
          <w:szCs w:val="21"/>
        </w:rPr>
        <w:t>III этап – заключительный. Оценка результативности проекта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На этом этапе мы оценили результативность нашего проекта, выявив качественные и количественные показатели.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 ходе реализации нашего проекта по организации пункта по сбору отработанных батареек под названием: «Батарейку сдай, планету спасай!» было собрано использован</w:t>
      </w:r>
      <w:r>
        <w:rPr>
          <w:rFonts w:ascii="Arial" w:eastAsia="Times New Roman" w:hAnsi="Arial" w:cs="Arial"/>
          <w:color w:val="000000"/>
          <w:sz w:val="21"/>
          <w:szCs w:val="21"/>
        </w:rPr>
        <w:t>ных батареек массой более20кг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. В акции при</w:t>
      </w:r>
      <w:r>
        <w:rPr>
          <w:rFonts w:ascii="Arial" w:eastAsia="Times New Roman" w:hAnsi="Arial" w:cs="Arial"/>
          <w:color w:val="000000"/>
          <w:sz w:val="21"/>
          <w:szCs w:val="21"/>
        </w:rPr>
        <w:t>няли участие ученики 1 -11класс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, родители школьников, преподаватели и сотрудники нашей школы.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Таким образом, благодаря активной жизненной позиции коллектива М</w:t>
      </w:r>
      <w:r w:rsidR="00E22AC6">
        <w:rPr>
          <w:rFonts w:ascii="Arial" w:eastAsia="Times New Roman" w:hAnsi="Arial" w:cs="Arial"/>
          <w:color w:val="000000"/>
          <w:sz w:val="21"/>
          <w:szCs w:val="21"/>
        </w:rPr>
        <w:t>Б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ОУ </w:t>
      </w:r>
      <w:r w:rsidR="00E22AC6">
        <w:rPr>
          <w:rFonts w:ascii="Arial" w:eastAsia="Times New Roman" w:hAnsi="Arial" w:cs="Arial"/>
          <w:color w:val="000000"/>
          <w:sz w:val="21"/>
          <w:szCs w:val="21"/>
        </w:rPr>
        <w:t>школа №27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t>, нам удалось уберечь от загрязнения тяжелыми металлами 6780 кв. м почвы и 135600 л воды, сохранить пригодные условия для жизни 678 деревьев, 678 кротов, 339 ежикам, 339000 дождевых червей.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Список использованной литературы</w:t>
      </w:r>
    </w:p>
    <w:p w:rsidR="00B5048B" w:rsidRPr="00B5048B" w:rsidRDefault="00B5048B" w:rsidP="00B5048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Акленова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 М.Д. «Энциклопедия для детей том 14 », М6Аванта+, 2001г</w:t>
      </w:r>
    </w:p>
    <w:p w:rsidR="00B5048B" w:rsidRPr="00B5048B" w:rsidRDefault="00B5048B" w:rsidP="00B5048B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Володин В.А. «Энциклопедия для детей том 17», М6Аванта+, 2000г</w:t>
      </w:r>
    </w:p>
    <w:p w:rsidR="00B5048B" w:rsidRPr="00B5048B" w:rsidRDefault="00B5048B" w:rsidP="00B5048B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Зубков. Б. В «Энциклопедический словарь юного техника», М: Педагогика,1988г.</w:t>
      </w:r>
    </w:p>
    <w:p w:rsidR="00B5048B" w:rsidRPr="00B5048B" w:rsidRDefault="00B5048B" w:rsidP="00B5048B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>Рыжова Н.А. «Наш дом – природа», - ТЦ Сфера, 2006.</w:t>
      </w:r>
      <w:r w:rsidRPr="00B5048B">
        <w:rPr>
          <w:rFonts w:ascii="Arial" w:eastAsia="Times New Roman" w:hAnsi="Arial" w:cs="Arial"/>
          <w:color w:val="000000"/>
          <w:sz w:val="21"/>
          <w:szCs w:val="21"/>
        </w:rPr>
        <w:br/>
        <w:t xml:space="preserve">«Большая энциклопедия природы для детей»,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Н.Н.Малофеева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, -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Межкнига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>, 1994.</w:t>
      </w:r>
    </w:p>
    <w:p w:rsidR="00B5048B" w:rsidRPr="00B5048B" w:rsidRDefault="00B5048B" w:rsidP="00B5048B">
      <w:pPr>
        <w:numPr>
          <w:ilvl w:val="0"/>
          <w:numId w:val="6"/>
        </w:numPr>
        <w:shd w:val="clear" w:color="auto" w:fill="FFFFFF"/>
        <w:spacing w:after="150" w:line="343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Энциклопедия дошкольника, Москва: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Росмэн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>, 2008.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048B">
        <w:rPr>
          <w:rFonts w:ascii="Arial" w:eastAsia="Times New Roman" w:hAnsi="Arial" w:cs="Arial"/>
          <w:color w:val="000000"/>
          <w:sz w:val="21"/>
          <w:szCs w:val="21"/>
        </w:rPr>
        <w:t xml:space="preserve">Материалы 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</w:rPr>
        <w:t>интернет-ресурсов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1.crazymama.ru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/childfaq_answer_list.php…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2.www.greenpatrol.ru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/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biblio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/</w:t>
      </w:r>
      <w:proofErr w:type="spellStart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bibliounit</w:t>
      </w:r>
      <w:proofErr w:type="spellEnd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/…</w:t>
      </w:r>
    </w:p>
    <w:p w:rsidR="00B5048B" w:rsidRPr="00B5048B" w:rsidRDefault="00B5048B" w:rsidP="00B504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3.http</w:t>
      </w:r>
      <w:proofErr w:type="gramEnd"/>
      <w:r w:rsidRPr="00B5048B">
        <w:rPr>
          <w:rFonts w:ascii="Arial" w:eastAsia="Times New Roman" w:hAnsi="Arial" w:cs="Arial"/>
          <w:color w:val="000000"/>
          <w:sz w:val="21"/>
          <w:szCs w:val="21"/>
          <w:lang w:val="en-US"/>
        </w:rPr>
        <w:t>://www.greenconsumerism.org/articles/43/c6/i8.html</w:t>
      </w:r>
    </w:p>
    <w:p w:rsidR="00B64BBF" w:rsidRPr="00B5048B" w:rsidRDefault="00B64BBF">
      <w:pPr>
        <w:rPr>
          <w:lang w:val="en-US"/>
        </w:rPr>
      </w:pPr>
    </w:p>
    <w:sectPr w:rsidR="00B64BBF" w:rsidRPr="00B50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143F"/>
    <w:multiLevelType w:val="multilevel"/>
    <w:tmpl w:val="013A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C061C"/>
    <w:multiLevelType w:val="multilevel"/>
    <w:tmpl w:val="07408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B6FCF"/>
    <w:multiLevelType w:val="multilevel"/>
    <w:tmpl w:val="62F6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5372B"/>
    <w:multiLevelType w:val="multilevel"/>
    <w:tmpl w:val="32B2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236D0"/>
    <w:multiLevelType w:val="multilevel"/>
    <w:tmpl w:val="2658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9A4B82"/>
    <w:multiLevelType w:val="multilevel"/>
    <w:tmpl w:val="F18C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48B"/>
    <w:rsid w:val="00B5048B"/>
    <w:rsid w:val="00B64BBF"/>
    <w:rsid w:val="00E2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504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2019-03-09T10:40:00Z</cp:lastPrinted>
  <dcterms:created xsi:type="dcterms:W3CDTF">2019-03-09T10:29:00Z</dcterms:created>
  <dcterms:modified xsi:type="dcterms:W3CDTF">2019-03-09T10:42:00Z</dcterms:modified>
</cp:coreProperties>
</file>