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04A7E" w:rsidRPr="001677E1" w:rsidRDefault="00504A7E" w:rsidP="00504A7E">
      <w:pPr>
        <w:spacing w:after="0" w:line="240" w:lineRule="auto"/>
        <w:jc w:val="center"/>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Муниципальное автономное дошкольное образовательное учреждение</w:t>
      </w:r>
    </w:p>
    <w:p w:rsidR="00504A7E" w:rsidRPr="001677E1" w:rsidRDefault="00504A7E" w:rsidP="00504A7E">
      <w:pPr>
        <w:spacing w:after="0" w:line="240" w:lineRule="auto"/>
        <w:jc w:val="center"/>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«Детский сад общеразвивающего вида № 58» </w:t>
      </w:r>
    </w:p>
    <w:p w:rsidR="00504A7E" w:rsidRPr="001677E1" w:rsidRDefault="00504A7E" w:rsidP="00504A7E">
      <w:pPr>
        <w:spacing w:after="0" w:line="240" w:lineRule="auto"/>
        <w:jc w:val="center"/>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городского округа город Салават Республики Башкортостан</w:t>
      </w: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240" w:lineRule="auto"/>
        <w:ind w:left="-284" w:firstLine="584"/>
        <w:jc w:val="center"/>
        <w:rPr>
          <w:rFonts w:ascii="Times New Roman" w:eastAsia="Times New Roman" w:hAnsi="Times New Roman" w:cs="Times New Roman"/>
          <w:bCs/>
          <w:sz w:val="28"/>
          <w:szCs w:val="28"/>
          <w:lang w:eastAsia="ru-RU"/>
        </w:rPr>
      </w:pPr>
      <w:r w:rsidRPr="001677E1">
        <w:rPr>
          <w:rFonts w:ascii="Times New Roman" w:eastAsia="Times New Roman" w:hAnsi="Times New Roman" w:cs="Times New Roman"/>
          <w:bCs/>
          <w:sz w:val="28"/>
          <w:szCs w:val="28"/>
          <w:lang w:eastAsia="ru-RU"/>
        </w:rPr>
        <w:t>Реферат на тему:</w:t>
      </w:r>
    </w:p>
    <w:p w:rsidR="00504A7E" w:rsidRPr="001677E1" w:rsidRDefault="00504A7E" w:rsidP="00504A7E">
      <w:pPr>
        <w:spacing w:after="0" w:line="240" w:lineRule="auto"/>
        <w:ind w:left="-284" w:firstLine="584"/>
        <w:jc w:val="center"/>
        <w:rPr>
          <w:rFonts w:ascii="Times New Roman" w:eastAsia="Times New Roman" w:hAnsi="Times New Roman" w:cs="Times New Roman"/>
          <w:bCs/>
          <w:sz w:val="28"/>
          <w:szCs w:val="28"/>
          <w:lang w:eastAsia="ru-RU"/>
        </w:rPr>
      </w:pPr>
    </w:p>
    <w:p w:rsidR="00504A7E" w:rsidRPr="001677E1" w:rsidRDefault="00504A7E" w:rsidP="001677E1">
      <w:pPr>
        <w:spacing w:after="0" w:line="360" w:lineRule="auto"/>
        <w:ind w:left="-284" w:firstLine="584"/>
        <w:jc w:val="center"/>
        <w:rPr>
          <w:rFonts w:ascii="Times New Roman" w:eastAsia="Times New Roman" w:hAnsi="Times New Roman" w:cs="Times New Roman"/>
          <w:b/>
          <w:bCs/>
          <w:sz w:val="28"/>
          <w:szCs w:val="28"/>
          <w:lang w:eastAsia="ru-RU"/>
        </w:rPr>
      </w:pPr>
      <w:r w:rsidRPr="001677E1">
        <w:rPr>
          <w:rFonts w:ascii="Times New Roman" w:eastAsia="Arial Unicode MS" w:hAnsi="Times New Roman" w:cs="Times New Roman"/>
          <w:sz w:val="28"/>
          <w:szCs w:val="28"/>
          <w:lang w:eastAsia="ru-RU"/>
        </w:rPr>
        <w:t>Методы развития внимательности у дошкольников.</w:t>
      </w: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right"/>
        <w:rPr>
          <w:rFonts w:ascii="Times New Roman" w:eastAsia="Times New Roman" w:hAnsi="Times New Roman" w:cs="Times New Roman"/>
          <w:b/>
          <w:bCs/>
          <w:sz w:val="28"/>
          <w:szCs w:val="28"/>
          <w:lang w:eastAsia="ru-RU"/>
        </w:rPr>
      </w:pPr>
    </w:p>
    <w:p w:rsidR="00504A7E" w:rsidRPr="001677E1" w:rsidRDefault="00504A7E" w:rsidP="00504A7E">
      <w:pPr>
        <w:spacing w:after="0" w:line="240" w:lineRule="auto"/>
        <w:ind w:left="-284" w:firstLine="584"/>
        <w:jc w:val="right"/>
        <w:rPr>
          <w:rFonts w:ascii="Times New Roman" w:eastAsia="Times New Roman" w:hAnsi="Times New Roman" w:cs="Times New Roman"/>
          <w:bCs/>
          <w:sz w:val="28"/>
          <w:szCs w:val="28"/>
          <w:lang w:eastAsia="ru-RU"/>
        </w:rPr>
      </w:pPr>
      <w:r w:rsidRPr="001677E1">
        <w:rPr>
          <w:rFonts w:ascii="Times New Roman" w:eastAsia="Times New Roman" w:hAnsi="Times New Roman" w:cs="Times New Roman"/>
          <w:bCs/>
          <w:sz w:val="28"/>
          <w:szCs w:val="28"/>
          <w:lang w:eastAsia="ru-RU"/>
        </w:rPr>
        <w:t xml:space="preserve">Подготовил: </w:t>
      </w:r>
      <w:proofErr w:type="spellStart"/>
      <w:r w:rsidRPr="001677E1">
        <w:rPr>
          <w:rFonts w:ascii="Times New Roman" w:eastAsia="Times New Roman" w:hAnsi="Times New Roman" w:cs="Times New Roman"/>
          <w:bCs/>
          <w:sz w:val="28"/>
          <w:szCs w:val="28"/>
          <w:lang w:eastAsia="ru-RU"/>
        </w:rPr>
        <w:t>Таносова</w:t>
      </w:r>
      <w:proofErr w:type="spellEnd"/>
      <w:r w:rsidRPr="001677E1">
        <w:rPr>
          <w:rFonts w:ascii="Times New Roman" w:eastAsia="Times New Roman" w:hAnsi="Times New Roman" w:cs="Times New Roman"/>
          <w:bCs/>
          <w:sz w:val="28"/>
          <w:szCs w:val="28"/>
          <w:lang w:eastAsia="ru-RU"/>
        </w:rPr>
        <w:t xml:space="preserve"> С.Е.,</w:t>
      </w:r>
    </w:p>
    <w:p w:rsidR="00504A7E" w:rsidRPr="001677E1" w:rsidRDefault="00504A7E" w:rsidP="00504A7E">
      <w:pPr>
        <w:spacing w:after="0" w:line="240" w:lineRule="auto"/>
        <w:ind w:left="-284" w:firstLine="584"/>
        <w:jc w:val="right"/>
        <w:rPr>
          <w:rFonts w:ascii="Times New Roman" w:eastAsia="Times New Roman" w:hAnsi="Times New Roman" w:cs="Times New Roman"/>
          <w:bCs/>
          <w:sz w:val="28"/>
          <w:szCs w:val="28"/>
          <w:lang w:eastAsia="ru-RU"/>
        </w:rPr>
      </w:pPr>
      <w:r w:rsidRPr="001677E1">
        <w:rPr>
          <w:rFonts w:ascii="Times New Roman" w:eastAsia="Times New Roman" w:hAnsi="Times New Roman" w:cs="Times New Roman"/>
          <w:bCs/>
          <w:sz w:val="28"/>
          <w:szCs w:val="28"/>
          <w:lang w:eastAsia="ru-RU"/>
        </w:rPr>
        <w:t>воспитатель</w:t>
      </w: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rPr>
          <w:rFonts w:ascii="Times New Roman" w:eastAsia="Times New Roman" w:hAnsi="Times New Roman" w:cs="Times New Roman"/>
          <w:b/>
          <w:bCs/>
          <w:sz w:val="28"/>
          <w:szCs w:val="28"/>
          <w:lang w:eastAsia="ru-RU"/>
        </w:rPr>
      </w:pPr>
    </w:p>
    <w:p w:rsidR="00504A7E" w:rsidRPr="001677E1" w:rsidRDefault="00504A7E" w:rsidP="00504A7E">
      <w:pPr>
        <w:spacing w:after="0" w:line="360" w:lineRule="auto"/>
        <w:ind w:left="-284" w:firstLine="584"/>
        <w:jc w:val="center"/>
        <w:rPr>
          <w:rFonts w:ascii="Times New Roman" w:eastAsia="Times New Roman" w:hAnsi="Times New Roman" w:cs="Times New Roman"/>
          <w:bCs/>
          <w:sz w:val="28"/>
          <w:szCs w:val="28"/>
          <w:lang w:eastAsia="ru-RU"/>
        </w:rPr>
      </w:pPr>
    </w:p>
    <w:p w:rsidR="00504A7E" w:rsidRPr="001677E1" w:rsidRDefault="00504A7E" w:rsidP="00504A7E">
      <w:pPr>
        <w:spacing w:after="0" w:line="360" w:lineRule="auto"/>
        <w:ind w:left="-284" w:firstLine="584"/>
        <w:jc w:val="center"/>
        <w:rPr>
          <w:rFonts w:ascii="Times New Roman" w:eastAsia="Times New Roman" w:hAnsi="Times New Roman" w:cs="Times New Roman"/>
          <w:bCs/>
          <w:sz w:val="28"/>
          <w:szCs w:val="28"/>
          <w:lang w:eastAsia="ru-RU"/>
        </w:rPr>
      </w:pPr>
    </w:p>
    <w:p w:rsidR="00504A7E" w:rsidRPr="001677E1" w:rsidRDefault="00504A7E" w:rsidP="00504A7E">
      <w:pPr>
        <w:spacing w:after="0" w:line="360" w:lineRule="auto"/>
        <w:ind w:left="-284" w:firstLine="584"/>
        <w:jc w:val="center"/>
        <w:rPr>
          <w:rFonts w:ascii="Times New Roman" w:eastAsia="Times New Roman" w:hAnsi="Times New Roman" w:cs="Times New Roman"/>
          <w:bCs/>
          <w:sz w:val="28"/>
          <w:szCs w:val="28"/>
          <w:lang w:eastAsia="ru-RU"/>
        </w:rPr>
      </w:pPr>
    </w:p>
    <w:p w:rsidR="00504A7E" w:rsidRPr="001677E1" w:rsidRDefault="00504A7E" w:rsidP="00504A7E">
      <w:pPr>
        <w:spacing w:after="0" w:line="360" w:lineRule="auto"/>
        <w:ind w:left="-284" w:firstLine="584"/>
        <w:jc w:val="center"/>
        <w:rPr>
          <w:rFonts w:ascii="Times New Roman" w:eastAsia="Times New Roman" w:hAnsi="Times New Roman" w:cs="Times New Roman"/>
          <w:bCs/>
          <w:sz w:val="28"/>
          <w:szCs w:val="28"/>
          <w:lang w:eastAsia="ru-RU"/>
        </w:rPr>
      </w:pPr>
      <w:r w:rsidRPr="001677E1">
        <w:rPr>
          <w:rFonts w:ascii="Times New Roman" w:eastAsia="Times New Roman" w:hAnsi="Times New Roman" w:cs="Times New Roman"/>
          <w:bCs/>
          <w:sz w:val="28"/>
          <w:szCs w:val="28"/>
          <w:lang w:eastAsia="ru-RU"/>
        </w:rPr>
        <w:t>2017 г.</w:t>
      </w:r>
    </w:p>
    <w:p w:rsidR="00504A7E" w:rsidRPr="001677E1" w:rsidRDefault="00504A7E"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b/>
          <w:sz w:val="28"/>
          <w:szCs w:val="28"/>
        </w:rPr>
      </w:pPr>
      <w:r w:rsidRPr="001677E1">
        <w:rPr>
          <w:b/>
          <w:sz w:val="28"/>
          <w:szCs w:val="28"/>
        </w:rPr>
        <w:lastRenderedPageBreak/>
        <w:t xml:space="preserve">Оглавление </w:t>
      </w:r>
    </w:p>
    <w:p w:rsidR="001B21B0" w:rsidRPr="001677E1" w:rsidRDefault="001B21B0" w:rsidP="007D35AF">
      <w:pPr>
        <w:pStyle w:val="a3"/>
        <w:shd w:val="clear" w:color="auto" w:fill="FFFFFF"/>
        <w:spacing w:before="0" w:beforeAutospacing="0" w:after="0" w:afterAutospacing="0" w:line="360" w:lineRule="auto"/>
        <w:ind w:left="567" w:firstLine="720"/>
        <w:jc w:val="both"/>
        <w:rPr>
          <w:b/>
          <w:sz w:val="28"/>
          <w:szCs w:val="28"/>
        </w:rPr>
      </w:pP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Введение</w:t>
      </w: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 xml:space="preserve">Глава </w:t>
      </w:r>
      <w:r w:rsidRPr="001677E1">
        <w:rPr>
          <w:sz w:val="28"/>
          <w:szCs w:val="28"/>
          <w:lang w:val="en-US"/>
        </w:rPr>
        <w:t>I</w:t>
      </w:r>
      <w:r w:rsidRPr="001677E1">
        <w:rPr>
          <w:sz w:val="28"/>
          <w:szCs w:val="28"/>
        </w:rPr>
        <w:t>.</w:t>
      </w:r>
      <w:r w:rsidR="00962E21" w:rsidRPr="001677E1">
        <w:rPr>
          <w:sz w:val="28"/>
          <w:szCs w:val="28"/>
        </w:rPr>
        <w:t xml:space="preserve"> Понятие внимания, особенности развития внимания у дошкольников</w:t>
      </w: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1.1</w:t>
      </w:r>
      <w:r w:rsidR="00962E21" w:rsidRPr="001677E1">
        <w:rPr>
          <w:sz w:val="28"/>
          <w:szCs w:val="28"/>
        </w:rPr>
        <w:t xml:space="preserve"> Понятие внимания</w:t>
      </w:r>
      <w:r w:rsidR="00415752" w:rsidRPr="001677E1">
        <w:rPr>
          <w:sz w:val="28"/>
          <w:szCs w:val="28"/>
        </w:rPr>
        <w:t>, история изучения внимания в психологии</w:t>
      </w:r>
    </w:p>
    <w:p w:rsidR="00415752" w:rsidRPr="001677E1" w:rsidRDefault="00415752" w:rsidP="00415752">
      <w:pPr>
        <w:pStyle w:val="a3"/>
        <w:spacing w:before="0" w:beforeAutospacing="0" w:after="0" w:afterAutospacing="0" w:line="360" w:lineRule="auto"/>
        <w:jc w:val="both"/>
        <w:rPr>
          <w:rStyle w:val="apple-converted-space"/>
          <w:sz w:val="28"/>
          <w:szCs w:val="28"/>
          <w:shd w:val="clear" w:color="auto" w:fill="FFFFFF"/>
        </w:rPr>
      </w:pPr>
      <w:r w:rsidRPr="001677E1">
        <w:rPr>
          <w:rStyle w:val="apple-converted-space"/>
          <w:sz w:val="28"/>
          <w:szCs w:val="28"/>
          <w:shd w:val="clear" w:color="auto" w:fill="FFFFFF"/>
        </w:rPr>
        <w:t>1.2</w:t>
      </w:r>
      <w:r w:rsidRPr="001677E1">
        <w:rPr>
          <w:sz w:val="28"/>
          <w:szCs w:val="28"/>
        </w:rPr>
        <w:t xml:space="preserve"> Функции и</w:t>
      </w:r>
      <w:r w:rsidRPr="001677E1">
        <w:rPr>
          <w:rStyle w:val="apple-converted-space"/>
          <w:sz w:val="28"/>
          <w:szCs w:val="28"/>
          <w:shd w:val="clear" w:color="auto" w:fill="FFFFFF"/>
        </w:rPr>
        <w:t xml:space="preserve"> виды внимания</w:t>
      </w: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1.3</w:t>
      </w:r>
      <w:r w:rsidR="00962E21" w:rsidRPr="001677E1">
        <w:rPr>
          <w:sz w:val="28"/>
          <w:szCs w:val="28"/>
        </w:rPr>
        <w:t xml:space="preserve"> </w:t>
      </w:r>
      <w:r w:rsidR="00415752" w:rsidRPr="001677E1">
        <w:rPr>
          <w:sz w:val="28"/>
          <w:szCs w:val="28"/>
        </w:rPr>
        <w:t>С</w:t>
      </w:r>
      <w:r w:rsidR="00962E21" w:rsidRPr="001677E1">
        <w:rPr>
          <w:sz w:val="28"/>
          <w:szCs w:val="28"/>
        </w:rPr>
        <w:t>войства внимания</w:t>
      </w: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 xml:space="preserve">Глава </w:t>
      </w:r>
      <w:r w:rsidRPr="001677E1">
        <w:rPr>
          <w:sz w:val="28"/>
          <w:szCs w:val="28"/>
          <w:lang w:val="en-US"/>
        </w:rPr>
        <w:t>II</w:t>
      </w:r>
      <w:r w:rsidRPr="001677E1">
        <w:rPr>
          <w:sz w:val="28"/>
          <w:szCs w:val="28"/>
        </w:rPr>
        <w:t>.</w:t>
      </w:r>
      <w:r w:rsidR="00962E21" w:rsidRPr="001677E1">
        <w:rPr>
          <w:sz w:val="28"/>
          <w:szCs w:val="28"/>
        </w:rPr>
        <w:t xml:space="preserve"> Методы развития внимательности у дошкольников</w:t>
      </w:r>
    </w:p>
    <w:p w:rsidR="00816A21" w:rsidRPr="001677E1" w:rsidRDefault="00816A21" w:rsidP="00816A21">
      <w:pPr>
        <w:pStyle w:val="a3"/>
        <w:shd w:val="clear" w:color="auto" w:fill="FFFFFF"/>
        <w:spacing w:before="0" w:beforeAutospacing="0" w:after="0" w:afterAutospacing="0" w:line="360" w:lineRule="auto"/>
        <w:rPr>
          <w:sz w:val="28"/>
          <w:szCs w:val="28"/>
        </w:rPr>
      </w:pPr>
      <w:r w:rsidRPr="001677E1">
        <w:rPr>
          <w:sz w:val="28"/>
          <w:szCs w:val="28"/>
        </w:rPr>
        <w:t>2.1 Особенности развити</w:t>
      </w:r>
      <w:r w:rsidR="00B54859" w:rsidRPr="001677E1">
        <w:rPr>
          <w:sz w:val="28"/>
          <w:szCs w:val="28"/>
        </w:rPr>
        <w:t>я</w:t>
      </w:r>
      <w:r w:rsidRPr="001677E1">
        <w:rPr>
          <w:sz w:val="28"/>
          <w:szCs w:val="28"/>
        </w:rPr>
        <w:t xml:space="preserve"> внимания в зависимости от возраста</w:t>
      </w:r>
    </w:p>
    <w:p w:rsidR="00816A21" w:rsidRPr="001677E1" w:rsidRDefault="00816A21" w:rsidP="00816A21">
      <w:pPr>
        <w:pStyle w:val="a3"/>
        <w:shd w:val="clear" w:color="auto" w:fill="FFFFFF"/>
        <w:spacing w:before="0" w:beforeAutospacing="0" w:after="0" w:afterAutospacing="0" w:line="360" w:lineRule="auto"/>
        <w:ind w:firstLine="426"/>
        <w:rPr>
          <w:sz w:val="28"/>
          <w:szCs w:val="28"/>
        </w:rPr>
      </w:pPr>
      <w:r w:rsidRPr="001677E1">
        <w:rPr>
          <w:sz w:val="28"/>
          <w:szCs w:val="28"/>
        </w:rPr>
        <w:t>2.1.1Младенчество</w:t>
      </w:r>
    </w:p>
    <w:p w:rsidR="00816A21" w:rsidRPr="001677E1" w:rsidRDefault="00816A21" w:rsidP="00816A21">
      <w:pPr>
        <w:pStyle w:val="a3"/>
        <w:shd w:val="clear" w:color="auto" w:fill="FFFFFF"/>
        <w:spacing w:before="0" w:beforeAutospacing="0" w:after="0" w:afterAutospacing="0" w:line="360" w:lineRule="auto"/>
        <w:ind w:firstLine="426"/>
        <w:rPr>
          <w:sz w:val="28"/>
          <w:szCs w:val="28"/>
        </w:rPr>
      </w:pPr>
      <w:r w:rsidRPr="001677E1">
        <w:rPr>
          <w:sz w:val="28"/>
          <w:szCs w:val="28"/>
        </w:rPr>
        <w:t>2.1.2 Раннее детство</w:t>
      </w:r>
    </w:p>
    <w:p w:rsidR="00816A21" w:rsidRPr="001677E1" w:rsidRDefault="00816A21" w:rsidP="00816A21">
      <w:pPr>
        <w:pStyle w:val="a3"/>
        <w:shd w:val="clear" w:color="auto" w:fill="FFFFFF"/>
        <w:spacing w:before="0" w:beforeAutospacing="0" w:after="0" w:afterAutospacing="0" w:line="360" w:lineRule="auto"/>
        <w:ind w:firstLine="426"/>
        <w:rPr>
          <w:sz w:val="28"/>
          <w:szCs w:val="28"/>
        </w:rPr>
      </w:pPr>
      <w:r w:rsidRPr="001677E1">
        <w:rPr>
          <w:sz w:val="28"/>
          <w:szCs w:val="28"/>
        </w:rPr>
        <w:t>2.1.3Дошкольный возраст</w:t>
      </w:r>
    </w:p>
    <w:p w:rsidR="00816A21" w:rsidRPr="001677E1" w:rsidRDefault="00816A21" w:rsidP="001B21B0">
      <w:pPr>
        <w:pStyle w:val="a3"/>
        <w:shd w:val="clear" w:color="auto" w:fill="FFFFFF"/>
        <w:spacing w:before="0" w:beforeAutospacing="0" w:after="0" w:afterAutospacing="0" w:line="360" w:lineRule="auto"/>
        <w:jc w:val="both"/>
        <w:rPr>
          <w:sz w:val="28"/>
          <w:szCs w:val="28"/>
        </w:rPr>
      </w:pPr>
      <w:r w:rsidRPr="001677E1">
        <w:rPr>
          <w:sz w:val="28"/>
          <w:szCs w:val="28"/>
        </w:rPr>
        <w:t xml:space="preserve">2.2 </w:t>
      </w:r>
      <w:r w:rsidR="00B54859" w:rsidRPr="001677E1">
        <w:rPr>
          <w:sz w:val="28"/>
          <w:szCs w:val="28"/>
        </w:rPr>
        <w:t>Методы и приемы для развития внимания</w:t>
      </w: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 xml:space="preserve">Заключение </w:t>
      </w:r>
    </w:p>
    <w:p w:rsidR="001B21B0" w:rsidRPr="001677E1" w:rsidRDefault="001B21B0" w:rsidP="001B21B0">
      <w:pPr>
        <w:pStyle w:val="a3"/>
        <w:shd w:val="clear" w:color="auto" w:fill="FFFFFF"/>
        <w:spacing w:before="0" w:beforeAutospacing="0" w:after="0" w:afterAutospacing="0" w:line="360" w:lineRule="auto"/>
        <w:jc w:val="both"/>
        <w:rPr>
          <w:sz w:val="28"/>
          <w:szCs w:val="28"/>
        </w:rPr>
      </w:pPr>
      <w:r w:rsidRPr="001677E1">
        <w:rPr>
          <w:sz w:val="28"/>
          <w:szCs w:val="28"/>
        </w:rPr>
        <w:t>Список литературы</w:t>
      </w: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7D35AF">
      <w:pPr>
        <w:pStyle w:val="a3"/>
        <w:shd w:val="clear" w:color="auto" w:fill="FFFFFF"/>
        <w:spacing w:before="0" w:beforeAutospacing="0" w:after="0" w:afterAutospacing="0" w:line="360" w:lineRule="auto"/>
        <w:ind w:left="567" w:firstLine="720"/>
        <w:jc w:val="both"/>
        <w:rPr>
          <w:sz w:val="28"/>
          <w:szCs w:val="28"/>
        </w:rPr>
      </w:pPr>
    </w:p>
    <w:p w:rsidR="001B21B0" w:rsidRPr="001677E1" w:rsidRDefault="001B21B0" w:rsidP="000A65D1">
      <w:pPr>
        <w:pStyle w:val="a3"/>
        <w:shd w:val="clear" w:color="auto" w:fill="FFFFFF"/>
        <w:spacing w:before="0" w:beforeAutospacing="0" w:after="0" w:afterAutospacing="0" w:line="360" w:lineRule="auto"/>
        <w:jc w:val="both"/>
        <w:rPr>
          <w:sz w:val="28"/>
          <w:szCs w:val="28"/>
        </w:rPr>
      </w:pPr>
    </w:p>
    <w:p w:rsidR="00C65021" w:rsidRPr="001677E1" w:rsidRDefault="00C65021" w:rsidP="000A65D1">
      <w:pPr>
        <w:pStyle w:val="a3"/>
        <w:shd w:val="clear" w:color="auto" w:fill="FFFFFF"/>
        <w:spacing w:before="0" w:beforeAutospacing="0" w:after="0" w:afterAutospacing="0" w:line="360" w:lineRule="auto"/>
        <w:jc w:val="both"/>
        <w:rPr>
          <w:sz w:val="28"/>
          <w:szCs w:val="28"/>
        </w:rPr>
      </w:pPr>
    </w:p>
    <w:p w:rsidR="00E97857" w:rsidRPr="001677E1" w:rsidRDefault="00E97857" w:rsidP="000A65D1">
      <w:pPr>
        <w:pStyle w:val="a3"/>
        <w:shd w:val="clear" w:color="auto" w:fill="FFFFFF"/>
        <w:spacing w:before="0" w:beforeAutospacing="0" w:after="0" w:afterAutospacing="0" w:line="360" w:lineRule="auto"/>
        <w:jc w:val="both"/>
        <w:rPr>
          <w:sz w:val="28"/>
          <w:szCs w:val="28"/>
        </w:rPr>
      </w:pPr>
    </w:p>
    <w:p w:rsidR="001B21B0" w:rsidRPr="001677E1" w:rsidRDefault="001B21B0" w:rsidP="001B21B0">
      <w:pPr>
        <w:pStyle w:val="a3"/>
        <w:shd w:val="clear" w:color="auto" w:fill="FFFFFF"/>
        <w:spacing w:before="0" w:beforeAutospacing="0" w:after="0" w:afterAutospacing="0" w:line="360" w:lineRule="auto"/>
        <w:ind w:firstLine="709"/>
        <w:jc w:val="both"/>
        <w:rPr>
          <w:b/>
          <w:sz w:val="28"/>
          <w:szCs w:val="28"/>
        </w:rPr>
      </w:pPr>
      <w:r w:rsidRPr="001677E1">
        <w:rPr>
          <w:b/>
          <w:sz w:val="28"/>
          <w:szCs w:val="28"/>
        </w:rPr>
        <w:lastRenderedPageBreak/>
        <w:t xml:space="preserve">Введение </w:t>
      </w:r>
    </w:p>
    <w:p w:rsidR="001B21B0" w:rsidRPr="001677E1" w:rsidRDefault="001B21B0" w:rsidP="001B21B0">
      <w:pPr>
        <w:pStyle w:val="a3"/>
        <w:shd w:val="clear" w:color="auto" w:fill="FFFFFF"/>
        <w:spacing w:before="0" w:beforeAutospacing="0" w:after="0" w:afterAutospacing="0" w:line="360" w:lineRule="auto"/>
        <w:ind w:firstLine="709"/>
        <w:jc w:val="both"/>
        <w:rPr>
          <w:b/>
          <w:sz w:val="28"/>
          <w:szCs w:val="28"/>
        </w:rPr>
      </w:pPr>
    </w:p>
    <w:p w:rsidR="00A77E3D" w:rsidRPr="001677E1" w:rsidRDefault="004A4429" w:rsidP="001B21B0">
      <w:pPr>
        <w:pStyle w:val="a3"/>
        <w:shd w:val="clear" w:color="auto" w:fill="FFFFFF"/>
        <w:spacing w:before="0" w:beforeAutospacing="0" w:after="0" w:afterAutospacing="0" w:line="360" w:lineRule="auto"/>
        <w:ind w:firstLine="709"/>
        <w:jc w:val="both"/>
        <w:rPr>
          <w:sz w:val="28"/>
          <w:szCs w:val="28"/>
        </w:rPr>
      </w:pPr>
      <w:r w:rsidRPr="001677E1">
        <w:rPr>
          <w:sz w:val="28"/>
          <w:szCs w:val="28"/>
        </w:rPr>
        <w:t>Рост темпа современной жизни, большой поток информации прив</w:t>
      </w:r>
      <w:r w:rsidR="00186C26" w:rsidRPr="001677E1">
        <w:rPr>
          <w:sz w:val="28"/>
          <w:szCs w:val="28"/>
        </w:rPr>
        <w:t>одят</w:t>
      </w:r>
      <w:r w:rsidRPr="001677E1">
        <w:rPr>
          <w:sz w:val="28"/>
          <w:szCs w:val="28"/>
        </w:rPr>
        <w:t xml:space="preserve"> к увеличению объема знаний, необходимых для жизни современному человеку</w:t>
      </w:r>
      <w:r w:rsidR="00344C4D" w:rsidRPr="001677E1">
        <w:rPr>
          <w:sz w:val="28"/>
          <w:szCs w:val="28"/>
        </w:rPr>
        <w:t>. Происходящие</w:t>
      </w:r>
      <w:r w:rsidR="00186C26" w:rsidRPr="001677E1">
        <w:rPr>
          <w:sz w:val="28"/>
          <w:szCs w:val="28"/>
        </w:rPr>
        <w:t xml:space="preserve"> </w:t>
      </w:r>
      <w:r w:rsidR="00344C4D" w:rsidRPr="001677E1">
        <w:rPr>
          <w:sz w:val="28"/>
          <w:szCs w:val="28"/>
        </w:rPr>
        <w:t>в обществе</w:t>
      </w:r>
      <w:r w:rsidR="00186C26" w:rsidRPr="001677E1">
        <w:rPr>
          <w:sz w:val="28"/>
          <w:szCs w:val="28"/>
        </w:rPr>
        <w:t xml:space="preserve"> </w:t>
      </w:r>
      <w:r w:rsidR="00D53CC8" w:rsidRPr="001677E1">
        <w:rPr>
          <w:sz w:val="28"/>
          <w:szCs w:val="28"/>
        </w:rPr>
        <w:t>нововведения</w:t>
      </w:r>
      <w:r w:rsidR="00A77E3D" w:rsidRPr="001677E1">
        <w:rPr>
          <w:sz w:val="28"/>
          <w:szCs w:val="28"/>
        </w:rPr>
        <w:t>,</w:t>
      </w:r>
      <w:r w:rsidR="00D53CC8" w:rsidRPr="001677E1">
        <w:rPr>
          <w:sz w:val="28"/>
          <w:szCs w:val="28"/>
        </w:rPr>
        <w:t xml:space="preserve"> осваива</w:t>
      </w:r>
      <w:r w:rsidR="00A77E3D" w:rsidRPr="001677E1">
        <w:rPr>
          <w:sz w:val="28"/>
          <w:szCs w:val="28"/>
        </w:rPr>
        <w:t>емые</w:t>
      </w:r>
      <w:r w:rsidR="00D53CC8" w:rsidRPr="001677E1">
        <w:rPr>
          <w:sz w:val="28"/>
          <w:szCs w:val="28"/>
        </w:rPr>
        <w:t xml:space="preserve"> детьми зачастую быстрее, чем взрослыми</w:t>
      </w:r>
      <w:r w:rsidR="00A77E3D" w:rsidRPr="001677E1">
        <w:rPr>
          <w:sz w:val="28"/>
          <w:szCs w:val="28"/>
        </w:rPr>
        <w:t>,</w:t>
      </w:r>
      <w:r w:rsidR="00D53CC8" w:rsidRPr="001677E1">
        <w:rPr>
          <w:sz w:val="28"/>
          <w:szCs w:val="28"/>
        </w:rPr>
        <w:t xml:space="preserve"> существенным</w:t>
      </w:r>
      <w:r w:rsidR="00186C26" w:rsidRPr="001677E1">
        <w:rPr>
          <w:sz w:val="28"/>
          <w:szCs w:val="28"/>
        </w:rPr>
        <w:t xml:space="preserve"> образом оказывают влияние на</w:t>
      </w:r>
      <w:r w:rsidR="00D53CC8" w:rsidRPr="001677E1">
        <w:rPr>
          <w:sz w:val="28"/>
          <w:szCs w:val="28"/>
        </w:rPr>
        <w:t xml:space="preserve"> </w:t>
      </w:r>
      <w:r w:rsidR="00186C26" w:rsidRPr="001677E1">
        <w:rPr>
          <w:sz w:val="28"/>
          <w:szCs w:val="28"/>
        </w:rPr>
        <w:t>развитие</w:t>
      </w:r>
      <w:r w:rsidR="00D53CC8" w:rsidRPr="001677E1">
        <w:rPr>
          <w:sz w:val="28"/>
          <w:szCs w:val="28"/>
        </w:rPr>
        <w:t xml:space="preserve"> подрастающего поколения</w:t>
      </w:r>
      <w:r w:rsidR="00A77E3D" w:rsidRPr="001677E1">
        <w:rPr>
          <w:sz w:val="28"/>
          <w:szCs w:val="28"/>
        </w:rPr>
        <w:t xml:space="preserve">, что в свою очередь выдвигает новые требования к системе образования в целом. </w:t>
      </w:r>
    </w:p>
    <w:p w:rsidR="000A65D1" w:rsidRPr="001677E1" w:rsidRDefault="00856E8D" w:rsidP="00826133">
      <w:pPr>
        <w:pStyle w:val="a3"/>
        <w:shd w:val="clear" w:color="auto" w:fill="FFFFFF"/>
        <w:spacing w:before="0" w:beforeAutospacing="0" w:after="0" w:afterAutospacing="0" w:line="360" w:lineRule="auto"/>
        <w:ind w:firstLine="709"/>
        <w:jc w:val="both"/>
        <w:rPr>
          <w:sz w:val="28"/>
          <w:szCs w:val="28"/>
        </w:rPr>
      </w:pPr>
      <w:r w:rsidRPr="001677E1">
        <w:rPr>
          <w:sz w:val="28"/>
          <w:szCs w:val="28"/>
        </w:rPr>
        <w:t>В свете Федерального закона «Об образовании в Российской Федерации»</w:t>
      </w:r>
      <w:r w:rsidR="00501F92" w:rsidRPr="001677E1">
        <w:rPr>
          <w:sz w:val="28"/>
          <w:szCs w:val="28"/>
        </w:rPr>
        <w:t xml:space="preserve"> </w:t>
      </w:r>
      <w:r w:rsidRPr="001677E1">
        <w:rPr>
          <w:sz w:val="28"/>
          <w:szCs w:val="28"/>
        </w:rPr>
        <w:t>д</w:t>
      </w:r>
      <w:r w:rsidR="00A77E3D" w:rsidRPr="001677E1">
        <w:rPr>
          <w:sz w:val="28"/>
          <w:szCs w:val="28"/>
        </w:rPr>
        <w:t>ошкольное образование стало рассматриваться как первая ступень во всей системе непрерывного обучения</w:t>
      </w:r>
      <w:r w:rsidRPr="001677E1">
        <w:rPr>
          <w:sz w:val="28"/>
          <w:szCs w:val="28"/>
        </w:rPr>
        <w:t>. А</w:t>
      </w:r>
      <w:r w:rsidR="00F04D7C" w:rsidRPr="001677E1">
        <w:rPr>
          <w:sz w:val="28"/>
          <w:szCs w:val="28"/>
        </w:rPr>
        <w:t xml:space="preserve"> согласно Федерального Государственного Образовательного Стандарта  дошкольного образования (ФГОС ДО)</w:t>
      </w:r>
      <w:r w:rsidR="003F4FEB" w:rsidRPr="001677E1">
        <w:rPr>
          <w:sz w:val="28"/>
          <w:szCs w:val="28"/>
        </w:rPr>
        <w:t>,</w:t>
      </w:r>
      <w:r w:rsidRPr="001677E1">
        <w:rPr>
          <w:sz w:val="28"/>
          <w:szCs w:val="28"/>
        </w:rPr>
        <w:t xml:space="preserve"> дошкольная образовательная организация </w:t>
      </w:r>
      <w:r w:rsidR="00A77E3D" w:rsidRPr="001677E1">
        <w:rPr>
          <w:sz w:val="28"/>
          <w:szCs w:val="28"/>
        </w:rPr>
        <w:t xml:space="preserve"> призван</w:t>
      </w:r>
      <w:r w:rsidRPr="001677E1">
        <w:rPr>
          <w:sz w:val="28"/>
          <w:szCs w:val="28"/>
        </w:rPr>
        <w:t>а</w:t>
      </w:r>
      <w:r w:rsidR="00A77E3D" w:rsidRPr="001677E1">
        <w:rPr>
          <w:sz w:val="28"/>
          <w:szCs w:val="28"/>
        </w:rPr>
        <w:t xml:space="preserve"> </w:t>
      </w:r>
      <w:r w:rsidRPr="001677E1">
        <w:rPr>
          <w:sz w:val="28"/>
          <w:szCs w:val="28"/>
        </w:rPr>
        <w:t>создать условия для их эмоционального, физического, интеллектуального и творческого развития</w:t>
      </w:r>
      <w:r w:rsidR="000A65D1" w:rsidRPr="001677E1">
        <w:rPr>
          <w:sz w:val="28"/>
          <w:szCs w:val="28"/>
        </w:rPr>
        <w:t xml:space="preserve"> ребенка и осуществить его подготовку к школе.</w:t>
      </w:r>
    </w:p>
    <w:p w:rsidR="00F04D7C" w:rsidRPr="001677E1" w:rsidRDefault="003C2B9D" w:rsidP="001B21B0">
      <w:pPr>
        <w:pStyle w:val="a3"/>
        <w:shd w:val="clear" w:color="auto" w:fill="FFFFFF"/>
        <w:spacing w:before="0" w:beforeAutospacing="0" w:after="0" w:afterAutospacing="0" w:line="360" w:lineRule="auto"/>
        <w:ind w:firstLine="709"/>
        <w:jc w:val="both"/>
        <w:rPr>
          <w:sz w:val="28"/>
          <w:szCs w:val="28"/>
        </w:rPr>
      </w:pPr>
      <w:r w:rsidRPr="001677E1">
        <w:rPr>
          <w:sz w:val="28"/>
          <w:szCs w:val="28"/>
        </w:rPr>
        <w:t>Готовность ребенка к школе определяется по разным критериям</w:t>
      </w:r>
      <w:r w:rsidR="000A65D1" w:rsidRPr="001677E1">
        <w:rPr>
          <w:sz w:val="28"/>
          <w:szCs w:val="28"/>
        </w:rPr>
        <w:t>.</w:t>
      </w:r>
      <w:r w:rsidRPr="001677E1">
        <w:rPr>
          <w:sz w:val="28"/>
          <w:szCs w:val="28"/>
        </w:rPr>
        <w:t xml:space="preserve"> </w:t>
      </w:r>
      <w:r w:rsidR="000A65D1" w:rsidRPr="001677E1">
        <w:rPr>
          <w:sz w:val="28"/>
          <w:szCs w:val="28"/>
        </w:rPr>
        <w:t>Одним из непременных условий успешного обучения в школе педагоги выделяют развитие произвольного, преднамеренного внимания. А именно:</w:t>
      </w:r>
      <w:r w:rsidR="00BC4A1D" w:rsidRPr="001677E1">
        <w:rPr>
          <w:sz w:val="28"/>
          <w:szCs w:val="28"/>
        </w:rPr>
        <w:t xml:space="preserve"> умение действовать без отвлечений, следовать инструкциям и контролировать получ</w:t>
      </w:r>
      <w:r w:rsidR="000A65D1" w:rsidRPr="001677E1">
        <w:rPr>
          <w:sz w:val="28"/>
          <w:szCs w:val="28"/>
        </w:rPr>
        <w:t>аем</w:t>
      </w:r>
      <w:r w:rsidR="00BC4A1D" w:rsidRPr="001677E1">
        <w:rPr>
          <w:sz w:val="28"/>
          <w:szCs w:val="28"/>
        </w:rPr>
        <w:t>ый результат.</w:t>
      </w:r>
      <w:r w:rsidR="000A65D1" w:rsidRPr="001677E1">
        <w:rPr>
          <w:sz w:val="28"/>
          <w:szCs w:val="28"/>
        </w:rPr>
        <w:t xml:space="preserve"> </w:t>
      </w:r>
    </w:p>
    <w:p w:rsidR="003F4FEB" w:rsidRPr="001677E1" w:rsidRDefault="000A65D1" w:rsidP="00826133">
      <w:pPr>
        <w:pStyle w:val="a3"/>
        <w:shd w:val="clear" w:color="auto" w:fill="FFFFFF"/>
        <w:spacing w:before="0" w:beforeAutospacing="0" w:after="0" w:afterAutospacing="0" w:line="360" w:lineRule="auto"/>
        <w:ind w:firstLine="709"/>
        <w:jc w:val="both"/>
        <w:rPr>
          <w:sz w:val="28"/>
          <w:szCs w:val="28"/>
        </w:rPr>
      </w:pPr>
      <w:r w:rsidRPr="001677E1">
        <w:rPr>
          <w:sz w:val="28"/>
          <w:szCs w:val="28"/>
        </w:rPr>
        <w:t>Первоклассники чаще всего страдают от рассеянности или неразвитости внимания</w:t>
      </w:r>
      <w:r w:rsidR="00826133" w:rsidRPr="001677E1">
        <w:rPr>
          <w:sz w:val="28"/>
          <w:szCs w:val="28"/>
        </w:rPr>
        <w:t xml:space="preserve">. </w:t>
      </w:r>
      <w:r w:rsidR="00BC4A1D" w:rsidRPr="001677E1">
        <w:rPr>
          <w:sz w:val="28"/>
          <w:szCs w:val="28"/>
        </w:rPr>
        <w:t xml:space="preserve">А ведь развивать и совершенствовать внимание </w:t>
      </w:r>
      <w:r w:rsidR="001C6381" w:rsidRPr="001677E1">
        <w:rPr>
          <w:sz w:val="28"/>
          <w:szCs w:val="28"/>
        </w:rPr>
        <w:t xml:space="preserve">ребенка </w:t>
      </w:r>
      <w:r w:rsidR="00BC4A1D" w:rsidRPr="001677E1">
        <w:rPr>
          <w:sz w:val="28"/>
          <w:szCs w:val="28"/>
        </w:rPr>
        <w:t>не менее важно, чем</w:t>
      </w:r>
      <w:r w:rsidR="001C6381" w:rsidRPr="001677E1">
        <w:rPr>
          <w:sz w:val="28"/>
          <w:szCs w:val="28"/>
        </w:rPr>
        <w:t xml:space="preserve"> обуч</w:t>
      </w:r>
      <w:r w:rsidR="00881BC9" w:rsidRPr="001677E1">
        <w:rPr>
          <w:sz w:val="28"/>
          <w:szCs w:val="28"/>
        </w:rPr>
        <w:t>ать</w:t>
      </w:r>
      <w:r w:rsidR="00BC4A1D" w:rsidRPr="001677E1">
        <w:rPr>
          <w:sz w:val="28"/>
          <w:szCs w:val="28"/>
        </w:rPr>
        <w:t xml:space="preserve"> </w:t>
      </w:r>
      <w:r w:rsidR="001C6381" w:rsidRPr="001677E1">
        <w:rPr>
          <w:sz w:val="28"/>
          <w:szCs w:val="28"/>
        </w:rPr>
        <w:t xml:space="preserve">его </w:t>
      </w:r>
      <w:r w:rsidR="00BC4A1D" w:rsidRPr="001677E1">
        <w:rPr>
          <w:sz w:val="28"/>
          <w:szCs w:val="28"/>
        </w:rPr>
        <w:t xml:space="preserve">счету, письму, чтению. </w:t>
      </w:r>
      <w:r w:rsidR="001C6381" w:rsidRPr="001677E1">
        <w:rPr>
          <w:sz w:val="28"/>
          <w:szCs w:val="28"/>
        </w:rPr>
        <w:t>При наличии внимания мыслительные процессы протекают у него быстрее и правильнее, движения выполняются им более аккуратно и четко.</w:t>
      </w:r>
      <w:r w:rsidR="009E025C" w:rsidRPr="001677E1">
        <w:rPr>
          <w:sz w:val="28"/>
          <w:szCs w:val="28"/>
        </w:rPr>
        <w:t xml:space="preserve"> </w:t>
      </w:r>
    </w:p>
    <w:p w:rsidR="00B51A4D" w:rsidRPr="001677E1" w:rsidRDefault="009E025C" w:rsidP="009E025C">
      <w:pPr>
        <w:pStyle w:val="a3"/>
        <w:shd w:val="clear" w:color="auto" w:fill="FFFFFF"/>
        <w:spacing w:before="0" w:beforeAutospacing="0" w:after="0" w:afterAutospacing="0" w:line="360" w:lineRule="auto"/>
        <w:ind w:firstLine="720"/>
        <w:jc w:val="both"/>
        <w:rPr>
          <w:sz w:val="28"/>
          <w:szCs w:val="28"/>
        </w:rPr>
      </w:pPr>
      <w:r w:rsidRPr="001677E1">
        <w:rPr>
          <w:sz w:val="28"/>
          <w:szCs w:val="28"/>
        </w:rPr>
        <w:t>В последнее время педагоги всё чаще говорят о</w:t>
      </w:r>
      <w:r w:rsidRPr="001677E1">
        <w:rPr>
          <w:rStyle w:val="apple-converted-space"/>
          <w:sz w:val="28"/>
          <w:szCs w:val="28"/>
        </w:rPr>
        <w:t> </w:t>
      </w:r>
      <w:r w:rsidRPr="001677E1">
        <w:rPr>
          <w:bCs/>
          <w:iCs/>
          <w:sz w:val="28"/>
          <w:szCs w:val="28"/>
        </w:rPr>
        <w:t>«дефиците внимания»</w:t>
      </w:r>
      <w:r w:rsidRPr="001677E1">
        <w:rPr>
          <w:rStyle w:val="apple-converted-space"/>
          <w:sz w:val="28"/>
          <w:szCs w:val="28"/>
        </w:rPr>
        <w:t> </w:t>
      </w:r>
      <w:r w:rsidRPr="001677E1">
        <w:rPr>
          <w:sz w:val="28"/>
          <w:szCs w:val="28"/>
        </w:rPr>
        <w:t xml:space="preserve">– неспособности ребёнка сконцентрировать внимание в течение короткого промежутка времени. Ребёнок не только не способен завершить выполнение поставленной задачи, но и небрежен в её выполнении. На занятии он не может работать вместе со всеми детьми, он постоянно </w:t>
      </w:r>
      <w:r w:rsidRPr="001677E1">
        <w:rPr>
          <w:sz w:val="28"/>
          <w:szCs w:val="28"/>
        </w:rPr>
        <w:lastRenderedPageBreak/>
        <w:t xml:space="preserve">отвлекается на окружающие звуки или зрительные раздражители, не способен до конца выполнить задание, делает много ошибок, но не из-за непонимания, а из-за невнимательности. </w:t>
      </w:r>
    </w:p>
    <w:p w:rsidR="009E025C" w:rsidRPr="001677E1" w:rsidRDefault="00B51A4D" w:rsidP="009E025C">
      <w:pPr>
        <w:pStyle w:val="a3"/>
        <w:shd w:val="clear" w:color="auto" w:fill="FFFFFF"/>
        <w:spacing w:before="0" w:beforeAutospacing="0" w:after="0" w:afterAutospacing="0" w:line="360" w:lineRule="auto"/>
        <w:ind w:firstLine="720"/>
        <w:jc w:val="both"/>
        <w:rPr>
          <w:sz w:val="28"/>
          <w:szCs w:val="28"/>
        </w:rPr>
      </w:pPr>
      <w:r w:rsidRPr="001677E1">
        <w:rPr>
          <w:sz w:val="28"/>
          <w:szCs w:val="28"/>
        </w:rPr>
        <w:t xml:space="preserve">Невнимательность, или рассеянность – это состояние внимания, при котором человек не может сосредоточиться на каком-либо объекте. Причины невнимательности лежат </w:t>
      </w:r>
      <w:r w:rsidR="00826133" w:rsidRPr="001677E1">
        <w:rPr>
          <w:sz w:val="28"/>
          <w:szCs w:val="28"/>
        </w:rPr>
        <w:t xml:space="preserve">именно </w:t>
      </w:r>
      <w:r w:rsidRPr="001677E1">
        <w:rPr>
          <w:sz w:val="28"/>
          <w:szCs w:val="28"/>
        </w:rPr>
        <w:t>в недостаточности развития произвольного внимания.</w:t>
      </w:r>
    </w:p>
    <w:p w:rsidR="001B032A" w:rsidRPr="001677E1" w:rsidRDefault="001B032A" w:rsidP="009E025C">
      <w:pPr>
        <w:pStyle w:val="a3"/>
        <w:shd w:val="clear" w:color="auto" w:fill="FFFFFF"/>
        <w:spacing w:before="0" w:beforeAutospacing="0" w:after="0" w:afterAutospacing="0" w:line="360" w:lineRule="auto"/>
        <w:ind w:firstLine="720"/>
        <w:jc w:val="both"/>
        <w:rPr>
          <w:sz w:val="28"/>
          <w:szCs w:val="28"/>
        </w:rPr>
      </w:pPr>
      <w:r w:rsidRPr="001677E1">
        <w:rPr>
          <w:sz w:val="28"/>
          <w:szCs w:val="28"/>
        </w:rPr>
        <w:t xml:space="preserve">В этой связи целью исследования явилось изучение </w:t>
      </w:r>
      <w:r w:rsidR="00826133" w:rsidRPr="001677E1">
        <w:rPr>
          <w:sz w:val="28"/>
          <w:szCs w:val="28"/>
        </w:rPr>
        <w:t xml:space="preserve">внимательности как </w:t>
      </w:r>
      <w:r w:rsidR="00F7218D" w:rsidRPr="001677E1">
        <w:rPr>
          <w:sz w:val="28"/>
          <w:szCs w:val="28"/>
        </w:rPr>
        <w:t xml:space="preserve">свойства личности </w:t>
      </w:r>
      <w:r w:rsidR="00D700E4" w:rsidRPr="001677E1">
        <w:rPr>
          <w:sz w:val="28"/>
          <w:szCs w:val="28"/>
        </w:rPr>
        <w:t>ребенка,</w:t>
      </w:r>
      <w:r w:rsidR="00F7218D" w:rsidRPr="001677E1">
        <w:rPr>
          <w:sz w:val="28"/>
          <w:szCs w:val="28"/>
        </w:rPr>
        <w:t xml:space="preserve"> </w:t>
      </w:r>
      <w:r w:rsidR="00D700E4" w:rsidRPr="001677E1">
        <w:rPr>
          <w:sz w:val="28"/>
          <w:szCs w:val="28"/>
        </w:rPr>
        <w:t xml:space="preserve"> а также изучение</w:t>
      </w:r>
      <w:r w:rsidR="00826133" w:rsidRPr="001677E1">
        <w:rPr>
          <w:sz w:val="28"/>
          <w:szCs w:val="28"/>
        </w:rPr>
        <w:t xml:space="preserve"> </w:t>
      </w:r>
      <w:r w:rsidRPr="001677E1">
        <w:rPr>
          <w:sz w:val="28"/>
          <w:szCs w:val="28"/>
        </w:rPr>
        <w:t>внимания и методов</w:t>
      </w:r>
      <w:r w:rsidR="00F7218D" w:rsidRPr="001677E1">
        <w:rPr>
          <w:sz w:val="28"/>
          <w:szCs w:val="28"/>
        </w:rPr>
        <w:t xml:space="preserve"> (приемов)</w:t>
      </w:r>
      <w:r w:rsidR="00D700E4" w:rsidRPr="001677E1">
        <w:rPr>
          <w:sz w:val="28"/>
          <w:szCs w:val="28"/>
        </w:rPr>
        <w:t xml:space="preserve"> его</w:t>
      </w:r>
      <w:r w:rsidRPr="001677E1">
        <w:rPr>
          <w:sz w:val="28"/>
          <w:szCs w:val="28"/>
        </w:rPr>
        <w:t xml:space="preserve"> развития</w:t>
      </w:r>
      <w:r w:rsidR="00F7218D" w:rsidRPr="001677E1">
        <w:rPr>
          <w:sz w:val="28"/>
          <w:szCs w:val="28"/>
        </w:rPr>
        <w:t xml:space="preserve"> для успешной подготовки к обучению в школе</w:t>
      </w:r>
      <w:r w:rsidRPr="001677E1">
        <w:rPr>
          <w:sz w:val="28"/>
          <w:szCs w:val="28"/>
        </w:rPr>
        <w:t>.</w:t>
      </w:r>
    </w:p>
    <w:p w:rsidR="00B51A4D" w:rsidRPr="001677E1" w:rsidRDefault="00B51A4D" w:rsidP="001B21B0">
      <w:pPr>
        <w:pStyle w:val="a3"/>
        <w:shd w:val="clear" w:color="auto" w:fill="FFFFFF"/>
        <w:spacing w:before="0" w:beforeAutospacing="0" w:after="0" w:afterAutospacing="0" w:line="360" w:lineRule="auto"/>
        <w:ind w:firstLine="709"/>
        <w:jc w:val="both"/>
        <w:rPr>
          <w:sz w:val="28"/>
          <w:szCs w:val="28"/>
        </w:rPr>
      </w:pPr>
    </w:p>
    <w:p w:rsidR="00F7218D" w:rsidRPr="001677E1" w:rsidRDefault="00F7218D" w:rsidP="00F7218D">
      <w:pPr>
        <w:pStyle w:val="a3"/>
        <w:shd w:val="clear" w:color="auto" w:fill="FFFFFF"/>
        <w:rPr>
          <w:sz w:val="28"/>
          <w:szCs w:val="28"/>
        </w:rPr>
      </w:pPr>
      <w:r w:rsidRPr="001677E1">
        <w:rPr>
          <w:rStyle w:val="apple-converted-space"/>
          <w:sz w:val="28"/>
          <w:szCs w:val="28"/>
        </w:rPr>
        <w:t> </w:t>
      </w: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1B032A" w:rsidRPr="001677E1" w:rsidRDefault="001B032A" w:rsidP="00B51A4D">
      <w:pPr>
        <w:pStyle w:val="a3"/>
        <w:shd w:val="clear" w:color="auto" w:fill="FFFFFF"/>
        <w:spacing w:before="0" w:beforeAutospacing="0" w:after="0" w:afterAutospacing="0" w:line="360" w:lineRule="auto"/>
        <w:jc w:val="both"/>
        <w:rPr>
          <w:sz w:val="28"/>
          <w:szCs w:val="28"/>
        </w:rPr>
      </w:pPr>
    </w:p>
    <w:p w:rsidR="00893276" w:rsidRPr="001677E1" w:rsidRDefault="001B032A" w:rsidP="00761C52">
      <w:pPr>
        <w:pStyle w:val="a3"/>
        <w:shd w:val="clear" w:color="auto" w:fill="FFFFFF"/>
        <w:spacing w:before="0" w:beforeAutospacing="0" w:after="0" w:afterAutospacing="0" w:line="360" w:lineRule="auto"/>
        <w:jc w:val="center"/>
        <w:rPr>
          <w:b/>
          <w:sz w:val="28"/>
          <w:szCs w:val="28"/>
        </w:rPr>
      </w:pPr>
      <w:r w:rsidRPr="001677E1">
        <w:rPr>
          <w:b/>
          <w:sz w:val="28"/>
          <w:szCs w:val="28"/>
        </w:rPr>
        <w:lastRenderedPageBreak/>
        <w:t xml:space="preserve">Глава </w:t>
      </w:r>
      <w:r w:rsidRPr="001677E1">
        <w:rPr>
          <w:b/>
          <w:sz w:val="28"/>
          <w:szCs w:val="28"/>
          <w:lang w:val="en-US"/>
        </w:rPr>
        <w:t>I</w:t>
      </w:r>
      <w:r w:rsidRPr="001677E1">
        <w:rPr>
          <w:b/>
          <w:sz w:val="28"/>
          <w:szCs w:val="28"/>
        </w:rPr>
        <w:t>. Понятие внимания, особенности развития внимания у дошкольников</w:t>
      </w:r>
    </w:p>
    <w:p w:rsidR="001B032A" w:rsidRPr="001677E1" w:rsidRDefault="001B032A" w:rsidP="001B032A">
      <w:pPr>
        <w:pStyle w:val="a3"/>
        <w:shd w:val="clear" w:color="auto" w:fill="FFFFFF"/>
        <w:spacing w:before="0" w:beforeAutospacing="0" w:after="0" w:afterAutospacing="0" w:line="360" w:lineRule="auto"/>
        <w:jc w:val="both"/>
        <w:rPr>
          <w:sz w:val="28"/>
          <w:szCs w:val="28"/>
        </w:rPr>
      </w:pPr>
    </w:p>
    <w:p w:rsidR="001B032A" w:rsidRPr="001677E1" w:rsidRDefault="001B032A" w:rsidP="001B032A">
      <w:pPr>
        <w:pStyle w:val="a3"/>
        <w:shd w:val="clear" w:color="auto" w:fill="FFFFFF"/>
        <w:spacing w:before="0" w:beforeAutospacing="0" w:after="0" w:afterAutospacing="0" w:line="360" w:lineRule="auto"/>
        <w:jc w:val="center"/>
        <w:rPr>
          <w:b/>
          <w:sz w:val="28"/>
          <w:szCs w:val="28"/>
        </w:rPr>
      </w:pPr>
      <w:r w:rsidRPr="001677E1">
        <w:rPr>
          <w:b/>
          <w:sz w:val="28"/>
          <w:szCs w:val="28"/>
        </w:rPr>
        <w:t>1.1 Понятие внимания, история изучения внимания в психологии</w:t>
      </w:r>
      <w:bookmarkStart w:id="0" w:name="_GoBack"/>
      <w:bookmarkEnd w:id="0"/>
    </w:p>
    <w:p w:rsidR="001B032A" w:rsidRPr="001677E1" w:rsidRDefault="001B032A" w:rsidP="001B032A">
      <w:pPr>
        <w:pStyle w:val="a3"/>
        <w:shd w:val="clear" w:color="auto" w:fill="FFFFFF"/>
        <w:spacing w:before="0" w:beforeAutospacing="0" w:after="0" w:afterAutospacing="0" w:line="360" w:lineRule="auto"/>
        <w:jc w:val="center"/>
        <w:rPr>
          <w:b/>
          <w:sz w:val="28"/>
          <w:szCs w:val="28"/>
        </w:rPr>
      </w:pPr>
    </w:p>
    <w:p w:rsidR="00881BC9" w:rsidRPr="001677E1" w:rsidRDefault="00881BC9" w:rsidP="00761C52">
      <w:pPr>
        <w:pStyle w:val="a3"/>
        <w:spacing w:before="0" w:beforeAutospacing="0" w:after="0" w:afterAutospacing="0" w:line="360" w:lineRule="auto"/>
        <w:ind w:firstLine="709"/>
        <w:jc w:val="both"/>
        <w:rPr>
          <w:sz w:val="28"/>
          <w:szCs w:val="28"/>
        </w:rPr>
      </w:pPr>
      <w:r w:rsidRPr="001677E1">
        <w:rPr>
          <w:sz w:val="28"/>
          <w:szCs w:val="28"/>
        </w:rPr>
        <w:t>Внимание наряду с ощущением, восприятием, мышлением,  памятью и др. входит в число психологических процессов человека.</w:t>
      </w:r>
    </w:p>
    <w:p w:rsidR="00881BC9" w:rsidRPr="001677E1" w:rsidRDefault="00881BC9" w:rsidP="00761C52">
      <w:pPr>
        <w:pStyle w:val="a3"/>
        <w:spacing w:before="0" w:beforeAutospacing="0" w:after="0" w:afterAutospacing="0" w:line="360" w:lineRule="auto"/>
        <w:jc w:val="both"/>
        <w:rPr>
          <w:sz w:val="28"/>
          <w:szCs w:val="28"/>
        </w:rPr>
      </w:pPr>
      <w:r w:rsidRPr="001677E1">
        <w:rPr>
          <w:sz w:val="28"/>
          <w:szCs w:val="28"/>
        </w:rPr>
        <w:t>Необходимо отметить, что все психические явления делятся на три основные группы в зависимости от длительности протекания: 1) психические процессы; 2) психические состояния; 3) психические свойства.</w:t>
      </w:r>
    </w:p>
    <w:p w:rsidR="00881BC9" w:rsidRPr="001677E1" w:rsidRDefault="00881BC9" w:rsidP="00761C52">
      <w:pPr>
        <w:pStyle w:val="a3"/>
        <w:spacing w:before="0" w:beforeAutospacing="0" w:after="0" w:afterAutospacing="0" w:line="360" w:lineRule="auto"/>
        <w:ind w:firstLine="709"/>
        <w:jc w:val="both"/>
        <w:rPr>
          <w:sz w:val="28"/>
          <w:szCs w:val="28"/>
        </w:rPr>
      </w:pPr>
      <w:r w:rsidRPr="001677E1">
        <w:rPr>
          <w:sz w:val="28"/>
          <w:szCs w:val="28"/>
        </w:rPr>
        <w:t>Наиболее кратковременные и быстропротекающие психические явления – это психические процессы. Они являются непосредственным, актуальным откликом на происходящее.</w:t>
      </w:r>
    </w:p>
    <w:p w:rsidR="00881BC9" w:rsidRPr="001677E1" w:rsidRDefault="00881BC9" w:rsidP="00761C52">
      <w:pPr>
        <w:pStyle w:val="a3"/>
        <w:spacing w:before="0" w:beforeAutospacing="0" w:after="0" w:afterAutospacing="0" w:line="360" w:lineRule="auto"/>
        <w:ind w:firstLine="709"/>
        <w:jc w:val="both"/>
        <w:rPr>
          <w:sz w:val="28"/>
          <w:szCs w:val="28"/>
        </w:rPr>
      </w:pPr>
      <w:r w:rsidRPr="001677E1">
        <w:rPr>
          <w:sz w:val="28"/>
          <w:szCs w:val="28"/>
        </w:rPr>
        <w:t>Среди психических процессов выделяются познавательные, эмоциональные и волевые.</w:t>
      </w:r>
    </w:p>
    <w:p w:rsidR="00F80BB9" w:rsidRPr="001677E1" w:rsidRDefault="00881BC9" w:rsidP="00761C52">
      <w:pPr>
        <w:pStyle w:val="a3"/>
        <w:spacing w:before="0" w:beforeAutospacing="0" w:after="0" w:afterAutospacing="0" w:line="360" w:lineRule="auto"/>
        <w:ind w:firstLine="709"/>
        <w:jc w:val="both"/>
        <w:rPr>
          <w:sz w:val="28"/>
          <w:szCs w:val="28"/>
        </w:rPr>
      </w:pPr>
      <w:r w:rsidRPr="001677E1">
        <w:rPr>
          <w:sz w:val="28"/>
          <w:szCs w:val="28"/>
        </w:rPr>
        <w:t>Познавательные (когнитивные) процессы – это мыслительные процессы, которые обеспечивают человеку способность как объяснения, так и предвидения окружающей действительности. [1, с. 393]</w:t>
      </w:r>
      <w:r w:rsidR="00761C52" w:rsidRPr="001677E1">
        <w:rPr>
          <w:sz w:val="28"/>
          <w:szCs w:val="28"/>
        </w:rPr>
        <w:t xml:space="preserve"> </w:t>
      </w:r>
    </w:p>
    <w:p w:rsidR="00881BC9" w:rsidRPr="001677E1" w:rsidRDefault="00881BC9" w:rsidP="00761C52">
      <w:pPr>
        <w:pStyle w:val="a3"/>
        <w:spacing w:before="0" w:beforeAutospacing="0" w:after="0" w:afterAutospacing="0" w:line="360" w:lineRule="auto"/>
        <w:ind w:firstLine="709"/>
        <w:jc w:val="both"/>
        <w:rPr>
          <w:sz w:val="28"/>
          <w:szCs w:val="28"/>
        </w:rPr>
      </w:pPr>
      <w:r w:rsidRPr="001677E1">
        <w:rPr>
          <w:sz w:val="28"/>
          <w:szCs w:val="28"/>
        </w:rPr>
        <w:t>Выделяются пять основных познавательных процессов человека: ощущение, восприятие, мышление, память и воображение.</w:t>
      </w:r>
      <w:r w:rsidR="00F80BB9" w:rsidRPr="001677E1">
        <w:rPr>
          <w:sz w:val="28"/>
          <w:szCs w:val="28"/>
        </w:rPr>
        <w:t xml:space="preserve"> Некоторые ученые (например, </w:t>
      </w:r>
      <w:proofErr w:type="spellStart"/>
      <w:r w:rsidR="00F80BB9" w:rsidRPr="001677E1">
        <w:rPr>
          <w:sz w:val="28"/>
          <w:szCs w:val="28"/>
        </w:rPr>
        <w:t>Р.</w:t>
      </w:r>
      <w:r w:rsidRPr="001677E1">
        <w:rPr>
          <w:sz w:val="28"/>
          <w:szCs w:val="28"/>
        </w:rPr>
        <w:t>C.Немов</w:t>
      </w:r>
      <w:proofErr w:type="spellEnd"/>
      <w:r w:rsidRPr="001677E1">
        <w:rPr>
          <w:sz w:val="28"/>
          <w:szCs w:val="28"/>
        </w:rPr>
        <w:t>,</w:t>
      </w:r>
      <w:r w:rsidR="00F80BB9" w:rsidRPr="001677E1">
        <w:rPr>
          <w:sz w:val="28"/>
          <w:szCs w:val="28"/>
        </w:rPr>
        <w:t xml:space="preserve"> </w:t>
      </w:r>
      <w:r w:rsidRPr="001677E1">
        <w:rPr>
          <w:sz w:val="28"/>
          <w:szCs w:val="28"/>
        </w:rPr>
        <w:t>[12, с. 65]) относят к познавательным процессам внимание и речь.</w:t>
      </w:r>
    </w:p>
    <w:p w:rsidR="00881BC9" w:rsidRPr="001677E1" w:rsidRDefault="00881BC9" w:rsidP="00F80BB9">
      <w:pPr>
        <w:pStyle w:val="a3"/>
        <w:spacing w:before="0" w:beforeAutospacing="0" w:after="0" w:afterAutospacing="0" w:line="360" w:lineRule="auto"/>
        <w:ind w:firstLine="709"/>
        <w:jc w:val="both"/>
        <w:rPr>
          <w:sz w:val="28"/>
          <w:szCs w:val="28"/>
        </w:rPr>
      </w:pPr>
      <w:r w:rsidRPr="001677E1">
        <w:rPr>
          <w:sz w:val="28"/>
          <w:szCs w:val="28"/>
        </w:rPr>
        <w:t>Несмотря на это, во многих научных подходах внимание вовсе не рассматривается как самостоятельный психический процесс, и воспринимается только как часть развития других психических процессов, например, мышления и памяти. Этому способствуют следующие факторы:</w:t>
      </w:r>
    </w:p>
    <w:p w:rsidR="00881BC9" w:rsidRPr="001677E1" w:rsidRDefault="00881BC9" w:rsidP="00761C52">
      <w:pPr>
        <w:pStyle w:val="a3"/>
        <w:spacing w:before="0" w:beforeAutospacing="0" w:after="0" w:afterAutospacing="0" w:line="360" w:lineRule="auto"/>
        <w:jc w:val="both"/>
        <w:rPr>
          <w:sz w:val="28"/>
          <w:szCs w:val="28"/>
        </w:rPr>
      </w:pPr>
      <w:r w:rsidRPr="001677E1">
        <w:rPr>
          <w:sz w:val="28"/>
          <w:szCs w:val="28"/>
        </w:rPr>
        <w:t>1) Внимание нигде не выступает как самостоятельный процесс. И про себя, и внешнему наблюдению оно открывается как направленность, настроенность и сосредоточенность любой психической деятельности, следовательно, только как сторона или свойство этой деятельности.</w:t>
      </w:r>
    </w:p>
    <w:p w:rsidR="00881BC9" w:rsidRPr="001677E1" w:rsidRDefault="00881BC9" w:rsidP="00761C52">
      <w:pPr>
        <w:pStyle w:val="a3"/>
        <w:spacing w:before="0" w:beforeAutospacing="0" w:after="0" w:afterAutospacing="0" w:line="360" w:lineRule="auto"/>
        <w:jc w:val="both"/>
        <w:rPr>
          <w:sz w:val="28"/>
          <w:szCs w:val="28"/>
        </w:rPr>
      </w:pPr>
      <w:r w:rsidRPr="001677E1">
        <w:rPr>
          <w:sz w:val="28"/>
          <w:szCs w:val="28"/>
        </w:rPr>
        <w:lastRenderedPageBreak/>
        <w:t>2</w:t>
      </w:r>
      <w:r w:rsidR="00F80BB9" w:rsidRPr="001677E1">
        <w:rPr>
          <w:sz w:val="28"/>
          <w:szCs w:val="28"/>
        </w:rPr>
        <w:t>)</w:t>
      </w:r>
      <w:r w:rsidRPr="001677E1">
        <w:rPr>
          <w:sz w:val="28"/>
          <w:szCs w:val="28"/>
        </w:rPr>
        <w:t xml:space="preserve"> Внимание не имеет своего отдельного, специфического продукта. Его результатом является улучшение всякой деятельности, к которой оно присоединяется. Между тем, именно наличие характерного продукта служит главным доказательством наличия соответствующей функции (даже там, где процесс ее совсем или почти совсем неизвестен). [27, с. 95]</w:t>
      </w:r>
    </w:p>
    <w:p w:rsidR="00881BC9" w:rsidRPr="001677E1" w:rsidRDefault="00881BC9" w:rsidP="00F80BB9">
      <w:pPr>
        <w:pStyle w:val="a3"/>
        <w:spacing w:before="0" w:beforeAutospacing="0" w:after="0" w:afterAutospacing="0" w:line="360" w:lineRule="auto"/>
        <w:ind w:firstLine="709"/>
        <w:jc w:val="both"/>
        <w:rPr>
          <w:sz w:val="28"/>
          <w:szCs w:val="28"/>
        </w:rPr>
      </w:pPr>
      <w:r w:rsidRPr="001677E1">
        <w:rPr>
          <w:sz w:val="28"/>
          <w:szCs w:val="28"/>
        </w:rPr>
        <w:t xml:space="preserve">Такому взгляду </w:t>
      </w:r>
      <w:r w:rsidR="00F80BB9" w:rsidRPr="001677E1">
        <w:rPr>
          <w:sz w:val="28"/>
          <w:szCs w:val="28"/>
        </w:rPr>
        <w:t xml:space="preserve">противопоставлена точка зрения таких виднейших ученых-психологов, как Л. С. Выготский, П. Я. Гальперин, Р. С. </w:t>
      </w:r>
      <w:proofErr w:type="spellStart"/>
      <w:r w:rsidR="00F80BB9" w:rsidRPr="001677E1">
        <w:rPr>
          <w:sz w:val="28"/>
          <w:szCs w:val="28"/>
        </w:rPr>
        <w:t>Немов</w:t>
      </w:r>
      <w:proofErr w:type="spellEnd"/>
      <w:r w:rsidR="00F80BB9" w:rsidRPr="001677E1">
        <w:rPr>
          <w:sz w:val="28"/>
          <w:szCs w:val="28"/>
        </w:rPr>
        <w:t xml:space="preserve"> и др.,</w:t>
      </w:r>
      <w:r w:rsidRPr="001677E1">
        <w:rPr>
          <w:sz w:val="28"/>
          <w:szCs w:val="28"/>
        </w:rPr>
        <w:t xml:space="preserve"> котор</w:t>
      </w:r>
      <w:r w:rsidR="00F80BB9" w:rsidRPr="001677E1">
        <w:rPr>
          <w:sz w:val="28"/>
          <w:szCs w:val="28"/>
        </w:rPr>
        <w:t>ые</w:t>
      </w:r>
      <w:r w:rsidRPr="001677E1">
        <w:rPr>
          <w:sz w:val="28"/>
          <w:szCs w:val="28"/>
        </w:rPr>
        <w:t xml:space="preserve"> </w:t>
      </w:r>
      <w:r w:rsidR="00F80BB9" w:rsidRPr="001677E1">
        <w:rPr>
          <w:sz w:val="28"/>
          <w:szCs w:val="28"/>
        </w:rPr>
        <w:t>рассматривали</w:t>
      </w:r>
      <w:r w:rsidRPr="001677E1">
        <w:rPr>
          <w:sz w:val="28"/>
          <w:szCs w:val="28"/>
        </w:rPr>
        <w:t xml:space="preserve"> </w:t>
      </w:r>
      <w:r w:rsidR="00F80BB9" w:rsidRPr="001677E1">
        <w:rPr>
          <w:sz w:val="28"/>
          <w:szCs w:val="28"/>
        </w:rPr>
        <w:t>внимание как самостоятельный психический процесс.</w:t>
      </w:r>
    </w:p>
    <w:p w:rsidR="00881BC9" w:rsidRPr="001677E1" w:rsidRDefault="00881BC9" w:rsidP="00F80BB9">
      <w:pPr>
        <w:pStyle w:val="a3"/>
        <w:tabs>
          <w:tab w:val="left" w:pos="0"/>
        </w:tabs>
        <w:spacing w:before="0" w:beforeAutospacing="0" w:after="0" w:afterAutospacing="0" w:line="360" w:lineRule="auto"/>
        <w:ind w:firstLine="709"/>
        <w:jc w:val="both"/>
        <w:rPr>
          <w:sz w:val="28"/>
          <w:szCs w:val="28"/>
        </w:rPr>
      </w:pPr>
      <w:r w:rsidRPr="001677E1">
        <w:rPr>
          <w:sz w:val="28"/>
          <w:szCs w:val="28"/>
        </w:rPr>
        <w:t>За годы изучения понятия «внимание» были разработаны различные подходы к определению самого понятия «внимание», и в настоящее время существует несколько различных определений внимания.</w:t>
      </w:r>
    </w:p>
    <w:p w:rsidR="00881BC9" w:rsidRPr="001677E1" w:rsidRDefault="00881BC9" w:rsidP="00F80BB9">
      <w:pPr>
        <w:pStyle w:val="a3"/>
        <w:spacing w:before="0" w:beforeAutospacing="0" w:after="0" w:afterAutospacing="0" w:line="360" w:lineRule="auto"/>
        <w:ind w:firstLine="709"/>
        <w:jc w:val="both"/>
        <w:rPr>
          <w:sz w:val="28"/>
          <w:szCs w:val="28"/>
        </w:rPr>
      </w:pPr>
      <w:r w:rsidRPr="001677E1">
        <w:rPr>
          <w:sz w:val="28"/>
          <w:szCs w:val="28"/>
        </w:rPr>
        <w:t>Согласно</w:t>
      </w:r>
      <w:r w:rsidR="002D675E" w:rsidRPr="001677E1">
        <w:rPr>
          <w:sz w:val="28"/>
          <w:szCs w:val="28"/>
        </w:rPr>
        <w:t xml:space="preserve"> одному</w:t>
      </w:r>
      <w:r w:rsidRPr="001677E1">
        <w:rPr>
          <w:sz w:val="28"/>
          <w:szCs w:val="28"/>
        </w:rPr>
        <w:t xml:space="preserve"> определению</w:t>
      </w:r>
      <w:r w:rsidR="002D675E" w:rsidRPr="001677E1">
        <w:rPr>
          <w:sz w:val="28"/>
          <w:szCs w:val="28"/>
        </w:rPr>
        <w:t xml:space="preserve"> </w:t>
      </w:r>
      <w:r w:rsidRPr="001677E1">
        <w:rPr>
          <w:sz w:val="28"/>
          <w:szCs w:val="28"/>
        </w:rPr>
        <w:t>внимание – самостоятельный познавательный процесс, при котором сознание человека направлено на какой-либо объект, явление с целью более полного и глубокого его отражения, т.е. это – сосредоточение энергии сознания на одном или нескольких объектах, обеспечивающее наиболее яркое отражение этих объектов.</w:t>
      </w:r>
    </w:p>
    <w:p w:rsidR="00881BC9" w:rsidRPr="001677E1" w:rsidRDefault="002D675E" w:rsidP="002D675E">
      <w:pPr>
        <w:pStyle w:val="a3"/>
        <w:spacing w:before="0" w:beforeAutospacing="0" w:after="0" w:afterAutospacing="0" w:line="360" w:lineRule="auto"/>
        <w:ind w:firstLine="709"/>
        <w:jc w:val="both"/>
        <w:rPr>
          <w:sz w:val="28"/>
          <w:szCs w:val="28"/>
        </w:rPr>
      </w:pPr>
      <w:r w:rsidRPr="001677E1">
        <w:rPr>
          <w:sz w:val="28"/>
          <w:szCs w:val="28"/>
        </w:rPr>
        <w:t>В другом</w:t>
      </w:r>
      <w:r w:rsidR="00881BC9" w:rsidRPr="001677E1">
        <w:rPr>
          <w:sz w:val="28"/>
          <w:szCs w:val="28"/>
        </w:rPr>
        <w:t xml:space="preserve"> определени</w:t>
      </w:r>
      <w:r w:rsidRPr="001677E1">
        <w:rPr>
          <w:sz w:val="28"/>
          <w:szCs w:val="28"/>
        </w:rPr>
        <w:t>и</w:t>
      </w:r>
      <w:r w:rsidR="00881BC9" w:rsidRPr="001677E1">
        <w:rPr>
          <w:sz w:val="28"/>
          <w:szCs w:val="28"/>
        </w:rPr>
        <w:t xml:space="preserve"> внимание </w:t>
      </w:r>
      <w:r w:rsidRPr="001677E1">
        <w:rPr>
          <w:sz w:val="28"/>
          <w:szCs w:val="28"/>
        </w:rPr>
        <w:t>рассматривается</w:t>
      </w:r>
      <w:r w:rsidR="00881BC9" w:rsidRPr="001677E1">
        <w:rPr>
          <w:sz w:val="28"/>
          <w:szCs w:val="28"/>
        </w:rPr>
        <w:t xml:space="preserve"> как «готовность со стороны организма к восприятию окружающих его стимулов».</w:t>
      </w:r>
    </w:p>
    <w:p w:rsidR="00881BC9" w:rsidRPr="001677E1" w:rsidRDefault="00881BC9" w:rsidP="002D675E">
      <w:pPr>
        <w:pStyle w:val="a3"/>
        <w:spacing w:before="0" w:beforeAutospacing="0" w:after="0" w:afterAutospacing="0" w:line="360" w:lineRule="auto"/>
        <w:ind w:firstLine="709"/>
        <w:jc w:val="both"/>
        <w:rPr>
          <w:sz w:val="28"/>
          <w:szCs w:val="28"/>
        </w:rPr>
      </w:pPr>
      <w:r w:rsidRPr="001677E1">
        <w:rPr>
          <w:sz w:val="28"/>
          <w:szCs w:val="28"/>
        </w:rPr>
        <w:t>Приведем еще несколько определений понятия «внимание»</w:t>
      </w:r>
      <w:r w:rsidR="002D675E" w:rsidRPr="001677E1">
        <w:rPr>
          <w:sz w:val="28"/>
          <w:szCs w:val="28"/>
        </w:rPr>
        <w:t>:</w:t>
      </w:r>
      <w:r w:rsidRPr="001677E1">
        <w:rPr>
          <w:sz w:val="28"/>
          <w:szCs w:val="28"/>
        </w:rPr>
        <w:t xml:space="preserve"> </w:t>
      </w:r>
      <w:r w:rsidR="002D675E" w:rsidRPr="001677E1">
        <w:rPr>
          <w:sz w:val="28"/>
          <w:szCs w:val="28"/>
        </w:rPr>
        <w:t xml:space="preserve">                           1. внимание – это </w:t>
      </w:r>
      <w:r w:rsidRPr="001677E1">
        <w:rPr>
          <w:sz w:val="28"/>
          <w:szCs w:val="28"/>
        </w:rPr>
        <w:t>сосредоточенность деятельности субъекта в данный момент времени на каком-либо реальном или идеальном объекте – предмете, событии, образе, рассуждении и т.п. [1, с. 68]</w:t>
      </w:r>
    </w:p>
    <w:p w:rsidR="00FA37FD" w:rsidRPr="001677E1" w:rsidRDefault="002D675E" w:rsidP="00FA37FD">
      <w:pPr>
        <w:pStyle w:val="a3"/>
        <w:spacing w:before="0" w:beforeAutospacing="0" w:after="0" w:afterAutospacing="0" w:line="360" w:lineRule="auto"/>
        <w:jc w:val="both"/>
        <w:rPr>
          <w:sz w:val="28"/>
          <w:szCs w:val="28"/>
        </w:rPr>
      </w:pPr>
      <w:r w:rsidRPr="001677E1">
        <w:rPr>
          <w:sz w:val="28"/>
          <w:szCs w:val="28"/>
        </w:rPr>
        <w:t>2. в</w:t>
      </w:r>
      <w:r w:rsidR="00881BC9" w:rsidRPr="001677E1">
        <w:rPr>
          <w:sz w:val="28"/>
          <w:szCs w:val="28"/>
        </w:rPr>
        <w:t>нимание – это процесс сознательного или бессознательного (полусознательного) отбора одной информации, поступающей через органы чувств, и игнорирование другой.</w:t>
      </w:r>
    </w:p>
    <w:p w:rsidR="00FA37FD" w:rsidRPr="001677E1" w:rsidRDefault="00881BC9" w:rsidP="00FA37FD">
      <w:pPr>
        <w:pStyle w:val="a3"/>
        <w:spacing w:before="0" w:beforeAutospacing="0" w:after="0" w:afterAutospacing="0" w:line="360" w:lineRule="auto"/>
        <w:ind w:firstLine="709"/>
        <w:jc w:val="both"/>
        <w:rPr>
          <w:rStyle w:val="apple-converted-space"/>
          <w:sz w:val="28"/>
          <w:szCs w:val="28"/>
          <w:shd w:val="clear" w:color="auto" w:fill="FFFFFF"/>
        </w:rPr>
      </w:pPr>
      <w:r w:rsidRPr="001677E1">
        <w:rPr>
          <w:sz w:val="28"/>
          <w:szCs w:val="28"/>
        </w:rPr>
        <w:t xml:space="preserve">Таким образом, </w:t>
      </w:r>
      <w:r w:rsidR="002D675E" w:rsidRPr="001677E1">
        <w:rPr>
          <w:sz w:val="28"/>
          <w:szCs w:val="28"/>
        </w:rPr>
        <w:t>подводя итоги всем определениям, можно сделать вывод, что</w:t>
      </w:r>
      <w:bookmarkStart w:id="1" w:name="638"/>
      <w:r w:rsidR="00FA37FD" w:rsidRPr="001677E1">
        <w:rPr>
          <w:sz w:val="28"/>
          <w:szCs w:val="28"/>
        </w:rPr>
        <w:t xml:space="preserve"> </w:t>
      </w:r>
      <w:r w:rsidR="00FA37FD" w:rsidRPr="001677E1">
        <w:rPr>
          <w:sz w:val="28"/>
          <w:szCs w:val="28"/>
          <w:shd w:val="clear" w:color="auto" w:fill="FFFFFF"/>
        </w:rPr>
        <w:t xml:space="preserve">внимание – это психофизиологический процесс, состояние, характеризующее динамические особенности познавательной деятельности. </w:t>
      </w:r>
      <w:r w:rsidR="00FA37FD" w:rsidRPr="001677E1">
        <w:rPr>
          <w:sz w:val="28"/>
          <w:szCs w:val="28"/>
          <w:shd w:val="clear" w:color="auto" w:fill="FFFFFF"/>
        </w:rPr>
        <w:lastRenderedPageBreak/>
        <w:t>Они выражаются в её сосредоточенности на сравнительно узком участке внешней или внутренней действительности, которые на данный момент времени становятся осознаваемыми и концентрируют на себе психические и физические силы человека в течение определённого периода времени.</w:t>
      </w:r>
      <w:r w:rsidR="00FA37FD" w:rsidRPr="001677E1">
        <w:rPr>
          <w:rStyle w:val="apple-converted-space"/>
          <w:sz w:val="28"/>
          <w:szCs w:val="28"/>
          <w:shd w:val="clear" w:color="auto" w:fill="FFFFFF"/>
        </w:rPr>
        <w:t> </w:t>
      </w:r>
    </w:p>
    <w:p w:rsidR="00FA37FD" w:rsidRPr="001677E1" w:rsidRDefault="00FA37FD" w:rsidP="00FA37FD">
      <w:pPr>
        <w:pStyle w:val="a3"/>
        <w:spacing w:before="0" w:beforeAutospacing="0" w:after="0" w:afterAutospacing="0" w:line="360" w:lineRule="auto"/>
        <w:ind w:firstLine="709"/>
        <w:jc w:val="both"/>
        <w:rPr>
          <w:rStyle w:val="apple-converted-space"/>
          <w:sz w:val="28"/>
          <w:szCs w:val="28"/>
          <w:shd w:val="clear" w:color="auto" w:fill="FFFFFF"/>
        </w:rPr>
      </w:pPr>
    </w:p>
    <w:p w:rsidR="00FA37FD" w:rsidRPr="001677E1" w:rsidRDefault="00FA37FD" w:rsidP="00FA37FD">
      <w:pPr>
        <w:pStyle w:val="a3"/>
        <w:spacing w:before="0" w:beforeAutospacing="0" w:after="0" w:afterAutospacing="0" w:line="360" w:lineRule="auto"/>
        <w:ind w:firstLine="709"/>
        <w:jc w:val="center"/>
        <w:rPr>
          <w:rStyle w:val="apple-converted-space"/>
          <w:b/>
          <w:sz w:val="28"/>
          <w:szCs w:val="28"/>
          <w:shd w:val="clear" w:color="auto" w:fill="FFFFFF"/>
        </w:rPr>
      </w:pPr>
      <w:r w:rsidRPr="001677E1">
        <w:rPr>
          <w:rStyle w:val="apple-converted-space"/>
          <w:b/>
          <w:sz w:val="28"/>
          <w:szCs w:val="28"/>
          <w:shd w:val="clear" w:color="auto" w:fill="FFFFFF"/>
        </w:rPr>
        <w:t>1.2</w:t>
      </w:r>
      <w:r w:rsidR="00E97CDF" w:rsidRPr="001677E1">
        <w:rPr>
          <w:b/>
          <w:sz w:val="28"/>
          <w:szCs w:val="28"/>
        </w:rPr>
        <w:t xml:space="preserve"> Функции и</w:t>
      </w:r>
      <w:r w:rsidRPr="001677E1">
        <w:rPr>
          <w:rStyle w:val="apple-converted-space"/>
          <w:b/>
          <w:sz w:val="28"/>
          <w:szCs w:val="28"/>
          <w:shd w:val="clear" w:color="auto" w:fill="FFFFFF"/>
        </w:rPr>
        <w:t xml:space="preserve"> </w:t>
      </w:r>
      <w:r w:rsidR="00E97CDF" w:rsidRPr="001677E1">
        <w:rPr>
          <w:rStyle w:val="apple-converted-space"/>
          <w:b/>
          <w:sz w:val="28"/>
          <w:szCs w:val="28"/>
          <w:shd w:val="clear" w:color="auto" w:fill="FFFFFF"/>
        </w:rPr>
        <w:t>в</w:t>
      </w:r>
      <w:r w:rsidRPr="001677E1">
        <w:rPr>
          <w:rStyle w:val="apple-converted-space"/>
          <w:b/>
          <w:sz w:val="28"/>
          <w:szCs w:val="28"/>
          <w:shd w:val="clear" w:color="auto" w:fill="FFFFFF"/>
        </w:rPr>
        <w:t>иды внимания</w:t>
      </w:r>
    </w:p>
    <w:p w:rsidR="00E97CDF" w:rsidRPr="001677E1" w:rsidRDefault="00E97CDF" w:rsidP="00D10EED">
      <w:pPr>
        <w:pStyle w:val="a3"/>
        <w:spacing w:before="0" w:beforeAutospacing="0" w:after="0" w:afterAutospacing="0" w:line="360" w:lineRule="auto"/>
        <w:rPr>
          <w:rStyle w:val="apple-converted-space"/>
          <w:sz w:val="28"/>
          <w:szCs w:val="28"/>
          <w:shd w:val="clear" w:color="auto" w:fill="FFFFFF"/>
        </w:rPr>
      </w:pPr>
    </w:p>
    <w:p w:rsidR="00881BC9" w:rsidRPr="001677E1" w:rsidRDefault="00E97CDF" w:rsidP="00E97CDF">
      <w:pPr>
        <w:pStyle w:val="a3"/>
        <w:spacing w:before="0" w:beforeAutospacing="0" w:after="0" w:afterAutospacing="0" w:line="360" w:lineRule="auto"/>
        <w:ind w:firstLine="709"/>
        <w:jc w:val="both"/>
        <w:rPr>
          <w:sz w:val="28"/>
          <w:szCs w:val="28"/>
        </w:rPr>
      </w:pPr>
      <w:r w:rsidRPr="001677E1">
        <w:rPr>
          <w:rStyle w:val="apple-converted-space"/>
          <w:sz w:val="28"/>
          <w:szCs w:val="28"/>
          <w:shd w:val="clear" w:color="auto" w:fill="FFFFFF"/>
        </w:rPr>
        <w:t xml:space="preserve">Внимание в жизни и деятельности человека выполняет много различных функций. </w:t>
      </w:r>
      <w:bookmarkEnd w:id="1"/>
      <w:r w:rsidR="00881BC9" w:rsidRPr="001677E1">
        <w:rPr>
          <w:sz w:val="28"/>
          <w:szCs w:val="28"/>
        </w:rPr>
        <w:t>Оно тормозит ненужные и активизирует нужные в данный момент психологические и физиологические процессы, способствует организованному и целенаправленному отбору поступающей в организм информации в соответствии с его потребностями</w:t>
      </w:r>
      <w:r w:rsidRPr="001677E1">
        <w:rPr>
          <w:sz w:val="28"/>
          <w:szCs w:val="28"/>
        </w:rPr>
        <w:t>,</w:t>
      </w:r>
      <w:r w:rsidR="00881BC9" w:rsidRPr="001677E1">
        <w:rPr>
          <w:sz w:val="28"/>
          <w:szCs w:val="28"/>
        </w:rPr>
        <w:t xml:space="preserve"> обеспечивает избирательную и длительную сосредоточенность на одном и том же объекте или виде деятельности</w:t>
      </w:r>
      <w:r w:rsidR="002D675E" w:rsidRPr="001677E1">
        <w:rPr>
          <w:sz w:val="28"/>
          <w:szCs w:val="28"/>
        </w:rPr>
        <w:t>.</w:t>
      </w:r>
    </w:p>
    <w:p w:rsidR="00E97CDF" w:rsidRPr="001677E1" w:rsidRDefault="00E97CDF" w:rsidP="00E97CDF">
      <w:pPr>
        <w:pStyle w:val="p398"/>
        <w:spacing w:before="0" w:beforeAutospacing="0" w:after="0" w:afterAutospacing="0" w:line="360" w:lineRule="auto"/>
        <w:ind w:firstLine="709"/>
        <w:jc w:val="both"/>
        <w:rPr>
          <w:sz w:val="28"/>
          <w:szCs w:val="28"/>
        </w:rPr>
      </w:pPr>
      <w:r w:rsidRPr="001677E1">
        <w:rPr>
          <w:sz w:val="28"/>
          <w:szCs w:val="28"/>
        </w:rPr>
        <w:t>С вниманием связаны направленность и избирательность познавательных процессов. Вниманием определяется точность и детализация восприятия, прочность и избирательность памяти, направленность и продуктивность мыслительной деятельности.</w:t>
      </w:r>
    </w:p>
    <w:p w:rsidR="00D10EED" w:rsidRPr="001677E1" w:rsidRDefault="00E97CDF" w:rsidP="00D10EED">
      <w:pPr>
        <w:pStyle w:val="p124"/>
        <w:spacing w:before="0" w:beforeAutospacing="0" w:after="0" w:afterAutospacing="0" w:line="360" w:lineRule="auto"/>
        <w:ind w:firstLine="709"/>
        <w:jc w:val="both"/>
        <w:rPr>
          <w:sz w:val="28"/>
          <w:szCs w:val="28"/>
        </w:rPr>
      </w:pPr>
      <w:r w:rsidRPr="001677E1">
        <w:rPr>
          <w:sz w:val="28"/>
          <w:szCs w:val="28"/>
        </w:rPr>
        <w:t>Основны</w:t>
      </w:r>
      <w:r w:rsidR="00D10EED" w:rsidRPr="001677E1">
        <w:rPr>
          <w:sz w:val="28"/>
          <w:szCs w:val="28"/>
        </w:rPr>
        <w:t>ми</w:t>
      </w:r>
      <w:r w:rsidRPr="001677E1">
        <w:rPr>
          <w:sz w:val="28"/>
          <w:szCs w:val="28"/>
        </w:rPr>
        <w:t xml:space="preserve"> видами внимания являются</w:t>
      </w:r>
      <w:r w:rsidR="00D10EED" w:rsidRPr="001677E1">
        <w:rPr>
          <w:sz w:val="28"/>
          <w:szCs w:val="28"/>
        </w:rPr>
        <w:t>:</w:t>
      </w:r>
    </w:p>
    <w:p w:rsidR="00D10EED" w:rsidRPr="001677E1" w:rsidRDefault="00D10EED" w:rsidP="00D10EED">
      <w:pPr>
        <w:pStyle w:val="p124"/>
        <w:spacing w:before="0" w:beforeAutospacing="0" w:after="0" w:afterAutospacing="0" w:line="360" w:lineRule="auto"/>
        <w:jc w:val="both"/>
        <w:rPr>
          <w:sz w:val="28"/>
          <w:szCs w:val="28"/>
        </w:rPr>
      </w:pPr>
      <w:r w:rsidRPr="001677E1">
        <w:rPr>
          <w:sz w:val="28"/>
          <w:szCs w:val="28"/>
        </w:rPr>
        <w:t>1.</w:t>
      </w:r>
      <w:r w:rsidR="00E97CDF" w:rsidRPr="001677E1">
        <w:rPr>
          <w:sz w:val="28"/>
          <w:szCs w:val="28"/>
        </w:rPr>
        <w:t xml:space="preserve"> природное и социально обусловленное</w:t>
      </w:r>
      <w:r w:rsidRPr="001677E1">
        <w:rPr>
          <w:sz w:val="28"/>
          <w:szCs w:val="28"/>
        </w:rPr>
        <w:t xml:space="preserve"> внимание</w:t>
      </w:r>
      <w:r w:rsidR="00E97CDF" w:rsidRPr="001677E1">
        <w:rPr>
          <w:sz w:val="28"/>
          <w:szCs w:val="28"/>
        </w:rPr>
        <w:t xml:space="preserve">, </w:t>
      </w:r>
    </w:p>
    <w:p w:rsidR="00D10EED" w:rsidRPr="001677E1" w:rsidRDefault="00D10EED" w:rsidP="00D10EED">
      <w:pPr>
        <w:pStyle w:val="p124"/>
        <w:spacing w:before="0" w:beforeAutospacing="0" w:after="0" w:afterAutospacing="0" w:line="360" w:lineRule="auto"/>
        <w:jc w:val="both"/>
        <w:rPr>
          <w:sz w:val="28"/>
          <w:szCs w:val="28"/>
        </w:rPr>
      </w:pPr>
      <w:r w:rsidRPr="001677E1">
        <w:rPr>
          <w:sz w:val="28"/>
          <w:szCs w:val="28"/>
        </w:rPr>
        <w:t xml:space="preserve">2. </w:t>
      </w:r>
      <w:r w:rsidR="00E97CDF" w:rsidRPr="001677E1">
        <w:rPr>
          <w:sz w:val="28"/>
          <w:szCs w:val="28"/>
        </w:rPr>
        <w:t>непосредственное и опосредованное</w:t>
      </w:r>
      <w:r w:rsidRPr="001677E1">
        <w:rPr>
          <w:sz w:val="28"/>
          <w:szCs w:val="28"/>
        </w:rPr>
        <w:t xml:space="preserve"> внимание </w:t>
      </w:r>
      <w:r w:rsidR="00E97CDF" w:rsidRPr="001677E1">
        <w:rPr>
          <w:sz w:val="28"/>
          <w:szCs w:val="28"/>
        </w:rPr>
        <w:t xml:space="preserve">, </w:t>
      </w:r>
    </w:p>
    <w:p w:rsidR="00D10EED" w:rsidRPr="001677E1" w:rsidRDefault="00D10EED" w:rsidP="00D10EED">
      <w:pPr>
        <w:pStyle w:val="p124"/>
        <w:spacing w:before="0" w:beforeAutospacing="0" w:after="0" w:afterAutospacing="0" w:line="360" w:lineRule="auto"/>
        <w:jc w:val="both"/>
        <w:rPr>
          <w:sz w:val="28"/>
          <w:szCs w:val="28"/>
        </w:rPr>
      </w:pPr>
      <w:r w:rsidRPr="001677E1">
        <w:rPr>
          <w:sz w:val="28"/>
          <w:szCs w:val="28"/>
        </w:rPr>
        <w:t>3.</w:t>
      </w:r>
      <w:r w:rsidR="00E97CDF" w:rsidRPr="001677E1">
        <w:rPr>
          <w:sz w:val="28"/>
          <w:szCs w:val="28"/>
        </w:rPr>
        <w:t>непроизвольное и произвольное</w:t>
      </w:r>
      <w:r w:rsidRPr="001677E1">
        <w:rPr>
          <w:sz w:val="28"/>
          <w:szCs w:val="28"/>
        </w:rPr>
        <w:t xml:space="preserve"> внимание</w:t>
      </w:r>
      <w:r w:rsidR="00E97CDF" w:rsidRPr="001677E1">
        <w:rPr>
          <w:sz w:val="28"/>
          <w:szCs w:val="28"/>
        </w:rPr>
        <w:t xml:space="preserve">, </w:t>
      </w:r>
    </w:p>
    <w:p w:rsidR="00E97CDF" w:rsidRPr="001677E1" w:rsidRDefault="00D10EED" w:rsidP="00D10EED">
      <w:pPr>
        <w:pStyle w:val="p124"/>
        <w:spacing w:before="0" w:beforeAutospacing="0" w:after="0" w:afterAutospacing="0" w:line="360" w:lineRule="auto"/>
        <w:jc w:val="both"/>
        <w:rPr>
          <w:sz w:val="28"/>
          <w:szCs w:val="28"/>
        </w:rPr>
      </w:pPr>
      <w:r w:rsidRPr="001677E1">
        <w:rPr>
          <w:sz w:val="28"/>
          <w:szCs w:val="28"/>
        </w:rPr>
        <w:t>4.</w:t>
      </w:r>
      <w:r w:rsidR="00E97CDF" w:rsidRPr="001677E1">
        <w:rPr>
          <w:sz w:val="28"/>
          <w:szCs w:val="28"/>
        </w:rPr>
        <w:t>чувственное и интеллектуальное внимание.</w:t>
      </w:r>
    </w:p>
    <w:p w:rsidR="00E97CDF" w:rsidRPr="001677E1" w:rsidRDefault="00E97CDF" w:rsidP="00D10EED">
      <w:pPr>
        <w:pStyle w:val="p124"/>
        <w:spacing w:before="0" w:beforeAutospacing="0" w:after="0" w:afterAutospacing="0" w:line="360" w:lineRule="auto"/>
        <w:ind w:firstLine="709"/>
        <w:jc w:val="both"/>
        <w:rPr>
          <w:sz w:val="28"/>
          <w:szCs w:val="28"/>
        </w:rPr>
      </w:pPr>
      <w:r w:rsidRPr="001677E1">
        <w:rPr>
          <w:sz w:val="28"/>
          <w:szCs w:val="28"/>
        </w:rPr>
        <w:t>Природное внимание дано человеку с самого его рождения в виде врожденной способности избирательно реагировать на те или иные внешние или внутренние стимулы, несущие в себе элементы информационной новизны.</w:t>
      </w:r>
    </w:p>
    <w:p w:rsidR="00E97CDF" w:rsidRPr="001677E1" w:rsidRDefault="00E97CDF" w:rsidP="00D10EED">
      <w:pPr>
        <w:pStyle w:val="p215"/>
        <w:spacing w:before="0" w:beforeAutospacing="0" w:after="0" w:afterAutospacing="0" w:line="360" w:lineRule="auto"/>
        <w:ind w:firstLine="709"/>
        <w:jc w:val="both"/>
        <w:rPr>
          <w:sz w:val="28"/>
          <w:szCs w:val="28"/>
        </w:rPr>
      </w:pPr>
      <w:r w:rsidRPr="001677E1">
        <w:rPr>
          <w:sz w:val="28"/>
          <w:szCs w:val="28"/>
        </w:rPr>
        <w:t>Социально обусловленное внимание складывается прижизненно в результате обучения и воспитания.</w:t>
      </w:r>
    </w:p>
    <w:p w:rsidR="00E97CDF" w:rsidRPr="001677E1" w:rsidRDefault="00E97CDF" w:rsidP="00D10EED">
      <w:pPr>
        <w:pStyle w:val="p399"/>
        <w:spacing w:before="0" w:beforeAutospacing="0" w:after="0" w:afterAutospacing="0" w:line="360" w:lineRule="auto"/>
        <w:ind w:firstLine="709"/>
        <w:jc w:val="both"/>
        <w:rPr>
          <w:sz w:val="28"/>
          <w:szCs w:val="28"/>
        </w:rPr>
      </w:pPr>
      <w:r w:rsidRPr="001677E1">
        <w:rPr>
          <w:sz w:val="28"/>
          <w:szCs w:val="28"/>
        </w:rPr>
        <w:lastRenderedPageBreak/>
        <w:t>Непосредственное внимание управляется ничем, кроме того объекта, на который оно направлено и который соответствует актуальным интересам и потребностям человека.</w:t>
      </w:r>
    </w:p>
    <w:p w:rsidR="00E97CDF" w:rsidRPr="001677E1" w:rsidRDefault="00E97CDF" w:rsidP="00D10EED">
      <w:pPr>
        <w:pStyle w:val="p305"/>
        <w:spacing w:before="0" w:beforeAutospacing="0" w:after="0" w:afterAutospacing="0" w:line="360" w:lineRule="auto"/>
        <w:ind w:firstLine="709"/>
        <w:jc w:val="both"/>
        <w:rPr>
          <w:sz w:val="28"/>
          <w:szCs w:val="28"/>
        </w:rPr>
      </w:pPr>
      <w:r w:rsidRPr="001677E1">
        <w:rPr>
          <w:sz w:val="28"/>
          <w:szCs w:val="28"/>
        </w:rPr>
        <w:t>Опосредованное внимание регулируется с помощью специальных средств, например жестов, слов и т. д.</w:t>
      </w:r>
    </w:p>
    <w:p w:rsidR="00E97CDF" w:rsidRPr="001677E1" w:rsidRDefault="00E97CDF" w:rsidP="00D10EED">
      <w:pPr>
        <w:pStyle w:val="p400"/>
        <w:spacing w:before="0" w:beforeAutospacing="0" w:after="0" w:afterAutospacing="0" w:line="360" w:lineRule="auto"/>
        <w:ind w:firstLine="709"/>
        <w:jc w:val="both"/>
        <w:rPr>
          <w:sz w:val="28"/>
          <w:szCs w:val="28"/>
        </w:rPr>
      </w:pPr>
      <w:r w:rsidRPr="001677E1">
        <w:rPr>
          <w:sz w:val="28"/>
          <w:szCs w:val="28"/>
        </w:rPr>
        <w:t>Непроизвольное внимание не связано с участием воли, а произвольное обязательно включает волевую регуляцию. Непроизвольное внимание не требует усилий для того, чтобы удерживать и в течение определенного времени сосредоточивать на</w:t>
      </w:r>
      <w:r w:rsidRPr="001677E1">
        <w:rPr>
          <w:rStyle w:val="apple-converted-space"/>
          <w:rFonts w:eastAsiaTheme="majorEastAsia"/>
          <w:sz w:val="28"/>
          <w:szCs w:val="28"/>
        </w:rPr>
        <w:t> </w:t>
      </w:r>
      <w:r w:rsidRPr="001677E1">
        <w:rPr>
          <w:sz w:val="28"/>
          <w:szCs w:val="28"/>
        </w:rPr>
        <w:t>чем-то</w:t>
      </w:r>
      <w:r w:rsidR="00D10EED" w:rsidRPr="001677E1">
        <w:rPr>
          <w:sz w:val="28"/>
          <w:szCs w:val="28"/>
        </w:rPr>
        <w:t xml:space="preserve"> </w:t>
      </w:r>
      <w:r w:rsidRPr="001677E1">
        <w:rPr>
          <w:sz w:val="28"/>
          <w:szCs w:val="28"/>
        </w:rPr>
        <w:t>внимание, а произвольное обладает всеми этими качествами.</w:t>
      </w:r>
    </w:p>
    <w:p w:rsidR="00E97CDF" w:rsidRPr="001677E1" w:rsidRDefault="00D10EED" w:rsidP="00D10EED">
      <w:pPr>
        <w:pStyle w:val="p39"/>
        <w:spacing w:before="0" w:beforeAutospacing="0" w:after="0" w:afterAutospacing="0" w:line="360" w:lineRule="auto"/>
        <w:ind w:firstLine="709"/>
        <w:jc w:val="both"/>
        <w:rPr>
          <w:sz w:val="28"/>
          <w:szCs w:val="28"/>
        </w:rPr>
      </w:pPr>
      <w:r w:rsidRPr="001677E1">
        <w:rPr>
          <w:sz w:val="28"/>
          <w:szCs w:val="28"/>
        </w:rPr>
        <w:t>Ч</w:t>
      </w:r>
      <w:r w:rsidR="00E97CDF" w:rsidRPr="001677E1">
        <w:rPr>
          <w:sz w:val="28"/>
          <w:szCs w:val="28"/>
        </w:rPr>
        <w:t xml:space="preserve">увственное </w:t>
      </w:r>
      <w:r w:rsidRPr="001677E1">
        <w:rPr>
          <w:sz w:val="28"/>
          <w:szCs w:val="28"/>
        </w:rPr>
        <w:t xml:space="preserve">внимание </w:t>
      </w:r>
      <w:r w:rsidR="00E97CDF" w:rsidRPr="001677E1">
        <w:rPr>
          <w:sz w:val="28"/>
          <w:szCs w:val="28"/>
        </w:rPr>
        <w:t>преимуществ</w:t>
      </w:r>
      <w:r w:rsidRPr="001677E1">
        <w:rPr>
          <w:sz w:val="28"/>
          <w:szCs w:val="28"/>
        </w:rPr>
        <w:t>енно</w:t>
      </w:r>
      <w:r w:rsidR="00E97CDF" w:rsidRPr="001677E1">
        <w:rPr>
          <w:sz w:val="28"/>
          <w:szCs w:val="28"/>
        </w:rPr>
        <w:t xml:space="preserve"> связано с эмоциями и избирательной работой органов чувств, а </w:t>
      </w:r>
      <w:r w:rsidRPr="001677E1">
        <w:rPr>
          <w:sz w:val="28"/>
          <w:szCs w:val="28"/>
        </w:rPr>
        <w:t>интеллектуальное внимание  –</w:t>
      </w:r>
      <w:r w:rsidR="00E97CDF" w:rsidRPr="001677E1">
        <w:rPr>
          <w:sz w:val="28"/>
          <w:szCs w:val="28"/>
        </w:rPr>
        <w:t xml:space="preserve"> с сосредоточенностью и направленностью мысли.</w:t>
      </w:r>
    </w:p>
    <w:p w:rsidR="005C3A5A" w:rsidRPr="001677E1" w:rsidRDefault="005C3A5A" w:rsidP="00D10EED">
      <w:pPr>
        <w:pStyle w:val="p39"/>
        <w:spacing w:before="0" w:beforeAutospacing="0" w:after="0" w:afterAutospacing="0" w:line="360" w:lineRule="auto"/>
        <w:ind w:firstLine="709"/>
        <w:jc w:val="both"/>
        <w:rPr>
          <w:sz w:val="28"/>
          <w:szCs w:val="28"/>
        </w:rPr>
      </w:pPr>
      <w:r w:rsidRPr="001677E1">
        <w:rPr>
          <w:sz w:val="28"/>
          <w:szCs w:val="28"/>
        </w:rPr>
        <w:t>По наличию цели быть внимательным и применению волевых усилий для его поддержания виды внимания разделяют</w:t>
      </w:r>
      <w:r w:rsidR="001D4242" w:rsidRPr="001677E1">
        <w:rPr>
          <w:sz w:val="28"/>
          <w:szCs w:val="28"/>
        </w:rPr>
        <w:t xml:space="preserve"> на:</w:t>
      </w:r>
    </w:p>
    <w:p w:rsidR="001D4242" w:rsidRPr="001677E1" w:rsidRDefault="001D4242" w:rsidP="001D4242">
      <w:pPr>
        <w:pStyle w:val="p39"/>
        <w:spacing w:before="0" w:beforeAutospacing="0" w:after="0" w:afterAutospacing="0" w:line="360" w:lineRule="auto"/>
        <w:jc w:val="both"/>
        <w:rPr>
          <w:sz w:val="28"/>
          <w:szCs w:val="28"/>
        </w:rPr>
      </w:pPr>
      <w:r w:rsidRPr="001677E1">
        <w:rPr>
          <w:sz w:val="28"/>
          <w:szCs w:val="28"/>
        </w:rPr>
        <w:t>1.непрозвольное</w:t>
      </w:r>
    </w:p>
    <w:p w:rsidR="001D4242" w:rsidRPr="001677E1" w:rsidRDefault="001D4242" w:rsidP="001D4242">
      <w:pPr>
        <w:pStyle w:val="p39"/>
        <w:spacing w:before="0" w:beforeAutospacing="0" w:after="0" w:afterAutospacing="0" w:line="360" w:lineRule="auto"/>
        <w:jc w:val="both"/>
        <w:rPr>
          <w:sz w:val="28"/>
          <w:szCs w:val="28"/>
        </w:rPr>
      </w:pPr>
      <w:r w:rsidRPr="001677E1">
        <w:rPr>
          <w:sz w:val="28"/>
          <w:szCs w:val="28"/>
        </w:rPr>
        <w:t>2.произвольное</w:t>
      </w:r>
    </w:p>
    <w:p w:rsidR="001D4242" w:rsidRPr="001677E1" w:rsidRDefault="001D4242" w:rsidP="001D4242">
      <w:pPr>
        <w:pStyle w:val="p39"/>
        <w:spacing w:before="0" w:beforeAutospacing="0" w:after="0" w:afterAutospacing="0" w:line="360" w:lineRule="auto"/>
        <w:jc w:val="both"/>
        <w:rPr>
          <w:sz w:val="28"/>
          <w:szCs w:val="28"/>
        </w:rPr>
      </w:pPr>
      <w:r w:rsidRPr="001677E1">
        <w:rPr>
          <w:sz w:val="28"/>
          <w:szCs w:val="28"/>
        </w:rPr>
        <w:t>3.послепроизвольное</w:t>
      </w:r>
    </w:p>
    <w:p w:rsidR="005C3A5A" w:rsidRPr="001677E1" w:rsidRDefault="005C3A5A" w:rsidP="001D4242">
      <w:pPr>
        <w:spacing w:after="0" w:line="360" w:lineRule="auto"/>
        <w:ind w:firstLine="709"/>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Непроизвольное</w:t>
      </w:r>
      <w:r w:rsidR="001D4242" w:rsidRPr="001677E1">
        <w:rPr>
          <w:rFonts w:ascii="Times New Roman" w:eastAsia="Times New Roman" w:hAnsi="Times New Roman" w:cs="Times New Roman"/>
          <w:sz w:val="28"/>
          <w:szCs w:val="28"/>
          <w:lang w:eastAsia="ru-RU"/>
        </w:rPr>
        <w:t xml:space="preserve"> внимание</w:t>
      </w:r>
      <w:r w:rsidRPr="001677E1">
        <w:rPr>
          <w:rFonts w:ascii="Times New Roman" w:eastAsia="Times New Roman" w:hAnsi="Times New Roman" w:cs="Times New Roman"/>
          <w:sz w:val="28"/>
          <w:szCs w:val="28"/>
          <w:lang w:eastAsia="ru-RU"/>
        </w:rPr>
        <w:t xml:space="preserve"> вызывается особенностями раздражителя, деятельностью с объектом, связано с интересами, потребностями, склонностями человека. Произвольное внимание предполагает сознательно поставленную цель «быть внимательным» и использование волевых усилий для его поддержания, например</w:t>
      </w:r>
      <w:r w:rsidR="001D4242" w:rsidRPr="001677E1">
        <w:rPr>
          <w:rFonts w:ascii="Times New Roman" w:eastAsia="Times New Roman" w:hAnsi="Times New Roman" w:cs="Times New Roman"/>
          <w:sz w:val="28"/>
          <w:szCs w:val="28"/>
          <w:lang w:eastAsia="ru-RU"/>
        </w:rPr>
        <w:t>,</w:t>
      </w:r>
      <w:r w:rsidRPr="001677E1">
        <w:rPr>
          <w:rFonts w:ascii="Times New Roman" w:eastAsia="Times New Roman" w:hAnsi="Times New Roman" w:cs="Times New Roman"/>
          <w:sz w:val="28"/>
          <w:szCs w:val="28"/>
          <w:lang w:eastAsia="ru-RU"/>
        </w:rPr>
        <w:t xml:space="preserve"> ребенок противостоит отвлечениям, продолжая готовить домашнее задание. </w:t>
      </w:r>
      <w:proofErr w:type="spellStart"/>
      <w:r w:rsidRPr="001677E1">
        <w:rPr>
          <w:rFonts w:ascii="Times New Roman" w:eastAsia="Times New Roman" w:hAnsi="Times New Roman" w:cs="Times New Roman"/>
          <w:sz w:val="28"/>
          <w:szCs w:val="28"/>
          <w:lang w:eastAsia="ru-RU"/>
        </w:rPr>
        <w:t>Послепроизвольное</w:t>
      </w:r>
      <w:proofErr w:type="spellEnd"/>
      <w:r w:rsidRPr="001677E1">
        <w:rPr>
          <w:rFonts w:ascii="Times New Roman" w:eastAsia="Times New Roman" w:hAnsi="Times New Roman" w:cs="Times New Roman"/>
          <w:sz w:val="28"/>
          <w:szCs w:val="28"/>
          <w:lang w:eastAsia="ru-RU"/>
        </w:rPr>
        <w:t xml:space="preserve"> внимание наблюдается тогда, когда цель деятельности перемещается с результата на процесс выполнения, а необходимость в волевых усилиях для сохранения внимания отпадает.</w:t>
      </w:r>
    </w:p>
    <w:p w:rsidR="001D4242" w:rsidRPr="001677E1" w:rsidRDefault="001D4242" w:rsidP="001D4242">
      <w:pPr>
        <w:spacing w:after="0" w:line="360" w:lineRule="auto"/>
        <w:ind w:firstLine="709"/>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В рамках рассмотрения темы интерес представляет произвольно</w:t>
      </w:r>
      <w:r w:rsidR="00415752" w:rsidRPr="001677E1">
        <w:rPr>
          <w:rFonts w:ascii="Times New Roman" w:eastAsia="Times New Roman" w:hAnsi="Times New Roman" w:cs="Times New Roman"/>
          <w:sz w:val="28"/>
          <w:szCs w:val="28"/>
          <w:lang w:eastAsia="ru-RU"/>
        </w:rPr>
        <w:t xml:space="preserve">е </w:t>
      </w:r>
      <w:r w:rsidRPr="001677E1">
        <w:rPr>
          <w:rFonts w:ascii="Times New Roman" w:eastAsia="Times New Roman" w:hAnsi="Times New Roman" w:cs="Times New Roman"/>
          <w:sz w:val="28"/>
          <w:szCs w:val="28"/>
          <w:lang w:eastAsia="ru-RU"/>
        </w:rPr>
        <w:t>внимани</w:t>
      </w:r>
      <w:r w:rsidR="00415752" w:rsidRPr="001677E1">
        <w:rPr>
          <w:rFonts w:ascii="Times New Roman" w:eastAsia="Times New Roman" w:hAnsi="Times New Roman" w:cs="Times New Roman"/>
          <w:sz w:val="28"/>
          <w:szCs w:val="28"/>
          <w:lang w:eastAsia="ru-RU"/>
        </w:rPr>
        <w:t xml:space="preserve">е, развитие </w:t>
      </w:r>
      <w:r w:rsidRPr="001677E1">
        <w:rPr>
          <w:rFonts w:ascii="Times New Roman" w:eastAsia="Times New Roman" w:hAnsi="Times New Roman" w:cs="Times New Roman"/>
          <w:sz w:val="28"/>
          <w:szCs w:val="28"/>
          <w:lang w:eastAsia="ru-RU"/>
        </w:rPr>
        <w:t>его свойств.</w:t>
      </w:r>
    </w:p>
    <w:p w:rsidR="00D10EED" w:rsidRPr="001677E1" w:rsidRDefault="00D10EED" w:rsidP="00415752">
      <w:pPr>
        <w:pStyle w:val="p39"/>
        <w:spacing w:before="0" w:beforeAutospacing="0" w:after="0" w:afterAutospacing="0" w:line="360" w:lineRule="auto"/>
        <w:jc w:val="both"/>
        <w:rPr>
          <w:sz w:val="28"/>
          <w:szCs w:val="28"/>
        </w:rPr>
      </w:pPr>
    </w:p>
    <w:p w:rsidR="00D10EED" w:rsidRPr="001677E1" w:rsidRDefault="00756404" w:rsidP="00756404">
      <w:pPr>
        <w:pStyle w:val="p39"/>
        <w:spacing w:before="0" w:beforeAutospacing="0" w:after="0" w:afterAutospacing="0" w:line="360" w:lineRule="auto"/>
        <w:ind w:firstLine="709"/>
        <w:jc w:val="center"/>
        <w:rPr>
          <w:b/>
          <w:sz w:val="28"/>
          <w:szCs w:val="28"/>
        </w:rPr>
      </w:pPr>
      <w:r w:rsidRPr="001677E1">
        <w:rPr>
          <w:b/>
          <w:sz w:val="28"/>
          <w:szCs w:val="28"/>
        </w:rPr>
        <w:lastRenderedPageBreak/>
        <w:t>1.3 Свойства внимания</w:t>
      </w:r>
    </w:p>
    <w:p w:rsidR="00756404" w:rsidRPr="001677E1" w:rsidRDefault="00756404" w:rsidP="00756404">
      <w:pPr>
        <w:pStyle w:val="p39"/>
        <w:spacing w:before="0" w:beforeAutospacing="0" w:after="0" w:afterAutospacing="0" w:line="360" w:lineRule="auto"/>
        <w:ind w:firstLine="709"/>
        <w:jc w:val="center"/>
        <w:rPr>
          <w:b/>
          <w:sz w:val="28"/>
          <w:szCs w:val="28"/>
        </w:rPr>
      </w:pPr>
    </w:p>
    <w:p w:rsidR="00D10EED" w:rsidRPr="001677E1" w:rsidRDefault="00756404" w:rsidP="007564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Внимание человека обладает пятью основными свойствами: устойчивостью, сосредоточенностью, переключаемостью, распределением и объёмом.</w:t>
      </w:r>
    </w:p>
    <w:p w:rsidR="00D10EED" w:rsidRPr="001677E1" w:rsidRDefault="00D10EED" w:rsidP="007564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Устойчивость внимания проявляется в способности в течение длительного времени сохранять состояние внимания на каком-либо объекте, предмете деятельности, не отвлекаясь и не ослабляя внимание. </w:t>
      </w:r>
      <w:r w:rsidR="00756404" w:rsidRPr="001677E1">
        <w:rPr>
          <w:sz w:val="28"/>
          <w:szCs w:val="28"/>
          <w:shd w:val="clear" w:color="auto" w:fill="FFFFFF"/>
        </w:rPr>
        <w:t>У</w:t>
      </w:r>
      <w:r w:rsidRPr="001677E1">
        <w:rPr>
          <w:sz w:val="28"/>
          <w:szCs w:val="28"/>
          <w:shd w:val="clear" w:color="auto" w:fill="FFFFFF"/>
        </w:rPr>
        <w:t xml:space="preserve">стойчивость внимания измеряется чрезвычайно ничтожным промежутком времени и в самых больших случаях едва ли превышает несколько минут; после этого начинается как бы его ритмическое колебание. Оно пропадает и возникает вновь, если условия поведения требуют его поддержания в течение долгого времени. </w:t>
      </w:r>
    </w:p>
    <w:p w:rsidR="00756404" w:rsidRPr="001677E1" w:rsidRDefault="00756404" w:rsidP="00756404">
      <w:pPr>
        <w:pStyle w:val="a3"/>
        <w:tabs>
          <w:tab w:val="left" w:pos="709"/>
        </w:tabs>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Причины устойчивости</w:t>
      </w:r>
      <w:r w:rsidR="00D10EED" w:rsidRPr="001677E1">
        <w:rPr>
          <w:sz w:val="28"/>
          <w:szCs w:val="28"/>
          <w:shd w:val="clear" w:color="auto" w:fill="FFFFFF"/>
        </w:rPr>
        <w:t xml:space="preserve"> внимания</w:t>
      </w:r>
      <w:r w:rsidRPr="001677E1">
        <w:rPr>
          <w:sz w:val="28"/>
          <w:szCs w:val="28"/>
          <w:shd w:val="clear" w:color="auto" w:fill="FFFFFF"/>
        </w:rPr>
        <w:t>:</w:t>
      </w:r>
      <w:r w:rsidR="00D10EED" w:rsidRPr="001677E1">
        <w:rPr>
          <w:sz w:val="28"/>
          <w:szCs w:val="28"/>
          <w:shd w:val="clear" w:color="auto" w:fill="FFFFFF"/>
        </w:rPr>
        <w:t xml:space="preserve"> </w:t>
      </w:r>
    </w:p>
    <w:p w:rsidR="00756404" w:rsidRPr="001677E1" w:rsidRDefault="00756404" w:rsidP="00756404">
      <w:pPr>
        <w:pStyle w:val="a3"/>
        <w:tabs>
          <w:tab w:val="left" w:pos="709"/>
        </w:tabs>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1.</w:t>
      </w:r>
      <w:r w:rsidR="00D10EED" w:rsidRPr="001677E1">
        <w:rPr>
          <w:sz w:val="28"/>
          <w:szCs w:val="28"/>
          <w:shd w:val="clear" w:color="auto" w:fill="FFFFFF"/>
        </w:rPr>
        <w:t xml:space="preserve"> индивидуальны</w:t>
      </w:r>
      <w:r w:rsidRPr="001677E1">
        <w:rPr>
          <w:sz w:val="28"/>
          <w:szCs w:val="28"/>
          <w:shd w:val="clear" w:color="auto" w:fill="FFFFFF"/>
        </w:rPr>
        <w:t>е</w:t>
      </w:r>
      <w:r w:rsidR="00D10EED" w:rsidRPr="001677E1">
        <w:rPr>
          <w:sz w:val="28"/>
          <w:szCs w:val="28"/>
          <w:shd w:val="clear" w:color="auto" w:fill="FFFFFF"/>
        </w:rPr>
        <w:t xml:space="preserve"> физиологически</w:t>
      </w:r>
      <w:r w:rsidRPr="001677E1">
        <w:rPr>
          <w:sz w:val="28"/>
          <w:szCs w:val="28"/>
          <w:shd w:val="clear" w:color="auto" w:fill="FFFFFF"/>
        </w:rPr>
        <w:t>е</w:t>
      </w:r>
      <w:r w:rsidR="00D10EED" w:rsidRPr="001677E1">
        <w:rPr>
          <w:sz w:val="28"/>
          <w:szCs w:val="28"/>
          <w:shd w:val="clear" w:color="auto" w:fill="FFFFFF"/>
        </w:rPr>
        <w:t xml:space="preserve"> особенност</w:t>
      </w:r>
      <w:r w:rsidRPr="001677E1">
        <w:rPr>
          <w:sz w:val="28"/>
          <w:szCs w:val="28"/>
          <w:shd w:val="clear" w:color="auto" w:fill="FFFFFF"/>
        </w:rPr>
        <w:t>и</w:t>
      </w:r>
      <w:r w:rsidR="00D10EED" w:rsidRPr="001677E1">
        <w:rPr>
          <w:sz w:val="28"/>
          <w:szCs w:val="28"/>
          <w:shd w:val="clear" w:color="auto" w:fill="FFFFFF"/>
        </w:rPr>
        <w:t xml:space="preserve"> человека, </w:t>
      </w:r>
      <w:r w:rsidRPr="001677E1">
        <w:rPr>
          <w:sz w:val="28"/>
          <w:szCs w:val="28"/>
          <w:shd w:val="clear" w:color="auto" w:fill="FFFFFF"/>
        </w:rPr>
        <w:t>связанные</w:t>
      </w:r>
      <w:r w:rsidR="00D10EED" w:rsidRPr="001677E1">
        <w:rPr>
          <w:sz w:val="28"/>
          <w:szCs w:val="28"/>
          <w:shd w:val="clear" w:color="auto" w:fill="FFFFFF"/>
        </w:rPr>
        <w:t xml:space="preserve"> со свойствами его нервной системы, общим состоянием организма в данный момент времени; </w:t>
      </w:r>
    </w:p>
    <w:p w:rsidR="00756404" w:rsidRPr="001677E1" w:rsidRDefault="00756404" w:rsidP="00756404">
      <w:pPr>
        <w:pStyle w:val="a3"/>
        <w:tabs>
          <w:tab w:val="left" w:pos="709"/>
        </w:tabs>
        <w:spacing w:before="0" w:beforeAutospacing="0" w:after="0" w:afterAutospacing="0" w:line="360" w:lineRule="auto"/>
        <w:jc w:val="both"/>
        <w:rPr>
          <w:sz w:val="28"/>
          <w:szCs w:val="28"/>
          <w:shd w:val="clear" w:color="auto" w:fill="FFFFFF"/>
        </w:rPr>
      </w:pPr>
      <w:r w:rsidRPr="001677E1">
        <w:rPr>
          <w:sz w:val="28"/>
          <w:szCs w:val="28"/>
          <w:shd w:val="clear" w:color="auto" w:fill="FFFFFF"/>
        </w:rPr>
        <w:t>2.</w:t>
      </w:r>
      <w:r w:rsidR="00D10EED" w:rsidRPr="001677E1">
        <w:rPr>
          <w:sz w:val="28"/>
          <w:szCs w:val="28"/>
          <w:shd w:val="clear" w:color="auto" w:fill="FFFFFF"/>
        </w:rPr>
        <w:t xml:space="preserve"> психическ</w:t>
      </w:r>
      <w:r w:rsidRPr="001677E1">
        <w:rPr>
          <w:sz w:val="28"/>
          <w:szCs w:val="28"/>
          <w:shd w:val="clear" w:color="auto" w:fill="FFFFFF"/>
        </w:rPr>
        <w:t>ое</w:t>
      </w:r>
      <w:r w:rsidR="00D10EED" w:rsidRPr="001677E1">
        <w:rPr>
          <w:sz w:val="28"/>
          <w:szCs w:val="28"/>
          <w:shd w:val="clear" w:color="auto" w:fill="FFFFFF"/>
        </w:rPr>
        <w:t xml:space="preserve"> состояни</w:t>
      </w:r>
      <w:r w:rsidRPr="001677E1">
        <w:rPr>
          <w:sz w:val="28"/>
          <w:szCs w:val="28"/>
          <w:shd w:val="clear" w:color="auto" w:fill="FFFFFF"/>
        </w:rPr>
        <w:t>е</w:t>
      </w:r>
      <w:r w:rsidR="00D10EED" w:rsidRPr="001677E1">
        <w:rPr>
          <w:sz w:val="28"/>
          <w:szCs w:val="28"/>
          <w:shd w:val="clear" w:color="auto" w:fill="FFFFFF"/>
        </w:rPr>
        <w:t xml:space="preserve"> (возбуждённость, заторможенность и т.п.)</w:t>
      </w:r>
      <w:r w:rsidRPr="001677E1">
        <w:rPr>
          <w:sz w:val="28"/>
          <w:szCs w:val="28"/>
          <w:shd w:val="clear" w:color="auto" w:fill="FFFFFF"/>
        </w:rPr>
        <w:t>;</w:t>
      </w:r>
    </w:p>
    <w:p w:rsidR="00756404" w:rsidRPr="001677E1" w:rsidRDefault="00756404" w:rsidP="00756404">
      <w:pPr>
        <w:pStyle w:val="a3"/>
        <w:tabs>
          <w:tab w:val="left" w:pos="709"/>
        </w:tabs>
        <w:spacing w:before="0" w:beforeAutospacing="0" w:after="0" w:afterAutospacing="0" w:line="360" w:lineRule="auto"/>
        <w:jc w:val="both"/>
        <w:rPr>
          <w:sz w:val="28"/>
          <w:szCs w:val="28"/>
          <w:shd w:val="clear" w:color="auto" w:fill="FFFFFF"/>
        </w:rPr>
      </w:pPr>
      <w:r w:rsidRPr="001677E1">
        <w:rPr>
          <w:sz w:val="28"/>
          <w:szCs w:val="28"/>
          <w:shd w:val="clear" w:color="auto" w:fill="FFFFFF"/>
        </w:rPr>
        <w:t>3.</w:t>
      </w:r>
      <w:r w:rsidR="00D10EED" w:rsidRPr="001677E1">
        <w:rPr>
          <w:sz w:val="28"/>
          <w:szCs w:val="28"/>
          <w:shd w:val="clear" w:color="auto" w:fill="FFFFFF"/>
        </w:rPr>
        <w:t xml:space="preserve"> мотиваци</w:t>
      </w:r>
      <w:r w:rsidRPr="001677E1">
        <w:rPr>
          <w:sz w:val="28"/>
          <w:szCs w:val="28"/>
          <w:shd w:val="clear" w:color="auto" w:fill="FFFFFF"/>
        </w:rPr>
        <w:t>я</w:t>
      </w:r>
      <w:r w:rsidR="00D10EED" w:rsidRPr="001677E1">
        <w:rPr>
          <w:sz w:val="28"/>
          <w:szCs w:val="28"/>
          <w:shd w:val="clear" w:color="auto" w:fill="FFFFFF"/>
        </w:rPr>
        <w:t xml:space="preserve"> (наличие или отсутствие интереса к предмету деятельности, его значимость для личности)</w:t>
      </w:r>
      <w:r w:rsidRPr="001677E1">
        <w:rPr>
          <w:sz w:val="28"/>
          <w:szCs w:val="28"/>
          <w:shd w:val="clear" w:color="auto" w:fill="FFFFFF"/>
        </w:rPr>
        <w:t>;</w:t>
      </w:r>
    </w:p>
    <w:p w:rsidR="00D10EED" w:rsidRPr="001677E1" w:rsidRDefault="00756404" w:rsidP="00756404">
      <w:pPr>
        <w:pStyle w:val="a3"/>
        <w:tabs>
          <w:tab w:val="left" w:pos="709"/>
        </w:tabs>
        <w:spacing w:before="0" w:beforeAutospacing="0" w:after="0" w:afterAutospacing="0" w:line="360" w:lineRule="auto"/>
        <w:jc w:val="both"/>
        <w:rPr>
          <w:sz w:val="28"/>
          <w:szCs w:val="28"/>
          <w:shd w:val="clear" w:color="auto" w:fill="FFFFFF"/>
        </w:rPr>
      </w:pPr>
      <w:r w:rsidRPr="001677E1">
        <w:rPr>
          <w:sz w:val="28"/>
          <w:szCs w:val="28"/>
          <w:shd w:val="clear" w:color="auto" w:fill="FFFFFF"/>
        </w:rPr>
        <w:t>4.</w:t>
      </w:r>
      <w:r w:rsidR="00D10EED" w:rsidRPr="001677E1">
        <w:rPr>
          <w:sz w:val="28"/>
          <w:szCs w:val="28"/>
          <w:shd w:val="clear" w:color="auto" w:fill="FFFFFF"/>
        </w:rPr>
        <w:t xml:space="preserve"> внешни</w:t>
      </w:r>
      <w:r w:rsidRPr="001677E1">
        <w:rPr>
          <w:sz w:val="28"/>
          <w:szCs w:val="28"/>
          <w:shd w:val="clear" w:color="auto" w:fill="FFFFFF"/>
        </w:rPr>
        <w:t>е</w:t>
      </w:r>
      <w:r w:rsidR="00D10EED" w:rsidRPr="001677E1">
        <w:rPr>
          <w:sz w:val="28"/>
          <w:szCs w:val="28"/>
          <w:shd w:val="clear" w:color="auto" w:fill="FFFFFF"/>
        </w:rPr>
        <w:t xml:space="preserve"> обстоятельства осуществления деятельности.</w:t>
      </w:r>
    </w:p>
    <w:p w:rsidR="00D10EED" w:rsidRPr="001677E1" w:rsidRDefault="00D10EED" w:rsidP="007564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Люди со слабой нервной системой или перевозбуждённые могут довольно быстро утомляться, становиться импульсивными. Человек, который не очень хорошо чувствует себя физически, так же, как правило, характеризуется неустойчивым вниманием. Отсутствие интереса к предмету способствует частому отвлечению внимания от него, и, напротив, наличие интереса сохраняет внимание в повышенном состоянии в течение длительного периода времени. При обстановке, которая характеризуется отсутствием внешне отвлекающих моментов, внимание бывает достаточно устойчивым. При наличии множества сильно отвлекающих раздражителей </w:t>
      </w:r>
      <w:r w:rsidRPr="001677E1">
        <w:rPr>
          <w:sz w:val="28"/>
          <w:szCs w:val="28"/>
          <w:shd w:val="clear" w:color="auto" w:fill="FFFFFF"/>
        </w:rPr>
        <w:lastRenderedPageBreak/>
        <w:t>оно колеблется, становится недостаточно устойчивым. В жизни характеристика общей устойчивости внимания чаще всего определяется сочетанием всех этих факторов, вместе взятых.</w:t>
      </w:r>
    </w:p>
    <w:p w:rsidR="00D10EED" w:rsidRPr="001677E1" w:rsidRDefault="00D10EED" w:rsidP="00121604">
      <w:pPr>
        <w:pStyle w:val="a3"/>
        <w:tabs>
          <w:tab w:val="left" w:pos="0"/>
        </w:tabs>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Сосредоточенность вни</w:t>
      </w:r>
      <w:r w:rsidR="00121604" w:rsidRPr="001677E1">
        <w:rPr>
          <w:sz w:val="28"/>
          <w:szCs w:val="28"/>
          <w:shd w:val="clear" w:color="auto" w:fill="FFFFFF"/>
        </w:rPr>
        <w:t xml:space="preserve">мания, или концентрация, (противоположное качество – </w:t>
      </w:r>
      <w:r w:rsidRPr="001677E1">
        <w:rPr>
          <w:sz w:val="28"/>
          <w:szCs w:val="28"/>
          <w:shd w:val="clear" w:color="auto" w:fill="FFFFFF"/>
        </w:rPr>
        <w:t xml:space="preserve">рассеянность) проявляется в различиях, которые имеются в степени концентрированности внимания на одних объектах и его отвлечении от других. Человек, к примеру, может сосредоточить своё внимание на чтении какой-нибудь интересной книги, на занятии каким-либо увлекательным делом и не замечать ничего, что происходит вокруг. При этом его внимание может быть сконцентрировано на определённой части читаемого текста, даже на отдельном предложении или слове, а также более или менее распределено по всему тексту. </w:t>
      </w:r>
    </w:p>
    <w:p w:rsidR="00826133" w:rsidRPr="001677E1" w:rsidRDefault="00D10EED" w:rsidP="001216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Переключаемость внимания понимается как его перевод с одного объекта на другой, с одного вида деятельности на иной. Данная характеристика человеческого внимания проявляется в скорости, с которой он может переводить своё внимание с одного объекта на другой, причём такой перевод может быть как непроизвольным, так и произвольным. </w:t>
      </w:r>
    </w:p>
    <w:p w:rsidR="00826133" w:rsidRPr="001677E1" w:rsidRDefault="00D10EED" w:rsidP="001216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В первом случае индивид невольно переводит своё внимание на что-либо такое, что его случайно заинтересовало, а во втором </w:t>
      </w:r>
      <w:r w:rsidR="00826133" w:rsidRPr="001677E1">
        <w:rPr>
          <w:sz w:val="28"/>
          <w:szCs w:val="28"/>
          <w:shd w:val="clear" w:color="auto" w:fill="FFFFFF"/>
        </w:rPr>
        <w:t>–</w:t>
      </w:r>
      <w:r w:rsidRPr="001677E1">
        <w:rPr>
          <w:sz w:val="28"/>
          <w:szCs w:val="28"/>
          <w:shd w:val="clear" w:color="auto" w:fill="FFFFFF"/>
        </w:rPr>
        <w:t xml:space="preserve"> сознательно, усилием воли заставляет себя сосредоточиться на каком-нибудь, даже не очень интересном самом по себе объекте. </w:t>
      </w:r>
    </w:p>
    <w:p w:rsidR="00D10EED" w:rsidRPr="001677E1" w:rsidRDefault="00D10EED" w:rsidP="001216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Переключаемость внимания, если она происходит на непроизвольной основе, может свидетельствовать о его неустойчивости, но такую неустойчивость не всегда есть основание рассматривать как отрицательное качество. Она нередко способствует временному отдыху организма, анализатора, сохранению и восстановлению работоспособности нервной системы и организма в целом.</w:t>
      </w:r>
    </w:p>
    <w:p w:rsidR="00D10EED" w:rsidRPr="001677E1" w:rsidRDefault="00D10EED" w:rsidP="001216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Распределение внимания состоит в способности рассредоточить внимание на значительном пространстве, параллельно выполнять несколько видов деятельности или совершать несколько различных действий</w:t>
      </w:r>
      <w:r w:rsidR="00121604" w:rsidRPr="001677E1">
        <w:rPr>
          <w:sz w:val="28"/>
          <w:szCs w:val="28"/>
          <w:shd w:val="clear" w:color="auto" w:fill="FFFFFF"/>
        </w:rPr>
        <w:t xml:space="preserve">; </w:t>
      </w:r>
      <w:r w:rsidRPr="001677E1">
        <w:rPr>
          <w:sz w:val="28"/>
          <w:szCs w:val="28"/>
          <w:shd w:val="clear" w:color="auto" w:fill="FFFFFF"/>
        </w:rPr>
        <w:t xml:space="preserve">создаётся </w:t>
      </w:r>
      <w:r w:rsidRPr="001677E1">
        <w:rPr>
          <w:sz w:val="28"/>
          <w:szCs w:val="28"/>
          <w:shd w:val="clear" w:color="auto" w:fill="FFFFFF"/>
        </w:rPr>
        <w:lastRenderedPageBreak/>
        <w:t>за счёт способности человека быстро переключаться с одного вида деятельности на другой, успевая возвращаться к продолжению прерванного до того, как наступит забывание.</w:t>
      </w:r>
    </w:p>
    <w:p w:rsidR="00D10EED" w:rsidRPr="001677E1" w:rsidRDefault="00D10EED" w:rsidP="00121604">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Распределение внимания зависит от психологического и физиологического состояния человека. При утомлении, в процессе выполнения сложных видов деятельности, требующих повышенной концентрации внимания, область его распределения обычно сужается.</w:t>
      </w:r>
    </w:p>
    <w:p w:rsidR="005C3A5A" w:rsidRPr="001677E1" w:rsidRDefault="00D10EED" w:rsidP="005C3A5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Объём внимания </w:t>
      </w:r>
      <w:r w:rsidR="00121604" w:rsidRPr="001677E1">
        <w:rPr>
          <w:sz w:val="28"/>
          <w:szCs w:val="28"/>
          <w:shd w:val="clear" w:color="auto" w:fill="FFFFFF"/>
        </w:rPr>
        <w:t>–</w:t>
      </w:r>
      <w:r w:rsidRPr="001677E1">
        <w:rPr>
          <w:sz w:val="28"/>
          <w:szCs w:val="28"/>
          <w:shd w:val="clear" w:color="auto" w:fill="FFFFFF"/>
        </w:rPr>
        <w:t xml:space="preserve"> это такая его характеристика, которая определяется количеством информации, одновременно способной сохраняться в сфере повышенного внимания (сознания) человека. </w:t>
      </w:r>
      <w:r w:rsidR="00121604" w:rsidRPr="001677E1">
        <w:rPr>
          <w:sz w:val="28"/>
          <w:szCs w:val="28"/>
          <w:shd w:val="clear" w:color="auto" w:fill="FFFFFF"/>
        </w:rPr>
        <w:t>С</w:t>
      </w:r>
      <w:r w:rsidRPr="001677E1">
        <w:rPr>
          <w:sz w:val="28"/>
          <w:szCs w:val="28"/>
          <w:shd w:val="clear" w:color="auto" w:fill="FFFFFF"/>
        </w:rPr>
        <w:t>редн</w:t>
      </w:r>
      <w:r w:rsidR="00121604" w:rsidRPr="001677E1">
        <w:rPr>
          <w:sz w:val="28"/>
          <w:szCs w:val="28"/>
          <w:shd w:val="clear" w:color="auto" w:fill="FFFFFF"/>
        </w:rPr>
        <w:t>ий</w:t>
      </w:r>
      <w:r w:rsidRPr="001677E1">
        <w:rPr>
          <w:sz w:val="28"/>
          <w:szCs w:val="28"/>
          <w:shd w:val="clear" w:color="auto" w:fill="FFFFFF"/>
        </w:rPr>
        <w:t xml:space="preserve"> объём внимания </w:t>
      </w:r>
      <w:r w:rsidR="00121604" w:rsidRPr="001677E1">
        <w:rPr>
          <w:sz w:val="28"/>
          <w:szCs w:val="28"/>
          <w:shd w:val="clear" w:color="auto" w:fill="FFFFFF"/>
        </w:rPr>
        <w:t>характеризуется</w:t>
      </w:r>
      <w:r w:rsidR="005C3A5A" w:rsidRPr="001677E1">
        <w:rPr>
          <w:sz w:val="28"/>
          <w:szCs w:val="28"/>
          <w:shd w:val="clear" w:color="auto" w:fill="FFFFFF"/>
        </w:rPr>
        <w:t xml:space="preserve"> </w:t>
      </w:r>
      <w:r w:rsidRPr="001677E1">
        <w:rPr>
          <w:sz w:val="28"/>
          <w:szCs w:val="28"/>
          <w:shd w:val="clear" w:color="auto" w:fill="FFFFFF"/>
        </w:rPr>
        <w:t>5-7 единиц</w:t>
      </w:r>
      <w:r w:rsidR="005C3A5A" w:rsidRPr="001677E1">
        <w:rPr>
          <w:sz w:val="28"/>
          <w:szCs w:val="28"/>
          <w:shd w:val="clear" w:color="auto" w:fill="FFFFFF"/>
        </w:rPr>
        <w:t>ами</w:t>
      </w:r>
      <w:r w:rsidRPr="001677E1">
        <w:rPr>
          <w:sz w:val="28"/>
          <w:szCs w:val="28"/>
          <w:shd w:val="clear" w:color="auto" w:fill="FFFFFF"/>
        </w:rPr>
        <w:t xml:space="preserve"> информации. </w:t>
      </w:r>
    </w:p>
    <w:p w:rsidR="00D10EED" w:rsidRPr="001677E1" w:rsidRDefault="005C3A5A" w:rsidP="00B4245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О</w:t>
      </w:r>
      <w:r w:rsidR="00D10EED" w:rsidRPr="001677E1">
        <w:rPr>
          <w:sz w:val="28"/>
          <w:szCs w:val="28"/>
          <w:shd w:val="clear" w:color="auto" w:fill="FFFFFF"/>
        </w:rPr>
        <w:t xml:space="preserve">бъем внимания не принадлежит к числу биологически неизменных, постоянных величин. Он дает очень сильные вариации в зависимости от пола, возраста и индивидуальности, а главное </w:t>
      </w:r>
      <w:r w:rsidRPr="001677E1">
        <w:rPr>
          <w:sz w:val="28"/>
          <w:szCs w:val="28"/>
          <w:shd w:val="clear" w:color="auto" w:fill="FFFFFF"/>
        </w:rPr>
        <w:t>–</w:t>
      </w:r>
      <w:r w:rsidR="00D10EED" w:rsidRPr="001677E1">
        <w:rPr>
          <w:sz w:val="28"/>
          <w:szCs w:val="28"/>
          <w:shd w:val="clear" w:color="auto" w:fill="FFFFFF"/>
        </w:rPr>
        <w:t xml:space="preserve"> от </w:t>
      </w:r>
      <w:proofErr w:type="spellStart"/>
      <w:r w:rsidR="00D10EED" w:rsidRPr="001677E1">
        <w:rPr>
          <w:sz w:val="28"/>
          <w:szCs w:val="28"/>
          <w:shd w:val="clear" w:color="auto" w:fill="FFFFFF"/>
        </w:rPr>
        <w:t>упражняемости</w:t>
      </w:r>
      <w:proofErr w:type="spellEnd"/>
      <w:r w:rsidR="00D10EED" w:rsidRPr="001677E1">
        <w:rPr>
          <w:sz w:val="28"/>
          <w:szCs w:val="28"/>
          <w:shd w:val="clear" w:color="auto" w:fill="FFFFFF"/>
        </w:rPr>
        <w:t xml:space="preserve">, навыков и опыта того или иного </w:t>
      </w:r>
      <w:r w:rsidRPr="001677E1">
        <w:rPr>
          <w:sz w:val="28"/>
          <w:szCs w:val="28"/>
          <w:shd w:val="clear" w:color="auto" w:fill="FFFFFF"/>
        </w:rPr>
        <w:t>человека</w:t>
      </w:r>
      <w:r w:rsidR="00D10EED" w:rsidRPr="001677E1">
        <w:rPr>
          <w:sz w:val="28"/>
          <w:szCs w:val="28"/>
          <w:shd w:val="clear" w:color="auto" w:fill="FFFFFF"/>
        </w:rPr>
        <w:t xml:space="preserve">. </w:t>
      </w:r>
      <w:r w:rsidRPr="001677E1">
        <w:rPr>
          <w:sz w:val="28"/>
          <w:szCs w:val="28"/>
          <w:shd w:val="clear" w:color="auto" w:fill="FFFFFF"/>
        </w:rPr>
        <w:t>Д</w:t>
      </w:r>
      <w:r w:rsidR="00D10EED" w:rsidRPr="001677E1">
        <w:rPr>
          <w:sz w:val="28"/>
          <w:szCs w:val="28"/>
          <w:shd w:val="clear" w:color="auto" w:fill="FFFFFF"/>
        </w:rPr>
        <w:t xml:space="preserve">ля одного и того же человека объем внимания </w:t>
      </w:r>
      <w:r w:rsidRPr="001677E1">
        <w:rPr>
          <w:sz w:val="28"/>
          <w:szCs w:val="28"/>
          <w:shd w:val="clear" w:color="auto" w:fill="FFFFFF"/>
        </w:rPr>
        <w:t xml:space="preserve">также </w:t>
      </w:r>
      <w:r w:rsidR="00D10EED" w:rsidRPr="001677E1">
        <w:rPr>
          <w:sz w:val="28"/>
          <w:szCs w:val="28"/>
          <w:shd w:val="clear" w:color="auto" w:fill="FFFFFF"/>
        </w:rPr>
        <w:t xml:space="preserve">не является чем-то постоянным, </w:t>
      </w:r>
      <w:r w:rsidRPr="001677E1">
        <w:rPr>
          <w:sz w:val="28"/>
          <w:szCs w:val="28"/>
          <w:shd w:val="clear" w:color="auto" w:fill="FFFFFF"/>
        </w:rPr>
        <w:t>он</w:t>
      </w:r>
      <w:r w:rsidR="00D10EED" w:rsidRPr="001677E1">
        <w:rPr>
          <w:sz w:val="28"/>
          <w:szCs w:val="28"/>
          <w:shd w:val="clear" w:color="auto" w:fill="FFFFFF"/>
        </w:rPr>
        <w:t xml:space="preserve"> может изменяться в зависимости от общего состояния его организма. </w:t>
      </w:r>
    </w:p>
    <w:p w:rsidR="00B4245A" w:rsidRPr="001677E1" w:rsidRDefault="00B4245A" w:rsidP="00B4245A">
      <w:pPr>
        <w:pStyle w:val="a3"/>
        <w:spacing w:before="0" w:beforeAutospacing="0" w:after="0" w:afterAutospacing="0" w:line="360" w:lineRule="auto"/>
        <w:ind w:firstLine="709"/>
        <w:jc w:val="both"/>
        <w:rPr>
          <w:sz w:val="28"/>
          <w:szCs w:val="28"/>
          <w:shd w:val="clear" w:color="auto" w:fill="FFFFFF"/>
        </w:rPr>
      </w:pPr>
    </w:p>
    <w:p w:rsidR="00B4245A" w:rsidRPr="001677E1" w:rsidRDefault="00B4245A" w:rsidP="00B4245A">
      <w:pPr>
        <w:pStyle w:val="a3"/>
        <w:spacing w:before="0" w:beforeAutospacing="0" w:after="0" w:afterAutospacing="0" w:line="360" w:lineRule="auto"/>
        <w:ind w:firstLine="709"/>
        <w:jc w:val="both"/>
        <w:rPr>
          <w:sz w:val="28"/>
          <w:szCs w:val="28"/>
          <w:shd w:val="clear" w:color="auto" w:fill="FFFFFF"/>
        </w:rPr>
      </w:pPr>
    </w:p>
    <w:p w:rsidR="00E97CDF" w:rsidRPr="001677E1" w:rsidRDefault="00E97CDF" w:rsidP="00D10EED">
      <w:pPr>
        <w:pStyle w:val="a3"/>
        <w:spacing w:before="0" w:beforeAutospacing="0" w:after="0" w:afterAutospacing="0" w:line="360" w:lineRule="auto"/>
        <w:ind w:firstLine="709"/>
        <w:jc w:val="both"/>
        <w:rPr>
          <w:sz w:val="28"/>
          <w:szCs w:val="28"/>
          <w:shd w:val="clear" w:color="auto" w:fill="FFFFFF"/>
        </w:rPr>
      </w:pPr>
    </w:p>
    <w:p w:rsidR="00881BC9" w:rsidRPr="001677E1" w:rsidRDefault="00881BC9" w:rsidP="00D10EED">
      <w:pPr>
        <w:pStyle w:val="a3"/>
        <w:shd w:val="clear" w:color="auto" w:fill="FFFFFF"/>
        <w:spacing w:before="0" w:beforeAutospacing="0" w:after="0" w:afterAutospacing="0" w:line="360" w:lineRule="auto"/>
        <w:ind w:firstLine="709"/>
        <w:jc w:val="both"/>
        <w:rPr>
          <w:sz w:val="28"/>
          <w:szCs w:val="28"/>
        </w:rPr>
      </w:pPr>
    </w:p>
    <w:p w:rsidR="00881BC9" w:rsidRPr="001677E1" w:rsidRDefault="00881BC9" w:rsidP="00D10EED">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D10EED">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1B21B0">
      <w:pPr>
        <w:pStyle w:val="a3"/>
        <w:shd w:val="clear" w:color="auto" w:fill="FFFFFF"/>
        <w:spacing w:before="0" w:beforeAutospacing="0" w:after="0" w:afterAutospacing="0" w:line="360" w:lineRule="auto"/>
        <w:ind w:firstLine="709"/>
        <w:jc w:val="both"/>
        <w:rPr>
          <w:sz w:val="28"/>
          <w:szCs w:val="28"/>
        </w:rPr>
      </w:pPr>
    </w:p>
    <w:p w:rsidR="002D675E" w:rsidRPr="001677E1" w:rsidRDefault="002D675E" w:rsidP="00BA0547">
      <w:pPr>
        <w:pStyle w:val="a3"/>
        <w:shd w:val="clear" w:color="auto" w:fill="FFFFFF"/>
        <w:spacing w:before="0" w:beforeAutospacing="0" w:after="0" w:afterAutospacing="0" w:line="360" w:lineRule="auto"/>
        <w:jc w:val="both"/>
        <w:rPr>
          <w:sz w:val="28"/>
          <w:szCs w:val="28"/>
        </w:rPr>
      </w:pPr>
    </w:p>
    <w:p w:rsidR="002D675E" w:rsidRPr="001677E1" w:rsidRDefault="00415752" w:rsidP="00415752">
      <w:pPr>
        <w:pStyle w:val="a3"/>
        <w:shd w:val="clear" w:color="auto" w:fill="FFFFFF"/>
        <w:spacing w:before="0" w:beforeAutospacing="0" w:after="0" w:afterAutospacing="0" w:line="360" w:lineRule="auto"/>
        <w:jc w:val="center"/>
        <w:rPr>
          <w:b/>
          <w:sz w:val="28"/>
          <w:szCs w:val="28"/>
        </w:rPr>
      </w:pPr>
      <w:r w:rsidRPr="001677E1">
        <w:rPr>
          <w:b/>
          <w:sz w:val="28"/>
          <w:szCs w:val="28"/>
        </w:rPr>
        <w:t xml:space="preserve">Глава </w:t>
      </w:r>
      <w:r w:rsidRPr="001677E1">
        <w:rPr>
          <w:b/>
          <w:sz w:val="28"/>
          <w:szCs w:val="28"/>
          <w:lang w:val="en-US"/>
        </w:rPr>
        <w:t>II</w:t>
      </w:r>
      <w:r w:rsidRPr="001677E1">
        <w:rPr>
          <w:b/>
          <w:sz w:val="28"/>
          <w:szCs w:val="28"/>
        </w:rPr>
        <w:t>. Методы развития внимательности у дошкольников</w:t>
      </w:r>
    </w:p>
    <w:p w:rsidR="00BA0547" w:rsidRPr="001677E1" w:rsidRDefault="00BA0547" w:rsidP="00415752">
      <w:pPr>
        <w:pStyle w:val="a3"/>
        <w:shd w:val="clear" w:color="auto" w:fill="FFFFFF"/>
        <w:spacing w:before="0" w:beforeAutospacing="0" w:after="0" w:afterAutospacing="0" w:line="360" w:lineRule="auto"/>
        <w:jc w:val="center"/>
        <w:rPr>
          <w:b/>
          <w:sz w:val="28"/>
          <w:szCs w:val="28"/>
        </w:rPr>
      </w:pPr>
    </w:p>
    <w:p w:rsidR="008B6DDB" w:rsidRPr="001677E1" w:rsidRDefault="00816A21" w:rsidP="00816A21">
      <w:pPr>
        <w:pStyle w:val="a3"/>
        <w:shd w:val="clear" w:color="auto" w:fill="FFFFFF"/>
        <w:spacing w:before="0" w:beforeAutospacing="0" w:after="0" w:afterAutospacing="0" w:line="360" w:lineRule="auto"/>
        <w:jc w:val="center"/>
        <w:rPr>
          <w:b/>
          <w:sz w:val="28"/>
          <w:szCs w:val="28"/>
        </w:rPr>
      </w:pPr>
      <w:r w:rsidRPr="001677E1">
        <w:rPr>
          <w:b/>
          <w:sz w:val="28"/>
          <w:szCs w:val="28"/>
        </w:rPr>
        <w:t>2.1Особенности развитие внимания в зависимости от возраста</w:t>
      </w:r>
    </w:p>
    <w:p w:rsidR="00816A21" w:rsidRPr="001677E1" w:rsidRDefault="00816A21" w:rsidP="00816A21">
      <w:pPr>
        <w:pStyle w:val="a3"/>
        <w:shd w:val="clear" w:color="auto" w:fill="FFFFFF"/>
        <w:spacing w:before="0" w:beforeAutospacing="0" w:after="0" w:afterAutospacing="0" w:line="360" w:lineRule="auto"/>
        <w:jc w:val="center"/>
        <w:rPr>
          <w:sz w:val="28"/>
          <w:szCs w:val="28"/>
        </w:rPr>
      </w:pPr>
    </w:p>
    <w:p w:rsidR="00BA0547" w:rsidRPr="001677E1" w:rsidRDefault="00BA0547" w:rsidP="00BA0547">
      <w:pPr>
        <w:pStyle w:val="a3"/>
        <w:shd w:val="clear" w:color="auto" w:fill="FFFFFF"/>
        <w:spacing w:before="0" w:beforeAutospacing="0" w:after="0" w:afterAutospacing="0" w:line="360" w:lineRule="auto"/>
        <w:rPr>
          <w:sz w:val="28"/>
          <w:szCs w:val="28"/>
        </w:rPr>
      </w:pPr>
      <w:r w:rsidRPr="001677E1">
        <w:rPr>
          <w:sz w:val="28"/>
          <w:szCs w:val="28"/>
        </w:rPr>
        <w:t>2.1.1</w:t>
      </w:r>
      <w:r w:rsidR="00C65021" w:rsidRPr="001677E1">
        <w:rPr>
          <w:sz w:val="28"/>
          <w:szCs w:val="28"/>
        </w:rPr>
        <w:t xml:space="preserve"> </w:t>
      </w:r>
      <w:r w:rsidRPr="001677E1">
        <w:rPr>
          <w:sz w:val="28"/>
          <w:szCs w:val="28"/>
        </w:rPr>
        <w:t>Младенчество</w:t>
      </w:r>
    </w:p>
    <w:p w:rsidR="00BA0547" w:rsidRPr="001677E1" w:rsidRDefault="00BA0547" w:rsidP="00BA0547">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Первые реакции на раздражители у ребенка наблюдаются сразу после рождения. Он вздрагивает при резком звуке, отворачивается от слишком яркого света. Уже на первом месяце жизни у малыша проявляется ориентировочный рефлекс «что такое?». Такой рефлекс выполняет познавательную функцию, он дает возможность ребенку выделять предметы, их признаки на основе познавательного отношения к ним.</w:t>
      </w:r>
    </w:p>
    <w:p w:rsidR="00BA0547" w:rsidRPr="001677E1" w:rsidRDefault="00BA0547" w:rsidP="00BA0547">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Элементарным проявлением внимания выступает реакция сосредоточения, когда малыш как бы устанавливает свой анализатор так, чтобы лучше воспринять сигнал. На 2-3-й неделе жизни у младенца можно заметить слуховое сосредоточение при громком звуке, когда малыш замолкает и прекращает движения. На 3-4-й неделе жизни наблюдается зрительное сосредоточение на лице взрослого и слуховое при его разговоре с малышом. Новорожденный, конечно, не понимает, что ему говорят, но прислушивается. Тем самым создаются предпосылки для перехода к активному бодрствованию. В конце первого месяца жизни ребенок ориентируется на новые достаточно сильные раздражители, например, задерживает взгляд на необычном предмете.</w:t>
      </w:r>
    </w:p>
    <w:p w:rsidR="00BA0547" w:rsidRPr="001677E1" w:rsidRDefault="00BA0547" w:rsidP="00BA0547">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Наиболее значимым раздражителем для младенца становится взрослый. Так, ребенок в возрасте 2-3 месяцев длительно сосредоточивается на лице матери, а затем на предметах, которые включены в контекст общения с ней. Следует подчеркнуть, что на протяжении всего младенчества наиболее выраженное сосредоточение вызывают раздражители, которые включены в общение и совместную со взрослым деятельность.</w:t>
      </w:r>
    </w:p>
    <w:p w:rsidR="00BA0547" w:rsidRPr="001677E1" w:rsidRDefault="00BA0547" w:rsidP="00BA0547">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lastRenderedPageBreak/>
        <w:t>Дальнейшее развитие внимания связано с освоением хватания, которое дает возможность удерживать предметы и манипулировать с ними. После 6 месяцев рефлекс «что такое?» преобразуется в рефлекс «что с этим можно делать?». Теперь ребенок фиксирует не только предмет, но его признаки, а также действия с ним. Это ведет к бурному развитию ориентировочно-исследовательской деятельности, зарождению способности познавать окружающий мир. В конце года на основе манипулирования с предметами возникает распределение внимания, когда ребенок действует одновременно с двумя предметами; совершенствуется переключение; например, малыш складывает шарики в коробочку, перенося фокус внимания с одного шарика на другой.</w:t>
      </w:r>
    </w:p>
    <w:p w:rsidR="00BA0547" w:rsidRPr="001677E1" w:rsidRDefault="00BA0547" w:rsidP="00BA0547">
      <w:pPr>
        <w:tabs>
          <w:tab w:val="left" w:pos="8370"/>
        </w:tabs>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Итак, </w:t>
      </w:r>
      <w:r w:rsidRPr="001677E1">
        <w:rPr>
          <w:rFonts w:ascii="Times New Roman" w:eastAsia="Times New Roman" w:hAnsi="Times New Roman" w:cs="Times New Roman"/>
          <w:bCs/>
          <w:iCs/>
          <w:sz w:val="28"/>
          <w:szCs w:val="28"/>
          <w:lang w:eastAsia="ru-RU"/>
        </w:rPr>
        <w:t>особенности развития внимания в младенчестве:</w:t>
      </w:r>
      <w:r w:rsidRPr="001677E1">
        <w:rPr>
          <w:rFonts w:ascii="Times New Roman" w:eastAsia="Times New Roman" w:hAnsi="Times New Roman" w:cs="Times New Roman"/>
          <w:bCs/>
          <w:i/>
          <w:iCs/>
          <w:sz w:val="28"/>
          <w:szCs w:val="28"/>
          <w:lang w:eastAsia="ru-RU"/>
        </w:rPr>
        <w:tab/>
      </w:r>
    </w:p>
    <w:p w:rsidR="00BA0547" w:rsidRPr="001677E1" w:rsidRDefault="00BA0547" w:rsidP="00BA0547">
      <w:pPr>
        <w:pStyle w:val="a9"/>
        <w:numPr>
          <w:ilvl w:val="0"/>
          <w:numId w:val="5"/>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первоначально выступает как реакция сосредоточения;</w:t>
      </w:r>
    </w:p>
    <w:p w:rsidR="00BA0547" w:rsidRPr="001677E1" w:rsidRDefault="00BA0547" w:rsidP="008B6DDB">
      <w:pPr>
        <w:pStyle w:val="a9"/>
        <w:numPr>
          <w:ilvl w:val="0"/>
          <w:numId w:val="5"/>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сосредоточение обеспечивает выделение из окружающего мира эмоций, движений, речи человека, как его отличительных признаков, а также предметов и действий с ними;</w:t>
      </w:r>
    </w:p>
    <w:p w:rsidR="00BA0547" w:rsidRPr="001677E1" w:rsidRDefault="00BA0547" w:rsidP="008B6DDB">
      <w:pPr>
        <w:pStyle w:val="a9"/>
        <w:numPr>
          <w:ilvl w:val="0"/>
          <w:numId w:val="5"/>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сосредоточение влечет за собой развитие познавательного отношения к окружающему;</w:t>
      </w:r>
    </w:p>
    <w:p w:rsidR="008B6DDB" w:rsidRPr="001677E1" w:rsidRDefault="00BA0547" w:rsidP="008B6DDB">
      <w:pPr>
        <w:pStyle w:val="a9"/>
        <w:numPr>
          <w:ilvl w:val="0"/>
          <w:numId w:val="5"/>
        </w:numPr>
        <w:spacing w:after="0" w:line="360" w:lineRule="auto"/>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появление свойств внимания способствуе</w:t>
      </w:r>
      <w:r w:rsidR="008B6DDB" w:rsidRPr="001677E1">
        <w:rPr>
          <w:rFonts w:ascii="Times New Roman" w:eastAsia="Times New Roman" w:hAnsi="Times New Roman" w:cs="Times New Roman"/>
          <w:bCs/>
          <w:sz w:val="28"/>
          <w:szCs w:val="28"/>
          <w:lang w:eastAsia="ru-RU"/>
        </w:rPr>
        <w:t>т зарождению более сложных форм поведения и деятельности.</w:t>
      </w:r>
      <w:r w:rsidR="008B6DDB" w:rsidRPr="001677E1">
        <w:rPr>
          <w:rFonts w:ascii="Times New Roman" w:eastAsia="Times New Roman" w:hAnsi="Times New Roman" w:cs="Times New Roman"/>
          <w:b/>
          <w:bCs/>
          <w:sz w:val="28"/>
          <w:szCs w:val="28"/>
          <w:lang w:eastAsia="ru-RU"/>
        </w:rPr>
        <w:t xml:space="preserve"> </w:t>
      </w:r>
    </w:p>
    <w:p w:rsidR="008B6DDB" w:rsidRPr="001677E1" w:rsidRDefault="008B6DDB" w:rsidP="008B6DDB">
      <w:pPr>
        <w:spacing w:after="0" w:line="360" w:lineRule="auto"/>
        <w:rPr>
          <w:rFonts w:ascii="Times New Roman" w:eastAsia="Times New Roman" w:hAnsi="Times New Roman" w:cs="Times New Roman"/>
          <w:sz w:val="28"/>
          <w:szCs w:val="28"/>
          <w:lang w:eastAsia="ru-RU"/>
        </w:rPr>
      </w:pPr>
    </w:p>
    <w:p w:rsidR="008B6DDB" w:rsidRPr="001677E1" w:rsidRDefault="008B6DDB" w:rsidP="008B6DDB">
      <w:pPr>
        <w:spacing w:after="0" w:line="360" w:lineRule="auto"/>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2.1.2 </w:t>
      </w:r>
      <w:r w:rsidRPr="001677E1">
        <w:rPr>
          <w:rFonts w:ascii="Times New Roman" w:eastAsia="Times New Roman" w:hAnsi="Times New Roman" w:cs="Times New Roman"/>
          <w:bCs/>
          <w:sz w:val="28"/>
          <w:szCs w:val="28"/>
          <w:lang w:eastAsia="ru-RU"/>
        </w:rPr>
        <w:t>Раннее детство</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В раннем детстве развитие внимания происходит при освоении ходьбы, предметной деятельности и речи. Самостоятельная ходьба делает для ребенка доступной широкую область предметов, тем самым расширяя круг его внимания. Перемещение в пространстве открывает для малыша новые возможности, теперь он сам выбирает объект, на который направляет внимание.</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Освоение назначения, функций предметов, совершенствование действий с ними позволяют, с одной стороны, направлять внимание на </w:t>
      </w:r>
      <w:r w:rsidRPr="001677E1">
        <w:rPr>
          <w:rFonts w:ascii="Times New Roman" w:eastAsia="Times New Roman" w:hAnsi="Times New Roman" w:cs="Times New Roman"/>
          <w:sz w:val="28"/>
          <w:szCs w:val="28"/>
          <w:lang w:eastAsia="ru-RU"/>
        </w:rPr>
        <w:lastRenderedPageBreak/>
        <w:t>большее число сторон и признаков в объектах, а с другой, совершенствовать свойства самого внимания – распределение, переключение.</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В связи с овладением речью малыш учится удерживать внимание не только на предметах, но и на словах, фразах. Он начинает реагировать на инструкцию взрослого, если она сформулирована кратко и указывает на знакомые ребенку действия или предметы: «Принеси мяч», «Возьми ложку». Малыш может выслушать короткую просьбу до конца и выполнить действие в соответствии с ней.</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При постижении речи у малыша возрастает внимание к слову, его значению. Теперь ребенок без наглядной опоры внимательно слушает короткие стихотворения, сказки, песенки, если они сопровождаются выразительностью речи и мимики рассказывающего их взрослого.</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Развитие речи влечет за собой появление элементов произвольного внимания. Взрослый может руководить им. Слово выступает как средство организации внимания.</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И все-таки, несмотря на то, что ребенок способен выполнять интересную деятельность в течение 8-10 минут, он испытывает серьезные трудности в переключении и распределении внимания. Малыш нередко так погружается в работу, что не слышит слов взрослого. Например, рисуя, он не замечает, что опрокинул баночку с краской, не реагирует на указание взрослого ее поднять. С другой стороны, внимание ребенка очень слабо фиксировано на предмете или деятельности, малоустойчиво. Оно как бы скользит по поверхности, не проникая вглубь. Поэтому ребенок быстро прекращает начатое дело. Малыш, так увлеченно игравший с куклой, видит у сверстника машинку – и кукла забыта. Способность концентрации внимания выражается и в том, что ребенок фиксирует незначимые, но наиболее яркие признаки объектов. И как только пропадает их новизна, теряется эмоциональная привлекательность, угасает и внимание к ним.</w:t>
      </w:r>
    </w:p>
    <w:p w:rsidR="008B6DDB" w:rsidRPr="001677E1" w:rsidRDefault="008B6DDB" w:rsidP="008B6DDB">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Итак, </w:t>
      </w:r>
      <w:r w:rsidRPr="001677E1">
        <w:rPr>
          <w:rFonts w:ascii="Times New Roman" w:eastAsia="Times New Roman" w:hAnsi="Times New Roman" w:cs="Times New Roman"/>
          <w:bCs/>
          <w:iCs/>
          <w:sz w:val="28"/>
          <w:szCs w:val="28"/>
          <w:lang w:eastAsia="ru-RU"/>
        </w:rPr>
        <w:t>особенности развития внимания в раннем детстве:</w:t>
      </w:r>
    </w:p>
    <w:p w:rsidR="008B6DDB" w:rsidRPr="001677E1" w:rsidRDefault="008B6DDB" w:rsidP="008B6DDB">
      <w:pPr>
        <w:pStyle w:val="a9"/>
        <w:numPr>
          <w:ilvl w:val="0"/>
          <w:numId w:val="6"/>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lastRenderedPageBreak/>
        <w:t>расширяется круг предметов, их признаков, а также действий с ними, на которых сосредоточивается ребенок;</w:t>
      </w:r>
    </w:p>
    <w:p w:rsidR="008B6DDB" w:rsidRPr="001677E1" w:rsidRDefault="008B6DDB" w:rsidP="008B6DDB">
      <w:pPr>
        <w:pStyle w:val="a9"/>
        <w:numPr>
          <w:ilvl w:val="0"/>
          <w:numId w:val="6"/>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малыш сосредоточен на выполнении несложных инструкций взрослого, на слушании литературных произведений, внимателен к слову, речи;</w:t>
      </w:r>
    </w:p>
    <w:p w:rsidR="008B6DDB" w:rsidRPr="001677E1" w:rsidRDefault="008B6DDB" w:rsidP="008B6DDB">
      <w:pPr>
        <w:pStyle w:val="a9"/>
        <w:numPr>
          <w:ilvl w:val="0"/>
          <w:numId w:val="6"/>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под влиянием речи у ребенка начинают складываться предпосылки для развития произвольного внимания;</w:t>
      </w:r>
    </w:p>
    <w:p w:rsidR="008B6DDB" w:rsidRPr="001677E1" w:rsidRDefault="008B6DDB" w:rsidP="008B6DDB">
      <w:pPr>
        <w:pStyle w:val="a9"/>
        <w:numPr>
          <w:ilvl w:val="0"/>
          <w:numId w:val="6"/>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внимание малыша слабо концентрировано, неустойчиво, наблюдаются трудности переключения и распределения, невелик его объем. </w:t>
      </w:r>
    </w:p>
    <w:p w:rsidR="008B6DDB" w:rsidRPr="001677E1" w:rsidRDefault="008B6DDB" w:rsidP="00A554E8">
      <w:pPr>
        <w:pStyle w:val="a9"/>
        <w:spacing w:after="0" w:line="360" w:lineRule="auto"/>
        <w:jc w:val="both"/>
        <w:rPr>
          <w:rFonts w:ascii="Times New Roman" w:eastAsia="Times New Roman" w:hAnsi="Times New Roman" w:cs="Times New Roman"/>
          <w:bCs/>
          <w:sz w:val="28"/>
          <w:szCs w:val="28"/>
          <w:lang w:eastAsia="ru-RU"/>
        </w:rPr>
      </w:pPr>
    </w:p>
    <w:p w:rsidR="00A554E8" w:rsidRPr="001677E1" w:rsidRDefault="008B6DDB" w:rsidP="00A554E8">
      <w:pPr>
        <w:spacing w:after="0" w:line="360" w:lineRule="auto"/>
        <w:ind w:firstLine="709"/>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2.1.3</w:t>
      </w:r>
      <w:r w:rsidR="00A554E8" w:rsidRPr="001677E1">
        <w:rPr>
          <w:rFonts w:ascii="Times New Roman" w:eastAsia="Times New Roman" w:hAnsi="Times New Roman" w:cs="Times New Roman"/>
          <w:bCs/>
          <w:sz w:val="28"/>
          <w:szCs w:val="28"/>
          <w:lang w:eastAsia="ru-RU"/>
        </w:rPr>
        <w:t xml:space="preserve"> Дошкольный возраст.</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В дошкольном возрасте изменения касаются всех видов и свойств внимания. Увеличивается его объем: дошкольник уже может действовать с 2-3 предметами. Возрастает возможность распределения внимания в связи с автоматизацией многих действий ребенка. </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Внимание становится более устойчивым. Это дает ребенку возможность выполнять под руководством воспитателя определенную работу, пусть даже неинтересную. Малыш не отвлекается, если понимает, что дело нужно довести до конца, даже если появилась более привлекательная перспектива. </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Поддержание устойчивости внимания, фиксация его на объекте определяется развитием любознательности, познавательных процессов. Так, ребенок долго наблюдает за рыбками в аквариуме, чтобы узнать, где они спят, или за хомячком, чтобы увидеть, когда он будет есть свои запасы. </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Устойчивость внимания зависит от характера действующего раздражителя. В возрасте 4-7 лет длительные отвлечения вызывает шум игры, а наиболее продолжительные – звонок. На протяжении дошкольного детства длительность отвлечений, вызванных разными раздражителями, снижается, то есть возрастает устойчивость внимания. Наиболее резкое </w:t>
      </w:r>
      <w:r w:rsidRPr="001677E1">
        <w:rPr>
          <w:rFonts w:ascii="Times New Roman" w:eastAsia="Times New Roman" w:hAnsi="Times New Roman" w:cs="Times New Roman"/>
          <w:sz w:val="28"/>
          <w:szCs w:val="28"/>
          <w:lang w:eastAsia="ru-RU"/>
        </w:rPr>
        <w:lastRenderedPageBreak/>
        <w:t>снижение продолжительности отвлечения наблюдается у детей от 5,5 до 6,5 лет.</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Развитие внимания дошкольника связано с тем, что изменяется организация его жизни, он осваивает новые виды деятельности (игровую, трудовую, продуктивную). В 4-5 лет ребенок направляет свои действия под влиянием взрослого. Воспитатель все чаще говорит дошкольнику: «Будь внимательным», «Слушай внимательно», «Смотри внимательно». </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Выполняя требования взрослого, ребенок должен управлять своим вниманием. Развитие произвольного внимания связано с усвоением средств управления им. Первоначально – это внешние средства, указательный жест, слово взрослого. В старшем дошкольном возрасте таким средством становится речь самого ребенка, которая приобретает планирующую функцию. «Я хочу посмотреть сначала обезьянок, а потом крокодильчиков», – говорит малыш по дороге в зоопарк. Он намечает цель «посмотреть», а затем внимательно рассматривает интересующие его объекты. </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 xml:space="preserve">Таким образом, развитие произвольного внимания тесно связано не только с развитием речи, но и с пониманием значения предстоящей деятельности, осознанием ее цели. </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Развитие этого вида внимания также связано с освоением норм и правил поведения, становлением волевого действия. Например, малышу хочется присоединиться к игре других детей, но нельзя. Он сегодня дежурит по столовой. Сначала нужно помочь взрослому накрыть на стол. И малыш сосредоточивается на выполнении этой работы. Постепенно его привлекает сам процесс дежурства, ему нравится, как он красиво расставляет приборы, и волевых усилий для поддержания внимания уже не требуется.</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Таким образом, развитие </w:t>
      </w:r>
      <w:proofErr w:type="spellStart"/>
      <w:r w:rsidRPr="001677E1">
        <w:rPr>
          <w:rFonts w:ascii="Times New Roman" w:eastAsia="Times New Roman" w:hAnsi="Times New Roman" w:cs="Times New Roman"/>
          <w:bCs/>
          <w:iCs/>
          <w:sz w:val="28"/>
          <w:szCs w:val="28"/>
          <w:lang w:eastAsia="ru-RU"/>
        </w:rPr>
        <w:t>послепроизвольного</w:t>
      </w:r>
      <w:proofErr w:type="spellEnd"/>
      <w:r w:rsidRPr="001677E1">
        <w:rPr>
          <w:rFonts w:ascii="Times New Roman" w:eastAsia="Times New Roman" w:hAnsi="Times New Roman" w:cs="Times New Roman"/>
          <w:bCs/>
          <w:iCs/>
          <w:sz w:val="28"/>
          <w:szCs w:val="28"/>
          <w:lang w:eastAsia="ru-RU"/>
        </w:rPr>
        <w:t xml:space="preserve"> внимания</w:t>
      </w:r>
      <w:r w:rsidRPr="001677E1">
        <w:rPr>
          <w:rFonts w:ascii="Times New Roman" w:eastAsia="Times New Roman" w:hAnsi="Times New Roman" w:cs="Times New Roman"/>
          <w:sz w:val="28"/>
          <w:szCs w:val="28"/>
          <w:lang w:eastAsia="ru-RU"/>
        </w:rPr>
        <w:t> происходит через становление произвольного, оно также связано с привычкой прилагать волевые усилия для достижения цели.</w:t>
      </w:r>
    </w:p>
    <w:p w:rsidR="00A554E8" w:rsidRPr="001677E1" w:rsidRDefault="00A554E8" w:rsidP="00A554E8">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Итак, </w:t>
      </w:r>
      <w:r w:rsidRPr="001677E1">
        <w:rPr>
          <w:rFonts w:ascii="Times New Roman" w:eastAsia="Times New Roman" w:hAnsi="Times New Roman" w:cs="Times New Roman"/>
          <w:bCs/>
          <w:iCs/>
          <w:sz w:val="28"/>
          <w:szCs w:val="28"/>
          <w:lang w:eastAsia="ru-RU"/>
        </w:rPr>
        <w:t>особенности развития внимания в дошкольном возрасте:</w:t>
      </w:r>
    </w:p>
    <w:p w:rsidR="00A554E8" w:rsidRPr="001677E1" w:rsidRDefault="00A554E8" w:rsidP="00A554E8">
      <w:pPr>
        <w:pStyle w:val="a9"/>
        <w:numPr>
          <w:ilvl w:val="0"/>
          <w:numId w:val="7"/>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значительно возрастает его концентрация, объем и устойчивость;</w:t>
      </w:r>
    </w:p>
    <w:p w:rsidR="00A554E8" w:rsidRPr="001677E1" w:rsidRDefault="00A554E8" w:rsidP="00A554E8">
      <w:pPr>
        <w:pStyle w:val="a9"/>
        <w:numPr>
          <w:ilvl w:val="0"/>
          <w:numId w:val="7"/>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lastRenderedPageBreak/>
        <w:t>складываются элементы произвольности в управлении вниманием на основе развития речи, познавательных интересов;</w:t>
      </w:r>
    </w:p>
    <w:p w:rsidR="00816A21" w:rsidRPr="001677E1" w:rsidRDefault="00A554E8" w:rsidP="002C3269">
      <w:pPr>
        <w:pStyle w:val="a9"/>
        <w:numPr>
          <w:ilvl w:val="0"/>
          <w:numId w:val="7"/>
        </w:numPr>
        <w:spacing w:after="0" w:line="360" w:lineRule="auto"/>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bCs/>
          <w:sz w:val="28"/>
          <w:szCs w:val="28"/>
          <w:lang w:eastAsia="ru-RU"/>
        </w:rPr>
        <w:t>внимание становится опосредованным;</w:t>
      </w:r>
      <w:r w:rsidR="00816A21" w:rsidRPr="001677E1">
        <w:rPr>
          <w:rFonts w:ascii="Times New Roman" w:eastAsia="Times New Roman" w:hAnsi="Times New Roman" w:cs="Times New Roman"/>
          <w:bCs/>
          <w:sz w:val="28"/>
          <w:szCs w:val="28"/>
          <w:lang w:eastAsia="ru-RU"/>
        </w:rPr>
        <w:t xml:space="preserve"> </w:t>
      </w:r>
      <w:r w:rsidRPr="001677E1">
        <w:rPr>
          <w:rFonts w:ascii="Times New Roman" w:eastAsia="Times New Roman" w:hAnsi="Times New Roman" w:cs="Times New Roman"/>
          <w:bCs/>
          <w:sz w:val="28"/>
          <w:szCs w:val="28"/>
          <w:lang w:eastAsia="ru-RU"/>
        </w:rPr>
        <w:t xml:space="preserve">появляются элементы </w:t>
      </w:r>
      <w:proofErr w:type="spellStart"/>
      <w:r w:rsidRPr="001677E1">
        <w:rPr>
          <w:rFonts w:ascii="Times New Roman" w:eastAsia="Times New Roman" w:hAnsi="Times New Roman" w:cs="Times New Roman"/>
          <w:bCs/>
          <w:sz w:val="28"/>
          <w:szCs w:val="28"/>
          <w:lang w:eastAsia="ru-RU"/>
        </w:rPr>
        <w:t>послепроизвольного</w:t>
      </w:r>
      <w:proofErr w:type="spellEnd"/>
      <w:r w:rsidRPr="001677E1">
        <w:rPr>
          <w:rFonts w:ascii="Times New Roman" w:eastAsia="Times New Roman" w:hAnsi="Times New Roman" w:cs="Times New Roman"/>
          <w:bCs/>
          <w:sz w:val="28"/>
          <w:szCs w:val="28"/>
          <w:lang w:eastAsia="ru-RU"/>
        </w:rPr>
        <w:t xml:space="preserve"> внимания. </w:t>
      </w:r>
    </w:p>
    <w:p w:rsidR="002C3269" w:rsidRPr="001677E1" w:rsidRDefault="002C3269" w:rsidP="002C3269">
      <w:pPr>
        <w:pStyle w:val="a9"/>
        <w:spacing w:after="0" w:line="360" w:lineRule="auto"/>
        <w:jc w:val="both"/>
        <w:rPr>
          <w:rFonts w:ascii="Times New Roman" w:eastAsia="Times New Roman" w:hAnsi="Times New Roman" w:cs="Times New Roman"/>
          <w:bCs/>
          <w:sz w:val="28"/>
          <w:szCs w:val="28"/>
          <w:lang w:eastAsia="ru-RU"/>
        </w:rPr>
      </w:pPr>
    </w:p>
    <w:p w:rsidR="002C3269" w:rsidRPr="001677E1" w:rsidRDefault="002C3269" w:rsidP="00C65021">
      <w:pPr>
        <w:pStyle w:val="a9"/>
        <w:spacing w:after="0" w:line="360" w:lineRule="auto"/>
        <w:jc w:val="center"/>
        <w:rPr>
          <w:rFonts w:ascii="Times New Roman" w:eastAsia="Times New Roman" w:hAnsi="Times New Roman" w:cs="Times New Roman"/>
          <w:b/>
          <w:bCs/>
          <w:sz w:val="28"/>
          <w:szCs w:val="28"/>
          <w:lang w:eastAsia="ru-RU"/>
        </w:rPr>
      </w:pPr>
      <w:r w:rsidRPr="001677E1">
        <w:rPr>
          <w:rFonts w:ascii="Times New Roman" w:eastAsia="Times New Roman" w:hAnsi="Times New Roman" w:cs="Times New Roman"/>
          <w:b/>
          <w:bCs/>
          <w:sz w:val="28"/>
          <w:szCs w:val="28"/>
          <w:lang w:eastAsia="ru-RU"/>
        </w:rPr>
        <w:t xml:space="preserve">2.2 </w:t>
      </w:r>
      <w:r w:rsidR="00C65021" w:rsidRPr="001677E1">
        <w:rPr>
          <w:rFonts w:ascii="Times New Roman" w:hAnsi="Times New Roman" w:cs="Times New Roman"/>
          <w:b/>
          <w:sz w:val="28"/>
          <w:szCs w:val="28"/>
        </w:rPr>
        <w:t>Методы и приемы для развития внимания</w:t>
      </w:r>
    </w:p>
    <w:p w:rsidR="002C3269" w:rsidRPr="001677E1" w:rsidRDefault="002C3269" w:rsidP="00C65021">
      <w:pPr>
        <w:pStyle w:val="a9"/>
        <w:spacing w:after="0" w:line="360" w:lineRule="auto"/>
        <w:jc w:val="center"/>
        <w:rPr>
          <w:rFonts w:ascii="Times New Roman" w:eastAsia="Times New Roman" w:hAnsi="Times New Roman" w:cs="Times New Roman"/>
          <w:bCs/>
          <w:sz w:val="28"/>
          <w:szCs w:val="28"/>
          <w:lang w:eastAsia="ru-RU"/>
        </w:rPr>
      </w:pPr>
    </w:p>
    <w:p w:rsidR="002C3269" w:rsidRPr="001677E1" w:rsidRDefault="002C3269" w:rsidP="00652642">
      <w:pPr>
        <w:pStyle w:val="a3"/>
        <w:shd w:val="clear" w:color="auto" w:fill="FFFFFF"/>
        <w:spacing w:before="0" w:beforeAutospacing="0" w:after="0" w:afterAutospacing="0" w:line="360" w:lineRule="auto"/>
        <w:ind w:firstLine="709"/>
        <w:jc w:val="both"/>
        <w:rPr>
          <w:sz w:val="28"/>
          <w:szCs w:val="28"/>
        </w:rPr>
      </w:pPr>
      <w:r w:rsidRPr="001677E1">
        <w:rPr>
          <w:rStyle w:val="apple-converted-space"/>
          <w:sz w:val="28"/>
          <w:szCs w:val="28"/>
        </w:rPr>
        <w:t> </w:t>
      </w:r>
      <w:r w:rsidRPr="001677E1">
        <w:rPr>
          <w:sz w:val="28"/>
          <w:szCs w:val="28"/>
        </w:rPr>
        <w:t>Развитие внимания у старших дошкольников связывается со становлением познавательных, эмоциональных и волевых черт его личности.</w:t>
      </w:r>
      <w:r w:rsidRPr="001677E1">
        <w:rPr>
          <w:sz w:val="28"/>
          <w:szCs w:val="28"/>
        </w:rPr>
        <w:br/>
      </w:r>
      <w:r w:rsidR="008310CB" w:rsidRPr="001677E1">
        <w:rPr>
          <w:sz w:val="28"/>
          <w:szCs w:val="28"/>
        </w:rPr>
        <w:t xml:space="preserve">         </w:t>
      </w:r>
      <w:r w:rsidRPr="001677E1">
        <w:rPr>
          <w:sz w:val="28"/>
          <w:szCs w:val="28"/>
        </w:rPr>
        <w:t>В целом, развитие внимания идет по следующим направлениям:</w:t>
      </w:r>
    </w:p>
    <w:p w:rsidR="002C3269" w:rsidRPr="001677E1" w:rsidRDefault="002C3269" w:rsidP="008310CB">
      <w:pPr>
        <w:pStyle w:val="a3"/>
        <w:shd w:val="clear" w:color="auto" w:fill="FFFFFF"/>
        <w:spacing w:before="0" w:beforeAutospacing="0" w:after="0" w:afterAutospacing="0" w:line="360" w:lineRule="auto"/>
        <w:jc w:val="both"/>
        <w:rPr>
          <w:sz w:val="28"/>
          <w:szCs w:val="28"/>
        </w:rPr>
      </w:pPr>
      <w:r w:rsidRPr="001677E1">
        <w:rPr>
          <w:sz w:val="28"/>
          <w:szCs w:val="28"/>
        </w:rPr>
        <w:t>1) совершенствуются все виды внимания,</w:t>
      </w:r>
    </w:p>
    <w:p w:rsidR="008310CB" w:rsidRPr="001677E1" w:rsidRDefault="008310CB" w:rsidP="008310CB">
      <w:pPr>
        <w:pStyle w:val="a3"/>
        <w:shd w:val="clear" w:color="auto" w:fill="FFFFFF"/>
        <w:spacing w:before="0" w:beforeAutospacing="0" w:after="0" w:afterAutospacing="0" w:line="360" w:lineRule="auto"/>
        <w:jc w:val="both"/>
        <w:rPr>
          <w:sz w:val="28"/>
          <w:szCs w:val="28"/>
        </w:rPr>
      </w:pPr>
      <w:r w:rsidRPr="001677E1">
        <w:rPr>
          <w:sz w:val="28"/>
          <w:szCs w:val="28"/>
        </w:rPr>
        <w:t xml:space="preserve">2) </w:t>
      </w:r>
      <w:r w:rsidR="002C3269" w:rsidRPr="001677E1">
        <w:rPr>
          <w:sz w:val="28"/>
          <w:szCs w:val="28"/>
        </w:rPr>
        <w:t xml:space="preserve">особенно интенсивно развивается произвольное и </w:t>
      </w:r>
      <w:proofErr w:type="spellStart"/>
      <w:r w:rsidR="002C3269" w:rsidRPr="001677E1">
        <w:rPr>
          <w:sz w:val="28"/>
          <w:szCs w:val="28"/>
        </w:rPr>
        <w:t>послепроизвольное</w:t>
      </w:r>
      <w:proofErr w:type="spellEnd"/>
      <w:r w:rsidR="002C3269" w:rsidRPr="001677E1">
        <w:rPr>
          <w:sz w:val="28"/>
          <w:szCs w:val="28"/>
        </w:rPr>
        <w:t xml:space="preserve"> внимание, которое начинает занимать ведущее</w:t>
      </w:r>
      <w:r w:rsidRPr="001677E1">
        <w:rPr>
          <w:sz w:val="28"/>
          <w:szCs w:val="28"/>
        </w:rPr>
        <w:t xml:space="preserve"> </w:t>
      </w:r>
      <w:r w:rsidR="002C3269" w:rsidRPr="001677E1">
        <w:rPr>
          <w:sz w:val="28"/>
          <w:szCs w:val="28"/>
        </w:rPr>
        <w:t xml:space="preserve">место в регуляции деятельности, </w:t>
      </w:r>
    </w:p>
    <w:p w:rsidR="008310CB" w:rsidRPr="001677E1" w:rsidRDefault="002C3269" w:rsidP="008310CB">
      <w:pPr>
        <w:pStyle w:val="a3"/>
        <w:shd w:val="clear" w:color="auto" w:fill="FFFFFF"/>
        <w:spacing w:before="0" w:beforeAutospacing="0" w:after="0" w:afterAutospacing="0" w:line="360" w:lineRule="auto"/>
        <w:jc w:val="both"/>
        <w:rPr>
          <w:sz w:val="28"/>
          <w:szCs w:val="28"/>
        </w:rPr>
      </w:pPr>
      <w:r w:rsidRPr="001677E1">
        <w:rPr>
          <w:sz w:val="28"/>
          <w:szCs w:val="28"/>
        </w:rPr>
        <w:t xml:space="preserve">3) складывается привычка работать внимательно, не отвлекаясь на внешние и внутренние факторы, выступающие как помехи для сосредоточения внимания, </w:t>
      </w:r>
      <w:r w:rsidR="00652642" w:rsidRPr="001677E1">
        <w:rPr>
          <w:sz w:val="28"/>
          <w:szCs w:val="28"/>
        </w:rPr>
        <w:t>шума, посторонних разговоров</w:t>
      </w:r>
      <w:r w:rsidR="00652642" w:rsidRPr="001677E1">
        <w:rPr>
          <w:rStyle w:val="apple-converted-space"/>
          <w:sz w:val="28"/>
          <w:szCs w:val="28"/>
        </w:rPr>
        <w:t>.</w:t>
      </w:r>
    </w:p>
    <w:p w:rsidR="002C3269" w:rsidRPr="001677E1" w:rsidRDefault="002C3269" w:rsidP="008310CB">
      <w:pPr>
        <w:pStyle w:val="a3"/>
        <w:shd w:val="clear" w:color="auto" w:fill="FFFFFF"/>
        <w:spacing w:before="0" w:beforeAutospacing="0" w:after="0" w:afterAutospacing="0" w:line="360" w:lineRule="auto"/>
        <w:jc w:val="both"/>
        <w:rPr>
          <w:sz w:val="28"/>
          <w:szCs w:val="28"/>
        </w:rPr>
      </w:pPr>
      <w:r w:rsidRPr="001677E1">
        <w:rPr>
          <w:sz w:val="28"/>
          <w:szCs w:val="28"/>
        </w:rPr>
        <w:t>4) развиваются свойства внимания.</w:t>
      </w:r>
    </w:p>
    <w:p w:rsidR="002C3269" w:rsidRPr="001677E1" w:rsidRDefault="002C3269" w:rsidP="002C3269">
      <w:pPr>
        <w:pStyle w:val="a3"/>
        <w:shd w:val="clear" w:color="auto" w:fill="FFFFFF"/>
        <w:spacing w:before="0" w:beforeAutospacing="0" w:after="0" w:afterAutospacing="0" w:line="360" w:lineRule="auto"/>
        <w:ind w:firstLine="709"/>
        <w:jc w:val="both"/>
        <w:rPr>
          <w:sz w:val="28"/>
          <w:szCs w:val="28"/>
        </w:rPr>
      </w:pPr>
      <w:r w:rsidRPr="001677E1">
        <w:rPr>
          <w:sz w:val="28"/>
          <w:szCs w:val="28"/>
        </w:rPr>
        <w:t xml:space="preserve">Синтезом всего развития внимания является формирование </w:t>
      </w:r>
      <w:r w:rsidR="008310CB" w:rsidRPr="001677E1">
        <w:rPr>
          <w:sz w:val="28"/>
          <w:szCs w:val="28"/>
        </w:rPr>
        <w:t xml:space="preserve">внимательности как черты личности. </w:t>
      </w:r>
      <w:r w:rsidR="00652642" w:rsidRPr="001677E1">
        <w:rPr>
          <w:sz w:val="28"/>
          <w:szCs w:val="28"/>
        </w:rPr>
        <w:t>В</w:t>
      </w:r>
      <w:r w:rsidRPr="001677E1">
        <w:rPr>
          <w:sz w:val="28"/>
          <w:szCs w:val="28"/>
        </w:rPr>
        <w:t xml:space="preserve">нимательность, определяется соотношением в деятельности видов внимания. Преобладание произвольного и </w:t>
      </w:r>
      <w:proofErr w:type="spellStart"/>
      <w:r w:rsidRPr="001677E1">
        <w:rPr>
          <w:sz w:val="28"/>
          <w:szCs w:val="28"/>
        </w:rPr>
        <w:t>послепроизвольного</w:t>
      </w:r>
      <w:proofErr w:type="spellEnd"/>
      <w:r w:rsidRPr="001677E1">
        <w:rPr>
          <w:sz w:val="28"/>
          <w:szCs w:val="28"/>
        </w:rPr>
        <w:t xml:space="preserve"> внимания характерно для волевого, целеустремленного человека, который ясно осознает, что и зачем ему нужно. Преобладание непроизвольного внимания свидетельствует, о внутренней пустоте человека</w:t>
      </w:r>
      <w:r w:rsidR="00652642" w:rsidRPr="001677E1">
        <w:rPr>
          <w:sz w:val="28"/>
          <w:szCs w:val="28"/>
        </w:rPr>
        <w:t>;</w:t>
      </w:r>
      <w:r w:rsidRPr="001677E1">
        <w:rPr>
          <w:sz w:val="28"/>
          <w:szCs w:val="28"/>
        </w:rPr>
        <w:t xml:space="preserve"> его внимание находится во власти внешних обстоятельств, волевая регулировка внимания минимальна.</w:t>
      </w:r>
    </w:p>
    <w:p w:rsidR="00652642" w:rsidRPr="001677E1" w:rsidRDefault="00F32942" w:rsidP="00652642">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hAnsi="Times New Roman" w:cs="Times New Roman"/>
          <w:sz w:val="28"/>
          <w:szCs w:val="28"/>
          <w:shd w:val="clear" w:color="auto" w:fill="FFFFFF"/>
        </w:rPr>
        <w:t xml:space="preserve">Формирование внимательности заключается в управлении вниманием каждого ребенка в процессе деятельности. </w:t>
      </w:r>
      <w:r w:rsidR="00652642" w:rsidRPr="001677E1">
        <w:rPr>
          <w:rFonts w:ascii="Times New Roman" w:eastAsia="Times New Roman" w:hAnsi="Times New Roman" w:cs="Times New Roman"/>
          <w:sz w:val="28"/>
          <w:szCs w:val="28"/>
          <w:lang w:eastAsia="ru-RU"/>
        </w:rPr>
        <w:t xml:space="preserve">Развитие внимания непосредственно зависит от позиции </w:t>
      </w:r>
      <w:r w:rsidR="00980ADA" w:rsidRPr="001677E1">
        <w:rPr>
          <w:rFonts w:ascii="Times New Roman" w:eastAsia="Times New Roman" w:hAnsi="Times New Roman" w:cs="Times New Roman"/>
          <w:sz w:val="28"/>
          <w:szCs w:val="28"/>
          <w:lang w:eastAsia="ru-RU"/>
        </w:rPr>
        <w:t>педагога</w:t>
      </w:r>
      <w:r w:rsidR="00652642" w:rsidRPr="001677E1">
        <w:rPr>
          <w:rFonts w:ascii="Times New Roman" w:eastAsia="Times New Roman" w:hAnsi="Times New Roman" w:cs="Times New Roman"/>
          <w:sz w:val="28"/>
          <w:szCs w:val="28"/>
          <w:lang w:eastAsia="ru-RU"/>
        </w:rPr>
        <w:t xml:space="preserve"> в общении с малышом, а также от того, как он организует деятельность ребенка. </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lastRenderedPageBreak/>
        <w:t>В зависимости от цели и методов управления применяются различные способы этого управления.</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Если ребенок  должен усвоить какие-то знания, то очень важно вызвать у него непроизвольное внимание. Для этого надо</w:t>
      </w:r>
      <w:r w:rsidRPr="001677E1">
        <w:rPr>
          <w:rStyle w:val="apple-converted-space"/>
          <w:sz w:val="28"/>
          <w:szCs w:val="28"/>
          <w:shd w:val="clear" w:color="auto" w:fill="FFFFFF"/>
        </w:rPr>
        <w:t> </w:t>
      </w:r>
      <w:r w:rsidRPr="001677E1">
        <w:rPr>
          <w:sz w:val="28"/>
          <w:szCs w:val="28"/>
          <w:shd w:val="clear" w:color="auto" w:fill="FFFFFF"/>
        </w:rPr>
        <w:t xml:space="preserve">заинтересовать его содержанием занятий, тогда его внимание без каких-либо усилий будет следовать за каждым словом, за каждым жестом, даже выражением лица </w:t>
      </w:r>
      <w:r w:rsidR="00F32942" w:rsidRPr="001677E1">
        <w:rPr>
          <w:sz w:val="28"/>
          <w:szCs w:val="28"/>
          <w:shd w:val="clear" w:color="auto" w:fill="FFFFFF"/>
        </w:rPr>
        <w:t>педагога</w:t>
      </w:r>
      <w:r w:rsidRPr="001677E1">
        <w:rPr>
          <w:sz w:val="28"/>
          <w:szCs w:val="28"/>
          <w:shd w:val="clear" w:color="auto" w:fill="FFFFFF"/>
        </w:rPr>
        <w:t>.</w:t>
      </w:r>
    </w:p>
    <w:p w:rsidR="00B756DC"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Интерес </w:t>
      </w:r>
      <w:r w:rsidR="00F32942" w:rsidRPr="001677E1">
        <w:rPr>
          <w:sz w:val="28"/>
          <w:szCs w:val="28"/>
          <w:shd w:val="clear" w:color="auto" w:fill="FFFFFF"/>
        </w:rPr>
        <w:t>ребенка зачастую</w:t>
      </w:r>
      <w:r w:rsidRPr="001677E1">
        <w:rPr>
          <w:sz w:val="28"/>
          <w:szCs w:val="28"/>
          <w:shd w:val="clear" w:color="auto" w:fill="FFFFFF"/>
        </w:rPr>
        <w:t xml:space="preserve"> бывает неустойчивым, да и внимание может колебаться независимо от интереса, поэтому </w:t>
      </w:r>
      <w:r w:rsidR="00F32942" w:rsidRPr="001677E1">
        <w:rPr>
          <w:sz w:val="28"/>
          <w:szCs w:val="28"/>
          <w:shd w:val="clear" w:color="auto" w:fill="FFFFFF"/>
        </w:rPr>
        <w:t>педагог</w:t>
      </w:r>
      <w:r w:rsidRPr="001677E1">
        <w:rPr>
          <w:sz w:val="28"/>
          <w:szCs w:val="28"/>
          <w:shd w:val="clear" w:color="auto" w:fill="FFFFFF"/>
        </w:rPr>
        <w:t xml:space="preserve"> должен направлять его внимание на главное </w:t>
      </w:r>
      <w:r w:rsidR="00F32942" w:rsidRPr="001677E1">
        <w:rPr>
          <w:sz w:val="28"/>
          <w:szCs w:val="28"/>
          <w:shd w:val="clear" w:color="auto" w:fill="FFFFFF"/>
        </w:rPr>
        <w:t>с помощью словесных установок: «О</w:t>
      </w:r>
      <w:r w:rsidRPr="001677E1">
        <w:rPr>
          <w:sz w:val="28"/>
          <w:szCs w:val="28"/>
          <w:shd w:val="clear" w:color="auto" w:fill="FFFFFF"/>
        </w:rPr>
        <w:t>братите внимание на…</w:t>
      </w:r>
      <w:r w:rsidR="00F32942" w:rsidRPr="001677E1">
        <w:rPr>
          <w:sz w:val="28"/>
          <w:szCs w:val="28"/>
          <w:shd w:val="clear" w:color="auto" w:fill="FFFFFF"/>
        </w:rPr>
        <w:t>»</w:t>
      </w:r>
      <w:r w:rsidRPr="001677E1">
        <w:rPr>
          <w:sz w:val="28"/>
          <w:szCs w:val="28"/>
          <w:shd w:val="clear" w:color="auto" w:fill="FFFFFF"/>
        </w:rPr>
        <w:t xml:space="preserve">, </w:t>
      </w:r>
      <w:r w:rsidR="00F32942" w:rsidRPr="001677E1">
        <w:rPr>
          <w:sz w:val="28"/>
          <w:szCs w:val="28"/>
          <w:shd w:val="clear" w:color="auto" w:fill="FFFFFF"/>
        </w:rPr>
        <w:t>«С</w:t>
      </w:r>
      <w:r w:rsidRPr="001677E1">
        <w:rPr>
          <w:sz w:val="28"/>
          <w:szCs w:val="28"/>
          <w:shd w:val="clear" w:color="auto" w:fill="FFFFFF"/>
        </w:rPr>
        <w:t>мотрите сюда</w:t>
      </w:r>
      <w:r w:rsidR="00F32942" w:rsidRPr="001677E1">
        <w:rPr>
          <w:sz w:val="28"/>
          <w:szCs w:val="28"/>
          <w:shd w:val="clear" w:color="auto" w:fill="FFFFFF"/>
        </w:rPr>
        <w:t>»</w:t>
      </w:r>
      <w:r w:rsidRPr="001677E1">
        <w:rPr>
          <w:sz w:val="28"/>
          <w:szCs w:val="28"/>
          <w:shd w:val="clear" w:color="auto" w:fill="FFFFFF"/>
        </w:rPr>
        <w:t xml:space="preserve">, </w:t>
      </w:r>
      <w:r w:rsidR="00F32942" w:rsidRPr="001677E1">
        <w:rPr>
          <w:sz w:val="28"/>
          <w:szCs w:val="28"/>
          <w:shd w:val="clear" w:color="auto" w:fill="FFFFFF"/>
        </w:rPr>
        <w:t>«В</w:t>
      </w:r>
      <w:r w:rsidRPr="001677E1">
        <w:rPr>
          <w:sz w:val="28"/>
          <w:szCs w:val="28"/>
          <w:shd w:val="clear" w:color="auto" w:fill="FFFFFF"/>
        </w:rPr>
        <w:t>нимательно присмотритесь к…</w:t>
      </w:r>
      <w:r w:rsidR="00F32942" w:rsidRPr="001677E1">
        <w:rPr>
          <w:sz w:val="28"/>
          <w:szCs w:val="28"/>
          <w:shd w:val="clear" w:color="auto" w:fill="FFFFFF"/>
        </w:rPr>
        <w:t>»</w:t>
      </w:r>
      <w:r w:rsidRPr="001677E1">
        <w:rPr>
          <w:sz w:val="28"/>
          <w:szCs w:val="28"/>
          <w:shd w:val="clear" w:color="auto" w:fill="FFFFFF"/>
        </w:rPr>
        <w:t xml:space="preserve">. </w:t>
      </w:r>
    </w:p>
    <w:p w:rsidR="00B756DC" w:rsidRPr="001677E1" w:rsidRDefault="00B756DC" w:rsidP="00B756DC">
      <w:pPr>
        <w:spacing w:after="0" w:line="360" w:lineRule="auto"/>
        <w:ind w:firstLine="709"/>
        <w:jc w:val="both"/>
        <w:rPr>
          <w:rFonts w:ascii="Times New Roman" w:hAnsi="Times New Roman" w:cs="Times New Roman"/>
          <w:sz w:val="28"/>
          <w:szCs w:val="28"/>
          <w:shd w:val="clear" w:color="auto" w:fill="FFFFFF"/>
        </w:rPr>
      </w:pPr>
      <w:r w:rsidRPr="001677E1">
        <w:rPr>
          <w:rFonts w:ascii="Times New Roman" w:hAnsi="Times New Roman" w:cs="Times New Roman"/>
          <w:sz w:val="28"/>
          <w:szCs w:val="28"/>
          <w:shd w:val="clear" w:color="auto" w:fill="FFFFFF"/>
        </w:rPr>
        <w:t xml:space="preserve">Для успешного взаимодействия необходимо настроить собеседника на правильное восприятие информации, пробудить интерес к теме разговора и к происходящим событиям, сформировать готовность к пониманию и анализу сообщения. Для этого педагогу необходимо владеть приемами активизации и управления вниманием человека. </w:t>
      </w:r>
    </w:p>
    <w:p w:rsidR="00B756DC" w:rsidRPr="001677E1" w:rsidRDefault="00B756DC" w:rsidP="00F17F0F">
      <w:pPr>
        <w:spacing w:after="0" w:line="360" w:lineRule="auto"/>
        <w:ind w:firstLine="709"/>
        <w:jc w:val="both"/>
        <w:rPr>
          <w:rFonts w:ascii="Times New Roman" w:hAnsi="Times New Roman" w:cs="Times New Roman"/>
          <w:sz w:val="28"/>
          <w:szCs w:val="28"/>
        </w:rPr>
      </w:pPr>
      <w:r w:rsidRPr="001677E1">
        <w:rPr>
          <w:rFonts w:ascii="Times New Roman" w:hAnsi="Times New Roman" w:cs="Times New Roman"/>
          <w:sz w:val="28"/>
          <w:szCs w:val="28"/>
          <w:shd w:val="clear" w:color="auto" w:fill="FFFFFF"/>
        </w:rPr>
        <w:t>Конечно, наиболее надежный способ привлечь внимание ребенка – начать говорить с ним.</w:t>
      </w:r>
      <w:r w:rsidRPr="001677E1">
        <w:rPr>
          <w:rFonts w:ascii="Times New Roman" w:hAnsi="Times New Roman" w:cs="Times New Roman"/>
          <w:sz w:val="28"/>
          <w:szCs w:val="28"/>
        </w:rPr>
        <w:t xml:space="preserve"> </w:t>
      </w:r>
      <w:r w:rsidR="00F17F0F" w:rsidRPr="001677E1">
        <w:rPr>
          <w:rFonts w:ascii="Times New Roman" w:hAnsi="Times New Roman" w:cs="Times New Roman"/>
          <w:sz w:val="28"/>
          <w:szCs w:val="28"/>
        </w:rPr>
        <w:t>И</w:t>
      </w:r>
      <w:r w:rsidRPr="001677E1">
        <w:rPr>
          <w:rFonts w:ascii="Times New Roman" w:hAnsi="Times New Roman" w:cs="Times New Roman"/>
          <w:sz w:val="28"/>
          <w:szCs w:val="28"/>
        </w:rPr>
        <w:t xml:space="preserve"> порой важн</w:t>
      </w:r>
      <w:r w:rsidR="00F17F0F" w:rsidRPr="001677E1">
        <w:rPr>
          <w:rFonts w:ascii="Times New Roman" w:hAnsi="Times New Roman" w:cs="Times New Roman"/>
          <w:sz w:val="28"/>
          <w:szCs w:val="28"/>
        </w:rPr>
        <w:t>ее оказывается</w:t>
      </w:r>
      <w:r w:rsidRPr="001677E1">
        <w:rPr>
          <w:rFonts w:ascii="Times New Roman" w:hAnsi="Times New Roman" w:cs="Times New Roman"/>
          <w:sz w:val="28"/>
          <w:szCs w:val="28"/>
        </w:rPr>
        <w:t xml:space="preserve"> не столько то, что мы говорим, сколько то, как мы это делаем.</w:t>
      </w:r>
      <w:r w:rsidR="00F17F0F" w:rsidRPr="001677E1">
        <w:rPr>
          <w:rFonts w:ascii="Times New Roman" w:hAnsi="Times New Roman" w:cs="Times New Roman"/>
          <w:sz w:val="28"/>
          <w:szCs w:val="28"/>
        </w:rPr>
        <w:t xml:space="preserve"> Для существуют такие приемы привлечения внимания:</w:t>
      </w:r>
    </w:p>
    <w:p w:rsidR="00B756DC" w:rsidRPr="001677E1" w:rsidRDefault="00B756DC" w:rsidP="00F17F0F">
      <w:pPr>
        <w:pStyle w:val="a3"/>
        <w:shd w:val="clear" w:color="auto" w:fill="FFFFFF"/>
        <w:spacing w:before="0" w:beforeAutospacing="0" w:after="0" w:afterAutospacing="0" w:line="360" w:lineRule="auto"/>
        <w:ind w:firstLine="709"/>
        <w:jc w:val="both"/>
        <w:rPr>
          <w:sz w:val="28"/>
          <w:szCs w:val="28"/>
        </w:rPr>
      </w:pPr>
      <w:r w:rsidRPr="001677E1">
        <w:rPr>
          <w:sz w:val="28"/>
          <w:szCs w:val="28"/>
        </w:rPr>
        <w:t>1. Прием «нейтральной фразы». Он заключается в том, что общение с собеседником инициатор начинает с фразы, напрямую не связанной с интересующей его темой, но имеющей отношение к собеседнику.</w:t>
      </w:r>
    </w:p>
    <w:p w:rsidR="00B756DC" w:rsidRPr="001677E1" w:rsidRDefault="00B756DC" w:rsidP="00F17F0F">
      <w:pPr>
        <w:pStyle w:val="a3"/>
        <w:shd w:val="clear" w:color="auto" w:fill="FFFFFF"/>
        <w:spacing w:before="0" w:beforeAutospacing="0" w:after="0" w:afterAutospacing="0" w:line="360" w:lineRule="auto"/>
        <w:ind w:firstLine="709"/>
        <w:jc w:val="both"/>
        <w:rPr>
          <w:sz w:val="28"/>
          <w:szCs w:val="28"/>
        </w:rPr>
      </w:pPr>
      <w:r w:rsidRPr="001677E1">
        <w:rPr>
          <w:sz w:val="28"/>
          <w:szCs w:val="28"/>
        </w:rPr>
        <w:t xml:space="preserve">2. Наиболее простым средством привлечения внимания собеседника является повышение голоса. Речь, конечно, не идет о повышении до крика. </w:t>
      </w:r>
    </w:p>
    <w:p w:rsidR="00B756DC" w:rsidRPr="001677E1" w:rsidRDefault="00B756DC" w:rsidP="00F17F0F">
      <w:pPr>
        <w:pStyle w:val="a3"/>
        <w:shd w:val="clear" w:color="auto" w:fill="FFFFFF"/>
        <w:spacing w:before="0" w:beforeAutospacing="0" w:after="0" w:afterAutospacing="0" w:line="360" w:lineRule="auto"/>
        <w:ind w:firstLine="709"/>
        <w:jc w:val="both"/>
        <w:rPr>
          <w:sz w:val="28"/>
          <w:szCs w:val="28"/>
        </w:rPr>
      </w:pPr>
      <w:r w:rsidRPr="001677E1">
        <w:rPr>
          <w:sz w:val="28"/>
          <w:szCs w:val="28"/>
        </w:rPr>
        <w:t xml:space="preserve">3. Прием «завлечения». Суть его заключается в том, что инициатор общения вначале произносит что-то трудно воспринимаемое, например, очень тихо. Собеседнику для понимания приходится предпринимать усилия, которые предполагают концентрацию внимания. </w:t>
      </w:r>
      <w:r w:rsidR="00F17F0F" w:rsidRPr="001677E1">
        <w:rPr>
          <w:sz w:val="28"/>
          <w:szCs w:val="28"/>
        </w:rPr>
        <w:t>Важно учитывать</w:t>
      </w:r>
      <w:r w:rsidRPr="001677E1">
        <w:rPr>
          <w:sz w:val="28"/>
          <w:szCs w:val="28"/>
        </w:rPr>
        <w:t>, что прием эффектив</w:t>
      </w:r>
      <w:r w:rsidR="00F17F0F" w:rsidRPr="001677E1">
        <w:rPr>
          <w:sz w:val="28"/>
          <w:szCs w:val="28"/>
        </w:rPr>
        <w:t>ен</w:t>
      </w:r>
      <w:r w:rsidRPr="001677E1">
        <w:rPr>
          <w:sz w:val="28"/>
          <w:szCs w:val="28"/>
        </w:rPr>
        <w:t xml:space="preserve"> только в том случае, если инициатору общения уже </w:t>
      </w:r>
      <w:r w:rsidRPr="001677E1">
        <w:rPr>
          <w:sz w:val="28"/>
          <w:szCs w:val="28"/>
        </w:rPr>
        <w:lastRenderedPageBreak/>
        <w:t>удалось произвести на собеседника значительное впечатление своим профессионализмом и уверенностью в своих силах</w:t>
      </w:r>
      <w:r w:rsidR="00FE05EF" w:rsidRPr="001677E1">
        <w:rPr>
          <w:sz w:val="28"/>
          <w:szCs w:val="28"/>
        </w:rPr>
        <w:t>.</w:t>
      </w:r>
    </w:p>
    <w:p w:rsidR="00B756DC"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 xml:space="preserve">4. Важным способом фокусировки внимания является прием </w:t>
      </w:r>
      <w:r w:rsidR="00FE05EF" w:rsidRPr="001677E1">
        <w:rPr>
          <w:sz w:val="28"/>
          <w:szCs w:val="28"/>
        </w:rPr>
        <w:t>«</w:t>
      </w:r>
      <w:r w:rsidRPr="001677E1">
        <w:rPr>
          <w:sz w:val="28"/>
          <w:szCs w:val="28"/>
        </w:rPr>
        <w:t>установления зрительного контакта между говорящим и слушающим</w:t>
      </w:r>
      <w:r w:rsidR="00FE05EF" w:rsidRPr="001677E1">
        <w:rPr>
          <w:sz w:val="28"/>
          <w:szCs w:val="28"/>
        </w:rPr>
        <w:t>»</w:t>
      </w:r>
      <w:r w:rsidRPr="001677E1">
        <w:rPr>
          <w:sz w:val="28"/>
          <w:szCs w:val="28"/>
        </w:rPr>
        <w:t>. Пристально глядя на человека, вы привлекаете его внимание</w:t>
      </w:r>
      <w:r w:rsidR="00FE05EF" w:rsidRPr="001677E1">
        <w:rPr>
          <w:sz w:val="28"/>
          <w:szCs w:val="28"/>
        </w:rPr>
        <w:t xml:space="preserve">. </w:t>
      </w:r>
      <w:r w:rsidRPr="001677E1">
        <w:rPr>
          <w:sz w:val="28"/>
          <w:szCs w:val="28"/>
        </w:rPr>
        <w:t>Зрительный контакт используется не только для привлечения внимания, но и для того, чтобы его удерживать в процессе общения.</w:t>
      </w:r>
    </w:p>
    <w:p w:rsidR="00FE05EF"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5. Прием «акцентировки». Он используется в тех случаях, когда необходимо обратить особое внимание партнера на самые важные (с точки зрения г</w:t>
      </w:r>
      <w:r w:rsidR="00FE05EF" w:rsidRPr="001677E1">
        <w:rPr>
          <w:sz w:val="28"/>
          <w:szCs w:val="28"/>
        </w:rPr>
        <w:t xml:space="preserve">оворящего) моменты в сообщении </w:t>
      </w:r>
      <w:r w:rsidRPr="001677E1">
        <w:rPr>
          <w:sz w:val="28"/>
          <w:szCs w:val="28"/>
        </w:rPr>
        <w:t>за счет употребления таких фраз, как, например, «</w:t>
      </w:r>
      <w:r w:rsidR="00FE05EF" w:rsidRPr="001677E1">
        <w:rPr>
          <w:sz w:val="28"/>
          <w:szCs w:val="28"/>
        </w:rPr>
        <w:t>О</w:t>
      </w:r>
      <w:r w:rsidRPr="001677E1">
        <w:rPr>
          <w:sz w:val="28"/>
          <w:szCs w:val="28"/>
        </w:rPr>
        <w:t>братит</w:t>
      </w:r>
      <w:r w:rsidR="00FE05EF" w:rsidRPr="001677E1">
        <w:rPr>
          <w:sz w:val="28"/>
          <w:szCs w:val="28"/>
        </w:rPr>
        <w:t>е</w:t>
      </w:r>
      <w:r w:rsidRPr="001677E1">
        <w:rPr>
          <w:sz w:val="28"/>
          <w:szCs w:val="28"/>
        </w:rPr>
        <w:t xml:space="preserve"> внимание», «</w:t>
      </w:r>
      <w:r w:rsidR="00FE05EF" w:rsidRPr="001677E1">
        <w:rPr>
          <w:sz w:val="28"/>
          <w:szCs w:val="28"/>
        </w:rPr>
        <w:t>В</w:t>
      </w:r>
      <w:r w:rsidRPr="001677E1">
        <w:rPr>
          <w:sz w:val="28"/>
          <w:szCs w:val="28"/>
        </w:rPr>
        <w:t xml:space="preserve">ажно </w:t>
      </w:r>
      <w:r w:rsidR="00FE05EF" w:rsidRPr="001677E1">
        <w:rPr>
          <w:sz w:val="28"/>
          <w:szCs w:val="28"/>
        </w:rPr>
        <w:t>знать</w:t>
      </w:r>
      <w:r w:rsidRPr="001677E1">
        <w:rPr>
          <w:sz w:val="28"/>
          <w:szCs w:val="28"/>
        </w:rPr>
        <w:t>, что...» и т. д</w:t>
      </w:r>
    </w:p>
    <w:p w:rsidR="00B756DC"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6. Еще один прием поддержания внимания — это «навязывание ритма». Внимание</w:t>
      </w:r>
      <w:r w:rsidR="00FE05EF" w:rsidRPr="001677E1">
        <w:rPr>
          <w:sz w:val="28"/>
          <w:szCs w:val="28"/>
        </w:rPr>
        <w:t xml:space="preserve"> ребенка постоянно колеблется, </w:t>
      </w:r>
      <w:r w:rsidRPr="001677E1">
        <w:rPr>
          <w:sz w:val="28"/>
          <w:szCs w:val="28"/>
        </w:rPr>
        <w:t>и</w:t>
      </w:r>
      <w:r w:rsidR="00FE05EF" w:rsidRPr="001677E1">
        <w:rPr>
          <w:sz w:val="28"/>
          <w:szCs w:val="28"/>
        </w:rPr>
        <w:t>,</w:t>
      </w:r>
      <w:r w:rsidRPr="001677E1">
        <w:rPr>
          <w:sz w:val="28"/>
          <w:szCs w:val="28"/>
        </w:rPr>
        <w:t xml:space="preserve"> если намеренно не прилагать усилий к тому, чтобы все время настраивать</w:t>
      </w:r>
      <w:r w:rsidR="00FE05EF" w:rsidRPr="001677E1">
        <w:rPr>
          <w:sz w:val="28"/>
          <w:szCs w:val="28"/>
        </w:rPr>
        <w:t xml:space="preserve"> его на внимание</w:t>
      </w:r>
      <w:r w:rsidRPr="001677E1">
        <w:rPr>
          <w:sz w:val="28"/>
          <w:szCs w:val="28"/>
        </w:rPr>
        <w:t>, то оно неотвратимо будет «убегать», переключаться на что-то другое. Говоря то громче, то тише, то быстрее, то медленнее, то скороговоркой, то нейтрально, собеседник как бы навязывает слушающему свою последовательность переключения внимания, не дает ему возможности расслабиться и что-то пропустить. </w:t>
      </w:r>
    </w:p>
    <w:p w:rsidR="00B756DC"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7. Прием «своевременного использования пауз».</w:t>
      </w:r>
    </w:p>
    <w:p w:rsidR="00FE05EF" w:rsidRPr="001677E1" w:rsidRDefault="00B756DC" w:rsidP="00FE05EF">
      <w:pPr>
        <w:pStyle w:val="a3"/>
        <w:shd w:val="clear" w:color="auto" w:fill="FFFFFF"/>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Использование пауз полезно для инициатора беседы в следующем ряде случаев:</w:t>
      </w:r>
    </w:p>
    <w:p w:rsidR="00FE05EF" w:rsidRPr="001677E1" w:rsidRDefault="00FE05EF" w:rsidP="00FE05EF">
      <w:pPr>
        <w:pStyle w:val="a3"/>
        <w:shd w:val="clear" w:color="auto" w:fill="FFFFFF"/>
        <w:spacing w:before="0" w:beforeAutospacing="0" w:after="0" w:afterAutospacing="0" w:line="360" w:lineRule="auto"/>
        <w:jc w:val="both"/>
        <w:rPr>
          <w:sz w:val="28"/>
          <w:szCs w:val="28"/>
        </w:rPr>
      </w:pPr>
      <w:r w:rsidRPr="001677E1">
        <w:rPr>
          <w:sz w:val="28"/>
          <w:szCs w:val="28"/>
          <w:shd w:val="clear" w:color="auto" w:fill="FFFFFF"/>
        </w:rPr>
        <w:t>1)</w:t>
      </w:r>
      <w:r w:rsidRPr="001677E1">
        <w:rPr>
          <w:sz w:val="28"/>
          <w:szCs w:val="28"/>
        </w:rPr>
        <w:t xml:space="preserve"> </w:t>
      </w:r>
      <w:r w:rsidR="00B756DC" w:rsidRPr="001677E1">
        <w:rPr>
          <w:sz w:val="28"/>
          <w:szCs w:val="28"/>
        </w:rPr>
        <w:t>Перед тем как начать говорить. Пауза дает возможность слушателю подготовиться к восприятию, настраивает его внимание на слушание и позволяет г</w:t>
      </w:r>
      <w:r w:rsidRPr="001677E1">
        <w:rPr>
          <w:sz w:val="28"/>
          <w:szCs w:val="28"/>
        </w:rPr>
        <w:t>оворящему собраться с мыслями.</w:t>
      </w:r>
      <w:r w:rsidRPr="001677E1">
        <w:rPr>
          <w:sz w:val="28"/>
          <w:szCs w:val="28"/>
        </w:rPr>
        <w:br/>
        <w:t xml:space="preserve">2) </w:t>
      </w:r>
      <w:r w:rsidR="00B756DC" w:rsidRPr="001677E1">
        <w:rPr>
          <w:sz w:val="28"/>
          <w:szCs w:val="28"/>
        </w:rPr>
        <w:t>Для управления вниманием и усиления значения сказанного. Если вопрос, фраза или мысль имеют особую важность, но их можно не услышать или понять неправильно, применение пауз весьма полезно перед ними</w:t>
      </w:r>
      <w:r w:rsidR="00A81EFC" w:rsidRPr="001677E1">
        <w:rPr>
          <w:sz w:val="28"/>
          <w:szCs w:val="28"/>
        </w:rPr>
        <w:t>.</w:t>
      </w:r>
    </w:p>
    <w:p w:rsidR="00B756DC" w:rsidRPr="001677E1" w:rsidRDefault="00A81EFC" w:rsidP="00FE05EF">
      <w:pPr>
        <w:pStyle w:val="a3"/>
        <w:shd w:val="clear" w:color="auto" w:fill="FFFFFF"/>
        <w:spacing w:before="0" w:beforeAutospacing="0" w:after="0" w:afterAutospacing="0" w:line="360" w:lineRule="auto"/>
        <w:jc w:val="both"/>
        <w:rPr>
          <w:sz w:val="28"/>
          <w:szCs w:val="28"/>
        </w:rPr>
      </w:pPr>
      <w:r w:rsidRPr="001677E1">
        <w:rPr>
          <w:sz w:val="28"/>
          <w:szCs w:val="28"/>
        </w:rPr>
        <w:t xml:space="preserve">3) </w:t>
      </w:r>
      <w:r w:rsidR="00B756DC" w:rsidRPr="001677E1">
        <w:rPr>
          <w:sz w:val="28"/>
          <w:szCs w:val="28"/>
        </w:rPr>
        <w:t>Вместо знаков препинания, когда паузы используются для структурирования речи и увеличения степени ее понятности.</w:t>
      </w:r>
      <w:r w:rsidR="00B756DC" w:rsidRPr="001677E1">
        <w:rPr>
          <w:sz w:val="28"/>
          <w:szCs w:val="28"/>
        </w:rPr>
        <w:br/>
      </w:r>
      <w:r w:rsidRPr="001677E1">
        <w:rPr>
          <w:sz w:val="28"/>
          <w:szCs w:val="28"/>
        </w:rPr>
        <w:lastRenderedPageBreak/>
        <w:t xml:space="preserve">4) </w:t>
      </w:r>
      <w:r w:rsidR="00B756DC" w:rsidRPr="001677E1">
        <w:rPr>
          <w:sz w:val="28"/>
          <w:szCs w:val="28"/>
        </w:rPr>
        <w:t xml:space="preserve">При смене характера беседы. В данном случае пауза разделяет ее процедуры, не позволяет смешивать различные этапы </w:t>
      </w:r>
      <w:r w:rsidRPr="001677E1">
        <w:rPr>
          <w:sz w:val="28"/>
          <w:szCs w:val="28"/>
        </w:rPr>
        <w:t>беседы</w:t>
      </w:r>
      <w:r w:rsidR="00B756DC" w:rsidRPr="001677E1">
        <w:rPr>
          <w:sz w:val="28"/>
          <w:szCs w:val="28"/>
        </w:rPr>
        <w:t>.</w:t>
      </w:r>
    </w:p>
    <w:p w:rsidR="00B756DC"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8. Прием «</w:t>
      </w:r>
      <w:proofErr w:type="spellStart"/>
      <w:r w:rsidRPr="001677E1">
        <w:rPr>
          <w:sz w:val="28"/>
          <w:szCs w:val="28"/>
        </w:rPr>
        <w:t>переформулировки</w:t>
      </w:r>
      <w:proofErr w:type="spellEnd"/>
      <w:r w:rsidRPr="001677E1">
        <w:rPr>
          <w:sz w:val="28"/>
          <w:szCs w:val="28"/>
        </w:rPr>
        <w:t>»</w:t>
      </w:r>
      <w:r w:rsidR="00A81EFC" w:rsidRPr="001677E1">
        <w:rPr>
          <w:sz w:val="28"/>
          <w:szCs w:val="28"/>
        </w:rPr>
        <w:t>.</w:t>
      </w:r>
      <w:r w:rsidRPr="001677E1">
        <w:rPr>
          <w:sz w:val="28"/>
          <w:szCs w:val="28"/>
        </w:rPr>
        <w:t xml:space="preserve"> При отказе собеседника ответить на поставленный вопрос рекомендуется не настаивать на ответе, а переформулировать вопрос.</w:t>
      </w:r>
    </w:p>
    <w:p w:rsidR="00B756DC"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9. Прием «провокации». На короткое время у собеседника вызывается реакция несогласия с излагаемой информацией. У него тотчас же появляется желание ее исправить, уточнить.</w:t>
      </w:r>
    </w:p>
    <w:p w:rsidR="00B756DC" w:rsidRPr="001677E1" w:rsidRDefault="00B756DC" w:rsidP="00B756DC">
      <w:pPr>
        <w:pStyle w:val="a3"/>
        <w:shd w:val="clear" w:color="auto" w:fill="FFFFFF"/>
        <w:spacing w:before="0" w:beforeAutospacing="0" w:after="0" w:afterAutospacing="0" w:line="360" w:lineRule="auto"/>
        <w:ind w:firstLine="709"/>
        <w:jc w:val="both"/>
        <w:rPr>
          <w:sz w:val="28"/>
          <w:szCs w:val="28"/>
        </w:rPr>
      </w:pPr>
      <w:r w:rsidRPr="001677E1">
        <w:rPr>
          <w:sz w:val="28"/>
          <w:szCs w:val="28"/>
        </w:rPr>
        <w:t>10. Прием «гиперболы». Не бойтесь прибегнуть к преувеличению, чтобы заострить внимание слушателя, но потом не забудьте четко изложить свою позицию по затронутой проблеме.</w:t>
      </w:r>
    </w:p>
    <w:p w:rsidR="00B756DC" w:rsidRPr="001677E1" w:rsidRDefault="00B756DC" w:rsidP="00A81EFC">
      <w:pPr>
        <w:pStyle w:val="a3"/>
        <w:shd w:val="clear" w:color="auto" w:fill="FFFFFF"/>
        <w:spacing w:before="0" w:beforeAutospacing="0" w:after="0" w:afterAutospacing="0" w:line="360" w:lineRule="auto"/>
        <w:ind w:firstLine="709"/>
        <w:jc w:val="both"/>
        <w:rPr>
          <w:sz w:val="28"/>
          <w:szCs w:val="28"/>
        </w:rPr>
      </w:pPr>
      <w:r w:rsidRPr="001677E1">
        <w:rPr>
          <w:sz w:val="28"/>
          <w:szCs w:val="28"/>
        </w:rPr>
        <w:t>11. Прием «прогноза». Основываясь на реальных фактах, предлагайте собеседнику прогнозы ожидаемых событий.</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Кроме непосредственного управления вниманием </w:t>
      </w:r>
      <w:r w:rsidR="00F32942" w:rsidRPr="001677E1">
        <w:rPr>
          <w:sz w:val="28"/>
          <w:szCs w:val="28"/>
          <w:shd w:val="clear" w:color="auto" w:fill="FFFFFF"/>
        </w:rPr>
        <w:t>ребенка</w:t>
      </w:r>
      <w:r w:rsidRPr="001677E1">
        <w:rPr>
          <w:sz w:val="28"/>
          <w:szCs w:val="28"/>
          <w:shd w:val="clear" w:color="auto" w:fill="FFFFFF"/>
        </w:rPr>
        <w:t xml:space="preserve"> также необходимо создавать условия, которые способствовали бы формированию внимания. Для этого необходимо</w:t>
      </w:r>
      <w:r w:rsidR="00A81EFC" w:rsidRPr="001677E1">
        <w:rPr>
          <w:sz w:val="28"/>
          <w:szCs w:val="28"/>
          <w:shd w:val="clear" w:color="auto" w:fill="FFFFFF"/>
        </w:rPr>
        <w:t xml:space="preserve"> соблюдение следующих условий</w:t>
      </w:r>
      <w:r w:rsidRPr="001677E1">
        <w:rPr>
          <w:sz w:val="28"/>
          <w:szCs w:val="28"/>
          <w:shd w:val="clear" w:color="auto" w:fill="FFFFFF"/>
        </w:rPr>
        <w:t>:</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1) чтобы </w:t>
      </w:r>
      <w:r w:rsidR="00F32942" w:rsidRPr="001677E1">
        <w:rPr>
          <w:sz w:val="28"/>
          <w:szCs w:val="28"/>
          <w:shd w:val="clear" w:color="auto" w:fill="FFFFFF"/>
        </w:rPr>
        <w:t>ребенок</w:t>
      </w:r>
      <w:r w:rsidRPr="001677E1">
        <w:rPr>
          <w:sz w:val="28"/>
          <w:szCs w:val="28"/>
          <w:shd w:val="clear" w:color="auto" w:fill="FFFFFF"/>
        </w:rPr>
        <w:t xml:space="preserve"> мог работать в любых условиях, не обращая внимания на отвлекающие моменты, необходимо упражнять у него произвольное внимание</w:t>
      </w:r>
      <w:r w:rsidR="00F32942" w:rsidRPr="001677E1">
        <w:rPr>
          <w:sz w:val="28"/>
          <w:szCs w:val="28"/>
          <w:shd w:val="clear" w:color="auto" w:fill="FFFFFF"/>
        </w:rPr>
        <w:t>;</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2) формировать </w:t>
      </w:r>
      <w:proofErr w:type="spellStart"/>
      <w:r w:rsidRPr="001677E1">
        <w:rPr>
          <w:sz w:val="28"/>
          <w:szCs w:val="28"/>
          <w:shd w:val="clear" w:color="auto" w:fill="FFFFFF"/>
        </w:rPr>
        <w:t>послепроизвольное</w:t>
      </w:r>
      <w:proofErr w:type="spellEnd"/>
      <w:r w:rsidRPr="001677E1">
        <w:rPr>
          <w:sz w:val="28"/>
          <w:szCs w:val="28"/>
          <w:shd w:val="clear" w:color="auto" w:fill="FFFFFF"/>
        </w:rPr>
        <w:t xml:space="preserve"> внимание (умение сосредоточить сознание на объекте, значимом и ценном)</w:t>
      </w:r>
      <w:r w:rsidR="00F32942" w:rsidRPr="001677E1">
        <w:rPr>
          <w:sz w:val="28"/>
          <w:szCs w:val="28"/>
          <w:shd w:val="clear" w:color="auto" w:fill="FFFFFF"/>
        </w:rPr>
        <w:t>; д</w:t>
      </w:r>
      <w:r w:rsidRPr="001677E1">
        <w:rPr>
          <w:sz w:val="28"/>
          <w:szCs w:val="28"/>
          <w:shd w:val="clear" w:color="auto" w:fill="FFFFFF"/>
        </w:rPr>
        <w:t>ля этого надо увлекать его интересной, трудной, но посильной работой</w:t>
      </w:r>
      <w:r w:rsidR="00F32942" w:rsidRPr="001677E1">
        <w:rPr>
          <w:sz w:val="28"/>
          <w:szCs w:val="28"/>
          <w:shd w:val="clear" w:color="auto" w:fill="FFFFFF"/>
        </w:rPr>
        <w:t>;</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3) добиваться осознанности и ответственности за выполняемую работу</w:t>
      </w:r>
      <w:r w:rsidR="00F32942" w:rsidRPr="001677E1">
        <w:rPr>
          <w:sz w:val="28"/>
          <w:szCs w:val="28"/>
          <w:shd w:val="clear" w:color="auto" w:fill="FFFFFF"/>
        </w:rPr>
        <w:t>;</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4) чтобы внимание было связано с требованиями дисциплины</w:t>
      </w:r>
      <w:r w:rsidR="00F32942" w:rsidRPr="001677E1">
        <w:rPr>
          <w:sz w:val="28"/>
          <w:szCs w:val="28"/>
          <w:shd w:val="clear" w:color="auto" w:fill="FFFFFF"/>
        </w:rPr>
        <w:t>;</w:t>
      </w:r>
    </w:p>
    <w:p w:rsidR="00F32942"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5) развивать устойчивость внимания, формировать волевые качества</w:t>
      </w:r>
      <w:r w:rsidR="00F32942" w:rsidRPr="001677E1">
        <w:rPr>
          <w:sz w:val="28"/>
          <w:szCs w:val="28"/>
          <w:shd w:val="clear" w:color="auto" w:fill="FFFFFF"/>
        </w:rPr>
        <w:t xml:space="preserve">; </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6) формировать объем и распределение внимания, чтобы научить одновременно выполнять несколько действий</w:t>
      </w:r>
      <w:r w:rsidR="00F32942" w:rsidRPr="001677E1">
        <w:rPr>
          <w:sz w:val="28"/>
          <w:szCs w:val="28"/>
          <w:shd w:val="clear" w:color="auto" w:fill="FFFFFF"/>
        </w:rPr>
        <w:t>;</w:t>
      </w:r>
    </w:p>
    <w:p w:rsidR="00980ADA" w:rsidRPr="001677E1" w:rsidRDefault="00980ADA" w:rsidP="00980ADA">
      <w:pPr>
        <w:pStyle w:val="a3"/>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7) обучить </w:t>
      </w:r>
      <w:r w:rsidR="00F32942" w:rsidRPr="001677E1">
        <w:rPr>
          <w:sz w:val="28"/>
          <w:szCs w:val="28"/>
          <w:shd w:val="clear" w:color="auto" w:fill="FFFFFF"/>
        </w:rPr>
        <w:t>ребенка навыкам</w:t>
      </w:r>
      <w:r w:rsidRPr="001677E1">
        <w:rPr>
          <w:sz w:val="28"/>
          <w:szCs w:val="28"/>
          <w:shd w:val="clear" w:color="auto" w:fill="FFFFFF"/>
        </w:rPr>
        <w:t xml:space="preserve"> переключ</w:t>
      </w:r>
      <w:r w:rsidR="00F32942" w:rsidRPr="001677E1">
        <w:rPr>
          <w:sz w:val="28"/>
          <w:szCs w:val="28"/>
          <w:shd w:val="clear" w:color="auto" w:fill="FFFFFF"/>
        </w:rPr>
        <w:t>ения</w:t>
      </w:r>
      <w:r w:rsidRPr="001677E1">
        <w:rPr>
          <w:sz w:val="28"/>
          <w:szCs w:val="28"/>
          <w:shd w:val="clear" w:color="auto" w:fill="FFFFFF"/>
        </w:rPr>
        <w:t xml:space="preserve"> внимание. Он должен выполнять упражнения по переключению внимания с объекта на объект, а также упражнения по выделению наиболее важных объектов из множества </w:t>
      </w:r>
      <w:r w:rsidRPr="001677E1">
        <w:rPr>
          <w:sz w:val="28"/>
          <w:szCs w:val="28"/>
          <w:shd w:val="clear" w:color="auto" w:fill="FFFFFF"/>
        </w:rPr>
        <w:lastRenderedPageBreak/>
        <w:t>второстепенных, при этом, не забывая тренировать скорость переключения внимания.</w:t>
      </w:r>
    </w:p>
    <w:p w:rsidR="008A53D6" w:rsidRPr="001677E1" w:rsidRDefault="008A53D6" w:rsidP="008A53D6">
      <w:pPr>
        <w:pStyle w:val="a3"/>
        <w:shd w:val="clear" w:color="auto" w:fill="FFFFFF"/>
        <w:spacing w:before="0" w:beforeAutospacing="0" w:after="0" w:afterAutospacing="0" w:line="360" w:lineRule="auto"/>
        <w:ind w:firstLine="709"/>
        <w:jc w:val="both"/>
        <w:rPr>
          <w:sz w:val="28"/>
          <w:szCs w:val="28"/>
        </w:rPr>
      </w:pPr>
      <w:r w:rsidRPr="001677E1">
        <w:rPr>
          <w:sz w:val="28"/>
          <w:szCs w:val="28"/>
        </w:rPr>
        <w:t xml:space="preserve">Развитие произвольного внимания у ребенка лучше всего проводить в форме ненавязчивой игры. </w:t>
      </w:r>
    </w:p>
    <w:p w:rsidR="001A3B19" w:rsidRPr="001677E1" w:rsidRDefault="001A3B19" w:rsidP="001A3B19">
      <w:pPr>
        <w:pStyle w:val="a3"/>
        <w:shd w:val="clear" w:color="auto" w:fill="FFFFFF"/>
        <w:spacing w:before="0" w:beforeAutospacing="0" w:after="0" w:afterAutospacing="0" w:line="360" w:lineRule="auto"/>
        <w:ind w:firstLine="720"/>
        <w:jc w:val="both"/>
        <w:rPr>
          <w:sz w:val="28"/>
          <w:szCs w:val="28"/>
        </w:rPr>
      </w:pPr>
      <w:r w:rsidRPr="001677E1">
        <w:rPr>
          <w:sz w:val="28"/>
          <w:szCs w:val="28"/>
        </w:rPr>
        <w:t>Следующие игры и упражнения помогут в развитии и тренировке внимания у дошкольника. Начинать лучше с небольших заданий и постепенно увеличивать продолжительность работы.</w:t>
      </w:r>
    </w:p>
    <w:p w:rsidR="00FA6C01" w:rsidRPr="001677E1" w:rsidRDefault="00FA6C01" w:rsidP="00FA6C01">
      <w:pPr>
        <w:pStyle w:val="a3"/>
        <w:spacing w:before="0" w:beforeAutospacing="0" w:after="0" w:afterAutospacing="0" w:line="360" w:lineRule="auto"/>
        <w:ind w:firstLine="709"/>
        <w:jc w:val="both"/>
        <w:rPr>
          <w:bCs/>
          <w:sz w:val="28"/>
          <w:szCs w:val="28"/>
        </w:rPr>
      </w:pPr>
      <w:r w:rsidRPr="001677E1">
        <w:rPr>
          <w:bCs/>
          <w:sz w:val="28"/>
          <w:szCs w:val="28"/>
        </w:rPr>
        <w:t>«Лабиринты».</w:t>
      </w:r>
    </w:p>
    <w:p w:rsidR="00FA6C01" w:rsidRPr="001677E1" w:rsidRDefault="00FA6C01" w:rsidP="00FA6C01">
      <w:pPr>
        <w:pStyle w:val="a3"/>
        <w:spacing w:before="0" w:beforeAutospacing="0" w:after="0" w:afterAutospacing="0" w:line="360" w:lineRule="auto"/>
        <w:ind w:firstLine="709"/>
        <w:jc w:val="both"/>
        <w:rPr>
          <w:sz w:val="28"/>
          <w:szCs w:val="28"/>
        </w:rPr>
      </w:pPr>
      <w:r w:rsidRPr="001677E1">
        <w:rPr>
          <w:sz w:val="28"/>
          <w:szCs w:val="28"/>
        </w:rPr>
        <w:t xml:space="preserve"> Это задание рекомендуется использовать на первых этапах работы с ребенком, так как оно направлено на формирование необходимых для любой деятельности качеств: концентрации и устойчивости внимания, умения планировать свою деятельность и осуществлять самоконтроль – в данном случае – не допустить «ошибочный ход». Само задание, форма его предъявления, как правило, вызывают интерес у детей. С целью привлечения и удержания внимания ребенка можно сделать разные варианты лабиринтов по сложности и внешнему оформлению.</w:t>
      </w:r>
    </w:p>
    <w:p w:rsidR="00FA6C01" w:rsidRPr="001677E1" w:rsidRDefault="00FA6C01" w:rsidP="00FA6C01">
      <w:pPr>
        <w:pStyle w:val="a3"/>
        <w:spacing w:before="0" w:beforeAutospacing="0" w:after="0" w:afterAutospacing="0" w:line="360" w:lineRule="auto"/>
        <w:ind w:firstLine="709"/>
        <w:jc w:val="both"/>
        <w:rPr>
          <w:sz w:val="28"/>
          <w:szCs w:val="28"/>
        </w:rPr>
      </w:pPr>
      <w:r w:rsidRPr="001677E1">
        <w:rPr>
          <w:sz w:val="28"/>
          <w:szCs w:val="28"/>
        </w:rPr>
        <w:t>Ребятишкам помладше (3-4 годика) разрешается прослеживать путь карандашом либо пальчиком, дети постарше должны стараться следить только глазами:</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«Найди различия».</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sz w:val="28"/>
          <w:szCs w:val="28"/>
        </w:rPr>
        <w:t>Для проведения этой игры необходимо подготовить 2 пары картинок, содержащих по 10 – 15 различий. Ребёнка просят сравнить картинки в предложенной паре и назвать все их различия. Чем больше ребёнок назовёт различий, тем выше уровень развития внимания.</w:t>
      </w:r>
    </w:p>
    <w:p w:rsidR="00FA6C01" w:rsidRPr="001677E1" w:rsidRDefault="00FA6C01" w:rsidP="00FA6C01">
      <w:pPr>
        <w:pStyle w:val="a3"/>
        <w:spacing w:before="0" w:beforeAutospacing="0" w:after="0" w:afterAutospacing="0" w:line="360" w:lineRule="auto"/>
        <w:ind w:firstLine="709"/>
        <w:jc w:val="both"/>
        <w:rPr>
          <w:sz w:val="28"/>
          <w:szCs w:val="28"/>
        </w:rPr>
      </w:pPr>
      <w:r w:rsidRPr="001677E1">
        <w:rPr>
          <w:bCs/>
          <w:sz w:val="28"/>
          <w:szCs w:val="28"/>
        </w:rPr>
        <w:t>«Найди сходства».</w:t>
      </w:r>
    </w:p>
    <w:p w:rsidR="00FA6C01" w:rsidRPr="001677E1" w:rsidRDefault="00FA6C01" w:rsidP="00FA6C01">
      <w:pPr>
        <w:pStyle w:val="a3"/>
        <w:spacing w:before="0" w:beforeAutospacing="0" w:after="0" w:afterAutospacing="0" w:line="360" w:lineRule="auto"/>
        <w:ind w:firstLine="709"/>
        <w:jc w:val="both"/>
        <w:rPr>
          <w:sz w:val="28"/>
          <w:szCs w:val="28"/>
        </w:rPr>
      </w:pPr>
      <w:r w:rsidRPr="001677E1">
        <w:rPr>
          <w:sz w:val="28"/>
          <w:szCs w:val="28"/>
        </w:rPr>
        <w:t>Ребенку поочередно предъявляются таблицы, на которых слева дан объект-образец, справа – несколько таких же объектов, но каждый из них отличается деталями. Один из них точно такой же, как и предлагаемый на образце, его и необходимо найти.</w:t>
      </w:r>
    </w:p>
    <w:p w:rsidR="00FA6C01" w:rsidRPr="001677E1" w:rsidRDefault="00FA6C01" w:rsidP="00FA6C01">
      <w:pPr>
        <w:spacing w:after="0" w:line="360" w:lineRule="auto"/>
        <w:ind w:firstLine="709"/>
        <w:jc w:val="both"/>
        <w:outlineLvl w:val="2"/>
        <w:rPr>
          <w:rFonts w:ascii="Times New Roman" w:eastAsia="Times New Roman" w:hAnsi="Times New Roman" w:cs="Times New Roman"/>
          <w:bCs/>
          <w:sz w:val="28"/>
          <w:szCs w:val="28"/>
          <w:lang w:eastAsia="ru-RU"/>
        </w:rPr>
      </w:pPr>
      <w:r w:rsidRPr="001677E1">
        <w:rPr>
          <w:rFonts w:ascii="Times New Roman" w:eastAsia="Times New Roman" w:hAnsi="Times New Roman" w:cs="Times New Roman"/>
          <w:bCs/>
          <w:sz w:val="28"/>
          <w:szCs w:val="28"/>
          <w:lang w:eastAsia="ru-RU"/>
        </w:rPr>
        <w:t>«Кто самый внимательный?»</w:t>
      </w:r>
    </w:p>
    <w:p w:rsidR="00FA6C01" w:rsidRPr="001677E1" w:rsidRDefault="00FA6C01" w:rsidP="00FA6C01">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lastRenderedPageBreak/>
        <w:t>Эта игра подходит детям любого возраста. Участвовать могут сколько угодно человек.</w:t>
      </w:r>
    </w:p>
    <w:p w:rsidR="00FA6C01" w:rsidRPr="001677E1" w:rsidRDefault="00FA6C01" w:rsidP="00FA6C01">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На столе разложить от 5 и больше (в зависимости от возраста играющих детей) разнообразных предметов. Предложить детям рассматривать лежащие предметы в течение 1</w:t>
      </w:r>
      <w:r w:rsidR="00030F0E" w:rsidRPr="001677E1">
        <w:rPr>
          <w:rFonts w:ascii="Times New Roman" w:eastAsia="Times New Roman" w:hAnsi="Times New Roman" w:cs="Times New Roman"/>
          <w:sz w:val="28"/>
          <w:szCs w:val="28"/>
          <w:lang w:eastAsia="ru-RU"/>
        </w:rPr>
        <w:t>-</w:t>
      </w:r>
      <w:r w:rsidRPr="001677E1">
        <w:rPr>
          <w:rFonts w:ascii="Times New Roman" w:eastAsia="Times New Roman" w:hAnsi="Times New Roman" w:cs="Times New Roman"/>
          <w:sz w:val="28"/>
          <w:szCs w:val="28"/>
          <w:lang w:eastAsia="ru-RU"/>
        </w:rPr>
        <w:t>2 минут. После этого все должны выйти из комнаты или отвернуться от стола. В это время ведущий меняет расположение предметов или убирает один (несколько) из них. Вернувшись к столу, дети должны постараться определить, что изменилось в расположении и количестве предметов. Побеждает в игре тот, кто первым отметит больше изменений.</w:t>
      </w:r>
    </w:p>
    <w:p w:rsidR="00FA6C01" w:rsidRPr="001677E1" w:rsidRDefault="00FA6C01" w:rsidP="00FA6C01">
      <w:pPr>
        <w:spacing w:after="0" w:line="360" w:lineRule="auto"/>
        <w:ind w:firstLine="709"/>
        <w:jc w:val="both"/>
        <w:rPr>
          <w:rFonts w:ascii="Times New Roman" w:eastAsia="Times New Roman" w:hAnsi="Times New Roman" w:cs="Times New Roman"/>
          <w:sz w:val="28"/>
          <w:szCs w:val="28"/>
          <w:lang w:eastAsia="ru-RU"/>
        </w:rPr>
      </w:pPr>
      <w:r w:rsidRPr="001677E1">
        <w:rPr>
          <w:rFonts w:ascii="Times New Roman" w:eastAsia="Times New Roman" w:hAnsi="Times New Roman" w:cs="Times New Roman"/>
          <w:sz w:val="28"/>
          <w:szCs w:val="28"/>
          <w:lang w:eastAsia="ru-RU"/>
        </w:rPr>
        <w:t>Чем старше дети, играющие в эту игру, тем больше предметов можно раскладывать и тем больше изменений в их расположении и количестве производить. Маленьким детям легче запоминать крупные и сильно отличающиеся друг от друга предметы. Для детей старшего возраста можно усложнить задание, раскладывая больше</w:t>
      </w:r>
      <w:r w:rsidR="00030F0E" w:rsidRPr="001677E1">
        <w:rPr>
          <w:rFonts w:ascii="Times New Roman" w:eastAsia="Times New Roman" w:hAnsi="Times New Roman" w:cs="Times New Roman"/>
          <w:sz w:val="28"/>
          <w:szCs w:val="28"/>
          <w:lang w:eastAsia="ru-RU"/>
        </w:rPr>
        <w:t>е количество</w:t>
      </w:r>
      <w:r w:rsidRPr="001677E1">
        <w:rPr>
          <w:rFonts w:ascii="Times New Roman" w:eastAsia="Times New Roman" w:hAnsi="Times New Roman" w:cs="Times New Roman"/>
          <w:sz w:val="28"/>
          <w:szCs w:val="28"/>
          <w:lang w:eastAsia="ru-RU"/>
        </w:rPr>
        <w:t xml:space="preserve"> некрупных и даже похожих друг на друга предметов.</w:t>
      </w:r>
    </w:p>
    <w:p w:rsidR="00030F0E" w:rsidRPr="001677E1" w:rsidRDefault="00030F0E" w:rsidP="00030F0E">
      <w:pPr>
        <w:pStyle w:val="a3"/>
        <w:spacing w:before="0" w:beforeAutospacing="0" w:after="0" w:afterAutospacing="0" w:line="360" w:lineRule="auto"/>
        <w:ind w:firstLine="709"/>
        <w:jc w:val="both"/>
        <w:rPr>
          <w:sz w:val="28"/>
          <w:szCs w:val="28"/>
        </w:rPr>
      </w:pPr>
      <w:r w:rsidRPr="001677E1">
        <w:rPr>
          <w:bCs/>
          <w:sz w:val="28"/>
          <w:szCs w:val="28"/>
        </w:rPr>
        <w:t>«Что изменилось?</w:t>
      </w:r>
      <w:r w:rsidRPr="001677E1">
        <w:rPr>
          <w:rStyle w:val="apple-converted-space"/>
          <w:bCs/>
          <w:sz w:val="28"/>
          <w:szCs w:val="28"/>
        </w:rPr>
        <w:t>»</w:t>
      </w:r>
    </w:p>
    <w:p w:rsidR="00030F0E" w:rsidRPr="001677E1" w:rsidRDefault="00030F0E" w:rsidP="00030F0E">
      <w:pPr>
        <w:pStyle w:val="a3"/>
        <w:spacing w:before="0" w:beforeAutospacing="0" w:after="0" w:afterAutospacing="0" w:line="360" w:lineRule="auto"/>
        <w:ind w:firstLine="709"/>
        <w:jc w:val="both"/>
        <w:rPr>
          <w:sz w:val="28"/>
          <w:szCs w:val="28"/>
        </w:rPr>
      </w:pPr>
      <w:r w:rsidRPr="001677E1">
        <w:rPr>
          <w:sz w:val="28"/>
          <w:szCs w:val="28"/>
        </w:rPr>
        <w:t>Ребенок рисует любую несложную картинку (кошку, домик и т.п.) и передает ее взрослому, а сам отворачивается. Взрослый дорисовывает несколько деталей и возвращает картинку. Ребенок должен заметить, что изменилось в рисунке. Затем взрослый и ребенок могут поменяться ролями. Примечание. Игру можно проводить и с группой детей. В этом случае дети по очереди рисуют на доске какой-либо рисунок и отворачиваются (при этом возможность движения не ограничивается). Взрослый дорисовывает. Дети должны сказать, какие изменения произошли.</w:t>
      </w:r>
    </w:p>
    <w:p w:rsidR="00030F0E" w:rsidRPr="001677E1" w:rsidRDefault="00030F0E" w:rsidP="00030F0E">
      <w:pPr>
        <w:pStyle w:val="a3"/>
        <w:spacing w:before="0" w:beforeAutospacing="0" w:after="0" w:afterAutospacing="0" w:line="360" w:lineRule="auto"/>
        <w:ind w:left="709"/>
        <w:jc w:val="both"/>
        <w:rPr>
          <w:sz w:val="28"/>
          <w:szCs w:val="28"/>
        </w:rPr>
      </w:pPr>
      <w:r w:rsidRPr="001677E1">
        <w:rPr>
          <w:bCs/>
          <w:sz w:val="28"/>
          <w:szCs w:val="28"/>
        </w:rPr>
        <w:t>«Дорисуй».</w:t>
      </w:r>
    </w:p>
    <w:p w:rsidR="00030F0E" w:rsidRPr="001677E1" w:rsidRDefault="00030F0E" w:rsidP="00030F0E">
      <w:pPr>
        <w:pStyle w:val="a3"/>
        <w:spacing w:before="0" w:beforeAutospacing="0" w:after="0" w:afterAutospacing="0" w:line="360" w:lineRule="auto"/>
        <w:ind w:firstLine="709"/>
        <w:jc w:val="both"/>
        <w:rPr>
          <w:sz w:val="28"/>
          <w:szCs w:val="28"/>
        </w:rPr>
      </w:pPr>
      <w:r w:rsidRPr="001677E1">
        <w:rPr>
          <w:sz w:val="28"/>
          <w:szCs w:val="28"/>
        </w:rPr>
        <w:t>Предложить ребенку картинки, в которых не хватает каких-то деталей (стрелок у часов, колес у велосипеда, хвоста у кошки и т.п.), пусть попробует исправить ошибки художника и дорисовать.</w:t>
      </w:r>
    </w:p>
    <w:p w:rsidR="00030F0E" w:rsidRPr="001677E1" w:rsidRDefault="00030F0E" w:rsidP="00F96406">
      <w:pPr>
        <w:pStyle w:val="a3"/>
        <w:spacing w:before="0" w:beforeAutospacing="0" w:after="0" w:afterAutospacing="0" w:line="360" w:lineRule="auto"/>
        <w:ind w:firstLine="709"/>
        <w:jc w:val="both"/>
        <w:rPr>
          <w:sz w:val="28"/>
          <w:szCs w:val="28"/>
        </w:rPr>
      </w:pPr>
      <w:r w:rsidRPr="001677E1">
        <w:rPr>
          <w:bCs/>
          <w:sz w:val="28"/>
          <w:szCs w:val="28"/>
        </w:rPr>
        <w:t xml:space="preserve">«Соедини точки </w:t>
      </w:r>
      <w:r w:rsidR="00F96406" w:rsidRPr="001677E1">
        <w:rPr>
          <w:bCs/>
          <w:sz w:val="28"/>
          <w:szCs w:val="28"/>
        </w:rPr>
        <w:t>по порядку»</w:t>
      </w:r>
      <w:r w:rsidRPr="001677E1">
        <w:rPr>
          <w:bCs/>
          <w:sz w:val="28"/>
          <w:szCs w:val="28"/>
        </w:rPr>
        <w:t>.</w:t>
      </w:r>
    </w:p>
    <w:p w:rsidR="00030F0E" w:rsidRPr="001677E1" w:rsidRDefault="00030F0E" w:rsidP="00030F0E">
      <w:pPr>
        <w:pStyle w:val="a3"/>
        <w:spacing w:before="0" w:beforeAutospacing="0" w:after="0" w:afterAutospacing="0" w:line="360" w:lineRule="auto"/>
        <w:ind w:firstLine="709"/>
        <w:jc w:val="both"/>
        <w:rPr>
          <w:sz w:val="28"/>
          <w:szCs w:val="28"/>
        </w:rPr>
      </w:pPr>
      <w:r w:rsidRPr="001677E1">
        <w:rPr>
          <w:sz w:val="28"/>
          <w:szCs w:val="28"/>
        </w:rPr>
        <w:lastRenderedPageBreak/>
        <w:t>Картинку, состоящую из точек нужно нарисовать, соединяя линией точки, каждая из которых имеет порядковый номер</w:t>
      </w:r>
      <w:r w:rsidR="00F96406" w:rsidRPr="001677E1">
        <w:rPr>
          <w:sz w:val="28"/>
          <w:szCs w:val="28"/>
        </w:rPr>
        <w:t>, т</w:t>
      </w:r>
      <w:r w:rsidRPr="001677E1">
        <w:rPr>
          <w:sz w:val="28"/>
          <w:szCs w:val="28"/>
        </w:rPr>
        <w:t xml:space="preserve">.е. двигаться нужно от точки под номером 1 к </w:t>
      </w:r>
      <w:r w:rsidR="00F96406" w:rsidRPr="001677E1">
        <w:rPr>
          <w:sz w:val="28"/>
          <w:szCs w:val="28"/>
        </w:rPr>
        <w:t>точке с по</w:t>
      </w:r>
      <w:r w:rsidRPr="001677E1">
        <w:rPr>
          <w:sz w:val="28"/>
          <w:szCs w:val="28"/>
        </w:rPr>
        <w:t>следующим</w:t>
      </w:r>
      <w:r w:rsidR="00F96406" w:rsidRPr="001677E1">
        <w:rPr>
          <w:sz w:val="28"/>
          <w:szCs w:val="28"/>
        </w:rPr>
        <w:t xml:space="preserve"> номером</w:t>
      </w:r>
      <w:r w:rsidRPr="001677E1">
        <w:rPr>
          <w:sz w:val="28"/>
          <w:szCs w:val="28"/>
        </w:rPr>
        <w:t>. В итоге должно получиться изображение, например, парохода.</w:t>
      </w:r>
    </w:p>
    <w:p w:rsidR="00F96406" w:rsidRPr="001677E1" w:rsidRDefault="00DA3A80" w:rsidP="00DA3A80">
      <w:pPr>
        <w:pStyle w:val="a3"/>
        <w:spacing w:before="0" w:beforeAutospacing="0" w:after="0" w:afterAutospacing="0" w:line="360" w:lineRule="auto"/>
        <w:ind w:left="709"/>
        <w:jc w:val="both"/>
        <w:rPr>
          <w:sz w:val="28"/>
          <w:szCs w:val="28"/>
        </w:rPr>
      </w:pPr>
      <w:r w:rsidRPr="001677E1">
        <w:rPr>
          <w:bCs/>
          <w:sz w:val="28"/>
          <w:szCs w:val="28"/>
        </w:rPr>
        <w:t>«</w:t>
      </w:r>
      <w:r w:rsidR="00F96406" w:rsidRPr="001677E1">
        <w:rPr>
          <w:bCs/>
          <w:sz w:val="28"/>
          <w:szCs w:val="28"/>
        </w:rPr>
        <w:t>Найди предмет</w:t>
      </w:r>
      <w:r w:rsidRPr="001677E1">
        <w:rPr>
          <w:bCs/>
          <w:sz w:val="28"/>
          <w:szCs w:val="28"/>
        </w:rPr>
        <w:t>».</w:t>
      </w:r>
    </w:p>
    <w:p w:rsidR="00F96406" w:rsidRPr="001677E1" w:rsidRDefault="00F96406" w:rsidP="00DA3A80">
      <w:pPr>
        <w:pStyle w:val="a3"/>
        <w:spacing w:before="0" w:beforeAutospacing="0" w:after="0" w:afterAutospacing="0" w:line="360" w:lineRule="auto"/>
        <w:ind w:firstLine="709"/>
        <w:jc w:val="both"/>
        <w:rPr>
          <w:sz w:val="28"/>
          <w:szCs w:val="28"/>
        </w:rPr>
      </w:pPr>
      <w:r w:rsidRPr="001677E1">
        <w:rPr>
          <w:sz w:val="28"/>
          <w:szCs w:val="28"/>
        </w:rPr>
        <w:t>Ребенку даются рисунки с замаскированными (неполными, перечеркнутыми, наложенными друг на друга) изображениями предметов. Необходимо назвать их.</w:t>
      </w:r>
    </w:p>
    <w:p w:rsidR="00F96406" w:rsidRPr="001677E1" w:rsidRDefault="00DA3A80" w:rsidP="00DA3A80">
      <w:pPr>
        <w:pStyle w:val="a3"/>
        <w:spacing w:before="0" w:beforeAutospacing="0" w:after="0" w:afterAutospacing="0" w:line="360" w:lineRule="auto"/>
        <w:ind w:left="709"/>
        <w:jc w:val="both"/>
        <w:rPr>
          <w:sz w:val="28"/>
          <w:szCs w:val="28"/>
        </w:rPr>
      </w:pPr>
      <w:r w:rsidRPr="001677E1">
        <w:rPr>
          <w:bCs/>
          <w:sz w:val="28"/>
          <w:szCs w:val="28"/>
        </w:rPr>
        <w:t>«</w:t>
      </w:r>
      <w:r w:rsidR="00F96406" w:rsidRPr="001677E1">
        <w:rPr>
          <w:bCs/>
          <w:sz w:val="28"/>
          <w:szCs w:val="28"/>
        </w:rPr>
        <w:t>Разведчики</w:t>
      </w:r>
      <w:r w:rsidRPr="001677E1">
        <w:rPr>
          <w:bCs/>
          <w:sz w:val="28"/>
          <w:szCs w:val="28"/>
        </w:rPr>
        <w:t>».</w:t>
      </w:r>
    </w:p>
    <w:p w:rsidR="00F96406" w:rsidRPr="001677E1" w:rsidRDefault="00F96406" w:rsidP="00DA3A80">
      <w:pPr>
        <w:pStyle w:val="a3"/>
        <w:spacing w:before="0" w:beforeAutospacing="0" w:after="0" w:afterAutospacing="0" w:line="360" w:lineRule="auto"/>
        <w:ind w:firstLine="709"/>
        <w:jc w:val="both"/>
        <w:rPr>
          <w:sz w:val="28"/>
          <w:szCs w:val="28"/>
        </w:rPr>
      </w:pPr>
      <w:r w:rsidRPr="001677E1">
        <w:rPr>
          <w:sz w:val="28"/>
          <w:szCs w:val="28"/>
        </w:rPr>
        <w:t>Ребенку предлагается рассмотреть достаточно сложную сюжетную картинку и запомнить все детали. Затем взрослый задает вопросы по этой картинке, ребенок отвечает на них.</w:t>
      </w:r>
    </w:p>
    <w:p w:rsidR="00F96406" w:rsidRPr="001677E1" w:rsidRDefault="00DA3A80" w:rsidP="00DA3A80">
      <w:pPr>
        <w:pStyle w:val="a3"/>
        <w:spacing w:before="0" w:beforeAutospacing="0" w:after="0" w:afterAutospacing="0" w:line="360" w:lineRule="auto"/>
        <w:ind w:left="709"/>
        <w:jc w:val="both"/>
        <w:rPr>
          <w:sz w:val="28"/>
          <w:szCs w:val="28"/>
        </w:rPr>
      </w:pPr>
      <w:r w:rsidRPr="001677E1">
        <w:rPr>
          <w:bCs/>
          <w:sz w:val="28"/>
          <w:szCs w:val="28"/>
        </w:rPr>
        <w:t>«</w:t>
      </w:r>
      <w:r w:rsidR="00F96406" w:rsidRPr="001677E1">
        <w:rPr>
          <w:bCs/>
          <w:sz w:val="28"/>
          <w:szCs w:val="28"/>
        </w:rPr>
        <w:t>Срисовывание по клеточкам</w:t>
      </w:r>
      <w:r w:rsidRPr="001677E1">
        <w:rPr>
          <w:bCs/>
          <w:sz w:val="28"/>
          <w:szCs w:val="28"/>
        </w:rPr>
        <w:t>».</w:t>
      </w:r>
    </w:p>
    <w:p w:rsidR="00F96406" w:rsidRPr="001677E1" w:rsidRDefault="00F96406" w:rsidP="00DA3A80">
      <w:pPr>
        <w:pStyle w:val="a3"/>
        <w:spacing w:before="0" w:beforeAutospacing="0" w:after="0" w:afterAutospacing="0" w:line="360" w:lineRule="auto"/>
        <w:ind w:firstLine="709"/>
        <w:jc w:val="both"/>
        <w:rPr>
          <w:sz w:val="28"/>
          <w:szCs w:val="28"/>
        </w:rPr>
      </w:pPr>
      <w:r w:rsidRPr="001677E1">
        <w:rPr>
          <w:sz w:val="28"/>
          <w:szCs w:val="28"/>
        </w:rPr>
        <w:t>Ребенку дается лист в клеточку (крупную или мелкую), образец для рисования (орнамент или замкнутая фигура), карандаш. Необходимо перерисовать узор по клеточкам.</w:t>
      </w:r>
    </w:p>
    <w:p w:rsidR="00F96406" w:rsidRPr="001677E1" w:rsidRDefault="00DA3A80" w:rsidP="00DA3A80">
      <w:pPr>
        <w:pStyle w:val="a3"/>
        <w:spacing w:before="0" w:beforeAutospacing="0" w:after="0" w:afterAutospacing="0" w:line="360" w:lineRule="auto"/>
        <w:ind w:left="709"/>
        <w:jc w:val="both"/>
        <w:rPr>
          <w:sz w:val="28"/>
          <w:szCs w:val="28"/>
        </w:rPr>
      </w:pPr>
      <w:r w:rsidRPr="001677E1">
        <w:rPr>
          <w:bCs/>
          <w:sz w:val="28"/>
          <w:szCs w:val="28"/>
        </w:rPr>
        <w:t>«</w:t>
      </w:r>
      <w:r w:rsidR="00F96406" w:rsidRPr="001677E1">
        <w:rPr>
          <w:bCs/>
          <w:sz w:val="28"/>
          <w:szCs w:val="28"/>
        </w:rPr>
        <w:t>Раскрась вторую половинку</w:t>
      </w:r>
      <w:r w:rsidRPr="001677E1">
        <w:rPr>
          <w:bCs/>
          <w:sz w:val="28"/>
          <w:szCs w:val="28"/>
        </w:rPr>
        <w:t>»</w:t>
      </w:r>
      <w:r w:rsidR="00F96406" w:rsidRPr="001677E1">
        <w:rPr>
          <w:bCs/>
          <w:sz w:val="28"/>
          <w:szCs w:val="28"/>
        </w:rPr>
        <w:t>.</w:t>
      </w:r>
    </w:p>
    <w:p w:rsidR="00F96406" w:rsidRPr="001677E1" w:rsidRDefault="00F96406" w:rsidP="00DA3A80">
      <w:pPr>
        <w:pStyle w:val="a3"/>
        <w:spacing w:before="0" w:beforeAutospacing="0" w:after="0" w:afterAutospacing="0" w:line="360" w:lineRule="auto"/>
        <w:ind w:firstLine="709"/>
        <w:jc w:val="both"/>
        <w:rPr>
          <w:sz w:val="28"/>
          <w:szCs w:val="28"/>
          <w:shd w:val="clear" w:color="auto" w:fill="FFFFFF"/>
        </w:rPr>
      </w:pPr>
      <w:r w:rsidRPr="001677E1">
        <w:rPr>
          <w:sz w:val="28"/>
          <w:szCs w:val="28"/>
        </w:rPr>
        <w:t>Нужно приготовить несколько наполовину раскрашенных картинок. И ребенок должен раскрасить вторую половину картинки точно так же, как раскрашена первая половина. Это задание можно усложнить, предложив ребенку вначале дорисовать вторую половину картинки, а затем ее раскрасить. (Это может быть бабочка, стрекоза, домик, елка и т.д.).</w:t>
      </w:r>
      <w:r w:rsidRPr="001677E1">
        <w:rPr>
          <w:sz w:val="28"/>
          <w:szCs w:val="28"/>
          <w:shd w:val="clear" w:color="auto" w:fill="FFFFFF"/>
        </w:rPr>
        <w:t xml:space="preserve"> Можно взять раскраску, попросить ребенка отвернуться, а в это время раскрасить часть картинки. Задача – определить, что закрашено. Чем больше деталей картинки закрашено, тем сложнее ребенку определить эти участки.</w:t>
      </w:r>
    </w:p>
    <w:p w:rsidR="00F96406" w:rsidRPr="001677E1" w:rsidRDefault="00DA3A80" w:rsidP="00DA3A80">
      <w:pPr>
        <w:pStyle w:val="a3"/>
        <w:spacing w:before="0" w:beforeAutospacing="0" w:after="0" w:afterAutospacing="0" w:line="360" w:lineRule="auto"/>
        <w:ind w:left="709"/>
        <w:jc w:val="both"/>
        <w:rPr>
          <w:sz w:val="28"/>
          <w:szCs w:val="28"/>
        </w:rPr>
      </w:pPr>
      <w:r w:rsidRPr="001677E1">
        <w:rPr>
          <w:bCs/>
          <w:sz w:val="28"/>
          <w:szCs w:val="28"/>
        </w:rPr>
        <w:t>«</w:t>
      </w:r>
      <w:r w:rsidR="00F96406" w:rsidRPr="001677E1">
        <w:rPr>
          <w:bCs/>
          <w:sz w:val="28"/>
          <w:szCs w:val="28"/>
        </w:rPr>
        <w:t>Найди тень</w:t>
      </w:r>
      <w:r w:rsidRPr="001677E1">
        <w:rPr>
          <w:bCs/>
          <w:sz w:val="28"/>
          <w:szCs w:val="28"/>
        </w:rPr>
        <w:t>».</w:t>
      </w:r>
    </w:p>
    <w:p w:rsidR="00F96406" w:rsidRPr="001677E1" w:rsidRDefault="00F96406" w:rsidP="00DA3A80">
      <w:pPr>
        <w:pStyle w:val="a3"/>
        <w:spacing w:before="0" w:beforeAutospacing="0" w:after="0" w:afterAutospacing="0" w:line="360" w:lineRule="auto"/>
        <w:ind w:firstLine="709"/>
        <w:jc w:val="both"/>
        <w:rPr>
          <w:sz w:val="28"/>
          <w:szCs w:val="28"/>
        </w:rPr>
      </w:pPr>
      <w:r w:rsidRPr="001677E1">
        <w:rPr>
          <w:rStyle w:val="a6"/>
          <w:i w:val="0"/>
          <w:iCs w:val="0"/>
          <w:sz w:val="28"/>
          <w:szCs w:val="28"/>
        </w:rPr>
        <w:t>Игрушки оказались на солнце, а их тени перепутались. Определи, где какая тень должна быть, и соедини тени и игрушки линиями. Тень какого животного нарисована неправильно?</w:t>
      </w:r>
    </w:p>
    <w:p w:rsidR="00F96406" w:rsidRPr="001677E1" w:rsidRDefault="00F96406" w:rsidP="00DA3A80">
      <w:pPr>
        <w:pStyle w:val="a3"/>
        <w:spacing w:before="0" w:beforeAutospacing="0" w:after="0" w:afterAutospacing="0" w:line="360" w:lineRule="auto"/>
        <w:ind w:left="709"/>
        <w:jc w:val="both"/>
        <w:rPr>
          <w:bCs/>
          <w:sz w:val="28"/>
          <w:szCs w:val="28"/>
        </w:rPr>
      </w:pPr>
      <w:r w:rsidRPr="001677E1">
        <w:rPr>
          <w:sz w:val="28"/>
          <w:szCs w:val="28"/>
        </w:rPr>
        <w:t> </w:t>
      </w:r>
      <w:r w:rsidR="00DA3A80" w:rsidRPr="001677E1">
        <w:rPr>
          <w:sz w:val="28"/>
          <w:szCs w:val="28"/>
        </w:rPr>
        <w:t>«</w:t>
      </w:r>
      <w:r w:rsidRPr="001677E1">
        <w:rPr>
          <w:bCs/>
          <w:sz w:val="28"/>
          <w:szCs w:val="28"/>
        </w:rPr>
        <w:t xml:space="preserve">Раскрась </w:t>
      </w:r>
      <w:r w:rsidR="00DA3A80" w:rsidRPr="001677E1">
        <w:rPr>
          <w:bCs/>
          <w:sz w:val="28"/>
          <w:szCs w:val="28"/>
        </w:rPr>
        <w:t>рисунок</w:t>
      </w:r>
      <w:r w:rsidRPr="001677E1">
        <w:rPr>
          <w:bCs/>
          <w:sz w:val="28"/>
          <w:szCs w:val="28"/>
        </w:rPr>
        <w:t xml:space="preserve"> в соответствии с условными обозначениями</w:t>
      </w:r>
      <w:r w:rsidR="00DA3A80" w:rsidRPr="001677E1">
        <w:rPr>
          <w:bCs/>
          <w:sz w:val="28"/>
          <w:szCs w:val="28"/>
        </w:rPr>
        <w:t>»</w:t>
      </w:r>
    </w:p>
    <w:p w:rsidR="00DA3A80" w:rsidRPr="001677E1" w:rsidRDefault="00DA3A80" w:rsidP="005A6F98">
      <w:pPr>
        <w:pStyle w:val="a3"/>
        <w:spacing w:before="0" w:beforeAutospacing="0" w:after="0" w:afterAutospacing="0" w:line="360" w:lineRule="auto"/>
        <w:ind w:firstLine="709"/>
        <w:jc w:val="both"/>
        <w:rPr>
          <w:sz w:val="28"/>
          <w:szCs w:val="28"/>
        </w:rPr>
      </w:pPr>
      <w:r w:rsidRPr="001677E1">
        <w:rPr>
          <w:bCs/>
          <w:sz w:val="28"/>
          <w:szCs w:val="28"/>
        </w:rPr>
        <w:lastRenderedPageBreak/>
        <w:t>Нужно предложить раскрасить рисунок, состоящий из элементов, обозначенных какими-либо символами (цифры, знаки, геометрические фигуры и т.п.).</w:t>
      </w:r>
    </w:p>
    <w:p w:rsidR="00F96406"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F96406" w:rsidRPr="001677E1">
        <w:rPr>
          <w:bCs/>
          <w:sz w:val="28"/>
          <w:szCs w:val="28"/>
        </w:rPr>
        <w:t>Будь внимателен</w:t>
      </w:r>
      <w:r w:rsidRPr="001677E1">
        <w:rPr>
          <w:bCs/>
          <w:sz w:val="28"/>
          <w:szCs w:val="28"/>
        </w:rPr>
        <w:t>».</w:t>
      </w:r>
    </w:p>
    <w:p w:rsidR="00F96406" w:rsidRPr="001677E1" w:rsidRDefault="005A6F98" w:rsidP="005A6F98">
      <w:pPr>
        <w:pStyle w:val="a3"/>
        <w:spacing w:before="0" w:beforeAutospacing="0" w:after="0" w:afterAutospacing="0" w:line="360" w:lineRule="auto"/>
        <w:ind w:firstLine="709"/>
        <w:jc w:val="both"/>
        <w:rPr>
          <w:sz w:val="28"/>
          <w:szCs w:val="28"/>
        </w:rPr>
      </w:pPr>
      <w:r w:rsidRPr="001677E1">
        <w:rPr>
          <w:sz w:val="28"/>
          <w:szCs w:val="28"/>
        </w:rPr>
        <w:t xml:space="preserve">1-й вариант. </w:t>
      </w:r>
      <w:r w:rsidR="00F96406" w:rsidRPr="001677E1">
        <w:rPr>
          <w:sz w:val="28"/>
          <w:szCs w:val="28"/>
        </w:rPr>
        <w:t>На каждую команду взрослого дети выполняют определенное движение:  «Зайчики – прыгать», «Лошадки –</w:t>
      </w:r>
      <w:r w:rsidR="00F96406" w:rsidRPr="001677E1">
        <w:rPr>
          <w:rStyle w:val="apple-converted-space"/>
          <w:sz w:val="28"/>
          <w:szCs w:val="28"/>
        </w:rPr>
        <w:t> </w:t>
      </w:r>
      <w:r w:rsidR="00F96406" w:rsidRPr="001677E1">
        <w:rPr>
          <w:sz w:val="28"/>
          <w:szCs w:val="28"/>
        </w:rPr>
        <w:t>скакать», «Птички – махать руками», «Раки – пятиться назад».</w:t>
      </w:r>
    </w:p>
    <w:p w:rsidR="00F96406" w:rsidRPr="001677E1" w:rsidRDefault="005A6F98" w:rsidP="005A6F98">
      <w:pPr>
        <w:pStyle w:val="a3"/>
        <w:spacing w:before="0" w:beforeAutospacing="0" w:after="0" w:afterAutospacing="0" w:line="360" w:lineRule="auto"/>
        <w:ind w:firstLine="709"/>
        <w:jc w:val="both"/>
        <w:rPr>
          <w:sz w:val="28"/>
          <w:szCs w:val="28"/>
        </w:rPr>
      </w:pPr>
      <w:r w:rsidRPr="001677E1">
        <w:rPr>
          <w:sz w:val="28"/>
          <w:szCs w:val="28"/>
        </w:rPr>
        <w:t xml:space="preserve">2-й вариант. </w:t>
      </w:r>
      <w:r w:rsidR="00F96406" w:rsidRPr="001677E1">
        <w:rPr>
          <w:sz w:val="28"/>
          <w:szCs w:val="28"/>
        </w:rPr>
        <w:t>Когда взрослый поднимает руки вверх, ребенок хлопает, когда разводит в стороны – хлопает, опускает вниз – подпрыгивает. Движения выполняются медленно, постепенно увеличивая темп.</w:t>
      </w:r>
    </w:p>
    <w:p w:rsidR="00F96406" w:rsidRPr="001677E1" w:rsidRDefault="005A6F98" w:rsidP="005A6F98">
      <w:pPr>
        <w:pStyle w:val="a3"/>
        <w:spacing w:before="0" w:beforeAutospacing="0" w:after="0" w:afterAutospacing="0" w:line="360" w:lineRule="auto"/>
        <w:ind w:firstLine="709"/>
        <w:jc w:val="both"/>
        <w:rPr>
          <w:sz w:val="28"/>
          <w:szCs w:val="28"/>
        </w:rPr>
      </w:pPr>
      <w:r w:rsidRPr="001677E1">
        <w:rPr>
          <w:sz w:val="28"/>
          <w:szCs w:val="28"/>
        </w:rPr>
        <w:t xml:space="preserve">3-й вариант. </w:t>
      </w:r>
      <w:r w:rsidR="00F96406" w:rsidRPr="001677E1">
        <w:rPr>
          <w:sz w:val="28"/>
          <w:szCs w:val="28"/>
        </w:rPr>
        <w:t>Если взрослый поднимае</w:t>
      </w:r>
      <w:r w:rsidRPr="001677E1">
        <w:rPr>
          <w:sz w:val="28"/>
          <w:szCs w:val="28"/>
        </w:rPr>
        <w:t xml:space="preserve">т руки вверх – ребенок хлопает; </w:t>
      </w:r>
      <w:r w:rsidR="00F96406" w:rsidRPr="001677E1">
        <w:rPr>
          <w:sz w:val="28"/>
          <w:szCs w:val="28"/>
        </w:rPr>
        <w:t>если руки в стороны – топает; руки вниз – замирает.</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Слушай хлопки</w:t>
      </w:r>
      <w:r w:rsidRPr="001677E1">
        <w:rPr>
          <w:bCs/>
          <w:sz w:val="28"/>
          <w:szCs w:val="28"/>
        </w:rPr>
        <w:t>».</w:t>
      </w:r>
    </w:p>
    <w:p w:rsidR="00DA3A80" w:rsidRPr="001677E1" w:rsidRDefault="00DA3A80" w:rsidP="005A6F98">
      <w:pPr>
        <w:pStyle w:val="a3"/>
        <w:spacing w:before="0" w:beforeAutospacing="0" w:after="0" w:afterAutospacing="0" w:line="360" w:lineRule="auto"/>
        <w:ind w:firstLine="709"/>
        <w:jc w:val="both"/>
        <w:rPr>
          <w:sz w:val="28"/>
          <w:szCs w:val="28"/>
        </w:rPr>
      </w:pPr>
      <w:r w:rsidRPr="001677E1">
        <w:rPr>
          <w:sz w:val="28"/>
          <w:szCs w:val="28"/>
        </w:rPr>
        <w:t>Движущиеся по кругу дети принимают позы в зависимости от команды взрослого:1 хлопок – ходьба по кругу;</w:t>
      </w:r>
      <w:r w:rsidR="005A6F98" w:rsidRPr="001677E1">
        <w:rPr>
          <w:sz w:val="28"/>
          <w:szCs w:val="28"/>
        </w:rPr>
        <w:t xml:space="preserve"> </w:t>
      </w:r>
      <w:r w:rsidRPr="001677E1">
        <w:rPr>
          <w:sz w:val="28"/>
          <w:szCs w:val="28"/>
        </w:rPr>
        <w:t>2 хлопка – поза лягушки</w:t>
      </w:r>
      <w:r w:rsidRPr="001677E1">
        <w:rPr>
          <w:rStyle w:val="apple-converted-space"/>
          <w:sz w:val="28"/>
          <w:szCs w:val="28"/>
        </w:rPr>
        <w:t> </w:t>
      </w:r>
      <w:r w:rsidRPr="001677E1">
        <w:rPr>
          <w:sz w:val="28"/>
          <w:szCs w:val="28"/>
        </w:rPr>
        <w:t>(присесть и скакать вприсядку)</w:t>
      </w:r>
      <w:r w:rsidR="005A6F98" w:rsidRPr="001677E1">
        <w:rPr>
          <w:sz w:val="28"/>
          <w:szCs w:val="28"/>
        </w:rPr>
        <w:t xml:space="preserve">; </w:t>
      </w:r>
      <w:r w:rsidRPr="001677E1">
        <w:rPr>
          <w:sz w:val="28"/>
          <w:szCs w:val="28"/>
        </w:rPr>
        <w:t>3 хлопка – поза аиста</w:t>
      </w:r>
      <w:r w:rsidRPr="001677E1">
        <w:rPr>
          <w:rStyle w:val="apple-converted-space"/>
          <w:sz w:val="28"/>
          <w:szCs w:val="28"/>
        </w:rPr>
        <w:t> </w:t>
      </w:r>
      <w:r w:rsidRPr="001677E1">
        <w:rPr>
          <w:sz w:val="28"/>
          <w:szCs w:val="28"/>
        </w:rPr>
        <w:t>(стоять на одной ноге)</w:t>
      </w:r>
      <w:r w:rsidR="005A6F98" w:rsidRPr="001677E1">
        <w:rPr>
          <w:sz w:val="28"/>
          <w:szCs w:val="28"/>
        </w:rPr>
        <w:t xml:space="preserve">; </w:t>
      </w:r>
      <w:r w:rsidRPr="001677E1">
        <w:rPr>
          <w:sz w:val="28"/>
          <w:szCs w:val="28"/>
        </w:rPr>
        <w:t>4 хлопка – поза зайца</w:t>
      </w:r>
      <w:r w:rsidR="005A6F98" w:rsidRPr="001677E1">
        <w:rPr>
          <w:sz w:val="28"/>
          <w:szCs w:val="28"/>
        </w:rPr>
        <w:t>.</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Слушай и выполняй</w:t>
      </w:r>
      <w:r w:rsidRPr="001677E1">
        <w:rPr>
          <w:bCs/>
          <w:sz w:val="28"/>
          <w:szCs w:val="28"/>
        </w:rPr>
        <w:t>».</w:t>
      </w:r>
    </w:p>
    <w:p w:rsidR="00DA3A80" w:rsidRPr="001677E1" w:rsidRDefault="00DA3A80" w:rsidP="005A6F98">
      <w:pPr>
        <w:pStyle w:val="a3"/>
        <w:spacing w:before="0" w:beforeAutospacing="0" w:after="0" w:afterAutospacing="0" w:line="360" w:lineRule="auto"/>
        <w:ind w:firstLine="709"/>
        <w:jc w:val="both"/>
        <w:rPr>
          <w:sz w:val="28"/>
          <w:szCs w:val="28"/>
        </w:rPr>
      </w:pPr>
      <w:r w:rsidRPr="001677E1">
        <w:rPr>
          <w:sz w:val="28"/>
          <w:szCs w:val="28"/>
        </w:rPr>
        <w:t>Дети под музыку выполняют различные танцевальные движения. На первую остановку музыки действуют соответственно первой команде, на вторую остановку – второй и т.д.</w:t>
      </w:r>
      <w:r w:rsidR="005A6F98" w:rsidRPr="001677E1">
        <w:rPr>
          <w:sz w:val="28"/>
          <w:szCs w:val="28"/>
        </w:rPr>
        <w:t xml:space="preserve"> </w:t>
      </w:r>
      <w:r w:rsidRPr="001677E1">
        <w:rPr>
          <w:sz w:val="28"/>
          <w:szCs w:val="28"/>
        </w:rPr>
        <w:t>Команда первая: «Повернуть голову направо, прямо, опустить голову вниз, поднять вверх».</w:t>
      </w:r>
      <w:r w:rsidR="005A6F98" w:rsidRPr="001677E1">
        <w:rPr>
          <w:sz w:val="28"/>
          <w:szCs w:val="28"/>
        </w:rPr>
        <w:t xml:space="preserve"> </w:t>
      </w:r>
      <w:r w:rsidRPr="001677E1">
        <w:rPr>
          <w:sz w:val="28"/>
          <w:szCs w:val="28"/>
        </w:rPr>
        <w:t>Команда вторая: «Поднять правую руку вверх, левую руку вверх, опустить обе руки».</w:t>
      </w:r>
      <w:r w:rsidR="005A6F98" w:rsidRPr="001677E1">
        <w:rPr>
          <w:sz w:val="28"/>
          <w:szCs w:val="28"/>
        </w:rPr>
        <w:t xml:space="preserve"> </w:t>
      </w:r>
      <w:r w:rsidRPr="001677E1">
        <w:rPr>
          <w:sz w:val="28"/>
          <w:szCs w:val="28"/>
        </w:rPr>
        <w:t>Команда третья: «Поднять правую ногу, опустить; поднять левую ногу – опустить; три раза подпрыгнуть на обеих ногах». Команды выполняются при  выключенной музыке.</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Запретное число</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xml:space="preserve">Взрослый договаривается заранее с детьми, что во время звучания музыки будут произноситься какие-то числа. Если дети услышат слово «Восемь», они  должны хлопнуть в ладоши. Под музыку дети идут по кругу и </w:t>
      </w:r>
      <w:r w:rsidRPr="001677E1">
        <w:rPr>
          <w:sz w:val="28"/>
          <w:szCs w:val="28"/>
        </w:rPr>
        <w:lastRenderedPageBreak/>
        <w:t>слушают счет. На счет «Восемь» дети хлопают в ладоши. (Усложнение: 2-3 числа и на них выполняются определенные движения).</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sz w:val="28"/>
          <w:szCs w:val="28"/>
        </w:rPr>
        <w:t>«</w:t>
      </w:r>
      <w:r w:rsidR="00DA3A80" w:rsidRPr="001677E1">
        <w:rPr>
          <w:sz w:val="28"/>
          <w:szCs w:val="28"/>
        </w:rPr>
        <w:t>Кто летает?</w:t>
      </w:r>
      <w:r w:rsidRPr="001677E1">
        <w:rPr>
          <w:sz w:val="28"/>
          <w:szCs w:val="28"/>
        </w:rPr>
        <w:t>»</w:t>
      </w:r>
    </w:p>
    <w:p w:rsidR="00DA3A80" w:rsidRPr="001677E1" w:rsidRDefault="00DA3A80" w:rsidP="005A6F98">
      <w:pPr>
        <w:pStyle w:val="a3"/>
        <w:spacing w:before="0" w:beforeAutospacing="0" w:after="0" w:afterAutospacing="0" w:line="360" w:lineRule="auto"/>
        <w:ind w:firstLine="709"/>
        <w:jc w:val="both"/>
        <w:rPr>
          <w:sz w:val="28"/>
          <w:szCs w:val="28"/>
        </w:rPr>
      </w:pPr>
      <w:r w:rsidRPr="001677E1">
        <w:rPr>
          <w:sz w:val="28"/>
          <w:szCs w:val="28"/>
        </w:rPr>
        <w:t>Если взрослый назовет что-нибудь или кого-нибудь, способного летать, например, стрекозу, дети отвечают: «Летает» и показывают, как она это делает. Если взрослый спросит: «Поросенок летает?» – дети молчат и не поднимают руки.</w:t>
      </w:r>
      <w:r w:rsidR="005A6F98" w:rsidRPr="001677E1">
        <w:rPr>
          <w:sz w:val="28"/>
          <w:szCs w:val="28"/>
        </w:rPr>
        <w:t xml:space="preserve"> </w:t>
      </w:r>
      <w:r w:rsidRPr="001677E1">
        <w:rPr>
          <w:sz w:val="28"/>
          <w:szCs w:val="28"/>
        </w:rPr>
        <w:t>Список слов: орел, змея, диван, бабочка, майский жук, баран, ласточка, самолет, дерево, чайка, дом, воробей, муравей, комар, лодка, утюг, собака, вертолет и т.д.</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У кого длинный хвост</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Дети образуют круг. Взрослый называет разных животных. Если у животного длинный хвост, дети должны поднять правую руку и помахать ею, если же хвоста нет или он короткий, поднимать руку не нужно. Могут быть названы такие животные: лошадь (длинный), коза (короткий), корова (длинный), лиса (длинный), заяц (короткий), овца (короткий), тигр (длинный), кот (длинный), медведь (короткий), свинья (короткий), осел (длинный), белка (длинный), и т.д. Взрослый поднимает руку во всех случаях. Тому, кто ошибается, начисляется штрафное очко. Побеждает тот, кто за время игры набрал меньше штрафных очков.</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Обманные движения</w:t>
      </w:r>
      <w:r w:rsidRPr="001677E1">
        <w:rPr>
          <w:bCs/>
          <w:sz w:val="28"/>
          <w:szCs w:val="28"/>
        </w:rPr>
        <w:t>»</w:t>
      </w:r>
      <w:r w:rsidR="00DA3A80"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Дети реагируют только на словесные команды, не обращая внимания на отвлекающие действия взрослого. Например, произнося команду «Руки вперед!», взрослый показывает положение «руки вверх». Все должны выполнить задание «руки вперед», а не «руки вверх».</w:t>
      </w:r>
    </w:p>
    <w:p w:rsidR="00DA3A80" w:rsidRPr="001677E1" w:rsidRDefault="005A6F98" w:rsidP="005A6F98">
      <w:pPr>
        <w:pStyle w:val="a3"/>
        <w:spacing w:before="0" w:beforeAutospacing="0" w:after="0" w:afterAutospacing="0" w:line="360" w:lineRule="auto"/>
        <w:ind w:firstLine="709"/>
        <w:jc w:val="both"/>
        <w:rPr>
          <w:sz w:val="28"/>
          <w:szCs w:val="28"/>
        </w:rPr>
      </w:pPr>
      <w:r w:rsidRPr="001677E1">
        <w:rPr>
          <w:sz w:val="28"/>
          <w:szCs w:val="28"/>
        </w:rPr>
        <w:t>«</w:t>
      </w:r>
      <w:r w:rsidR="00DA3A80" w:rsidRPr="001677E1">
        <w:rPr>
          <w:bCs/>
          <w:sz w:val="28"/>
          <w:szCs w:val="28"/>
        </w:rPr>
        <w:t>Тик-так-тук</w:t>
      </w:r>
      <w:r w:rsidRPr="001677E1">
        <w:rPr>
          <w:bCs/>
          <w:sz w:val="28"/>
          <w:szCs w:val="28"/>
        </w:rPr>
        <w:t>»</w:t>
      </w:r>
      <w:r w:rsidR="00DA3A80"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Дети идут колонной друг за другом. Взрослый подает сигнал «Тик», тогда все делают наклон влево-вправо; по сигналу «так»</w:t>
      </w:r>
      <w:r w:rsidR="005A6F98" w:rsidRPr="001677E1">
        <w:rPr>
          <w:sz w:val="28"/>
          <w:szCs w:val="28"/>
        </w:rPr>
        <w:t xml:space="preserve"> –</w:t>
      </w:r>
      <w:r w:rsidRPr="001677E1">
        <w:rPr>
          <w:sz w:val="28"/>
          <w:szCs w:val="28"/>
        </w:rPr>
        <w:t xml:space="preserve"> останавливаются, а по сигналу «Тук» </w:t>
      </w:r>
      <w:r w:rsidR="005A6F98" w:rsidRPr="001677E1">
        <w:rPr>
          <w:sz w:val="28"/>
          <w:szCs w:val="28"/>
        </w:rPr>
        <w:t>–</w:t>
      </w:r>
      <w:r w:rsidRPr="001677E1">
        <w:rPr>
          <w:sz w:val="28"/>
          <w:szCs w:val="28"/>
        </w:rPr>
        <w:t xml:space="preserve"> подпрыгивают на месте. Все сигналы повторяются 5-8 раз. Тот, кто ошибся, выходит из игры. Последовательность сигналов должна меняться. По окончании игры нужно отметить самого внимательного игрока.</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lastRenderedPageBreak/>
        <w:t>«</w:t>
      </w:r>
      <w:r w:rsidR="00DA3A80" w:rsidRPr="001677E1">
        <w:rPr>
          <w:bCs/>
          <w:sz w:val="28"/>
          <w:szCs w:val="28"/>
        </w:rPr>
        <w:t>Четыре стихии</w:t>
      </w:r>
      <w:r w:rsidRPr="001677E1">
        <w:rPr>
          <w:bCs/>
          <w:sz w:val="28"/>
          <w:szCs w:val="28"/>
        </w:rPr>
        <w:t>».</w:t>
      </w:r>
    </w:p>
    <w:p w:rsidR="00DA3A80" w:rsidRPr="001677E1" w:rsidRDefault="00DA3A80" w:rsidP="005A6F98">
      <w:pPr>
        <w:pStyle w:val="a3"/>
        <w:spacing w:before="0" w:beforeAutospacing="0" w:after="0" w:afterAutospacing="0" w:line="360" w:lineRule="auto"/>
        <w:ind w:firstLine="709"/>
        <w:jc w:val="both"/>
        <w:rPr>
          <w:sz w:val="28"/>
          <w:szCs w:val="28"/>
        </w:rPr>
      </w:pPr>
      <w:r w:rsidRPr="001677E1">
        <w:rPr>
          <w:sz w:val="28"/>
          <w:szCs w:val="28"/>
        </w:rPr>
        <w:t>Взрослый дает команды – дети должны на них выполнять определенные движения:</w:t>
      </w:r>
      <w:r w:rsidR="005A6F98" w:rsidRPr="001677E1">
        <w:rPr>
          <w:sz w:val="28"/>
          <w:szCs w:val="28"/>
        </w:rPr>
        <w:t xml:space="preserve"> </w:t>
      </w:r>
      <w:r w:rsidRPr="001677E1">
        <w:rPr>
          <w:sz w:val="28"/>
          <w:szCs w:val="28"/>
        </w:rPr>
        <w:t>«Земля» – опустить руки вниз;</w:t>
      </w:r>
      <w:r w:rsidR="005A6F98" w:rsidRPr="001677E1">
        <w:rPr>
          <w:sz w:val="28"/>
          <w:szCs w:val="28"/>
        </w:rPr>
        <w:t xml:space="preserve"> </w:t>
      </w:r>
      <w:r w:rsidRPr="001677E1">
        <w:rPr>
          <w:sz w:val="28"/>
          <w:szCs w:val="28"/>
        </w:rPr>
        <w:t>«Вода» – вытянуть руки вперед;</w:t>
      </w:r>
      <w:r w:rsidR="005A6F98" w:rsidRPr="001677E1">
        <w:rPr>
          <w:sz w:val="28"/>
          <w:szCs w:val="28"/>
        </w:rPr>
        <w:t xml:space="preserve"> </w:t>
      </w:r>
      <w:r w:rsidRPr="001677E1">
        <w:rPr>
          <w:sz w:val="28"/>
          <w:szCs w:val="28"/>
        </w:rPr>
        <w:t>«Воздух» – поднять руки вверх;</w:t>
      </w:r>
      <w:r w:rsidR="005A6F98" w:rsidRPr="001677E1">
        <w:rPr>
          <w:sz w:val="28"/>
          <w:szCs w:val="28"/>
        </w:rPr>
        <w:t xml:space="preserve"> </w:t>
      </w:r>
      <w:r w:rsidRPr="001677E1">
        <w:rPr>
          <w:sz w:val="28"/>
          <w:szCs w:val="28"/>
        </w:rPr>
        <w:t>«Огонь» – произвести вращение руками в лучезапястных и локтевых суставах.</w:t>
      </w:r>
      <w:r w:rsidR="005A6F98" w:rsidRPr="001677E1">
        <w:rPr>
          <w:sz w:val="28"/>
          <w:szCs w:val="28"/>
        </w:rPr>
        <w:t xml:space="preserve"> </w:t>
      </w:r>
      <w:r w:rsidRPr="001677E1">
        <w:rPr>
          <w:sz w:val="28"/>
          <w:szCs w:val="28"/>
        </w:rPr>
        <w:t>Кто ошибается, считается проигравшим.</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Зеваки</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Держась за руки и двигаясь по кругу под музыку, дети по сигналу взрослого (удар в бубен) делают 4 хлопка и меняют направление. За неправильное выполнение сигнала удаляют из игры.</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Запрещенное движение</w:t>
      </w:r>
      <w:r w:rsidRPr="001677E1">
        <w:rPr>
          <w:bCs/>
          <w:sz w:val="28"/>
          <w:szCs w:val="28"/>
        </w:rPr>
        <w:t>».</w:t>
      </w:r>
    </w:p>
    <w:p w:rsidR="00DA3A80" w:rsidRPr="001677E1" w:rsidRDefault="005A6F98" w:rsidP="005A6F98">
      <w:pPr>
        <w:pStyle w:val="a3"/>
        <w:spacing w:before="0" w:beforeAutospacing="0" w:after="0" w:afterAutospacing="0" w:line="360" w:lineRule="auto"/>
        <w:ind w:firstLine="709"/>
        <w:jc w:val="both"/>
        <w:rPr>
          <w:sz w:val="28"/>
          <w:szCs w:val="28"/>
        </w:rPr>
      </w:pPr>
      <w:r w:rsidRPr="001677E1">
        <w:rPr>
          <w:sz w:val="28"/>
          <w:szCs w:val="28"/>
        </w:rPr>
        <w:t xml:space="preserve">1) </w:t>
      </w:r>
      <w:r w:rsidR="00DA3A80" w:rsidRPr="001677E1">
        <w:rPr>
          <w:sz w:val="28"/>
          <w:szCs w:val="28"/>
        </w:rPr>
        <w:t>Взрослый определяет, какое движение будет запрещенным. Например, команда «руки в стороны». На данную команду дети должны остановиться. На другие команды дети выполняют соответствующие движения (руки вверх, руки вперед, вниз и т.д.)</w:t>
      </w:r>
      <w:r w:rsidRPr="001677E1">
        <w:rPr>
          <w:sz w:val="28"/>
          <w:szCs w:val="28"/>
        </w:rPr>
        <w:t>.</w:t>
      </w:r>
      <w:r w:rsidR="00DA3A80" w:rsidRPr="001677E1">
        <w:rPr>
          <w:sz w:val="28"/>
          <w:szCs w:val="28"/>
        </w:rPr>
        <w:t xml:space="preserve"> При этом они ходят по кругу.</w:t>
      </w:r>
    </w:p>
    <w:p w:rsidR="00DA3A80" w:rsidRPr="001677E1" w:rsidRDefault="005A6F98" w:rsidP="005A6F98">
      <w:pPr>
        <w:pStyle w:val="a3"/>
        <w:spacing w:before="0" w:beforeAutospacing="0" w:after="0" w:afterAutospacing="0" w:line="360" w:lineRule="auto"/>
        <w:ind w:firstLine="709"/>
        <w:jc w:val="both"/>
        <w:rPr>
          <w:sz w:val="28"/>
          <w:szCs w:val="28"/>
        </w:rPr>
      </w:pPr>
      <w:r w:rsidRPr="001677E1">
        <w:rPr>
          <w:sz w:val="28"/>
          <w:szCs w:val="28"/>
        </w:rPr>
        <w:t xml:space="preserve">2) </w:t>
      </w:r>
      <w:r w:rsidR="00DA3A80" w:rsidRPr="001677E1">
        <w:rPr>
          <w:sz w:val="28"/>
          <w:szCs w:val="28"/>
        </w:rPr>
        <w:t>Взрослый заранее договаривается с детьми, какое движение должно быть запрещенным из следующих команд: «Зайчики – прыгать, лошадки – скакать; раки – пятиться; птицы – махать руками; аист – стоять на одной ноге».</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Нос-пол-потолок</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Взрослый называет: «нос» или «пол» или «потолок». И сам показывает пальцем на нос, пол, потолок (иногда не на то, что говорит, чтобы запутать детей). Дети же показывают то, что называет взрослый.</w:t>
      </w:r>
    </w:p>
    <w:p w:rsidR="00DA3A80" w:rsidRPr="001677E1" w:rsidRDefault="005A6F98" w:rsidP="005A6F98">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Покажи и повтори</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xml:space="preserve">Дети садятся в круг, каждому необходимо придумать действие, например, хлопнуть в ладоши, закрыть глаза и т.д. Первый игрок показывает движение, которое он придумал, второй </w:t>
      </w:r>
      <w:r w:rsidR="00EE0F13" w:rsidRPr="001677E1">
        <w:rPr>
          <w:sz w:val="28"/>
          <w:szCs w:val="28"/>
        </w:rPr>
        <w:t>–</w:t>
      </w:r>
      <w:r w:rsidRPr="001677E1">
        <w:rPr>
          <w:sz w:val="28"/>
          <w:szCs w:val="28"/>
        </w:rPr>
        <w:t xml:space="preserve"> движение первого и свое и т.д. по часовой стрелке.</w:t>
      </w:r>
    </w:p>
    <w:p w:rsidR="00DA3A80" w:rsidRPr="001677E1" w:rsidRDefault="00EE0F13" w:rsidP="00EE0F13">
      <w:pPr>
        <w:pStyle w:val="a3"/>
        <w:spacing w:before="0" w:beforeAutospacing="0" w:after="0" w:afterAutospacing="0" w:line="360" w:lineRule="auto"/>
        <w:ind w:firstLine="709"/>
        <w:jc w:val="both"/>
        <w:rPr>
          <w:sz w:val="28"/>
          <w:szCs w:val="28"/>
        </w:rPr>
      </w:pPr>
      <w:r w:rsidRPr="001677E1">
        <w:rPr>
          <w:sz w:val="28"/>
          <w:szCs w:val="28"/>
        </w:rPr>
        <w:t>«</w:t>
      </w:r>
      <w:r w:rsidR="00DA3A80" w:rsidRPr="001677E1">
        <w:rPr>
          <w:bCs/>
          <w:sz w:val="28"/>
          <w:szCs w:val="28"/>
        </w:rPr>
        <w:t>Пожалуйста</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lastRenderedPageBreak/>
        <w:t>Взрослый делает любые движения, обращаясь к детям с просьбой повторять за ним. Дети же повторяют в том случае, если взрослый добавляет слово «пожалуйста».</w:t>
      </w:r>
    </w:p>
    <w:p w:rsidR="00DA3A80" w:rsidRPr="001677E1" w:rsidRDefault="00EE0F13" w:rsidP="00EE0F13">
      <w:pPr>
        <w:pStyle w:val="1"/>
        <w:keepNext w:val="0"/>
        <w:keepLines w:val="0"/>
        <w:spacing w:before="0" w:line="360" w:lineRule="auto"/>
        <w:ind w:left="709"/>
        <w:jc w:val="both"/>
        <w:rPr>
          <w:rFonts w:ascii="Times New Roman" w:hAnsi="Times New Roman" w:cs="Times New Roman"/>
          <w:b w:val="0"/>
          <w:bCs w:val="0"/>
          <w:color w:val="auto"/>
        </w:rPr>
      </w:pPr>
      <w:r w:rsidRPr="001677E1">
        <w:rPr>
          <w:rFonts w:ascii="Times New Roman" w:hAnsi="Times New Roman" w:cs="Times New Roman"/>
          <w:b w:val="0"/>
          <w:bCs w:val="0"/>
          <w:color w:val="auto"/>
        </w:rPr>
        <w:t>«</w:t>
      </w:r>
      <w:r w:rsidR="00DA3A80" w:rsidRPr="001677E1">
        <w:rPr>
          <w:rFonts w:ascii="Times New Roman" w:hAnsi="Times New Roman" w:cs="Times New Roman"/>
          <w:b w:val="0"/>
          <w:bCs w:val="0"/>
          <w:color w:val="auto"/>
        </w:rPr>
        <w:t>Из лесу вышло 5 крокодилов</w:t>
      </w:r>
      <w:r w:rsidRPr="001677E1">
        <w:rPr>
          <w:rFonts w:ascii="Times New Roman" w:hAnsi="Times New Roman" w:cs="Times New Roman"/>
          <w:b w:val="0"/>
          <w:bCs w:val="0"/>
          <w:color w:val="auto"/>
        </w:rPr>
        <w:t>».</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Дети сидят в кругу. Взрослый, распределив номера между детьми, начинает:</w:t>
      </w:r>
    </w:p>
    <w:p w:rsidR="00DA3A80" w:rsidRPr="001677E1" w:rsidRDefault="00EE0F13" w:rsidP="00343977">
      <w:pPr>
        <w:pStyle w:val="a3"/>
        <w:spacing w:before="0" w:beforeAutospacing="0" w:after="0" w:afterAutospacing="0" w:line="360" w:lineRule="auto"/>
        <w:jc w:val="both"/>
        <w:rPr>
          <w:sz w:val="28"/>
          <w:szCs w:val="28"/>
        </w:rPr>
      </w:pPr>
      <w:r w:rsidRPr="001677E1">
        <w:rPr>
          <w:sz w:val="28"/>
          <w:szCs w:val="28"/>
        </w:rPr>
        <w:t>-</w:t>
      </w:r>
      <w:r w:rsidR="00DA3A80" w:rsidRPr="001677E1">
        <w:rPr>
          <w:sz w:val="28"/>
          <w:szCs w:val="28"/>
        </w:rPr>
        <w:t xml:space="preserve"> Из лесу вышло 5 крокодилов.</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Игрок №5 возмущается:</w:t>
      </w:r>
    </w:p>
    <w:p w:rsidR="00DA3A80" w:rsidRPr="001677E1" w:rsidRDefault="00EE0F13" w:rsidP="00343977">
      <w:pPr>
        <w:pStyle w:val="a3"/>
        <w:spacing w:before="0" w:beforeAutospacing="0" w:after="0" w:afterAutospacing="0" w:line="360" w:lineRule="auto"/>
        <w:jc w:val="both"/>
        <w:rPr>
          <w:sz w:val="28"/>
          <w:szCs w:val="28"/>
        </w:rPr>
      </w:pPr>
      <w:r w:rsidRPr="001677E1">
        <w:rPr>
          <w:sz w:val="28"/>
          <w:szCs w:val="28"/>
        </w:rPr>
        <w:t>-</w:t>
      </w:r>
      <w:r w:rsidR="00DA3A80" w:rsidRPr="001677E1">
        <w:rPr>
          <w:sz w:val="28"/>
          <w:szCs w:val="28"/>
        </w:rPr>
        <w:t>А почему 5?</w:t>
      </w:r>
    </w:p>
    <w:p w:rsidR="00DA3A80" w:rsidRPr="001677E1" w:rsidRDefault="00EE0F13" w:rsidP="00343977">
      <w:pPr>
        <w:pStyle w:val="a3"/>
        <w:spacing w:before="0" w:beforeAutospacing="0" w:after="0" w:afterAutospacing="0" w:line="360" w:lineRule="auto"/>
        <w:jc w:val="both"/>
        <w:rPr>
          <w:sz w:val="28"/>
          <w:szCs w:val="28"/>
        </w:rPr>
      </w:pPr>
      <w:r w:rsidRPr="001677E1">
        <w:rPr>
          <w:sz w:val="28"/>
          <w:szCs w:val="28"/>
        </w:rPr>
        <w:t>-</w:t>
      </w:r>
      <w:r w:rsidR="00DA3A80" w:rsidRPr="001677E1">
        <w:rPr>
          <w:sz w:val="28"/>
          <w:szCs w:val="28"/>
        </w:rPr>
        <w:t>А сколько? – спрашивает ведущий.</w:t>
      </w:r>
    </w:p>
    <w:p w:rsidR="00DA3A80" w:rsidRPr="001677E1" w:rsidRDefault="00EE0F13" w:rsidP="00343977">
      <w:pPr>
        <w:pStyle w:val="a3"/>
        <w:spacing w:before="0" w:beforeAutospacing="0" w:after="0" w:afterAutospacing="0" w:line="360" w:lineRule="auto"/>
        <w:jc w:val="both"/>
        <w:rPr>
          <w:sz w:val="28"/>
          <w:szCs w:val="28"/>
        </w:rPr>
      </w:pPr>
      <w:r w:rsidRPr="001677E1">
        <w:rPr>
          <w:sz w:val="28"/>
          <w:szCs w:val="28"/>
        </w:rPr>
        <w:t>-</w:t>
      </w:r>
      <w:r w:rsidR="00DA3A80" w:rsidRPr="001677E1">
        <w:rPr>
          <w:sz w:val="28"/>
          <w:szCs w:val="28"/>
        </w:rPr>
        <w:t>Четырнадцать! – отвечает игрок №5.</w:t>
      </w:r>
    </w:p>
    <w:p w:rsidR="00DA3A80" w:rsidRPr="001677E1" w:rsidRDefault="00EE0F13" w:rsidP="00343977">
      <w:pPr>
        <w:pStyle w:val="a3"/>
        <w:spacing w:before="0" w:beforeAutospacing="0" w:after="0" w:afterAutospacing="0" w:line="360" w:lineRule="auto"/>
        <w:jc w:val="both"/>
        <w:rPr>
          <w:sz w:val="28"/>
          <w:szCs w:val="28"/>
        </w:rPr>
      </w:pPr>
      <w:r w:rsidRPr="001677E1">
        <w:rPr>
          <w:sz w:val="28"/>
          <w:szCs w:val="28"/>
        </w:rPr>
        <w:t>-</w:t>
      </w:r>
      <w:r w:rsidR="00DA3A80" w:rsidRPr="001677E1">
        <w:rPr>
          <w:sz w:val="28"/>
          <w:szCs w:val="28"/>
        </w:rPr>
        <w:t>А почему 14? – начинает возмущаться игрок №14 и т.д.</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Дети, вовремя не вступившие в игру выбывают.</w:t>
      </w:r>
    </w:p>
    <w:p w:rsidR="00DA3A80" w:rsidRPr="001677E1" w:rsidRDefault="00EE0F13" w:rsidP="00EE0F13">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Сосед, подними руку</w:t>
      </w:r>
      <w:r w:rsidRPr="001677E1">
        <w:rPr>
          <w:bCs/>
          <w:sz w:val="28"/>
          <w:szCs w:val="28"/>
        </w:rPr>
        <w:t>»</w:t>
      </w:r>
      <w:r w:rsidR="00DA3A80" w:rsidRPr="001677E1">
        <w:rPr>
          <w:bCs/>
          <w:sz w:val="28"/>
          <w:szCs w:val="28"/>
        </w:rPr>
        <w:t xml:space="preserve"> (латышская игра)</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Играющие, стоя или сидя, образуют круг и выбирают ведущего, который занимает положение внутри круга. Он ходит по кругу, затем останавливается напротив одного из игроков и громко произносит: «Руки!» Тот игрок, к которому обратился ведущий, продолжает стоять (сидеть) не меняя положения. А оба его соседа должны поднять вверх одну руку: сосед справа – левую, сосед слева – правую, т.е. ту руку, которая находится ближе к игроку, стоящему (сидящему) между ними. Если кто-то из участников ошибся, т.е. поднял не ту руку, только попытался поднять руку или вообще забыл её поднять, то он меняется с ведущим ролями. Игра продолжается. Выигрывает тот, кто ни разу не ошибся.</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Внимание!</w:t>
      </w:r>
      <w:r w:rsidRPr="001677E1">
        <w:rPr>
          <w:rStyle w:val="apple-converted-space"/>
          <w:sz w:val="28"/>
          <w:szCs w:val="28"/>
        </w:rPr>
        <w:t> </w:t>
      </w:r>
      <w:r w:rsidRPr="001677E1">
        <w:rPr>
          <w:sz w:val="28"/>
          <w:szCs w:val="28"/>
        </w:rPr>
        <w:t>Ведущий должен останавливаться точно напротив игрока, к которому желает обратиться.</w:t>
      </w:r>
    </w:p>
    <w:p w:rsidR="00DA3A80" w:rsidRPr="001677E1" w:rsidRDefault="00EE0F13" w:rsidP="00EE0F13">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Боб-</w:t>
      </w:r>
      <w:proofErr w:type="spellStart"/>
      <w:r w:rsidR="00DA3A80" w:rsidRPr="001677E1">
        <w:rPr>
          <w:bCs/>
          <w:sz w:val="28"/>
          <w:szCs w:val="28"/>
        </w:rPr>
        <w:t>Доб</w:t>
      </w:r>
      <w:proofErr w:type="spellEnd"/>
      <w:r w:rsidRPr="001677E1">
        <w:rPr>
          <w:bCs/>
          <w:sz w:val="28"/>
          <w:szCs w:val="28"/>
        </w:rPr>
        <w:t>»</w:t>
      </w:r>
      <w:r w:rsidR="00DA3A80"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xml:space="preserve">Дети усаживаются за длинным столом. С одной стороны стола </w:t>
      </w:r>
      <w:r w:rsidR="00EE0F13" w:rsidRPr="001677E1">
        <w:rPr>
          <w:sz w:val="28"/>
          <w:szCs w:val="28"/>
        </w:rPr>
        <w:t>–</w:t>
      </w:r>
      <w:r w:rsidRPr="001677E1">
        <w:rPr>
          <w:sz w:val="28"/>
          <w:szCs w:val="28"/>
        </w:rPr>
        <w:t xml:space="preserve"> водящий. Кому-нибудь дают монетку (или другой мелкий предмет). Держа руки под столом, незаметно передают монетку друг другу. Внезапно водящий кричит: </w:t>
      </w:r>
      <w:r w:rsidR="00EE0F13" w:rsidRPr="001677E1">
        <w:rPr>
          <w:sz w:val="28"/>
          <w:szCs w:val="28"/>
        </w:rPr>
        <w:t>«</w:t>
      </w:r>
      <w:proofErr w:type="spellStart"/>
      <w:r w:rsidRPr="001677E1">
        <w:rPr>
          <w:sz w:val="28"/>
          <w:szCs w:val="28"/>
        </w:rPr>
        <w:t>Бобчинский</w:t>
      </w:r>
      <w:proofErr w:type="spellEnd"/>
      <w:r w:rsidRPr="001677E1">
        <w:rPr>
          <w:sz w:val="28"/>
          <w:szCs w:val="28"/>
        </w:rPr>
        <w:t xml:space="preserve">, </w:t>
      </w:r>
      <w:proofErr w:type="spellStart"/>
      <w:r w:rsidRPr="001677E1">
        <w:rPr>
          <w:sz w:val="28"/>
          <w:szCs w:val="28"/>
        </w:rPr>
        <w:t>Добчинский</w:t>
      </w:r>
      <w:proofErr w:type="spellEnd"/>
      <w:r w:rsidRPr="001677E1">
        <w:rPr>
          <w:sz w:val="28"/>
          <w:szCs w:val="28"/>
        </w:rPr>
        <w:t>, руки на стол!</w:t>
      </w:r>
      <w:r w:rsidR="00EE0F13" w:rsidRPr="001677E1">
        <w:rPr>
          <w:sz w:val="28"/>
          <w:szCs w:val="28"/>
        </w:rPr>
        <w:t>».</w:t>
      </w:r>
      <w:r w:rsidRPr="001677E1">
        <w:rPr>
          <w:sz w:val="28"/>
          <w:szCs w:val="28"/>
        </w:rPr>
        <w:t xml:space="preserve"> Все должны </w:t>
      </w:r>
      <w:r w:rsidRPr="001677E1">
        <w:rPr>
          <w:sz w:val="28"/>
          <w:szCs w:val="28"/>
        </w:rPr>
        <w:lastRenderedPageBreak/>
        <w:t>немедлен</w:t>
      </w:r>
      <w:r w:rsidR="00EE0F13" w:rsidRPr="001677E1">
        <w:rPr>
          <w:sz w:val="28"/>
          <w:szCs w:val="28"/>
        </w:rPr>
        <w:t>н</w:t>
      </w:r>
      <w:r w:rsidRPr="001677E1">
        <w:rPr>
          <w:sz w:val="28"/>
          <w:szCs w:val="28"/>
        </w:rPr>
        <w:t>о положить руки на стол, ладонями вниз. В том числе и тот, у кого в руке в этот момент окажется монета. Водящий пытается угадать, у кого монета (по звуку, положению руки и т.п.). По его приказу руку надо поднять. Если водящий ошибся, игра повторяется, а если угадал, тот, у кого оказалась монета, становится водящим, а водящий садится со всеми за стол.</w:t>
      </w:r>
    </w:p>
    <w:p w:rsidR="00DA3A80" w:rsidRPr="001677E1" w:rsidRDefault="00EE0F13" w:rsidP="00EE0F13">
      <w:pPr>
        <w:pStyle w:val="3"/>
        <w:spacing w:before="0" w:beforeAutospacing="0" w:after="0" w:afterAutospacing="0" w:line="360" w:lineRule="auto"/>
        <w:ind w:left="709"/>
        <w:jc w:val="both"/>
        <w:rPr>
          <w:b w:val="0"/>
          <w:sz w:val="28"/>
          <w:szCs w:val="28"/>
        </w:rPr>
      </w:pPr>
      <w:r w:rsidRPr="001677E1">
        <w:rPr>
          <w:b w:val="0"/>
          <w:sz w:val="28"/>
          <w:szCs w:val="28"/>
        </w:rPr>
        <w:t>«</w:t>
      </w:r>
      <w:r w:rsidR="00DA3A80" w:rsidRPr="001677E1">
        <w:rPr>
          <w:b w:val="0"/>
          <w:sz w:val="28"/>
          <w:szCs w:val="28"/>
        </w:rPr>
        <w:t>Мой волшебный сундучок</w:t>
      </w:r>
      <w:r w:rsidRPr="001677E1">
        <w:rPr>
          <w:b w:val="0"/>
          <w:sz w:val="28"/>
          <w:szCs w:val="28"/>
        </w:rPr>
        <w:t>».</w:t>
      </w:r>
    </w:p>
    <w:p w:rsidR="00DA3A80" w:rsidRPr="001677E1" w:rsidRDefault="00DA3A80" w:rsidP="00EE0F13">
      <w:pPr>
        <w:pStyle w:val="a3"/>
        <w:spacing w:before="0" w:beforeAutospacing="0" w:after="0" w:afterAutospacing="0" w:line="360" w:lineRule="auto"/>
        <w:ind w:firstLine="709"/>
        <w:jc w:val="both"/>
        <w:rPr>
          <w:sz w:val="28"/>
          <w:szCs w:val="28"/>
        </w:rPr>
      </w:pPr>
      <w:r w:rsidRPr="001677E1">
        <w:rPr>
          <w:sz w:val="28"/>
          <w:szCs w:val="28"/>
        </w:rPr>
        <w:t>Участвовать в игре могут от двух ребятишек, при этом оптимальное число составляет 3</w:t>
      </w:r>
      <w:r w:rsidR="00EE0F13" w:rsidRPr="001677E1">
        <w:rPr>
          <w:sz w:val="28"/>
          <w:szCs w:val="28"/>
        </w:rPr>
        <w:t>-</w:t>
      </w:r>
      <w:r w:rsidRPr="001677E1">
        <w:rPr>
          <w:sz w:val="28"/>
          <w:szCs w:val="28"/>
        </w:rPr>
        <w:t>5 человек. Она не требует никакой специальной подготовки, играть в нее можно в любом месте. Участвовать в ней могут дети старше 5 лет.</w:t>
      </w:r>
      <w:r w:rsidR="00EE0F13" w:rsidRPr="001677E1">
        <w:rPr>
          <w:sz w:val="28"/>
          <w:szCs w:val="28"/>
        </w:rPr>
        <w:t xml:space="preserve"> </w:t>
      </w:r>
      <w:r w:rsidRPr="001677E1">
        <w:rPr>
          <w:sz w:val="28"/>
          <w:szCs w:val="28"/>
        </w:rPr>
        <w:t>Начинается игра с фразы: «Я достаю из моего волшебного сундучка книгу». Это может быть и какое-либо животное, предмет, пища или одежда. Следующий игрок должен сказать: «Я достаю из своего волшебного сундучка книгу и…» – он добавляет свой предмет. Следующий игрок будет «доставать из сундучка» уже три предмета, и так далее. Список предметов будет увеличиваться до тех пор, пока игроки в состоянии его запомнить. Тот, кто пропускает какое-либо название предмета или путает их порядок, выходит из игры. Победителем считается игрок, последним оставшийся в игре.</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Можно посоветовать игрокам для лучшего запоминания порядка названных слов попытаться представить их в виде картинок. При этом в одной картинке должны быть задействованы несколько предметов, в той последовательности, в которой их необходимо назвать. Например, игрок должен произнести: «Я достаю из своего волшебного сундучка черепаху, книгу и шоколадку». Для того чтобы запомнить последовательность слов, можно представить себе черепаху, которая читает книгу и ест шоколад.</w:t>
      </w:r>
    </w:p>
    <w:p w:rsidR="00DA3A80" w:rsidRPr="001677E1" w:rsidRDefault="00EE0F13" w:rsidP="00EE0F13">
      <w:pPr>
        <w:pStyle w:val="3"/>
        <w:spacing w:before="0" w:beforeAutospacing="0" w:after="0" w:afterAutospacing="0" w:line="360" w:lineRule="auto"/>
        <w:ind w:left="709"/>
        <w:jc w:val="both"/>
        <w:rPr>
          <w:b w:val="0"/>
          <w:sz w:val="28"/>
          <w:szCs w:val="28"/>
        </w:rPr>
      </w:pPr>
      <w:r w:rsidRPr="001677E1">
        <w:rPr>
          <w:b w:val="0"/>
          <w:sz w:val="28"/>
          <w:szCs w:val="28"/>
        </w:rPr>
        <w:t>«</w:t>
      </w:r>
      <w:r w:rsidR="00DA3A80" w:rsidRPr="001677E1">
        <w:rPr>
          <w:b w:val="0"/>
          <w:sz w:val="28"/>
          <w:szCs w:val="28"/>
        </w:rPr>
        <w:t>Имена</w:t>
      </w:r>
      <w:r w:rsidRPr="001677E1">
        <w:rPr>
          <w:b w:val="0"/>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xml:space="preserve">Эта игра представляет собой упрощенный вариант игры «Мой волшебный сундучок». Один из игроков называет свое имя. Второй должен повторить его имя и назвать свое. Третий повторяет первые два имени, прибавляя к ним свое. Необходимо внимательно следить за тем, чтобы все </w:t>
      </w:r>
      <w:r w:rsidRPr="001677E1">
        <w:rPr>
          <w:sz w:val="28"/>
          <w:szCs w:val="28"/>
        </w:rPr>
        <w:lastRenderedPageBreak/>
        <w:t>имена повторялись именно в том порядке, как они были произнесены. Чем больше игроков, тем труднее им запомнить правильный порядок имен. Поэтому с маленькими детьми надо играть в небольшой компании, все время меняя игроков местами, чтобы изменялся и ряд имен.</w:t>
      </w:r>
    </w:p>
    <w:p w:rsidR="00DA3A80" w:rsidRPr="001677E1" w:rsidRDefault="00EE0F13" w:rsidP="00EE0F13">
      <w:pPr>
        <w:pStyle w:val="3"/>
        <w:spacing w:before="0" w:beforeAutospacing="0" w:after="0" w:afterAutospacing="0" w:line="360" w:lineRule="auto"/>
        <w:ind w:left="709"/>
        <w:jc w:val="both"/>
        <w:rPr>
          <w:b w:val="0"/>
          <w:sz w:val="28"/>
          <w:szCs w:val="28"/>
        </w:rPr>
      </w:pPr>
      <w:r w:rsidRPr="001677E1">
        <w:rPr>
          <w:b w:val="0"/>
          <w:sz w:val="28"/>
          <w:szCs w:val="28"/>
        </w:rPr>
        <w:t>«</w:t>
      </w:r>
      <w:r w:rsidR="00DA3A80" w:rsidRPr="001677E1">
        <w:rPr>
          <w:b w:val="0"/>
          <w:sz w:val="28"/>
          <w:szCs w:val="28"/>
        </w:rPr>
        <w:t>Повторите!</w:t>
      </w:r>
      <w:r w:rsidRPr="001677E1">
        <w:rPr>
          <w:b w:val="0"/>
          <w:sz w:val="28"/>
          <w:szCs w:val="28"/>
        </w:rPr>
        <w:t>».</w:t>
      </w:r>
    </w:p>
    <w:p w:rsidR="00DA3A80" w:rsidRPr="001677E1" w:rsidRDefault="00DA3A80" w:rsidP="00EE0F13">
      <w:pPr>
        <w:pStyle w:val="a3"/>
        <w:spacing w:before="0" w:beforeAutospacing="0" w:after="0" w:afterAutospacing="0" w:line="360" w:lineRule="auto"/>
        <w:ind w:firstLine="709"/>
        <w:jc w:val="both"/>
        <w:rPr>
          <w:sz w:val="28"/>
          <w:szCs w:val="28"/>
        </w:rPr>
      </w:pPr>
      <w:r w:rsidRPr="001677E1">
        <w:rPr>
          <w:sz w:val="28"/>
          <w:szCs w:val="28"/>
        </w:rPr>
        <w:t>Выбрать ведущего. Остальные игроки должны разместиться напротив него. Ведущий будет произносить различные слова, когда же он скажет: «Повторите», дети должны повторить то слово, которое последует за «Повторите». Если же это ключевое слово не звучит, дети должны молчать. При этом игру следует вести в достаточно быстром темпе, а ведущему следует стараться как можно больше сбивать и путать игроков.</w:t>
      </w:r>
      <w:r w:rsidR="00EE0F13" w:rsidRPr="001677E1">
        <w:rPr>
          <w:sz w:val="28"/>
          <w:szCs w:val="28"/>
        </w:rPr>
        <w:t xml:space="preserve"> </w:t>
      </w:r>
      <w:r w:rsidRPr="001677E1">
        <w:rPr>
          <w:sz w:val="28"/>
          <w:szCs w:val="28"/>
        </w:rPr>
        <w:t>Примером его речи могут служить следующие слова:</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Повторите – дом. (Дети должны повторить).</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Повторите – игрушка. (Должны повторить).</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Повторяете за мной – кино. (Все должны молчать).</w:t>
      </w:r>
    </w:p>
    <w:p w:rsidR="00DA3A80" w:rsidRPr="001677E1" w:rsidRDefault="00DA3A80" w:rsidP="00EE0F13">
      <w:pPr>
        <w:pStyle w:val="a3"/>
        <w:spacing w:before="0" w:beforeAutospacing="0" w:after="0" w:afterAutospacing="0" w:line="360" w:lineRule="auto"/>
        <w:jc w:val="both"/>
        <w:rPr>
          <w:sz w:val="28"/>
          <w:szCs w:val="28"/>
        </w:rPr>
      </w:pPr>
      <w:r w:rsidRPr="001677E1">
        <w:rPr>
          <w:sz w:val="28"/>
          <w:szCs w:val="28"/>
        </w:rPr>
        <w:t>Ведущий должен постепенно увеличивать темп игры.</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Говорите – кошка. Повторите – буфет. Повторяйте – река. Скажите – медведь. Повторите за мной – колбаса, и т. д.</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Игроки, делающие ошибки, повторяя то, что не следует, выходят из игры. Победителем объявляется тот игрок, который меньше всех ошибается или не делает ошибок вовсе.</w:t>
      </w:r>
    </w:p>
    <w:p w:rsidR="00DA3A80" w:rsidRPr="001677E1" w:rsidRDefault="00EE0F13" w:rsidP="00EE0F13">
      <w:pPr>
        <w:pStyle w:val="3"/>
        <w:spacing w:before="0" w:beforeAutospacing="0" w:after="0" w:afterAutospacing="0" w:line="360" w:lineRule="auto"/>
        <w:ind w:left="709"/>
        <w:jc w:val="both"/>
        <w:rPr>
          <w:b w:val="0"/>
          <w:sz w:val="28"/>
          <w:szCs w:val="28"/>
        </w:rPr>
      </w:pPr>
      <w:r w:rsidRPr="001677E1">
        <w:rPr>
          <w:b w:val="0"/>
          <w:sz w:val="28"/>
          <w:szCs w:val="28"/>
        </w:rPr>
        <w:t>«</w:t>
      </w:r>
      <w:r w:rsidR="00DA3A80" w:rsidRPr="001677E1">
        <w:rPr>
          <w:b w:val="0"/>
          <w:sz w:val="28"/>
          <w:szCs w:val="28"/>
        </w:rPr>
        <w:t>Садовник</w:t>
      </w:r>
      <w:r w:rsidRPr="001677E1">
        <w:rPr>
          <w:b w:val="0"/>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 xml:space="preserve">Желательно, чтобы число участников было не меньше 10. Выбрать ведущего. Все дети берут себе названия цветов. Ведущий начинает игру, произнося следующий текст: «Я садовником родился, не на шутку рассердился, все цветы мне надоели, кроме…», и называет один из цветков из числа избранных детьми. Например, </w:t>
      </w:r>
      <w:r w:rsidR="00EE0F13" w:rsidRPr="001677E1">
        <w:rPr>
          <w:sz w:val="28"/>
          <w:szCs w:val="28"/>
        </w:rPr>
        <w:t>«</w:t>
      </w:r>
      <w:r w:rsidRPr="001677E1">
        <w:rPr>
          <w:sz w:val="28"/>
          <w:szCs w:val="28"/>
        </w:rPr>
        <w:t xml:space="preserve">…кроме розы». «Роза» немедленно должна откликнуться: «Ой!». Ведущий или кто-то из игроков спрашивает: «Что с тобой?» «Роза» отвечает: «Влюблена». Тот же игрок или ведущий спрашивает: «В кого?» «Роза» отвечает, например, «В фиалку». Немедленно </w:t>
      </w:r>
      <w:r w:rsidRPr="001677E1">
        <w:rPr>
          <w:sz w:val="28"/>
          <w:szCs w:val="28"/>
        </w:rPr>
        <w:lastRenderedPageBreak/>
        <w:t>должна отозваться «Фиалка»: «Ой!» и т. д. Если ребенок не откликнулся, когда назвали его цветок, или «влюбился» в того, кого здесь нет, то он проиграл. Игра начинается сначала.</w:t>
      </w:r>
    </w:p>
    <w:p w:rsidR="00DA3A80" w:rsidRPr="001677E1" w:rsidRDefault="00EE0F13" w:rsidP="00EE0F13">
      <w:pPr>
        <w:pStyle w:val="3"/>
        <w:spacing w:before="0" w:beforeAutospacing="0" w:after="0" w:afterAutospacing="0" w:line="360" w:lineRule="auto"/>
        <w:ind w:left="709"/>
        <w:jc w:val="both"/>
        <w:rPr>
          <w:b w:val="0"/>
          <w:sz w:val="28"/>
          <w:szCs w:val="28"/>
        </w:rPr>
      </w:pPr>
      <w:r w:rsidRPr="001677E1">
        <w:rPr>
          <w:b w:val="0"/>
          <w:sz w:val="28"/>
          <w:szCs w:val="28"/>
        </w:rPr>
        <w:t>«</w:t>
      </w:r>
      <w:r w:rsidR="00DA3A80" w:rsidRPr="001677E1">
        <w:rPr>
          <w:b w:val="0"/>
          <w:sz w:val="28"/>
          <w:szCs w:val="28"/>
        </w:rPr>
        <w:t>Детектив</w:t>
      </w:r>
      <w:r w:rsidRPr="001677E1">
        <w:rPr>
          <w:b w:val="0"/>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Эта игра подобна предыдущей, но в нее больше любят играть мальчики. Оптимальное число игроков должно быть не менее 7</w:t>
      </w:r>
      <w:r w:rsidR="00EE0F13" w:rsidRPr="001677E1">
        <w:rPr>
          <w:sz w:val="28"/>
          <w:szCs w:val="28"/>
        </w:rPr>
        <w:t>-</w:t>
      </w:r>
      <w:r w:rsidRPr="001677E1">
        <w:rPr>
          <w:sz w:val="28"/>
          <w:szCs w:val="28"/>
        </w:rPr>
        <w:t>10.</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Выбрать ведущего – это и будет «детектив». Он должен выйти из комнаты. В это время дети распределяют между собой цвета. «Детектив» должен войти в комнату и начать игру словами: «Внимание! Совершено ограбление! Пропали серебряные часы. Я считаю, что часы у «Синего». «Синий» должен ответить: «Нет, часов у меня нет. Часы у «Красного». «Красный» в свою очередь должен назвать другой цвет, и т. д. Игра продолжается до тех пор, пока кто-то из играющих не назовет цвет, который в игре не представлен, или не откликнется. Проигравший сам должен стать «детективом».</w:t>
      </w:r>
    </w:p>
    <w:p w:rsidR="00DA3A80" w:rsidRPr="001677E1" w:rsidRDefault="00DA3A80" w:rsidP="00EE0F13">
      <w:pPr>
        <w:pStyle w:val="3"/>
        <w:spacing w:before="0" w:beforeAutospacing="0" w:after="0" w:afterAutospacing="0" w:line="360" w:lineRule="auto"/>
        <w:ind w:left="709"/>
        <w:jc w:val="both"/>
        <w:rPr>
          <w:b w:val="0"/>
          <w:sz w:val="28"/>
          <w:szCs w:val="28"/>
        </w:rPr>
      </w:pPr>
      <w:r w:rsidRPr="001677E1">
        <w:rPr>
          <w:b w:val="0"/>
          <w:sz w:val="28"/>
          <w:szCs w:val="28"/>
        </w:rPr>
        <w:t>Солнышко!», «Камешки!», «Заборчик!</w:t>
      </w:r>
      <w:r w:rsidR="00EE0F13" w:rsidRPr="001677E1">
        <w:rPr>
          <w:b w:val="0"/>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Ведущим должен быть взрослый. Посадите или расставьте детей полукругом и встаньте к ним лицом. Поочередно громко и отчетливо отдавайте детям команды: «Солнышко!», «Заборчик!», «Камешки!», постоянно меняя слова местами. Дети должны реагировать на каждое слово соответствующим образом. Если вы говорите: «Солнышко!», они должны поднять руки с раскрытыми ладонями и растопыренными пальцами. При слове «Камешки!» дети должны поднять руки со сжатыми кулаками. Когда вы произносите: «Заборчик!», дети поднимают руки с раскрытыми ладонями, но пальцы их плотно прижаты друг к другу. Темп игры вы должны постепенно ускорять. Ребятишки, сделавшие ошибку, выбывают из игры. Победителем считается игрок, оставшийся последним.</w:t>
      </w:r>
    </w:p>
    <w:p w:rsidR="00DA3A80" w:rsidRPr="001677E1" w:rsidRDefault="00EE0F13" w:rsidP="00EE0F13">
      <w:pPr>
        <w:pStyle w:val="3"/>
        <w:spacing w:before="0" w:beforeAutospacing="0" w:after="0" w:afterAutospacing="0" w:line="360" w:lineRule="auto"/>
        <w:ind w:left="709"/>
        <w:jc w:val="both"/>
        <w:rPr>
          <w:b w:val="0"/>
          <w:sz w:val="28"/>
          <w:szCs w:val="28"/>
        </w:rPr>
      </w:pPr>
      <w:r w:rsidRPr="001677E1">
        <w:rPr>
          <w:b w:val="0"/>
          <w:sz w:val="28"/>
          <w:szCs w:val="28"/>
        </w:rPr>
        <w:t>«</w:t>
      </w:r>
      <w:r w:rsidR="00DA3A80" w:rsidRPr="001677E1">
        <w:rPr>
          <w:b w:val="0"/>
          <w:sz w:val="28"/>
          <w:szCs w:val="28"/>
        </w:rPr>
        <w:t>Высоко и низко</w:t>
      </w:r>
      <w:r w:rsidRPr="001677E1">
        <w:rPr>
          <w:b w:val="0"/>
          <w:sz w:val="28"/>
          <w:szCs w:val="28"/>
        </w:rPr>
        <w:t>».</w:t>
      </w:r>
    </w:p>
    <w:p w:rsidR="00DA3A80" w:rsidRPr="001677E1" w:rsidRDefault="00DA3A80" w:rsidP="00EE0F13">
      <w:pPr>
        <w:pStyle w:val="a3"/>
        <w:spacing w:before="0" w:beforeAutospacing="0" w:after="0" w:afterAutospacing="0" w:line="360" w:lineRule="auto"/>
        <w:ind w:firstLine="709"/>
        <w:jc w:val="both"/>
        <w:rPr>
          <w:sz w:val="28"/>
          <w:szCs w:val="28"/>
        </w:rPr>
      </w:pPr>
      <w:r w:rsidRPr="001677E1">
        <w:rPr>
          <w:sz w:val="28"/>
          <w:szCs w:val="28"/>
        </w:rPr>
        <w:t xml:space="preserve">Выбирают ведущего. Остальные встают рядом и вытягивают руки в стороны. Ведущий говорит: «Высоко!», и все должны встать на носки, </w:t>
      </w:r>
      <w:r w:rsidRPr="001677E1">
        <w:rPr>
          <w:sz w:val="28"/>
          <w:szCs w:val="28"/>
        </w:rPr>
        <w:lastRenderedPageBreak/>
        <w:t>подняв руки вверх.</w:t>
      </w:r>
      <w:r w:rsidR="00EE0F13" w:rsidRPr="001677E1">
        <w:rPr>
          <w:sz w:val="28"/>
          <w:szCs w:val="28"/>
        </w:rPr>
        <w:t xml:space="preserve"> </w:t>
      </w:r>
      <w:r w:rsidRPr="001677E1">
        <w:rPr>
          <w:sz w:val="28"/>
          <w:szCs w:val="28"/>
        </w:rPr>
        <w:t>Если ведущий говорит: «Низко!», все игроки должны присесть и руками коснуться земли. Сам ведущий может стараться запутать игроков, то есть сказать, например: «Высоко!», а сам при этом присядет и руками коснется земли. Или, наоборот, скажет: «Низко!», а сам поднимет руки вверх и встанет на цыпочки. Игрок, который ошибется, выходит из игры. Играют до тех пор, пока не останется последний игрок. Он считается победителем.</w:t>
      </w:r>
    </w:p>
    <w:p w:rsidR="00DA3A80" w:rsidRPr="001677E1" w:rsidRDefault="00EE0F13" w:rsidP="00EE0F13">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Сколько чего?</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Ребенка просят осмотреть комнату и назвать как можно больше предметов</w:t>
      </w:r>
      <w:r w:rsidRPr="001677E1">
        <w:rPr>
          <w:rStyle w:val="apple-converted-space"/>
          <w:sz w:val="28"/>
          <w:szCs w:val="28"/>
        </w:rPr>
        <w:t> </w:t>
      </w:r>
      <w:r w:rsidRPr="001677E1">
        <w:rPr>
          <w:sz w:val="28"/>
          <w:szCs w:val="28"/>
        </w:rPr>
        <w:t>одного и того же цвета (или одного размера, или одинаковой формы, или из одного материала и т.п.),</w:t>
      </w:r>
      <w:r w:rsidRPr="001677E1">
        <w:rPr>
          <w:rStyle w:val="apple-converted-space"/>
          <w:sz w:val="28"/>
          <w:szCs w:val="28"/>
        </w:rPr>
        <w:t> </w:t>
      </w:r>
      <w:r w:rsidRPr="001677E1">
        <w:rPr>
          <w:sz w:val="28"/>
          <w:szCs w:val="28"/>
        </w:rPr>
        <w:t>начинающихся на звук "К", "Т" или "С".</w:t>
      </w:r>
      <w:r w:rsidRPr="001677E1">
        <w:rPr>
          <w:rStyle w:val="apple-converted-space"/>
          <w:sz w:val="28"/>
          <w:szCs w:val="28"/>
        </w:rPr>
        <w:t> </w:t>
      </w:r>
      <w:r w:rsidRPr="001677E1">
        <w:rPr>
          <w:sz w:val="28"/>
          <w:szCs w:val="28"/>
        </w:rPr>
        <w:t>Можно усложнить задание, дав несколько признаков одновременно.</w:t>
      </w:r>
    </w:p>
    <w:p w:rsidR="00DA3A80" w:rsidRPr="001677E1" w:rsidRDefault="00421226" w:rsidP="00421226">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Съедобное – несъедобное</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В зависимости от названного предмета (съедобен он или нет) ребенок должен ловить или отбивать мяч, брошенный ему взрослым.</w:t>
      </w:r>
    </w:p>
    <w:p w:rsidR="00DA3A80" w:rsidRPr="001677E1" w:rsidRDefault="00421226" w:rsidP="00421226">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Лови – не лови</w:t>
      </w:r>
      <w:r w:rsidRPr="001677E1">
        <w:rPr>
          <w:bCs/>
          <w:sz w:val="28"/>
          <w:szCs w:val="28"/>
        </w:rPr>
        <w:t>».</w:t>
      </w:r>
    </w:p>
    <w:p w:rsidR="00DA3A80" w:rsidRPr="001677E1" w:rsidRDefault="00DA3A80" w:rsidP="00DA3A80">
      <w:pPr>
        <w:pStyle w:val="a3"/>
        <w:spacing w:before="0" w:beforeAutospacing="0" w:after="0" w:afterAutospacing="0" w:line="360" w:lineRule="auto"/>
        <w:ind w:firstLine="709"/>
        <w:jc w:val="both"/>
        <w:rPr>
          <w:sz w:val="28"/>
          <w:szCs w:val="28"/>
        </w:rPr>
      </w:pPr>
      <w:r w:rsidRPr="001677E1">
        <w:rPr>
          <w:sz w:val="28"/>
          <w:szCs w:val="28"/>
        </w:rPr>
        <w:t>Взрослый бросает мяч, ребенок ловит. Договоритесь, что можно ловить мяч, если сказано: «Лови!». Если мяч брошен без слова, его нужно отбить. Усложняя игру, добавляем слово «Не лови!»</w:t>
      </w:r>
    </w:p>
    <w:p w:rsidR="00DA3A80" w:rsidRPr="001677E1" w:rsidRDefault="00421226" w:rsidP="00421226">
      <w:pPr>
        <w:pStyle w:val="a3"/>
        <w:spacing w:before="0" w:beforeAutospacing="0" w:after="0" w:afterAutospacing="0" w:line="360" w:lineRule="auto"/>
        <w:ind w:left="709"/>
        <w:jc w:val="both"/>
        <w:rPr>
          <w:sz w:val="28"/>
          <w:szCs w:val="28"/>
        </w:rPr>
      </w:pPr>
      <w:r w:rsidRPr="001677E1">
        <w:rPr>
          <w:bCs/>
          <w:sz w:val="28"/>
          <w:szCs w:val="28"/>
        </w:rPr>
        <w:t>«</w:t>
      </w:r>
      <w:r w:rsidR="00DA3A80" w:rsidRPr="001677E1">
        <w:rPr>
          <w:bCs/>
          <w:sz w:val="28"/>
          <w:szCs w:val="28"/>
        </w:rPr>
        <w:t>Скажи наоборот</w:t>
      </w:r>
      <w:r w:rsidRPr="001677E1">
        <w:rPr>
          <w:bCs/>
          <w:sz w:val="28"/>
          <w:szCs w:val="28"/>
        </w:rPr>
        <w:t>».</w:t>
      </w:r>
    </w:p>
    <w:p w:rsidR="00DA3A80" w:rsidRPr="001677E1" w:rsidRDefault="00421226" w:rsidP="00343977">
      <w:pPr>
        <w:pStyle w:val="a3"/>
        <w:spacing w:before="0" w:beforeAutospacing="0" w:after="0" w:afterAutospacing="0" w:line="360" w:lineRule="auto"/>
        <w:jc w:val="both"/>
        <w:rPr>
          <w:sz w:val="28"/>
          <w:szCs w:val="28"/>
        </w:rPr>
      </w:pPr>
      <w:r w:rsidRPr="001677E1">
        <w:rPr>
          <w:sz w:val="28"/>
          <w:szCs w:val="28"/>
        </w:rPr>
        <w:t xml:space="preserve">1) </w:t>
      </w:r>
      <w:r w:rsidR="00DA3A80" w:rsidRPr="001677E1">
        <w:rPr>
          <w:sz w:val="28"/>
          <w:szCs w:val="28"/>
        </w:rPr>
        <w:t>Ребенку предлагаются отдельные фразы, на которые он должен давать ответы «Да» или «Нет» (инструкция: «Если я говорю правильно, ты отвечаешь: «Да», если неправильно – «Нет»).</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Примерные фразы:</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 xml:space="preserve">«Платье одевает девочка» </w:t>
      </w:r>
      <w:r w:rsidR="00421226" w:rsidRPr="001677E1">
        <w:rPr>
          <w:sz w:val="28"/>
          <w:szCs w:val="28"/>
        </w:rPr>
        <w:t>–</w:t>
      </w:r>
      <w:r w:rsidRPr="001677E1">
        <w:rPr>
          <w:sz w:val="28"/>
          <w:szCs w:val="28"/>
        </w:rPr>
        <w:t xml:space="preserve"> «Да».</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 xml:space="preserve">«Зубы чистят щеткой» </w:t>
      </w:r>
      <w:r w:rsidR="00421226" w:rsidRPr="001677E1">
        <w:rPr>
          <w:sz w:val="28"/>
          <w:szCs w:val="28"/>
        </w:rPr>
        <w:t>–</w:t>
      </w:r>
      <w:r w:rsidRPr="001677E1">
        <w:rPr>
          <w:sz w:val="28"/>
          <w:szCs w:val="28"/>
        </w:rPr>
        <w:t xml:space="preserve"> «Да».</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 xml:space="preserve">«У волка три хвоста» </w:t>
      </w:r>
      <w:r w:rsidR="00421226" w:rsidRPr="001677E1">
        <w:rPr>
          <w:sz w:val="28"/>
          <w:szCs w:val="28"/>
        </w:rPr>
        <w:t>–</w:t>
      </w:r>
      <w:r w:rsidRPr="001677E1">
        <w:rPr>
          <w:sz w:val="28"/>
          <w:szCs w:val="28"/>
        </w:rPr>
        <w:t xml:space="preserve"> «Нет» и т.д.</w:t>
      </w:r>
    </w:p>
    <w:p w:rsidR="00DA3A80" w:rsidRPr="001677E1" w:rsidRDefault="00421226" w:rsidP="00343977">
      <w:pPr>
        <w:pStyle w:val="a3"/>
        <w:spacing w:before="0" w:beforeAutospacing="0" w:after="0" w:afterAutospacing="0" w:line="360" w:lineRule="auto"/>
        <w:jc w:val="both"/>
        <w:rPr>
          <w:sz w:val="28"/>
          <w:szCs w:val="28"/>
        </w:rPr>
      </w:pPr>
      <w:r w:rsidRPr="001677E1">
        <w:rPr>
          <w:sz w:val="28"/>
          <w:szCs w:val="28"/>
        </w:rPr>
        <w:t xml:space="preserve">2) </w:t>
      </w:r>
      <w:r w:rsidR="00DA3A80" w:rsidRPr="001677E1">
        <w:rPr>
          <w:sz w:val="28"/>
          <w:szCs w:val="28"/>
        </w:rPr>
        <w:t>На правильные суждения ребенок должен говорить: «Нет», а на неправильные – «Да».</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Примерные фразы:</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lastRenderedPageBreak/>
        <w:t xml:space="preserve">« На елке выросли яблоки» </w:t>
      </w:r>
      <w:r w:rsidR="00421226" w:rsidRPr="001677E1">
        <w:rPr>
          <w:sz w:val="28"/>
          <w:szCs w:val="28"/>
        </w:rPr>
        <w:t>–</w:t>
      </w:r>
      <w:r w:rsidRPr="001677E1">
        <w:rPr>
          <w:sz w:val="28"/>
          <w:szCs w:val="28"/>
        </w:rPr>
        <w:t xml:space="preserve"> «Да».</w:t>
      </w:r>
    </w:p>
    <w:p w:rsidR="00DA3A80" w:rsidRPr="001677E1" w:rsidRDefault="00DA3A80" w:rsidP="00343977">
      <w:pPr>
        <w:pStyle w:val="a3"/>
        <w:spacing w:before="0" w:beforeAutospacing="0" w:after="0" w:afterAutospacing="0" w:line="360" w:lineRule="auto"/>
        <w:jc w:val="both"/>
        <w:rPr>
          <w:sz w:val="28"/>
          <w:szCs w:val="28"/>
        </w:rPr>
      </w:pPr>
      <w:r w:rsidRPr="001677E1">
        <w:rPr>
          <w:sz w:val="28"/>
          <w:szCs w:val="28"/>
        </w:rPr>
        <w:t xml:space="preserve">«Осенью опадают листья с деревьев» </w:t>
      </w:r>
      <w:r w:rsidR="00421226" w:rsidRPr="001677E1">
        <w:rPr>
          <w:sz w:val="28"/>
          <w:szCs w:val="28"/>
        </w:rPr>
        <w:t>–</w:t>
      </w:r>
      <w:r w:rsidRPr="001677E1">
        <w:rPr>
          <w:sz w:val="28"/>
          <w:szCs w:val="28"/>
        </w:rPr>
        <w:t xml:space="preserve"> «Нет» и т.д.</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«Да и нет не говорить»</w:t>
      </w:r>
    </w:p>
    <w:p w:rsidR="001A3B19" w:rsidRPr="001677E1" w:rsidRDefault="001A3B19" w:rsidP="00C65021">
      <w:pPr>
        <w:pStyle w:val="a3"/>
        <w:shd w:val="clear" w:color="auto" w:fill="FFFFFF"/>
        <w:spacing w:before="0" w:beforeAutospacing="0" w:after="0" w:afterAutospacing="0" w:line="360" w:lineRule="auto"/>
        <w:ind w:firstLine="709"/>
        <w:jc w:val="both"/>
        <w:rPr>
          <w:sz w:val="28"/>
          <w:szCs w:val="28"/>
        </w:rPr>
      </w:pPr>
      <w:r w:rsidRPr="001677E1">
        <w:rPr>
          <w:sz w:val="28"/>
          <w:szCs w:val="28"/>
        </w:rPr>
        <w:t>Предложите ребёнку ответить на вопросы. Запрещается говорить «да» и «нет». Вопросы: Ты любишь лето? Ты любишь солнце? Тебе нравиться купаться в реке? Ты любишь зиму? Ты любишь кататься на санках? Ты любишь, когда холодно? и т.д.</w:t>
      </w:r>
    </w:p>
    <w:p w:rsidR="001A3B19" w:rsidRPr="001677E1" w:rsidRDefault="001A3B19" w:rsidP="001A3B19">
      <w:pPr>
        <w:pStyle w:val="a3"/>
        <w:shd w:val="clear" w:color="auto" w:fill="FFFFFF"/>
        <w:spacing w:before="0" w:beforeAutospacing="0" w:after="0" w:afterAutospacing="0" w:line="360" w:lineRule="auto"/>
        <w:ind w:firstLine="720"/>
        <w:jc w:val="both"/>
        <w:rPr>
          <w:sz w:val="28"/>
          <w:szCs w:val="28"/>
        </w:rPr>
      </w:pPr>
      <w:r w:rsidRPr="001677E1">
        <w:rPr>
          <w:bCs/>
          <w:iCs/>
          <w:sz w:val="28"/>
          <w:szCs w:val="28"/>
        </w:rPr>
        <w:t>«Зачеркни букву».</w:t>
      </w:r>
    </w:p>
    <w:p w:rsidR="001A3B19" w:rsidRPr="001677E1" w:rsidRDefault="001A3B19" w:rsidP="001A3B19">
      <w:pPr>
        <w:pStyle w:val="a3"/>
        <w:shd w:val="clear" w:color="auto" w:fill="FFFFFF"/>
        <w:spacing w:before="0" w:beforeAutospacing="0" w:after="0" w:afterAutospacing="0" w:line="360" w:lineRule="auto"/>
        <w:ind w:firstLine="720"/>
        <w:jc w:val="both"/>
        <w:rPr>
          <w:sz w:val="28"/>
          <w:szCs w:val="28"/>
        </w:rPr>
      </w:pPr>
      <w:r w:rsidRPr="001677E1">
        <w:rPr>
          <w:sz w:val="28"/>
          <w:szCs w:val="28"/>
        </w:rPr>
        <w:t>Для развития устойчивости внимания дайте ребёнку небольшой текст (газетный, журнальный) и предложите, просматривая каждую строчку, зачёркивать какую-либо букву (например, «а»). Фиксируйте время и количество ошибок. Ежедневно отмечайте результаты. Если вы сделали всё правильно, то должно быть улучшение результатов – ознакомьте ребёнка с ними, порадуйтесь вместе с ним. В дальнейшем измените инструкцию: «В каждой строке зачеркни букву «а», а букву «б» подчеркни». Проводите это упражнение в соревновательной форме.</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«Найди слово».</w:t>
      </w:r>
    </w:p>
    <w:p w:rsidR="001A3B19" w:rsidRPr="001677E1" w:rsidRDefault="001A3B19" w:rsidP="001A3B19">
      <w:pPr>
        <w:pStyle w:val="a3"/>
        <w:shd w:val="clear" w:color="auto" w:fill="FFFFFF"/>
        <w:spacing w:before="0" w:beforeAutospacing="0" w:after="0" w:afterAutospacing="0" w:line="360" w:lineRule="auto"/>
        <w:ind w:firstLine="720"/>
        <w:jc w:val="both"/>
        <w:rPr>
          <w:sz w:val="28"/>
          <w:szCs w:val="28"/>
        </w:rPr>
      </w:pPr>
      <w:r w:rsidRPr="001677E1">
        <w:rPr>
          <w:sz w:val="28"/>
          <w:szCs w:val="28"/>
        </w:rPr>
        <w:t>Предложить ребёнку, умеющему читать. На листе напечатать буквы в случайном порядке (5 строчек). Ребёнок внимательно просматривает каждую строчку и пытается обнаружить среди случайных букв слова. Показатель успешности – число найденных правильных слов и скорость выполнения задания. Буквы и слова можно набрать на компьютере или написать от руки. Придумайте слова смешные, детям это всегда нравится.</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«Пропусти число»</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sz w:val="28"/>
          <w:szCs w:val="28"/>
        </w:rPr>
        <w:t>Предложите ребёнку сосчитать от 1 до 20, если встретится число 2 или числа, в состав которых входит цифра 2, то их не произносить, а хлопнуть в ладоши.</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«Расскажи, что увидел»</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sz w:val="28"/>
          <w:szCs w:val="28"/>
        </w:rPr>
        <w:t xml:space="preserve">Разложите на столе несколько мелких предметов в количестве 12 – 15 штук. Это могут быть мелкие игрушки, пуговицы, карандаши, открытки, </w:t>
      </w:r>
      <w:r w:rsidRPr="001677E1">
        <w:rPr>
          <w:sz w:val="28"/>
          <w:szCs w:val="28"/>
        </w:rPr>
        <w:lastRenderedPageBreak/>
        <w:t>ключи, значки и т.п. Пусть ребёнок посмотрит несколько секунд на эти предметы, а потом перечислит, закрыв глаза, всё то, что увидел. Результат недостаточно высок, если ребёнок сумел назвать меньше 5 предметов, и очень высокий, если больше 9. Данное задание служит прекрасным упражнением для тренировки внимательности, если его выполнять регулярно.</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«Не пропусти растение»</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sz w:val="28"/>
          <w:szCs w:val="28"/>
        </w:rPr>
        <w:t>Называйте ребёнку различные слова: стол, берёза, книга, ромашка, карандаш, дом, дуб и т.д. Он должен, по договорённости, отреагировать на определённые слова. Ребёнок внимательно слушает и хлопает в ладоши тогда, когда встретится слово, обозначающее, например, растение. Во второй серии можно предложить, чтобы ребёнок вставал каждый раз, когда услышит слово, обозначающее животное. В третьей серии можно объединить первое и второе задание, т.е. ребёнок хлопает в ладоши при произнесении слова, обозначающего растение, и встаёт при произнесении, обозначающего какое – либо животное.</w:t>
      </w:r>
    </w:p>
    <w:p w:rsidR="00030F0E" w:rsidRPr="001677E1" w:rsidRDefault="00030F0E" w:rsidP="00030F0E">
      <w:pPr>
        <w:pStyle w:val="a3"/>
        <w:spacing w:before="0" w:beforeAutospacing="0" w:after="0" w:afterAutospacing="0" w:line="360" w:lineRule="auto"/>
        <w:ind w:left="709"/>
        <w:jc w:val="both"/>
        <w:rPr>
          <w:sz w:val="28"/>
          <w:szCs w:val="28"/>
        </w:rPr>
      </w:pPr>
      <w:r w:rsidRPr="001677E1">
        <w:rPr>
          <w:bCs/>
          <w:sz w:val="28"/>
          <w:szCs w:val="28"/>
        </w:rPr>
        <w:t>«Расставь точки»</w:t>
      </w:r>
    </w:p>
    <w:p w:rsidR="00030F0E" w:rsidRPr="001677E1" w:rsidRDefault="00030F0E" w:rsidP="00030F0E">
      <w:pPr>
        <w:pStyle w:val="a3"/>
        <w:spacing w:before="0" w:beforeAutospacing="0" w:after="0" w:afterAutospacing="0" w:line="360" w:lineRule="auto"/>
        <w:ind w:firstLine="709"/>
        <w:jc w:val="both"/>
        <w:rPr>
          <w:sz w:val="28"/>
          <w:szCs w:val="28"/>
        </w:rPr>
      </w:pPr>
      <w:r w:rsidRPr="001677E1">
        <w:rPr>
          <w:sz w:val="28"/>
          <w:szCs w:val="28"/>
        </w:rPr>
        <w:t>Взять два листа бумаги и расчертить на клетки (9, 12, 16) в нескольких клетках (для начала не более 5) нарисовать буквы, точки или другие одинаковые знаки. Ребенок в течение минуты должен запомнить расположение знаков и повторить его на втором листе. Со временем можно увеличивать число квадратов и знаков.</w:t>
      </w:r>
    </w:p>
    <w:p w:rsidR="001A3B19" w:rsidRPr="001677E1" w:rsidRDefault="001A3B19" w:rsidP="001A3B19">
      <w:pPr>
        <w:pStyle w:val="a3"/>
        <w:shd w:val="clear" w:color="auto" w:fill="FFFFFF"/>
        <w:spacing w:before="0" w:beforeAutospacing="0" w:after="0" w:afterAutospacing="0" w:line="360" w:lineRule="auto"/>
        <w:ind w:firstLine="709"/>
        <w:jc w:val="both"/>
        <w:rPr>
          <w:sz w:val="28"/>
          <w:szCs w:val="28"/>
        </w:rPr>
      </w:pPr>
      <w:r w:rsidRPr="001677E1">
        <w:rPr>
          <w:bCs/>
          <w:iCs/>
          <w:sz w:val="28"/>
          <w:szCs w:val="28"/>
        </w:rPr>
        <w:t>«Отыскать числа»</w:t>
      </w:r>
    </w:p>
    <w:p w:rsidR="00B4245A" w:rsidRPr="001677E1" w:rsidRDefault="001A3B19" w:rsidP="00C65021">
      <w:pPr>
        <w:pStyle w:val="a3"/>
        <w:shd w:val="clear" w:color="auto" w:fill="FFFFFF"/>
        <w:spacing w:before="0" w:beforeAutospacing="0" w:after="0" w:afterAutospacing="0" w:line="360" w:lineRule="auto"/>
        <w:ind w:firstLine="709"/>
        <w:jc w:val="both"/>
        <w:rPr>
          <w:sz w:val="28"/>
          <w:szCs w:val="28"/>
        </w:rPr>
      </w:pPr>
      <w:r w:rsidRPr="001677E1">
        <w:rPr>
          <w:sz w:val="28"/>
          <w:szCs w:val="28"/>
        </w:rPr>
        <w:t>Для этого упражнения нужна таблица с 25 клетками, на которой в случайном порядке нанесены цифры от 1 до 25</w:t>
      </w:r>
      <w:r w:rsidR="00030F0E" w:rsidRPr="001677E1">
        <w:rPr>
          <w:sz w:val="28"/>
          <w:szCs w:val="28"/>
        </w:rPr>
        <w:t>,</w:t>
      </w:r>
      <w:r w:rsidRPr="001677E1">
        <w:rPr>
          <w:sz w:val="28"/>
          <w:szCs w:val="28"/>
        </w:rPr>
        <w:t xml:space="preserve"> попросите ребёнка найти и показать все цифры подряд. Зафиксируйте время, которое потребовалось для выполнения задания. Далее по сходной таблице продолжайте тренировку. Оцените, насколько улучшился показатель распределения внимания у ребёнка. Если это задание оказалось трудным, составьте более простую таблицу, например из 9 клеток</w:t>
      </w:r>
      <w:bookmarkStart w:id="2" w:name="725"/>
      <w:r w:rsidR="00C65021" w:rsidRPr="001677E1">
        <w:rPr>
          <w:sz w:val="28"/>
          <w:szCs w:val="28"/>
        </w:rPr>
        <w:t>.</w:t>
      </w:r>
    </w:p>
    <w:p w:rsidR="00A81EFC" w:rsidRPr="001677E1" w:rsidRDefault="00A81EFC" w:rsidP="00B756DC">
      <w:pPr>
        <w:pStyle w:val="a3"/>
        <w:rPr>
          <w:sz w:val="28"/>
          <w:szCs w:val="28"/>
          <w:shd w:val="clear" w:color="auto" w:fill="FFFFFF"/>
        </w:rPr>
      </w:pPr>
    </w:p>
    <w:bookmarkEnd w:id="2"/>
    <w:p w:rsidR="00415752" w:rsidRPr="001677E1" w:rsidRDefault="00421226" w:rsidP="00421226">
      <w:pPr>
        <w:pStyle w:val="a3"/>
        <w:shd w:val="clear" w:color="auto" w:fill="FFFFFF"/>
        <w:spacing w:before="0" w:beforeAutospacing="0" w:after="0" w:afterAutospacing="0" w:line="360" w:lineRule="auto"/>
        <w:jc w:val="center"/>
        <w:rPr>
          <w:b/>
          <w:sz w:val="28"/>
          <w:szCs w:val="28"/>
        </w:rPr>
      </w:pPr>
      <w:r w:rsidRPr="001677E1">
        <w:rPr>
          <w:b/>
          <w:sz w:val="28"/>
          <w:szCs w:val="28"/>
        </w:rPr>
        <w:t>Заключение</w:t>
      </w:r>
    </w:p>
    <w:p w:rsidR="001C5658" w:rsidRPr="001677E1" w:rsidRDefault="00B756DC" w:rsidP="00720F63">
      <w:pPr>
        <w:spacing w:after="0" w:line="360" w:lineRule="auto"/>
        <w:ind w:firstLine="709"/>
        <w:jc w:val="both"/>
        <w:rPr>
          <w:rFonts w:ascii="Times New Roman" w:hAnsi="Times New Roman" w:cs="Times New Roman"/>
          <w:sz w:val="28"/>
          <w:szCs w:val="28"/>
        </w:rPr>
      </w:pPr>
      <w:r w:rsidRPr="001677E1">
        <w:rPr>
          <w:rFonts w:ascii="Times New Roman" w:hAnsi="Times New Roman" w:cs="Times New Roman"/>
          <w:sz w:val="28"/>
          <w:szCs w:val="28"/>
        </w:rPr>
        <w:t>Подводя итоги, можно</w:t>
      </w:r>
      <w:r w:rsidR="00A81EFC" w:rsidRPr="001677E1">
        <w:rPr>
          <w:rFonts w:ascii="Times New Roman" w:hAnsi="Times New Roman" w:cs="Times New Roman"/>
          <w:sz w:val="28"/>
          <w:szCs w:val="28"/>
        </w:rPr>
        <w:t xml:space="preserve"> отметить, что внимательност</w:t>
      </w:r>
      <w:r w:rsidR="00720F63" w:rsidRPr="001677E1">
        <w:rPr>
          <w:rFonts w:ascii="Times New Roman" w:hAnsi="Times New Roman" w:cs="Times New Roman"/>
          <w:sz w:val="28"/>
          <w:szCs w:val="28"/>
        </w:rPr>
        <w:t>ь</w:t>
      </w:r>
      <w:r w:rsidR="00A81EFC" w:rsidRPr="001677E1">
        <w:rPr>
          <w:rFonts w:ascii="Times New Roman" w:hAnsi="Times New Roman" w:cs="Times New Roman"/>
          <w:sz w:val="28"/>
          <w:szCs w:val="28"/>
        </w:rPr>
        <w:t xml:space="preserve"> является значимым </w:t>
      </w:r>
      <w:r w:rsidR="00720F63" w:rsidRPr="001677E1">
        <w:rPr>
          <w:rFonts w:ascii="Times New Roman" w:hAnsi="Times New Roman" w:cs="Times New Roman"/>
          <w:sz w:val="28"/>
          <w:szCs w:val="28"/>
        </w:rPr>
        <w:t xml:space="preserve">критерием оценки готовности ребенка к школе. </w:t>
      </w:r>
    </w:p>
    <w:p w:rsidR="00025F5A" w:rsidRPr="001677E1" w:rsidRDefault="008A53D6" w:rsidP="00025F5A">
      <w:pPr>
        <w:pStyle w:val="a3"/>
        <w:shd w:val="clear" w:color="auto" w:fill="FFFFFF"/>
        <w:spacing w:before="0" w:beforeAutospacing="0" w:after="0" w:afterAutospacing="0" w:line="360" w:lineRule="auto"/>
        <w:ind w:firstLine="709"/>
        <w:jc w:val="both"/>
        <w:rPr>
          <w:noProof/>
          <w:sz w:val="28"/>
          <w:szCs w:val="28"/>
        </w:rPr>
      </w:pPr>
      <w:r w:rsidRPr="001677E1">
        <w:rPr>
          <w:sz w:val="28"/>
          <w:szCs w:val="28"/>
        </w:rPr>
        <w:t xml:space="preserve">Недостаточное развитие внимания у дошкольников при поступлении в школу создаёт немало проблем в обучении и самим детям, и их педагогам. </w:t>
      </w:r>
      <w:r w:rsidR="00025F5A" w:rsidRPr="001677E1">
        <w:rPr>
          <w:sz w:val="28"/>
          <w:szCs w:val="28"/>
        </w:rPr>
        <w:t>Поэтому</w:t>
      </w:r>
      <w:r w:rsidRPr="001677E1">
        <w:rPr>
          <w:sz w:val="28"/>
          <w:szCs w:val="28"/>
        </w:rPr>
        <w:t xml:space="preserve"> очень важно научить его сосредотачивать внимание на выполнении уч</w:t>
      </w:r>
      <w:r w:rsidR="00720F63" w:rsidRPr="001677E1">
        <w:rPr>
          <w:sz w:val="28"/>
          <w:szCs w:val="28"/>
        </w:rPr>
        <w:t>ебных заданий</w:t>
      </w:r>
      <w:r w:rsidR="00025F5A" w:rsidRPr="001677E1">
        <w:rPr>
          <w:sz w:val="28"/>
          <w:szCs w:val="28"/>
        </w:rPr>
        <w:t xml:space="preserve"> путем</w:t>
      </w:r>
      <w:r w:rsidRPr="001677E1">
        <w:rPr>
          <w:sz w:val="28"/>
          <w:szCs w:val="28"/>
        </w:rPr>
        <w:t xml:space="preserve"> </w:t>
      </w:r>
      <w:r w:rsidR="00025F5A" w:rsidRPr="001677E1">
        <w:rPr>
          <w:sz w:val="28"/>
          <w:szCs w:val="28"/>
        </w:rPr>
        <w:t xml:space="preserve">проведения методически грамотной, </w:t>
      </w:r>
      <w:r w:rsidRPr="001677E1">
        <w:rPr>
          <w:sz w:val="28"/>
          <w:szCs w:val="28"/>
        </w:rPr>
        <w:t>планомерно</w:t>
      </w:r>
      <w:r w:rsidR="00025F5A" w:rsidRPr="001677E1">
        <w:rPr>
          <w:sz w:val="28"/>
          <w:szCs w:val="28"/>
        </w:rPr>
        <w:t>й работы по</w:t>
      </w:r>
      <w:r w:rsidRPr="001677E1">
        <w:rPr>
          <w:sz w:val="28"/>
          <w:szCs w:val="28"/>
        </w:rPr>
        <w:t xml:space="preserve"> формировани</w:t>
      </w:r>
      <w:r w:rsidR="00025F5A" w:rsidRPr="001677E1">
        <w:rPr>
          <w:sz w:val="28"/>
          <w:szCs w:val="28"/>
        </w:rPr>
        <w:t>ю</w:t>
      </w:r>
      <w:r w:rsidRPr="001677E1">
        <w:rPr>
          <w:sz w:val="28"/>
          <w:szCs w:val="28"/>
        </w:rPr>
        <w:t xml:space="preserve"> этого умения</w:t>
      </w:r>
      <w:r w:rsidR="00025F5A" w:rsidRPr="001677E1">
        <w:rPr>
          <w:sz w:val="28"/>
          <w:szCs w:val="28"/>
        </w:rPr>
        <w:t xml:space="preserve"> </w:t>
      </w:r>
      <w:r w:rsidR="00025F5A" w:rsidRPr="001677E1">
        <w:rPr>
          <w:noProof/>
          <w:sz w:val="28"/>
          <w:szCs w:val="28"/>
        </w:rPr>
        <w:t>педагогами  в тесной взаимосвязи с родителями.</w:t>
      </w:r>
    </w:p>
    <w:p w:rsidR="00FB2C15" w:rsidRPr="001677E1" w:rsidRDefault="00BC5832" w:rsidP="00FB2C15">
      <w:pPr>
        <w:pStyle w:val="a3"/>
        <w:shd w:val="clear" w:color="auto" w:fill="FFFFFF"/>
        <w:spacing w:before="0" w:beforeAutospacing="0" w:after="0" w:afterAutospacing="0" w:line="360" w:lineRule="auto"/>
        <w:ind w:firstLine="709"/>
        <w:jc w:val="both"/>
        <w:rPr>
          <w:sz w:val="28"/>
          <w:szCs w:val="28"/>
          <w:shd w:val="clear" w:color="auto" w:fill="FFFFFF"/>
        </w:rPr>
      </w:pPr>
      <w:r w:rsidRPr="001677E1">
        <w:rPr>
          <w:sz w:val="28"/>
          <w:szCs w:val="28"/>
          <w:shd w:val="clear" w:color="auto" w:fill="FFFFFF"/>
        </w:rPr>
        <w:t xml:space="preserve">Формирование внимательности </w:t>
      </w:r>
      <w:r w:rsidR="00824868" w:rsidRPr="001677E1">
        <w:rPr>
          <w:sz w:val="28"/>
          <w:szCs w:val="28"/>
          <w:shd w:val="clear" w:color="auto" w:fill="FFFFFF"/>
        </w:rPr>
        <w:t xml:space="preserve">у дошкольника будет эффективнее, если  развивать в комплексе все свойства произвольного внимания </w:t>
      </w:r>
      <w:r w:rsidRPr="001677E1">
        <w:rPr>
          <w:sz w:val="28"/>
          <w:szCs w:val="28"/>
          <w:shd w:val="clear" w:color="auto" w:fill="FFFFFF"/>
        </w:rPr>
        <w:t xml:space="preserve">в </w:t>
      </w:r>
      <w:r w:rsidR="00824868" w:rsidRPr="001677E1">
        <w:rPr>
          <w:sz w:val="28"/>
          <w:szCs w:val="28"/>
          <w:shd w:val="clear" w:color="auto" w:fill="FFFFFF"/>
        </w:rPr>
        <w:t>ходе</w:t>
      </w:r>
      <w:r w:rsidRPr="001677E1">
        <w:rPr>
          <w:sz w:val="28"/>
          <w:szCs w:val="28"/>
          <w:shd w:val="clear" w:color="auto" w:fill="FFFFFF"/>
        </w:rPr>
        <w:t xml:space="preserve"> различных вид</w:t>
      </w:r>
      <w:r w:rsidR="00824868" w:rsidRPr="001677E1">
        <w:rPr>
          <w:sz w:val="28"/>
          <w:szCs w:val="28"/>
          <w:shd w:val="clear" w:color="auto" w:fill="FFFFFF"/>
        </w:rPr>
        <w:t>ов</w:t>
      </w:r>
      <w:r w:rsidRPr="001677E1">
        <w:rPr>
          <w:sz w:val="28"/>
          <w:szCs w:val="28"/>
          <w:shd w:val="clear" w:color="auto" w:fill="FFFFFF"/>
        </w:rPr>
        <w:t xml:space="preserve"> деятельности</w:t>
      </w:r>
      <w:r w:rsidR="00B16BAB" w:rsidRPr="001677E1">
        <w:rPr>
          <w:sz w:val="28"/>
          <w:szCs w:val="28"/>
          <w:shd w:val="clear" w:color="auto" w:fill="FFFFFF"/>
        </w:rPr>
        <w:t xml:space="preserve"> ребенка, как самостоятельной, так и совместной со взрослыми (педагогами и родителями). Также значительное влияние на развитие внимательности у дошкольника оказывают профессиональные навыки педагога</w:t>
      </w:r>
      <w:r w:rsidR="00FB2C15" w:rsidRPr="001677E1">
        <w:rPr>
          <w:sz w:val="28"/>
          <w:szCs w:val="28"/>
          <w:shd w:val="clear" w:color="auto" w:fill="FFFFFF"/>
        </w:rPr>
        <w:t>, владеющего различными приемами и методами в данном направлении своей работы, способами</w:t>
      </w:r>
      <w:r w:rsidR="00FB2C15" w:rsidRPr="001677E1">
        <w:rPr>
          <w:noProof/>
          <w:sz w:val="28"/>
          <w:szCs w:val="28"/>
        </w:rPr>
        <w:t xml:space="preserve"> </w:t>
      </w:r>
      <w:r w:rsidR="00B16BAB" w:rsidRPr="001677E1">
        <w:rPr>
          <w:sz w:val="28"/>
          <w:szCs w:val="28"/>
          <w:shd w:val="clear" w:color="auto" w:fill="FFFFFF"/>
        </w:rPr>
        <w:t>управл</w:t>
      </w:r>
      <w:r w:rsidR="00FB2C15" w:rsidRPr="001677E1">
        <w:rPr>
          <w:sz w:val="28"/>
          <w:szCs w:val="28"/>
          <w:shd w:val="clear" w:color="auto" w:fill="FFFFFF"/>
        </w:rPr>
        <w:t>ения</w:t>
      </w:r>
      <w:r w:rsidR="00B16BAB" w:rsidRPr="001677E1">
        <w:rPr>
          <w:sz w:val="28"/>
          <w:szCs w:val="28"/>
          <w:shd w:val="clear" w:color="auto" w:fill="FFFFFF"/>
        </w:rPr>
        <w:t xml:space="preserve"> вниманием ребенка</w:t>
      </w:r>
      <w:r w:rsidR="00FB2C15" w:rsidRPr="001677E1">
        <w:rPr>
          <w:sz w:val="28"/>
          <w:szCs w:val="28"/>
          <w:shd w:val="clear" w:color="auto" w:fill="FFFFFF"/>
        </w:rPr>
        <w:t xml:space="preserve"> в ходе коммуникативного общения.</w:t>
      </w:r>
    </w:p>
    <w:p w:rsidR="00025F5A" w:rsidRPr="001677E1" w:rsidRDefault="00B16BAB" w:rsidP="00025F5A">
      <w:pPr>
        <w:pStyle w:val="a3"/>
        <w:shd w:val="clear" w:color="auto" w:fill="FFFFFF"/>
        <w:spacing w:before="0" w:beforeAutospacing="0" w:after="0" w:afterAutospacing="0" w:line="360" w:lineRule="auto"/>
        <w:ind w:firstLine="709"/>
        <w:jc w:val="both"/>
        <w:rPr>
          <w:sz w:val="28"/>
          <w:szCs w:val="28"/>
        </w:rPr>
      </w:pPr>
      <w:r w:rsidRPr="001677E1">
        <w:rPr>
          <w:sz w:val="28"/>
          <w:szCs w:val="28"/>
          <w:shd w:val="clear" w:color="auto" w:fill="FFFFFF"/>
        </w:rPr>
        <w:t xml:space="preserve"> </w:t>
      </w:r>
      <w:r w:rsidR="00FB2C15" w:rsidRPr="001677E1">
        <w:rPr>
          <w:sz w:val="28"/>
          <w:szCs w:val="28"/>
        </w:rPr>
        <w:t>Поскольку игровая деятельность является ведущим видом деятельности в дошкольном образовании, то и р</w:t>
      </w:r>
      <w:r w:rsidR="00025F5A" w:rsidRPr="001677E1">
        <w:rPr>
          <w:sz w:val="28"/>
          <w:szCs w:val="28"/>
        </w:rPr>
        <w:t xml:space="preserve">азвитие </w:t>
      </w:r>
      <w:r w:rsidR="00FB2C15" w:rsidRPr="001677E1">
        <w:rPr>
          <w:sz w:val="28"/>
          <w:szCs w:val="28"/>
        </w:rPr>
        <w:t>внимательности</w:t>
      </w:r>
      <w:r w:rsidR="00025F5A" w:rsidRPr="001677E1">
        <w:rPr>
          <w:sz w:val="28"/>
          <w:szCs w:val="28"/>
        </w:rPr>
        <w:t xml:space="preserve"> у ребенка лучше всего проводить в форме ненавязчивой игры. </w:t>
      </w:r>
      <w:r w:rsidR="00FB2C15" w:rsidRPr="001677E1">
        <w:rPr>
          <w:sz w:val="28"/>
          <w:szCs w:val="28"/>
        </w:rPr>
        <w:t>С этой целью в данной работе предложены некоторые виды таких игр.</w:t>
      </w:r>
    </w:p>
    <w:p w:rsidR="00FB2C15" w:rsidRPr="001677E1" w:rsidRDefault="00FB2C15" w:rsidP="00025F5A">
      <w:pPr>
        <w:pStyle w:val="a3"/>
        <w:shd w:val="clear" w:color="auto" w:fill="FFFFFF"/>
        <w:spacing w:before="0" w:beforeAutospacing="0" w:after="0" w:afterAutospacing="0" w:line="360" w:lineRule="auto"/>
        <w:ind w:firstLine="709"/>
        <w:jc w:val="both"/>
        <w:rPr>
          <w:sz w:val="28"/>
          <w:szCs w:val="28"/>
        </w:rPr>
      </w:pPr>
    </w:p>
    <w:p w:rsidR="00FB2C15" w:rsidRPr="001677E1" w:rsidRDefault="00FB2C15" w:rsidP="00025F5A">
      <w:pPr>
        <w:pStyle w:val="a3"/>
        <w:shd w:val="clear" w:color="auto" w:fill="FFFFFF"/>
        <w:spacing w:before="0" w:beforeAutospacing="0" w:after="0" w:afterAutospacing="0" w:line="360" w:lineRule="auto"/>
        <w:ind w:firstLine="709"/>
        <w:jc w:val="both"/>
        <w:rPr>
          <w:sz w:val="28"/>
          <w:szCs w:val="28"/>
        </w:rPr>
      </w:pPr>
    </w:p>
    <w:p w:rsidR="00FB2C15" w:rsidRPr="001677E1" w:rsidRDefault="00FB2C15" w:rsidP="00025F5A">
      <w:pPr>
        <w:pStyle w:val="a3"/>
        <w:shd w:val="clear" w:color="auto" w:fill="FFFFFF"/>
        <w:spacing w:before="0" w:beforeAutospacing="0" w:after="0" w:afterAutospacing="0" w:line="360" w:lineRule="auto"/>
        <w:ind w:firstLine="709"/>
        <w:jc w:val="both"/>
        <w:rPr>
          <w:sz w:val="28"/>
          <w:szCs w:val="28"/>
        </w:rPr>
      </w:pPr>
    </w:p>
    <w:p w:rsidR="00FB2C15" w:rsidRPr="001677E1" w:rsidRDefault="00FB2C15" w:rsidP="00025F5A">
      <w:pPr>
        <w:pStyle w:val="a3"/>
        <w:shd w:val="clear" w:color="auto" w:fill="FFFFFF"/>
        <w:spacing w:before="0" w:beforeAutospacing="0" w:after="0" w:afterAutospacing="0" w:line="360" w:lineRule="auto"/>
        <w:ind w:firstLine="709"/>
        <w:jc w:val="both"/>
        <w:rPr>
          <w:sz w:val="28"/>
          <w:szCs w:val="28"/>
        </w:rPr>
      </w:pPr>
    </w:p>
    <w:p w:rsidR="00FB2C15" w:rsidRPr="001677E1" w:rsidRDefault="00FB2C15" w:rsidP="00025F5A">
      <w:pPr>
        <w:pStyle w:val="a3"/>
        <w:shd w:val="clear" w:color="auto" w:fill="FFFFFF"/>
        <w:spacing w:before="0" w:beforeAutospacing="0" w:after="0" w:afterAutospacing="0" w:line="360" w:lineRule="auto"/>
        <w:ind w:firstLine="709"/>
        <w:jc w:val="both"/>
        <w:rPr>
          <w:sz w:val="28"/>
          <w:szCs w:val="28"/>
        </w:rPr>
      </w:pPr>
    </w:p>
    <w:p w:rsidR="00FB2C15" w:rsidRPr="001677E1" w:rsidRDefault="00FB2C15" w:rsidP="00025F5A">
      <w:pPr>
        <w:pStyle w:val="a3"/>
        <w:shd w:val="clear" w:color="auto" w:fill="FFFFFF"/>
        <w:spacing w:before="0" w:beforeAutospacing="0" w:after="0" w:afterAutospacing="0" w:line="360" w:lineRule="auto"/>
        <w:ind w:firstLine="709"/>
        <w:jc w:val="both"/>
        <w:rPr>
          <w:sz w:val="28"/>
          <w:szCs w:val="28"/>
        </w:rPr>
      </w:pPr>
    </w:p>
    <w:p w:rsidR="00FB2C15" w:rsidRPr="001677E1" w:rsidRDefault="00FB2C15" w:rsidP="00FB2C15">
      <w:pPr>
        <w:pStyle w:val="a3"/>
        <w:shd w:val="clear" w:color="auto" w:fill="FFFFFF"/>
        <w:spacing w:before="0" w:beforeAutospacing="0" w:after="0" w:afterAutospacing="0" w:line="360" w:lineRule="auto"/>
        <w:jc w:val="both"/>
        <w:rPr>
          <w:sz w:val="28"/>
          <w:szCs w:val="28"/>
        </w:rPr>
      </w:pPr>
    </w:p>
    <w:p w:rsidR="00FB2C15" w:rsidRPr="001677E1" w:rsidRDefault="00FB2C15" w:rsidP="00FB2C15">
      <w:pPr>
        <w:pStyle w:val="a3"/>
        <w:shd w:val="clear" w:color="auto" w:fill="FFFFFF"/>
        <w:spacing w:before="0" w:beforeAutospacing="0" w:after="0" w:afterAutospacing="0" w:line="360" w:lineRule="auto"/>
        <w:jc w:val="both"/>
        <w:rPr>
          <w:sz w:val="28"/>
          <w:szCs w:val="28"/>
        </w:rPr>
      </w:pPr>
    </w:p>
    <w:p w:rsidR="00FB2C15" w:rsidRPr="001677E1" w:rsidRDefault="00FB2C15" w:rsidP="00FB2C15">
      <w:pPr>
        <w:pStyle w:val="a3"/>
        <w:shd w:val="clear" w:color="auto" w:fill="FFFFFF"/>
        <w:spacing w:before="0" w:beforeAutospacing="0" w:after="0" w:afterAutospacing="0" w:line="360" w:lineRule="auto"/>
        <w:jc w:val="center"/>
        <w:rPr>
          <w:b/>
          <w:sz w:val="28"/>
          <w:szCs w:val="28"/>
        </w:rPr>
      </w:pPr>
      <w:r w:rsidRPr="001677E1">
        <w:rPr>
          <w:b/>
          <w:sz w:val="28"/>
          <w:szCs w:val="28"/>
        </w:rPr>
        <w:lastRenderedPageBreak/>
        <w:t>Список литературы</w:t>
      </w:r>
    </w:p>
    <w:p w:rsidR="00BD271A" w:rsidRPr="001677E1" w:rsidRDefault="003F5C02" w:rsidP="00343977">
      <w:pPr>
        <w:pStyle w:val="a3"/>
        <w:shd w:val="clear" w:color="auto" w:fill="FFFFFF"/>
        <w:spacing w:before="0" w:beforeAutospacing="0" w:after="0" w:afterAutospacing="0" w:line="360" w:lineRule="auto"/>
        <w:jc w:val="both"/>
        <w:rPr>
          <w:sz w:val="28"/>
          <w:szCs w:val="28"/>
        </w:rPr>
      </w:pPr>
      <w:r w:rsidRPr="001677E1">
        <w:rPr>
          <w:sz w:val="28"/>
          <w:szCs w:val="28"/>
          <w:shd w:val="clear" w:color="auto" w:fill="FFFFFF"/>
        </w:rPr>
        <w:t>1.</w:t>
      </w:r>
      <w:r w:rsidR="00BD271A" w:rsidRPr="001677E1">
        <w:rPr>
          <w:sz w:val="28"/>
          <w:szCs w:val="28"/>
          <w:shd w:val="clear" w:color="auto" w:fill="FFFFFF"/>
        </w:rPr>
        <w:t xml:space="preserve"> </w:t>
      </w:r>
      <w:r w:rsidRPr="001677E1">
        <w:rPr>
          <w:sz w:val="28"/>
          <w:szCs w:val="28"/>
          <w:shd w:val="clear" w:color="auto" w:fill="FFFFFF"/>
        </w:rPr>
        <w:t>Андреев О.А. Тренируйте внимание. / О. А. Андреев – М.: Просвещение,</w:t>
      </w:r>
      <w:r w:rsidR="00BD271A" w:rsidRPr="001677E1">
        <w:rPr>
          <w:sz w:val="28"/>
          <w:szCs w:val="28"/>
          <w:shd w:val="clear" w:color="auto" w:fill="FFFFFF"/>
        </w:rPr>
        <w:t xml:space="preserve"> 1994. </w:t>
      </w:r>
      <w:r w:rsidRPr="001677E1">
        <w:rPr>
          <w:sz w:val="28"/>
          <w:szCs w:val="28"/>
          <w:shd w:val="clear" w:color="auto" w:fill="FFFFFF"/>
        </w:rPr>
        <w:t>–</w:t>
      </w:r>
      <w:r w:rsidR="00BD271A" w:rsidRPr="001677E1">
        <w:rPr>
          <w:sz w:val="28"/>
          <w:szCs w:val="28"/>
          <w:shd w:val="clear" w:color="auto" w:fill="FFFFFF"/>
        </w:rPr>
        <w:t xml:space="preserve"> </w:t>
      </w:r>
      <w:r w:rsidRPr="001677E1">
        <w:rPr>
          <w:sz w:val="28"/>
          <w:szCs w:val="28"/>
          <w:shd w:val="clear" w:color="auto" w:fill="FFFFFF"/>
        </w:rPr>
        <w:t>135</w:t>
      </w:r>
      <w:r w:rsidR="00BD271A" w:rsidRPr="001677E1">
        <w:rPr>
          <w:sz w:val="28"/>
          <w:szCs w:val="28"/>
        </w:rPr>
        <w:t>с.</w:t>
      </w:r>
    </w:p>
    <w:p w:rsidR="003F5C02" w:rsidRPr="001677E1" w:rsidRDefault="003F5C02" w:rsidP="00343977">
      <w:pPr>
        <w:pStyle w:val="a3"/>
        <w:shd w:val="clear" w:color="auto" w:fill="FFFFFF"/>
        <w:spacing w:before="0" w:beforeAutospacing="0" w:after="0" w:afterAutospacing="0" w:line="360" w:lineRule="auto"/>
        <w:jc w:val="both"/>
        <w:rPr>
          <w:sz w:val="28"/>
          <w:szCs w:val="28"/>
          <w:shd w:val="clear" w:color="auto" w:fill="FFFFFF"/>
        </w:rPr>
      </w:pPr>
      <w:r w:rsidRPr="001677E1">
        <w:rPr>
          <w:sz w:val="28"/>
          <w:szCs w:val="28"/>
          <w:shd w:val="clear" w:color="auto" w:fill="FFFFFF"/>
        </w:rPr>
        <w:t>2.</w:t>
      </w:r>
      <w:r w:rsidR="00BD271A" w:rsidRPr="001677E1">
        <w:rPr>
          <w:sz w:val="28"/>
          <w:szCs w:val="28"/>
          <w:shd w:val="clear" w:color="auto" w:fill="FFFFFF"/>
        </w:rPr>
        <w:t xml:space="preserve"> </w:t>
      </w:r>
      <w:r w:rsidRPr="001677E1">
        <w:rPr>
          <w:sz w:val="28"/>
          <w:szCs w:val="28"/>
          <w:shd w:val="clear" w:color="auto" w:fill="FFFFFF"/>
        </w:rPr>
        <w:t>Бабаева Т.И. У школьного порога. – М.: Просвещение, 1993</w:t>
      </w:r>
      <w:r w:rsidR="00BD271A" w:rsidRPr="001677E1">
        <w:rPr>
          <w:sz w:val="28"/>
          <w:szCs w:val="28"/>
          <w:shd w:val="clear" w:color="auto" w:fill="FFFFFF"/>
        </w:rPr>
        <w:t>.</w:t>
      </w:r>
      <w:r w:rsidRPr="001677E1">
        <w:rPr>
          <w:sz w:val="28"/>
          <w:szCs w:val="28"/>
          <w:shd w:val="clear" w:color="auto" w:fill="FFFFFF"/>
        </w:rPr>
        <w:t xml:space="preserve"> –</w:t>
      </w:r>
      <w:r w:rsidR="00BD271A" w:rsidRPr="001677E1">
        <w:rPr>
          <w:sz w:val="28"/>
          <w:szCs w:val="28"/>
          <w:shd w:val="clear" w:color="auto" w:fill="FFFFFF"/>
        </w:rPr>
        <w:t xml:space="preserve"> </w:t>
      </w:r>
      <w:r w:rsidRPr="001677E1">
        <w:rPr>
          <w:sz w:val="28"/>
          <w:szCs w:val="28"/>
          <w:shd w:val="clear" w:color="auto" w:fill="FFFFFF"/>
        </w:rPr>
        <w:t>6</w:t>
      </w:r>
      <w:r w:rsidR="00BD271A" w:rsidRPr="001677E1">
        <w:rPr>
          <w:sz w:val="28"/>
          <w:szCs w:val="28"/>
          <w:shd w:val="clear" w:color="auto" w:fill="FFFFFF"/>
        </w:rPr>
        <w:t>1с.</w:t>
      </w:r>
    </w:p>
    <w:p w:rsidR="00FB2C15" w:rsidRPr="001677E1" w:rsidRDefault="00BD271A" w:rsidP="00343977">
      <w:pPr>
        <w:pStyle w:val="a3"/>
        <w:shd w:val="clear" w:color="auto" w:fill="FFFFFF"/>
        <w:spacing w:before="0" w:beforeAutospacing="0" w:after="0" w:afterAutospacing="0" w:line="360" w:lineRule="auto"/>
        <w:jc w:val="both"/>
        <w:rPr>
          <w:sz w:val="28"/>
          <w:szCs w:val="28"/>
        </w:rPr>
      </w:pPr>
      <w:r w:rsidRPr="001677E1">
        <w:rPr>
          <w:sz w:val="28"/>
          <w:szCs w:val="28"/>
        </w:rPr>
        <w:t xml:space="preserve">3. </w:t>
      </w:r>
      <w:r w:rsidR="00335893" w:rsidRPr="001677E1">
        <w:rPr>
          <w:sz w:val="28"/>
          <w:szCs w:val="28"/>
        </w:rPr>
        <w:t>Бондарева Л.В.</w:t>
      </w:r>
      <w:r w:rsidRPr="001677E1">
        <w:rPr>
          <w:sz w:val="28"/>
          <w:szCs w:val="28"/>
        </w:rPr>
        <w:t xml:space="preserve"> М</w:t>
      </w:r>
      <w:r w:rsidR="00335893" w:rsidRPr="001677E1">
        <w:rPr>
          <w:sz w:val="28"/>
          <w:szCs w:val="28"/>
        </w:rPr>
        <w:t xml:space="preserve">аленький исследователь: развиваем память, внимание и логическое мышление дошкольников. – М.: Академия развития, 2008. – </w:t>
      </w:r>
      <w:r w:rsidRPr="001677E1">
        <w:rPr>
          <w:sz w:val="28"/>
          <w:szCs w:val="28"/>
        </w:rPr>
        <w:t>32с.</w:t>
      </w:r>
    </w:p>
    <w:p w:rsidR="001C5658" w:rsidRPr="001677E1" w:rsidRDefault="00BD271A" w:rsidP="00343977">
      <w:pPr>
        <w:pStyle w:val="a3"/>
        <w:shd w:val="clear" w:color="auto" w:fill="FFFFFF"/>
        <w:spacing w:before="0" w:beforeAutospacing="0" w:after="0" w:afterAutospacing="0" w:line="360" w:lineRule="auto"/>
        <w:jc w:val="both"/>
        <w:rPr>
          <w:sz w:val="28"/>
          <w:szCs w:val="28"/>
          <w:shd w:val="clear" w:color="auto" w:fill="FFFFFF"/>
        </w:rPr>
      </w:pPr>
      <w:r w:rsidRPr="001677E1">
        <w:rPr>
          <w:sz w:val="28"/>
          <w:szCs w:val="28"/>
          <w:shd w:val="clear" w:color="auto" w:fill="FFFFFF"/>
        </w:rPr>
        <w:t>4</w:t>
      </w:r>
      <w:r w:rsidR="00FB2C15" w:rsidRPr="001677E1">
        <w:rPr>
          <w:sz w:val="28"/>
          <w:szCs w:val="28"/>
          <w:shd w:val="clear" w:color="auto" w:fill="FFFFFF"/>
        </w:rPr>
        <w:t xml:space="preserve">. Возрастная и педагогическая психология: Хрестоматия: Учеб. пособие для студ. </w:t>
      </w:r>
      <w:proofErr w:type="spellStart"/>
      <w:r w:rsidR="00FB2C15" w:rsidRPr="001677E1">
        <w:rPr>
          <w:sz w:val="28"/>
          <w:szCs w:val="28"/>
          <w:shd w:val="clear" w:color="auto" w:fill="FFFFFF"/>
        </w:rPr>
        <w:t>высш</w:t>
      </w:r>
      <w:proofErr w:type="spellEnd"/>
      <w:r w:rsidR="00FB2C15" w:rsidRPr="001677E1">
        <w:rPr>
          <w:sz w:val="28"/>
          <w:szCs w:val="28"/>
          <w:shd w:val="clear" w:color="auto" w:fill="FFFFFF"/>
        </w:rPr>
        <w:t xml:space="preserve">. </w:t>
      </w:r>
      <w:proofErr w:type="spellStart"/>
      <w:r w:rsidR="00FB2C15" w:rsidRPr="001677E1">
        <w:rPr>
          <w:sz w:val="28"/>
          <w:szCs w:val="28"/>
          <w:shd w:val="clear" w:color="auto" w:fill="FFFFFF"/>
        </w:rPr>
        <w:t>пед</w:t>
      </w:r>
      <w:proofErr w:type="spellEnd"/>
      <w:r w:rsidR="00FB2C15" w:rsidRPr="001677E1">
        <w:rPr>
          <w:sz w:val="28"/>
          <w:szCs w:val="28"/>
          <w:shd w:val="clear" w:color="auto" w:fill="FFFFFF"/>
        </w:rPr>
        <w:t xml:space="preserve">. учеб. </w:t>
      </w:r>
      <w:r w:rsidR="00343977" w:rsidRPr="001677E1">
        <w:rPr>
          <w:sz w:val="28"/>
          <w:szCs w:val="28"/>
          <w:shd w:val="clear" w:color="auto" w:fill="FFFFFF"/>
        </w:rPr>
        <w:t>з</w:t>
      </w:r>
      <w:r w:rsidR="00FB2C15" w:rsidRPr="001677E1">
        <w:rPr>
          <w:sz w:val="28"/>
          <w:szCs w:val="28"/>
          <w:shd w:val="clear" w:color="auto" w:fill="FFFFFF"/>
        </w:rPr>
        <w:t xml:space="preserve">аведений / Сост. И.В. Дубровина, А.М. Прихожан, В.В. </w:t>
      </w:r>
      <w:proofErr w:type="spellStart"/>
      <w:r w:rsidR="00FB2C15" w:rsidRPr="001677E1">
        <w:rPr>
          <w:sz w:val="28"/>
          <w:szCs w:val="28"/>
          <w:shd w:val="clear" w:color="auto" w:fill="FFFFFF"/>
        </w:rPr>
        <w:t>Зацепин</w:t>
      </w:r>
      <w:proofErr w:type="spellEnd"/>
      <w:r w:rsidR="00FB2C15" w:rsidRPr="001677E1">
        <w:rPr>
          <w:sz w:val="28"/>
          <w:szCs w:val="28"/>
          <w:shd w:val="clear" w:color="auto" w:fill="FFFFFF"/>
        </w:rPr>
        <w:t xml:space="preserve">. </w:t>
      </w:r>
      <w:r w:rsidRPr="001677E1">
        <w:rPr>
          <w:sz w:val="28"/>
          <w:szCs w:val="28"/>
          <w:shd w:val="clear" w:color="auto" w:fill="FFFFFF"/>
        </w:rPr>
        <w:t>–</w:t>
      </w:r>
      <w:r w:rsidR="00FB2C15" w:rsidRPr="001677E1">
        <w:rPr>
          <w:sz w:val="28"/>
          <w:szCs w:val="28"/>
          <w:shd w:val="clear" w:color="auto" w:fill="FFFFFF"/>
        </w:rPr>
        <w:t xml:space="preserve"> М.: Издательский центр «Академия», 2003. </w:t>
      </w:r>
      <w:r w:rsidRPr="001677E1">
        <w:rPr>
          <w:sz w:val="28"/>
          <w:szCs w:val="28"/>
          <w:shd w:val="clear" w:color="auto" w:fill="FFFFFF"/>
        </w:rPr>
        <w:t>–</w:t>
      </w:r>
      <w:r w:rsidR="00FB2C15" w:rsidRPr="001677E1">
        <w:rPr>
          <w:sz w:val="28"/>
          <w:szCs w:val="28"/>
          <w:shd w:val="clear" w:color="auto" w:fill="FFFFFF"/>
        </w:rPr>
        <w:t xml:space="preserve"> 368 с.</w:t>
      </w:r>
    </w:p>
    <w:p w:rsidR="003F5C02" w:rsidRPr="001677E1" w:rsidRDefault="00BD271A" w:rsidP="00343977">
      <w:pPr>
        <w:pStyle w:val="a3"/>
        <w:shd w:val="clear" w:color="auto" w:fill="FFFFFF"/>
        <w:spacing w:before="0" w:beforeAutospacing="0" w:after="0" w:afterAutospacing="0" w:line="360" w:lineRule="auto"/>
        <w:jc w:val="both"/>
        <w:rPr>
          <w:sz w:val="28"/>
          <w:szCs w:val="28"/>
          <w:shd w:val="clear" w:color="auto" w:fill="FFFFFF"/>
        </w:rPr>
      </w:pPr>
      <w:r w:rsidRPr="001677E1">
        <w:rPr>
          <w:sz w:val="28"/>
          <w:szCs w:val="28"/>
          <w:shd w:val="clear" w:color="auto" w:fill="FFFFFF"/>
        </w:rPr>
        <w:t>5</w:t>
      </w:r>
      <w:r w:rsidR="003F5C02" w:rsidRPr="001677E1">
        <w:rPr>
          <w:sz w:val="28"/>
          <w:szCs w:val="28"/>
          <w:shd w:val="clear" w:color="auto" w:fill="FFFFFF"/>
        </w:rPr>
        <w:t xml:space="preserve">. Гальперин П.Я. К проблеме внимания.- </w:t>
      </w:r>
      <w:hyperlink r:id="rId9" w:history="1">
        <w:r w:rsidR="003F5C02" w:rsidRPr="001677E1">
          <w:rPr>
            <w:rStyle w:val="a4"/>
            <w:color w:val="auto"/>
            <w:sz w:val="28"/>
            <w:szCs w:val="28"/>
            <w:shd w:val="clear" w:color="auto" w:fill="FFFFFF"/>
          </w:rPr>
          <w:t>www.flogiston.ru</w:t>
        </w:r>
      </w:hyperlink>
    </w:p>
    <w:p w:rsidR="003F5C02" w:rsidRPr="001677E1" w:rsidRDefault="00BD271A" w:rsidP="00343977">
      <w:pPr>
        <w:pStyle w:val="a3"/>
        <w:shd w:val="clear" w:color="auto" w:fill="FFFFFF"/>
        <w:spacing w:before="0" w:beforeAutospacing="0" w:after="0" w:afterAutospacing="0" w:line="360" w:lineRule="auto"/>
        <w:jc w:val="both"/>
        <w:rPr>
          <w:sz w:val="28"/>
          <w:szCs w:val="28"/>
          <w:shd w:val="clear" w:color="auto" w:fill="FFFFFF"/>
        </w:rPr>
      </w:pPr>
      <w:r w:rsidRPr="001677E1">
        <w:rPr>
          <w:sz w:val="28"/>
          <w:szCs w:val="28"/>
          <w:shd w:val="clear" w:color="auto" w:fill="FFFFFF"/>
        </w:rPr>
        <w:t xml:space="preserve">6. </w:t>
      </w:r>
      <w:proofErr w:type="spellStart"/>
      <w:r w:rsidR="003F5C02" w:rsidRPr="001677E1">
        <w:rPr>
          <w:sz w:val="28"/>
          <w:szCs w:val="28"/>
          <w:shd w:val="clear" w:color="auto" w:fill="FFFFFF"/>
        </w:rPr>
        <w:t>Еникеев</w:t>
      </w:r>
      <w:proofErr w:type="spellEnd"/>
      <w:r w:rsidR="003F5C02" w:rsidRPr="001677E1">
        <w:rPr>
          <w:sz w:val="28"/>
          <w:szCs w:val="28"/>
          <w:shd w:val="clear" w:color="auto" w:fill="FFFFFF"/>
        </w:rPr>
        <w:t xml:space="preserve">, М.И. Психологический энциклопедический словарь. </w:t>
      </w:r>
      <w:r w:rsidRPr="001677E1">
        <w:rPr>
          <w:sz w:val="28"/>
          <w:szCs w:val="28"/>
          <w:shd w:val="clear" w:color="auto" w:fill="FFFFFF"/>
        </w:rPr>
        <w:t xml:space="preserve">– М.: </w:t>
      </w:r>
      <w:r w:rsidR="003F5C02" w:rsidRPr="001677E1">
        <w:rPr>
          <w:sz w:val="28"/>
          <w:szCs w:val="28"/>
          <w:shd w:val="clear" w:color="auto" w:fill="FFFFFF"/>
        </w:rPr>
        <w:t xml:space="preserve">Проспект: </w:t>
      </w:r>
      <w:proofErr w:type="spellStart"/>
      <w:r w:rsidR="003F5C02" w:rsidRPr="001677E1">
        <w:rPr>
          <w:sz w:val="28"/>
          <w:szCs w:val="28"/>
          <w:shd w:val="clear" w:color="auto" w:fill="FFFFFF"/>
        </w:rPr>
        <w:t>Велби</w:t>
      </w:r>
      <w:proofErr w:type="spellEnd"/>
      <w:r w:rsidR="003F5C02" w:rsidRPr="001677E1">
        <w:rPr>
          <w:sz w:val="28"/>
          <w:szCs w:val="28"/>
          <w:shd w:val="clear" w:color="auto" w:fill="FFFFFF"/>
        </w:rPr>
        <w:t xml:space="preserve">, 2006. </w:t>
      </w:r>
      <w:r w:rsidRPr="001677E1">
        <w:rPr>
          <w:sz w:val="28"/>
          <w:szCs w:val="28"/>
          <w:shd w:val="clear" w:color="auto" w:fill="FFFFFF"/>
        </w:rPr>
        <w:t xml:space="preserve">– </w:t>
      </w:r>
      <w:r w:rsidR="003F5C02" w:rsidRPr="001677E1">
        <w:rPr>
          <w:sz w:val="28"/>
          <w:szCs w:val="28"/>
          <w:shd w:val="clear" w:color="auto" w:fill="FFFFFF"/>
        </w:rPr>
        <w:t>558 с.</w:t>
      </w:r>
    </w:p>
    <w:p w:rsidR="003F5C02" w:rsidRPr="001677E1" w:rsidRDefault="00BD271A" w:rsidP="00343977">
      <w:pPr>
        <w:pStyle w:val="a3"/>
        <w:shd w:val="clear" w:color="auto" w:fill="FFFFFF"/>
        <w:spacing w:before="0" w:beforeAutospacing="0" w:after="0" w:afterAutospacing="0" w:line="360" w:lineRule="auto"/>
        <w:jc w:val="both"/>
        <w:rPr>
          <w:sz w:val="28"/>
          <w:szCs w:val="28"/>
        </w:rPr>
      </w:pPr>
      <w:r w:rsidRPr="001677E1">
        <w:rPr>
          <w:sz w:val="28"/>
          <w:szCs w:val="28"/>
        </w:rPr>
        <w:t xml:space="preserve">7. </w:t>
      </w:r>
      <w:r w:rsidR="003F5C02" w:rsidRPr="001677E1">
        <w:rPr>
          <w:sz w:val="28"/>
          <w:szCs w:val="28"/>
        </w:rPr>
        <w:t>Князева</w:t>
      </w:r>
      <w:r w:rsidR="00B11589" w:rsidRPr="001677E1">
        <w:rPr>
          <w:sz w:val="28"/>
          <w:szCs w:val="28"/>
        </w:rPr>
        <w:t xml:space="preserve"> В.В.</w:t>
      </w:r>
      <w:r w:rsidR="003F5C02" w:rsidRPr="001677E1">
        <w:rPr>
          <w:sz w:val="28"/>
          <w:szCs w:val="28"/>
        </w:rPr>
        <w:t xml:space="preserve"> Педагогика: словарь научных </w:t>
      </w:r>
      <w:r w:rsidR="00B11589" w:rsidRPr="001677E1">
        <w:rPr>
          <w:sz w:val="28"/>
          <w:szCs w:val="28"/>
        </w:rPr>
        <w:t>терминов. – М.: Вузовская книга, 2009. – 872с.</w:t>
      </w:r>
    </w:p>
    <w:p w:rsidR="003F5C02" w:rsidRPr="001677E1" w:rsidRDefault="00BD271A" w:rsidP="00343977">
      <w:pPr>
        <w:pStyle w:val="a3"/>
        <w:shd w:val="clear" w:color="auto" w:fill="FFFFFF"/>
        <w:spacing w:before="0" w:beforeAutospacing="0" w:after="0" w:afterAutospacing="0" w:line="360" w:lineRule="auto"/>
        <w:jc w:val="both"/>
        <w:rPr>
          <w:bCs/>
          <w:iCs/>
          <w:sz w:val="28"/>
          <w:szCs w:val="28"/>
        </w:rPr>
      </w:pPr>
      <w:r w:rsidRPr="001677E1">
        <w:rPr>
          <w:bCs/>
          <w:iCs/>
          <w:sz w:val="28"/>
          <w:szCs w:val="28"/>
        </w:rPr>
        <w:t xml:space="preserve">8. </w:t>
      </w:r>
      <w:r w:rsidR="00F94AE3" w:rsidRPr="001677E1">
        <w:rPr>
          <w:bCs/>
          <w:iCs/>
          <w:sz w:val="28"/>
          <w:szCs w:val="28"/>
        </w:rPr>
        <w:t>Колесникова Е.В. Игровые упражнения и задания по развитию произвольного внимания у детей 5-6 лет . – М.:  Изд</w:t>
      </w:r>
      <w:r w:rsidR="00343977" w:rsidRPr="001677E1">
        <w:rPr>
          <w:bCs/>
          <w:iCs/>
          <w:sz w:val="28"/>
          <w:szCs w:val="28"/>
        </w:rPr>
        <w:t>.</w:t>
      </w:r>
      <w:r w:rsidR="00F94AE3" w:rsidRPr="001677E1">
        <w:rPr>
          <w:bCs/>
          <w:iCs/>
          <w:sz w:val="28"/>
          <w:szCs w:val="28"/>
        </w:rPr>
        <w:t xml:space="preserve"> </w:t>
      </w:r>
      <w:proofErr w:type="spellStart"/>
      <w:r w:rsidR="00F94AE3" w:rsidRPr="001677E1">
        <w:rPr>
          <w:bCs/>
          <w:iCs/>
          <w:sz w:val="28"/>
          <w:szCs w:val="28"/>
        </w:rPr>
        <w:t>Ювента</w:t>
      </w:r>
      <w:proofErr w:type="spellEnd"/>
      <w:r w:rsidR="00F94AE3" w:rsidRPr="001677E1">
        <w:rPr>
          <w:bCs/>
          <w:iCs/>
          <w:sz w:val="28"/>
          <w:szCs w:val="28"/>
        </w:rPr>
        <w:t xml:space="preserve">, 2014. – 34с. </w:t>
      </w:r>
    </w:p>
    <w:p w:rsidR="00F94AE3" w:rsidRPr="001677E1" w:rsidRDefault="00BD271A" w:rsidP="00343977">
      <w:pPr>
        <w:pStyle w:val="a3"/>
        <w:shd w:val="clear" w:color="auto" w:fill="FFFFFF"/>
        <w:spacing w:before="0" w:beforeAutospacing="0" w:after="0" w:afterAutospacing="0" w:line="360" w:lineRule="auto"/>
        <w:jc w:val="both"/>
        <w:rPr>
          <w:bCs/>
          <w:iCs/>
          <w:sz w:val="28"/>
          <w:szCs w:val="28"/>
        </w:rPr>
      </w:pPr>
      <w:r w:rsidRPr="001677E1">
        <w:rPr>
          <w:bCs/>
          <w:iCs/>
          <w:sz w:val="28"/>
          <w:szCs w:val="28"/>
        </w:rPr>
        <w:t xml:space="preserve">9. </w:t>
      </w:r>
      <w:r w:rsidR="00F94AE3" w:rsidRPr="001677E1">
        <w:rPr>
          <w:bCs/>
          <w:iCs/>
          <w:sz w:val="28"/>
          <w:szCs w:val="28"/>
        </w:rPr>
        <w:t>Колесникова Е.В. Игровые упражнения и задания по развитию произвольного внимания у детей 6-7лет . – М.:  Изд</w:t>
      </w:r>
      <w:r w:rsidR="00343977" w:rsidRPr="001677E1">
        <w:rPr>
          <w:bCs/>
          <w:iCs/>
          <w:sz w:val="28"/>
          <w:szCs w:val="28"/>
        </w:rPr>
        <w:t>.</w:t>
      </w:r>
      <w:r w:rsidR="00F94AE3" w:rsidRPr="001677E1">
        <w:rPr>
          <w:bCs/>
          <w:iCs/>
          <w:sz w:val="28"/>
          <w:szCs w:val="28"/>
        </w:rPr>
        <w:t xml:space="preserve"> </w:t>
      </w:r>
      <w:proofErr w:type="spellStart"/>
      <w:r w:rsidR="00F94AE3" w:rsidRPr="001677E1">
        <w:rPr>
          <w:bCs/>
          <w:iCs/>
          <w:sz w:val="28"/>
          <w:szCs w:val="28"/>
        </w:rPr>
        <w:t>Ювента</w:t>
      </w:r>
      <w:proofErr w:type="spellEnd"/>
      <w:r w:rsidR="00F94AE3" w:rsidRPr="001677E1">
        <w:rPr>
          <w:bCs/>
          <w:iCs/>
          <w:sz w:val="28"/>
          <w:szCs w:val="28"/>
        </w:rPr>
        <w:t xml:space="preserve">, 2015. – 32с. </w:t>
      </w:r>
    </w:p>
    <w:p w:rsidR="00F94AE3" w:rsidRPr="001677E1" w:rsidRDefault="00BD271A" w:rsidP="00343977">
      <w:pPr>
        <w:pStyle w:val="a3"/>
        <w:shd w:val="clear" w:color="auto" w:fill="FFFFFF"/>
        <w:spacing w:before="0" w:beforeAutospacing="0" w:after="0" w:afterAutospacing="0" w:line="360" w:lineRule="auto"/>
        <w:jc w:val="both"/>
        <w:rPr>
          <w:bCs/>
          <w:iCs/>
          <w:sz w:val="28"/>
          <w:szCs w:val="28"/>
        </w:rPr>
      </w:pPr>
      <w:r w:rsidRPr="001677E1">
        <w:rPr>
          <w:bCs/>
          <w:iCs/>
          <w:sz w:val="28"/>
          <w:szCs w:val="28"/>
        </w:rPr>
        <w:t xml:space="preserve">10. </w:t>
      </w:r>
      <w:r w:rsidR="00184263" w:rsidRPr="001677E1">
        <w:rPr>
          <w:bCs/>
          <w:iCs/>
          <w:sz w:val="28"/>
          <w:szCs w:val="28"/>
        </w:rPr>
        <w:t xml:space="preserve">Круглова А.М. </w:t>
      </w:r>
      <w:r w:rsidRPr="001677E1">
        <w:rPr>
          <w:bCs/>
          <w:iCs/>
          <w:sz w:val="28"/>
          <w:szCs w:val="28"/>
        </w:rPr>
        <w:t>Т</w:t>
      </w:r>
      <w:r w:rsidR="00184263" w:rsidRPr="001677E1">
        <w:rPr>
          <w:bCs/>
          <w:iCs/>
          <w:sz w:val="28"/>
          <w:szCs w:val="28"/>
        </w:rPr>
        <w:t xml:space="preserve">ренируем внимание. Простые </w:t>
      </w:r>
      <w:r w:rsidR="00343977" w:rsidRPr="001677E1">
        <w:rPr>
          <w:bCs/>
          <w:iCs/>
          <w:sz w:val="28"/>
          <w:szCs w:val="28"/>
        </w:rPr>
        <w:t>упражнения и игры/А.М.Круглова. – М.: РИПОЛ классик, 2013. – 96с.</w:t>
      </w:r>
    </w:p>
    <w:p w:rsidR="003F5C02" w:rsidRPr="001677E1" w:rsidRDefault="00343977" w:rsidP="00343977">
      <w:pPr>
        <w:pStyle w:val="a3"/>
        <w:shd w:val="clear" w:color="auto" w:fill="FFFFFF"/>
        <w:spacing w:before="0" w:beforeAutospacing="0" w:after="0" w:afterAutospacing="0" w:line="360" w:lineRule="auto"/>
        <w:jc w:val="both"/>
        <w:rPr>
          <w:sz w:val="28"/>
          <w:szCs w:val="28"/>
          <w:shd w:val="clear" w:color="auto" w:fill="FFFFFF"/>
        </w:rPr>
      </w:pPr>
      <w:r w:rsidRPr="001677E1">
        <w:rPr>
          <w:sz w:val="28"/>
          <w:szCs w:val="28"/>
          <w:shd w:val="clear" w:color="auto" w:fill="FFFFFF"/>
        </w:rPr>
        <w:t xml:space="preserve">11. </w:t>
      </w:r>
      <w:proofErr w:type="spellStart"/>
      <w:r w:rsidR="003F5C02" w:rsidRPr="001677E1">
        <w:rPr>
          <w:sz w:val="28"/>
          <w:szCs w:val="28"/>
          <w:shd w:val="clear" w:color="auto" w:fill="FFFFFF"/>
        </w:rPr>
        <w:t>Немов</w:t>
      </w:r>
      <w:proofErr w:type="spellEnd"/>
      <w:r w:rsidR="003F5C02" w:rsidRPr="001677E1">
        <w:rPr>
          <w:sz w:val="28"/>
          <w:szCs w:val="28"/>
          <w:shd w:val="clear" w:color="auto" w:fill="FFFFFF"/>
        </w:rPr>
        <w:t xml:space="preserve">, Р.С. Психология: Учеб. для студ. </w:t>
      </w:r>
      <w:proofErr w:type="spellStart"/>
      <w:r w:rsidR="003F5C02" w:rsidRPr="001677E1">
        <w:rPr>
          <w:sz w:val="28"/>
          <w:szCs w:val="28"/>
          <w:shd w:val="clear" w:color="auto" w:fill="FFFFFF"/>
        </w:rPr>
        <w:t>высш</w:t>
      </w:r>
      <w:proofErr w:type="spellEnd"/>
      <w:r w:rsidR="003F5C02" w:rsidRPr="001677E1">
        <w:rPr>
          <w:sz w:val="28"/>
          <w:szCs w:val="28"/>
          <w:shd w:val="clear" w:color="auto" w:fill="FFFFFF"/>
        </w:rPr>
        <w:t xml:space="preserve">. </w:t>
      </w:r>
      <w:proofErr w:type="spellStart"/>
      <w:r w:rsidR="003F5C02" w:rsidRPr="001677E1">
        <w:rPr>
          <w:sz w:val="28"/>
          <w:szCs w:val="28"/>
          <w:shd w:val="clear" w:color="auto" w:fill="FFFFFF"/>
        </w:rPr>
        <w:t>пед</w:t>
      </w:r>
      <w:proofErr w:type="spellEnd"/>
      <w:r w:rsidR="003F5C02" w:rsidRPr="001677E1">
        <w:rPr>
          <w:sz w:val="28"/>
          <w:szCs w:val="28"/>
          <w:shd w:val="clear" w:color="auto" w:fill="FFFFFF"/>
        </w:rPr>
        <w:t>. учеб. заведений: В 3 кн.</w:t>
      </w:r>
      <w:r w:rsidRPr="001677E1">
        <w:rPr>
          <w:sz w:val="28"/>
          <w:szCs w:val="28"/>
          <w:shd w:val="clear" w:color="auto" w:fill="FFFFFF"/>
        </w:rPr>
        <w:t>;</w:t>
      </w:r>
      <w:r w:rsidR="003F5C02" w:rsidRPr="001677E1">
        <w:rPr>
          <w:sz w:val="28"/>
          <w:szCs w:val="28"/>
          <w:shd w:val="clear" w:color="auto" w:fill="FFFFFF"/>
        </w:rPr>
        <w:t xml:space="preserve"> 4-е изд.</w:t>
      </w:r>
      <w:r w:rsidRPr="001677E1">
        <w:rPr>
          <w:sz w:val="28"/>
          <w:szCs w:val="28"/>
          <w:shd w:val="clear" w:color="auto" w:fill="FFFFFF"/>
        </w:rPr>
        <w:t>–</w:t>
      </w:r>
      <w:r w:rsidR="003F5C02" w:rsidRPr="001677E1">
        <w:rPr>
          <w:sz w:val="28"/>
          <w:szCs w:val="28"/>
          <w:shd w:val="clear" w:color="auto" w:fill="FFFFFF"/>
        </w:rPr>
        <w:t xml:space="preserve"> М.: </w:t>
      </w:r>
      <w:proofErr w:type="spellStart"/>
      <w:r w:rsidR="003F5C02" w:rsidRPr="001677E1">
        <w:rPr>
          <w:sz w:val="28"/>
          <w:szCs w:val="28"/>
          <w:shd w:val="clear" w:color="auto" w:fill="FFFFFF"/>
        </w:rPr>
        <w:t>Гуманит</w:t>
      </w:r>
      <w:proofErr w:type="spellEnd"/>
      <w:r w:rsidR="003F5C02" w:rsidRPr="001677E1">
        <w:rPr>
          <w:sz w:val="28"/>
          <w:szCs w:val="28"/>
          <w:shd w:val="clear" w:color="auto" w:fill="FFFFFF"/>
        </w:rPr>
        <w:t xml:space="preserve">. изд. центр ВЛАДОС, 2001. </w:t>
      </w:r>
      <w:r w:rsidRPr="001677E1">
        <w:rPr>
          <w:sz w:val="28"/>
          <w:szCs w:val="28"/>
          <w:shd w:val="clear" w:color="auto" w:fill="FFFFFF"/>
        </w:rPr>
        <w:t>–</w:t>
      </w:r>
      <w:r w:rsidR="003F5C02" w:rsidRPr="001677E1">
        <w:rPr>
          <w:sz w:val="28"/>
          <w:szCs w:val="28"/>
          <w:shd w:val="clear" w:color="auto" w:fill="FFFFFF"/>
        </w:rPr>
        <w:t>608 с.</w:t>
      </w:r>
    </w:p>
    <w:p w:rsidR="003F5C02" w:rsidRPr="001677E1" w:rsidRDefault="00343977" w:rsidP="00343977">
      <w:pPr>
        <w:pStyle w:val="a3"/>
        <w:shd w:val="clear" w:color="auto" w:fill="FFFFFF"/>
        <w:spacing w:before="0" w:beforeAutospacing="0" w:after="0" w:afterAutospacing="0" w:line="360" w:lineRule="auto"/>
        <w:jc w:val="both"/>
        <w:rPr>
          <w:sz w:val="28"/>
          <w:szCs w:val="28"/>
          <w:shd w:val="clear" w:color="auto" w:fill="FFFFFF"/>
        </w:rPr>
      </w:pPr>
      <w:r w:rsidRPr="001677E1">
        <w:rPr>
          <w:sz w:val="28"/>
          <w:szCs w:val="28"/>
          <w:shd w:val="clear" w:color="auto" w:fill="FFFFFF"/>
        </w:rPr>
        <w:t>12</w:t>
      </w:r>
      <w:r w:rsidR="003F5C02" w:rsidRPr="001677E1">
        <w:rPr>
          <w:sz w:val="28"/>
          <w:szCs w:val="28"/>
          <w:shd w:val="clear" w:color="auto" w:fill="FFFFFF"/>
        </w:rPr>
        <w:t xml:space="preserve">. Петровский А.В. , </w:t>
      </w:r>
      <w:proofErr w:type="spellStart"/>
      <w:r w:rsidR="003F5C02" w:rsidRPr="001677E1">
        <w:rPr>
          <w:sz w:val="28"/>
          <w:szCs w:val="28"/>
          <w:shd w:val="clear" w:color="auto" w:fill="FFFFFF"/>
        </w:rPr>
        <w:t>Ярошевский</w:t>
      </w:r>
      <w:proofErr w:type="spellEnd"/>
      <w:r w:rsidR="003F5C02" w:rsidRPr="001677E1">
        <w:rPr>
          <w:sz w:val="28"/>
          <w:szCs w:val="28"/>
          <w:shd w:val="clear" w:color="auto" w:fill="FFFFFF"/>
        </w:rPr>
        <w:t xml:space="preserve"> М. Г.. Психология: Учебник для студентов высших педаг</w:t>
      </w:r>
      <w:r w:rsidRPr="001677E1">
        <w:rPr>
          <w:sz w:val="28"/>
          <w:szCs w:val="28"/>
          <w:shd w:val="clear" w:color="auto" w:fill="FFFFFF"/>
        </w:rPr>
        <w:t xml:space="preserve">огических учебных заведений; </w:t>
      </w:r>
      <w:r w:rsidR="003F5C02" w:rsidRPr="001677E1">
        <w:rPr>
          <w:sz w:val="28"/>
          <w:szCs w:val="28"/>
          <w:shd w:val="clear" w:color="auto" w:fill="FFFFFF"/>
        </w:rPr>
        <w:t xml:space="preserve">2-е изд., стереотип. </w:t>
      </w:r>
      <w:r w:rsidRPr="001677E1">
        <w:rPr>
          <w:sz w:val="28"/>
          <w:szCs w:val="28"/>
          <w:shd w:val="clear" w:color="auto" w:fill="FFFFFF"/>
        </w:rPr>
        <w:t>–</w:t>
      </w:r>
      <w:r w:rsidR="003F5C02" w:rsidRPr="001677E1">
        <w:rPr>
          <w:sz w:val="28"/>
          <w:szCs w:val="28"/>
          <w:shd w:val="clear" w:color="auto" w:fill="FFFFFF"/>
        </w:rPr>
        <w:t xml:space="preserve"> М.: </w:t>
      </w:r>
      <w:r w:rsidR="00B11589" w:rsidRPr="001677E1">
        <w:rPr>
          <w:sz w:val="28"/>
          <w:szCs w:val="28"/>
          <w:shd w:val="clear" w:color="auto" w:fill="FFFFFF"/>
        </w:rPr>
        <w:t>Издательский центр «</w:t>
      </w:r>
      <w:r w:rsidR="003F5C02" w:rsidRPr="001677E1">
        <w:rPr>
          <w:sz w:val="28"/>
          <w:szCs w:val="28"/>
          <w:shd w:val="clear" w:color="auto" w:fill="FFFFFF"/>
        </w:rPr>
        <w:t>Академия</w:t>
      </w:r>
      <w:r w:rsidR="00B11589" w:rsidRPr="001677E1">
        <w:rPr>
          <w:sz w:val="28"/>
          <w:szCs w:val="28"/>
          <w:shd w:val="clear" w:color="auto" w:fill="FFFFFF"/>
        </w:rPr>
        <w:t>»</w:t>
      </w:r>
      <w:r w:rsidR="003F5C02" w:rsidRPr="001677E1">
        <w:rPr>
          <w:sz w:val="28"/>
          <w:szCs w:val="28"/>
          <w:shd w:val="clear" w:color="auto" w:fill="FFFFFF"/>
        </w:rPr>
        <w:t>; Высшая школа</w:t>
      </w:r>
      <w:r w:rsidR="00B11589" w:rsidRPr="001677E1">
        <w:rPr>
          <w:sz w:val="28"/>
          <w:szCs w:val="28"/>
          <w:shd w:val="clear" w:color="auto" w:fill="FFFFFF"/>
        </w:rPr>
        <w:t xml:space="preserve">, </w:t>
      </w:r>
      <w:r w:rsidR="003F5C02" w:rsidRPr="001677E1">
        <w:rPr>
          <w:sz w:val="28"/>
          <w:szCs w:val="28"/>
          <w:shd w:val="clear" w:color="auto" w:fill="FFFFFF"/>
        </w:rPr>
        <w:t xml:space="preserve"> 2001.</w:t>
      </w:r>
      <w:r w:rsidR="00B11589" w:rsidRPr="001677E1">
        <w:rPr>
          <w:sz w:val="28"/>
          <w:szCs w:val="28"/>
          <w:shd w:val="clear" w:color="auto" w:fill="FFFFFF"/>
        </w:rPr>
        <w:t xml:space="preserve"> – 512с.</w:t>
      </w:r>
    </w:p>
    <w:p w:rsidR="00343977" w:rsidRPr="001677E1" w:rsidRDefault="00343977" w:rsidP="00343977">
      <w:pPr>
        <w:pStyle w:val="a3"/>
        <w:shd w:val="clear" w:color="auto" w:fill="FFFFFF"/>
        <w:spacing w:before="0" w:beforeAutospacing="0" w:after="0" w:afterAutospacing="0" w:line="360" w:lineRule="auto"/>
        <w:jc w:val="both"/>
        <w:rPr>
          <w:sz w:val="28"/>
          <w:szCs w:val="28"/>
        </w:rPr>
      </w:pPr>
      <w:r w:rsidRPr="001677E1">
        <w:rPr>
          <w:sz w:val="28"/>
          <w:szCs w:val="28"/>
        </w:rPr>
        <w:t>13</w:t>
      </w:r>
      <w:r w:rsidR="00B11589" w:rsidRPr="001677E1">
        <w:rPr>
          <w:sz w:val="28"/>
          <w:szCs w:val="28"/>
        </w:rPr>
        <w:t xml:space="preserve">. </w:t>
      </w:r>
      <w:proofErr w:type="spellStart"/>
      <w:r w:rsidR="00B11589" w:rsidRPr="001677E1">
        <w:rPr>
          <w:sz w:val="28"/>
          <w:szCs w:val="28"/>
        </w:rPr>
        <w:t>Корсини</w:t>
      </w:r>
      <w:proofErr w:type="spellEnd"/>
      <w:r w:rsidR="00B11589" w:rsidRPr="001677E1">
        <w:rPr>
          <w:sz w:val="28"/>
          <w:szCs w:val="28"/>
        </w:rPr>
        <w:t xml:space="preserve"> Р., Ауэрбах А. </w:t>
      </w:r>
      <w:r w:rsidR="003F5C02" w:rsidRPr="001677E1">
        <w:rPr>
          <w:sz w:val="28"/>
          <w:szCs w:val="28"/>
        </w:rPr>
        <w:t>Психологическая энциклопедия</w:t>
      </w:r>
      <w:r w:rsidR="00B11589" w:rsidRPr="001677E1">
        <w:rPr>
          <w:sz w:val="28"/>
          <w:szCs w:val="28"/>
        </w:rPr>
        <w:t>. 2-е изд. – СПб</w:t>
      </w:r>
      <w:r w:rsidR="00BD271A" w:rsidRPr="001677E1">
        <w:rPr>
          <w:sz w:val="28"/>
          <w:szCs w:val="28"/>
          <w:shd w:val="clear" w:color="auto" w:fill="FFFFFF"/>
        </w:rPr>
        <w:t>: Питер, 2006. –</w:t>
      </w:r>
      <w:r w:rsidRPr="001677E1">
        <w:rPr>
          <w:sz w:val="28"/>
          <w:szCs w:val="28"/>
          <w:shd w:val="clear" w:color="auto" w:fill="FFFFFF"/>
        </w:rPr>
        <w:t xml:space="preserve"> </w:t>
      </w:r>
      <w:r w:rsidR="00BD271A" w:rsidRPr="001677E1">
        <w:rPr>
          <w:sz w:val="28"/>
          <w:szCs w:val="28"/>
          <w:shd w:val="clear" w:color="auto" w:fill="FFFFFF"/>
        </w:rPr>
        <w:t>1876 с.</w:t>
      </w:r>
    </w:p>
    <w:p w:rsidR="001C5658" w:rsidRPr="001677E1" w:rsidRDefault="00343977" w:rsidP="00343977">
      <w:pPr>
        <w:pStyle w:val="a3"/>
        <w:shd w:val="clear" w:color="auto" w:fill="FFFFFF"/>
        <w:spacing w:before="0" w:beforeAutospacing="0" w:after="0" w:afterAutospacing="0" w:line="360" w:lineRule="auto"/>
        <w:rPr>
          <w:sz w:val="28"/>
          <w:szCs w:val="28"/>
        </w:rPr>
      </w:pPr>
      <w:r w:rsidRPr="001677E1">
        <w:rPr>
          <w:sz w:val="28"/>
          <w:szCs w:val="28"/>
          <w:shd w:val="clear" w:color="auto" w:fill="FFFFFF"/>
        </w:rPr>
        <w:t xml:space="preserve">14. </w:t>
      </w:r>
      <w:r w:rsidR="00184263" w:rsidRPr="001677E1">
        <w:rPr>
          <w:sz w:val="28"/>
          <w:szCs w:val="28"/>
          <w:shd w:val="clear" w:color="auto" w:fill="FFFFFF"/>
        </w:rPr>
        <w:t xml:space="preserve">Рахманова Е.М. </w:t>
      </w:r>
      <w:r w:rsidRPr="001677E1">
        <w:rPr>
          <w:sz w:val="28"/>
          <w:szCs w:val="28"/>
          <w:shd w:val="clear" w:color="auto" w:fill="FFFFFF"/>
        </w:rPr>
        <w:t>И</w:t>
      </w:r>
      <w:r w:rsidR="00184263" w:rsidRPr="001677E1">
        <w:rPr>
          <w:sz w:val="28"/>
          <w:szCs w:val="28"/>
          <w:shd w:val="clear" w:color="auto" w:fill="FFFFFF"/>
        </w:rPr>
        <w:t>гры и упражнения на развитие внимания. –</w:t>
      </w:r>
      <w:r w:rsidRPr="001677E1">
        <w:rPr>
          <w:sz w:val="28"/>
          <w:szCs w:val="28"/>
          <w:shd w:val="clear" w:color="auto" w:fill="FFFFFF"/>
        </w:rPr>
        <w:t xml:space="preserve"> </w:t>
      </w:r>
      <w:r w:rsidR="00B11589" w:rsidRPr="001677E1">
        <w:rPr>
          <w:sz w:val="28"/>
          <w:szCs w:val="28"/>
          <w:shd w:val="clear" w:color="auto" w:fill="FFFFFF"/>
        </w:rPr>
        <w:t>С</w:t>
      </w:r>
      <w:r w:rsidR="00184263" w:rsidRPr="001677E1">
        <w:rPr>
          <w:sz w:val="28"/>
          <w:szCs w:val="28"/>
          <w:shd w:val="clear" w:color="auto" w:fill="FFFFFF"/>
        </w:rPr>
        <w:t>Пб.</w:t>
      </w:r>
      <w:r w:rsidR="00B11589" w:rsidRPr="001677E1">
        <w:rPr>
          <w:sz w:val="28"/>
          <w:szCs w:val="28"/>
          <w:shd w:val="clear" w:color="auto" w:fill="FFFFFF"/>
        </w:rPr>
        <w:t>:</w:t>
      </w:r>
      <w:r w:rsidRPr="001677E1">
        <w:rPr>
          <w:sz w:val="28"/>
          <w:szCs w:val="28"/>
          <w:shd w:val="clear" w:color="auto" w:fill="FFFFFF"/>
        </w:rPr>
        <w:t xml:space="preserve"> </w:t>
      </w:r>
      <w:r w:rsidR="00184263" w:rsidRPr="001677E1">
        <w:rPr>
          <w:sz w:val="28"/>
          <w:szCs w:val="28"/>
          <w:shd w:val="clear" w:color="auto" w:fill="FFFFFF"/>
        </w:rPr>
        <w:t>ИД</w:t>
      </w:r>
      <w:r w:rsidRPr="001677E1">
        <w:rPr>
          <w:sz w:val="28"/>
          <w:szCs w:val="28"/>
          <w:shd w:val="clear" w:color="auto" w:fill="FFFFFF"/>
        </w:rPr>
        <w:t xml:space="preserve"> «</w:t>
      </w:r>
      <w:r w:rsidR="00184263" w:rsidRPr="001677E1">
        <w:rPr>
          <w:sz w:val="28"/>
          <w:szCs w:val="28"/>
          <w:shd w:val="clear" w:color="auto" w:fill="FFFFFF"/>
        </w:rPr>
        <w:t>Литера», 2012. – 32с.</w:t>
      </w:r>
      <w:r w:rsidR="001C5658" w:rsidRPr="001677E1">
        <w:rPr>
          <w:b/>
          <w:bCs/>
          <w:i/>
          <w:iCs/>
          <w:spacing w:val="15"/>
          <w:sz w:val="28"/>
          <w:szCs w:val="28"/>
        </w:rPr>
        <w:br/>
      </w:r>
    </w:p>
    <w:p w:rsidR="001C5658" w:rsidRPr="001677E1" w:rsidRDefault="001C5658" w:rsidP="00343977">
      <w:pPr>
        <w:spacing w:after="0" w:line="360" w:lineRule="auto"/>
        <w:jc w:val="both"/>
        <w:rPr>
          <w:rFonts w:ascii="Times New Roman" w:hAnsi="Times New Roman" w:cs="Times New Roman"/>
          <w:sz w:val="28"/>
          <w:szCs w:val="28"/>
        </w:rPr>
      </w:pPr>
    </w:p>
    <w:sectPr w:rsidR="001C5658" w:rsidRPr="001677E1" w:rsidSect="00416031">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406" w:rsidRDefault="00F96406" w:rsidP="009E025C">
      <w:pPr>
        <w:spacing w:after="0" w:line="240" w:lineRule="auto"/>
      </w:pPr>
      <w:r>
        <w:separator/>
      </w:r>
    </w:p>
  </w:endnote>
  <w:endnote w:type="continuationSeparator" w:id="0">
    <w:p w:rsidR="00F96406" w:rsidRDefault="00F96406" w:rsidP="009E0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406" w:rsidRDefault="00F96406" w:rsidP="009E025C">
      <w:pPr>
        <w:spacing w:after="0" w:line="240" w:lineRule="auto"/>
      </w:pPr>
      <w:r>
        <w:separator/>
      </w:r>
    </w:p>
  </w:footnote>
  <w:footnote w:type="continuationSeparator" w:id="0">
    <w:p w:rsidR="00F96406" w:rsidRDefault="00F96406" w:rsidP="009E02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225FE"/>
    <w:multiLevelType w:val="multilevel"/>
    <w:tmpl w:val="6DC6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8D77FA"/>
    <w:multiLevelType w:val="multilevel"/>
    <w:tmpl w:val="1092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5333B8"/>
    <w:multiLevelType w:val="multilevel"/>
    <w:tmpl w:val="C046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B71F5D"/>
    <w:multiLevelType w:val="multilevel"/>
    <w:tmpl w:val="C21E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FA0CF1"/>
    <w:multiLevelType w:val="multilevel"/>
    <w:tmpl w:val="776E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985758"/>
    <w:multiLevelType w:val="multilevel"/>
    <w:tmpl w:val="30FE0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FC0F5E"/>
    <w:multiLevelType w:val="multilevel"/>
    <w:tmpl w:val="7C2E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E0394F"/>
    <w:multiLevelType w:val="multilevel"/>
    <w:tmpl w:val="A3A6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BA5489"/>
    <w:multiLevelType w:val="multilevel"/>
    <w:tmpl w:val="BBBC8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953621"/>
    <w:multiLevelType w:val="multilevel"/>
    <w:tmpl w:val="7C9C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EA14F6"/>
    <w:multiLevelType w:val="multilevel"/>
    <w:tmpl w:val="96E09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E1211C"/>
    <w:multiLevelType w:val="multilevel"/>
    <w:tmpl w:val="D20A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5070B3"/>
    <w:multiLevelType w:val="multilevel"/>
    <w:tmpl w:val="B3C8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5D3060"/>
    <w:multiLevelType w:val="multilevel"/>
    <w:tmpl w:val="24CC1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34790C"/>
    <w:multiLevelType w:val="multilevel"/>
    <w:tmpl w:val="3E82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494E39"/>
    <w:multiLevelType w:val="multilevel"/>
    <w:tmpl w:val="2B9C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6E1D"/>
    <w:multiLevelType w:val="multilevel"/>
    <w:tmpl w:val="38E4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1165C6"/>
    <w:multiLevelType w:val="multilevel"/>
    <w:tmpl w:val="6326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2C28DB"/>
    <w:multiLevelType w:val="multilevel"/>
    <w:tmpl w:val="45C63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BB80047"/>
    <w:multiLevelType w:val="multilevel"/>
    <w:tmpl w:val="C83AF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F05EA5"/>
    <w:multiLevelType w:val="multilevel"/>
    <w:tmpl w:val="3BE41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5819E9"/>
    <w:multiLevelType w:val="multilevel"/>
    <w:tmpl w:val="85C8E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135223"/>
    <w:multiLevelType w:val="multilevel"/>
    <w:tmpl w:val="956C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6C0CD5"/>
    <w:multiLevelType w:val="multilevel"/>
    <w:tmpl w:val="E13C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C63617"/>
    <w:multiLevelType w:val="multilevel"/>
    <w:tmpl w:val="8C80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0047BB"/>
    <w:multiLevelType w:val="hybridMultilevel"/>
    <w:tmpl w:val="6F8CA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6A0D65"/>
    <w:multiLevelType w:val="multilevel"/>
    <w:tmpl w:val="165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9EE1198"/>
    <w:multiLevelType w:val="multilevel"/>
    <w:tmpl w:val="6FB8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A9A5CEB"/>
    <w:multiLevelType w:val="multilevel"/>
    <w:tmpl w:val="FAFC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4D3B6E"/>
    <w:multiLevelType w:val="multilevel"/>
    <w:tmpl w:val="50E8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752A23"/>
    <w:multiLevelType w:val="multilevel"/>
    <w:tmpl w:val="93CA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9A242B"/>
    <w:multiLevelType w:val="multilevel"/>
    <w:tmpl w:val="6266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8F82618"/>
    <w:multiLevelType w:val="multilevel"/>
    <w:tmpl w:val="3E10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AAC6518"/>
    <w:multiLevelType w:val="multilevel"/>
    <w:tmpl w:val="164CA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B251B71"/>
    <w:multiLevelType w:val="multilevel"/>
    <w:tmpl w:val="5CC2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117BC3"/>
    <w:multiLevelType w:val="multilevel"/>
    <w:tmpl w:val="61CE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0B3064A"/>
    <w:multiLevelType w:val="multilevel"/>
    <w:tmpl w:val="E964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046FFF"/>
    <w:multiLevelType w:val="multilevel"/>
    <w:tmpl w:val="9ED0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3D06E2"/>
    <w:multiLevelType w:val="multilevel"/>
    <w:tmpl w:val="8814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63021E"/>
    <w:multiLevelType w:val="multilevel"/>
    <w:tmpl w:val="D0B09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373654"/>
    <w:multiLevelType w:val="hybridMultilevel"/>
    <w:tmpl w:val="B58AE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181C47"/>
    <w:multiLevelType w:val="multilevel"/>
    <w:tmpl w:val="21D8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CC873AD"/>
    <w:multiLevelType w:val="multilevel"/>
    <w:tmpl w:val="1BCA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CC92CA1"/>
    <w:multiLevelType w:val="multilevel"/>
    <w:tmpl w:val="C64E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20D2538"/>
    <w:multiLevelType w:val="hybridMultilevel"/>
    <w:tmpl w:val="27FAF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7222FC3"/>
    <w:multiLevelType w:val="multilevel"/>
    <w:tmpl w:val="0D1A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85C3BBA"/>
    <w:multiLevelType w:val="multilevel"/>
    <w:tmpl w:val="05D2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E70D07"/>
    <w:multiLevelType w:val="multilevel"/>
    <w:tmpl w:val="FB86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F17E1F"/>
    <w:multiLevelType w:val="multilevel"/>
    <w:tmpl w:val="77DC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A96883"/>
    <w:multiLevelType w:val="multilevel"/>
    <w:tmpl w:val="63AE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47"/>
  </w:num>
  <w:num w:numId="3">
    <w:abstractNumId w:val="1"/>
  </w:num>
  <w:num w:numId="4">
    <w:abstractNumId w:val="31"/>
  </w:num>
  <w:num w:numId="5">
    <w:abstractNumId w:val="44"/>
  </w:num>
  <w:num w:numId="6">
    <w:abstractNumId w:val="40"/>
  </w:num>
  <w:num w:numId="7">
    <w:abstractNumId w:val="25"/>
  </w:num>
  <w:num w:numId="8">
    <w:abstractNumId w:val="23"/>
  </w:num>
  <w:num w:numId="9">
    <w:abstractNumId w:val="17"/>
  </w:num>
  <w:num w:numId="10">
    <w:abstractNumId w:val="14"/>
  </w:num>
  <w:num w:numId="11">
    <w:abstractNumId w:val="33"/>
  </w:num>
  <w:num w:numId="12">
    <w:abstractNumId w:val="46"/>
  </w:num>
  <w:num w:numId="13">
    <w:abstractNumId w:val="38"/>
  </w:num>
  <w:num w:numId="14">
    <w:abstractNumId w:val="20"/>
  </w:num>
  <w:num w:numId="15">
    <w:abstractNumId w:val="21"/>
  </w:num>
  <w:num w:numId="16">
    <w:abstractNumId w:val="2"/>
  </w:num>
  <w:num w:numId="17">
    <w:abstractNumId w:val="12"/>
  </w:num>
  <w:num w:numId="18">
    <w:abstractNumId w:val="22"/>
  </w:num>
  <w:num w:numId="19">
    <w:abstractNumId w:val="37"/>
  </w:num>
  <w:num w:numId="20">
    <w:abstractNumId w:val="45"/>
  </w:num>
  <w:num w:numId="21">
    <w:abstractNumId w:val="4"/>
  </w:num>
  <w:num w:numId="22">
    <w:abstractNumId w:val="13"/>
  </w:num>
  <w:num w:numId="23">
    <w:abstractNumId w:val="16"/>
  </w:num>
  <w:num w:numId="24">
    <w:abstractNumId w:val="3"/>
  </w:num>
  <w:num w:numId="25">
    <w:abstractNumId w:val="6"/>
  </w:num>
  <w:num w:numId="26">
    <w:abstractNumId w:val="35"/>
  </w:num>
  <w:num w:numId="27">
    <w:abstractNumId w:val="36"/>
  </w:num>
  <w:num w:numId="28">
    <w:abstractNumId w:val="30"/>
  </w:num>
  <w:num w:numId="29">
    <w:abstractNumId w:val="29"/>
  </w:num>
  <w:num w:numId="30">
    <w:abstractNumId w:val="18"/>
  </w:num>
  <w:num w:numId="31">
    <w:abstractNumId w:val="24"/>
  </w:num>
  <w:num w:numId="32">
    <w:abstractNumId w:val="5"/>
  </w:num>
  <w:num w:numId="33">
    <w:abstractNumId w:val="11"/>
  </w:num>
  <w:num w:numId="34">
    <w:abstractNumId w:val="19"/>
  </w:num>
  <w:num w:numId="35">
    <w:abstractNumId w:val="32"/>
  </w:num>
  <w:num w:numId="36">
    <w:abstractNumId w:val="7"/>
  </w:num>
  <w:num w:numId="37">
    <w:abstractNumId w:val="26"/>
  </w:num>
  <w:num w:numId="38">
    <w:abstractNumId w:val="27"/>
  </w:num>
  <w:num w:numId="39">
    <w:abstractNumId w:val="15"/>
  </w:num>
  <w:num w:numId="40">
    <w:abstractNumId w:val="10"/>
  </w:num>
  <w:num w:numId="41">
    <w:abstractNumId w:val="8"/>
  </w:num>
  <w:num w:numId="42">
    <w:abstractNumId w:val="42"/>
  </w:num>
  <w:num w:numId="43">
    <w:abstractNumId w:val="28"/>
  </w:num>
  <w:num w:numId="44">
    <w:abstractNumId w:val="43"/>
  </w:num>
  <w:num w:numId="45">
    <w:abstractNumId w:val="49"/>
  </w:num>
  <w:num w:numId="46">
    <w:abstractNumId w:val="48"/>
  </w:num>
  <w:num w:numId="47">
    <w:abstractNumId w:val="9"/>
  </w:num>
  <w:num w:numId="48">
    <w:abstractNumId w:val="39"/>
  </w:num>
  <w:num w:numId="49">
    <w:abstractNumId w:val="0"/>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139A"/>
    <w:rsid w:val="00025F5A"/>
    <w:rsid w:val="00030F0E"/>
    <w:rsid w:val="00063073"/>
    <w:rsid w:val="000A65D1"/>
    <w:rsid w:val="000B6FFE"/>
    <w:rsid w:val="00121604"/>
    <w:rsid w:val="001677E1"/>
    <w:rsid w:val="001736B8"/>
    <w:rsid w:val="001810C6"/>
    <w:rsid w:val="00184263"/>
    <w:rsid w:val="00186C26"/>
    <w:rsid w:val="001A3B19"/>
    <w:rsid w:val="001B032A"/>
    <w:rsid w:val="001B21B0"/>
    <w:rsid w:val="001C5658"/>
    <w:rsid w:val="001C6381"/>
    <w:rsid w:val="001D4242"/>
    <w:rsid w:val="002C3269"/>
    <w:rsid w:val="002D675E"/>
    <w:rsid w:val="00335893"/>
    <w:rsid w:val="00343977"/>
    <w:rsid w:val="00344C4D"/>
    <w:rsid w:val="003C2B9D"/>
    <w:rsid w:val="003F4FEB"/>
    <w:rsid w:val="003F5C02"/>
    <w:rsid w:val="00415752"/>
    <w:rsid w:val="00416031"/>
    <w:rsid w:val="00421226"/>
    <w:rsid w:val="00494B6C"/>
    <w:rsid w:val="004A4429"/>
    <w:rsid w:val="00501F92"/>
    <w:rsid w:val="00504A7E"/>
    <w:rsid w:val="005A6F98"/>
    <w:rsid w:val="005C3A5A"/>
    <w:rsid w:val="005D4716"/>
    <w:rsid w:val="00652642"/>
    <w:rsid w:val="00720F63"/>
    <w:rsid w:val="00756404"/>
    <w:rsid w:val="00761C52"/>
    <w:rsid w:val="00766784"/>
    <w:rsid w:val="007D35AF"/>
    <w:rsid w:val="00807A43"/>
    <w:rsid w:val="00816A21"/>
    <w:rsid w:val="00824868"/>
    <w:rsid w:val="00826133"/>
    <w:rsid w:val="008310CB"/>
    <w:rsid w:val="00844A9B"/>
    <w:rsid w:val="00856E8D"/>
    <w:rsid w:val="0086147E"/>
    <w:rsid w:val="00881BC9"/>
    <w:rsid w:val="00893276"/>
    <w:rsid w:val="008A53D6"/>
    <w:rsid w:val="008B6DDB"/>
    <w:rsid w:val="00960213"/>
    <w:rsid w:val="00962E21"/>
    <w:rsid w:val="00980ADA"/>
    <w:rsid w:val="0098139A"/>
    <w:rsid w:val="009E025C"/>
    <w:rsid w:val="00A554E8"/>
    <w:rsid w:val="00A77E3D"/>
    <w:rsid w:val="00A81EFC"/>
    <w:rsid w:val="00AD5E29"/>
    <w:rsid w:val="00B11589"/>
    <w:rsid w:val="00B16BAB"/>
    <w:rsid w:val="00B4245A"/>
    <w:rsid w:val="00B51A4D"/>
    <w:rsid w:val="00B54859"/>
    <w:rsid w:val="00B756DC"/>
    <w:rsid w:val="00BA0547"/>
    <w:rsid w:val="00BC4A1D"/>
    <w:rsid w:val="00BC5832"/>
    <w:rsid w:val="00BC5835"/>
    <w:rsid w:val="00BD271A"/>
    <w:rsid w:val="00C65021"/>
    <w:rsid w:val="00D10EED"/>
    <w:rsid w:val="00D53CC8"/>
    <w:rsid w:val="00D620F6"/>
    <w:rsid w:val="00D700E4"/>
    <w:rsid w:val="00DA3A80"/>
    <w:rsid w:val="00DE6164"/>
    <w:rsid w:val="00E1042A"/>
    <w:rsid w:val="00E97857"/>
    <w:rsid w:val="00E97CDF"/>
    <w:rsid w:val="00EE0F13"/>
    <w:rsid w:val="00EF7484"/>
    <w:rsid w:val="00F04D7C"/>
    <w:rsid w:val="00F17F0F"/>
    <w:rsid w:val="00F32942"/>
    <w:rsid w:val="00F7218D"/>
    <w:rsid w:val="00F80BB9"/>
    <w:rsid w:val="00F94AE3"/>
    <w:rsid w:val="00F96406"/>
    <w:rsid w:val="00FA37FD"/>
    <w:rsid w:val="00FA6C01"/>
    <w:rsid w:val="00FB2C15"/>
    <w:rsid w:val="00FB4313"/>
    <w:rsid w:val="00FE0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0C6"/>
  </w:style>
  <w:style w:type="paragraph" w:styleId="1">
    <w:name w:val="heading 1"/>
    <w:basedOn w:val="a"/>
    <w:next w:val="a"/>
    <w:link w:val="10"/>
    <w:uiPriority w:val="9"/>
    <w:qFormat/>
    <w:rsid w:val="001C56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B6FF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813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8139A"/>
  </w:style>
  <w:style w:type="character" w:customStyle="1" w:styleId="30">
    <w:name w:val="Заголовок 3 Знак"/>
    <w:basedOn w:val="a0"/>
    <w:link w:val="3"/>
    <w:uiPriority w:val="9"/>
    <w:rsid w:val="000B6FFE"/>
    <w:rPr>
      <w:rFonts w:ascii="Times New Roman" w:eastAsia="Times New Roman" w:hAnsi="Times New Roman" w:cs="Times New Roman"/>
      <w:b/>
      <w:bCs/>
      <w:sz w:val="27"/>
      <w:szCs w:val="27"/>
      <w:lang w:eastAsia="ru-RU"/>
    </w:rPr>
  </w:style>
  <w:style w:type="character" w:styleId="a4">
    <w:name w:val="Hyperlink"/>
    <w:basedOn w:val="a0"/>
    <w:uiPriority w:val="99"/>
    <w:unhideWhenUsed/>
    <w:rsid w:val="000B6FFE"/>
    <w:rPr>
      <w:color w:val="0000FF"/>
      <w:u w:val="single"/>
    </w:rPr>
  </w:style>
  <w:style w:type="character" w:styleId="a5">
    <w:name w:val="Strong"/>
    <w:basedOn w:val="a0"/>
    <w:uiPriority w:val="22"/>
    <w:qFormat/>
    <w:rsid w:val="000B6FFE"/>
    <w:rPr>
      <w:b/>
      <w:bCs/>
    </w:rPr>
  </w:style>
  <w:style w:type="character" w:styleId="a6">
    <w:name w:val="Emphasis"/>
    <w:basedOn w:val="a0"/>
    <w:uiPriority w:val="20"/>
    <w:qFormat/>
    <w:rsid w:val="000B6FFE"/>
    <w:rPr>
      <w:i/>
      <w:iCs/>
    </w:rPr>
  </w:style>
  <w:style w:type="character" w:customStyle="1" w:styleId="10">
    <w:name w:val="Заголовок 1 Знак"/>
    <w:basedOn w:val="a0"/>
    <w:link w:val="1"/>
    <w:uiPriority w:val="99"/>
    <w:rsid w:val="001C5658"/>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a0"/>
    <w:rsid w:val="001C5658"/>
  </w:style>
  <w:style w:type="paragraph" w:styleId="a7">
    <w:name w:val="Balloon Text"/>
    <w:basedOn w:val="a"/>
    <w:link w:val="a8"/>
    <w:uiPriority w:val="99"/>
    <w:semiHidden/>
    <w:unhideWhenUsed/>
    <w:rsid w:val="001C565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658"/>
    <w:rPr>
      <w:rFonts w:ascii="Tahoma" w:hAnsi="Tahoma" w:cs="Tahoma"/>
      <w:sz w:val="16"/>
      <w:szCs w:val="16"/>
    </w:rPr>
  </w:style>
  <w:style w:type="paragraph" w:customStyle="1" w:styleId="21">
    <w:name w:val="Основной текст с отступом 21"/>
    <w:basedOn w:val="a"/>
    <w:uiPriority w:val="99"/>
    <w:rsid w:val="00B51A4D"/>
    <w:pPr>
      <w:widowControl w:val="0"/>
      <w:suppressAutoHyphens/>
      <w:spacing w:after="0" w:line="360" w:lineRule="auto"/>
      <w:ind w:firstLine="426"/>
      <w:jc w:val="both"/>
    </w:pPr>
    <w:rPr>
      <w:rFonts w:ascii="Times New Roman" w:eastAsia="Times New Roman" w:hAnsi="Times New Roman" w:cs="Times New Roman"/>
      <w:sz w:val="28"/>
      <w:szCs w:val="28"/>
    </w:rPr>
  </w:style>
  <w:style w:type="paragraph" w:customStyle="1" w:styleId="p398">
    <w:name w:val="p398"/>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4">
    <w:name w:val="p124"/>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5">
    <w:name w:val="p215"/>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9">
    <w:name w:val="p399"/>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5">
    <w:name w:val="p305"/>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0">
    <w:name w:val="p400"/>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
    <w:rsid w:val="00E9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BA0547"/>
    <w:pPr>
      <w:ind w:left="720"/>
      <w:contextualSpacing/>
    </w:pPr>
  </w:style>
  <w:style w:type="paragraph" w:styleId="aa">
    <w:name w:val="header"/>
    <w:basedOn w:val="a"/>
    <w:link w:val="ab"/>
    <w:uiPriority w:val="99"/>
    <w:semiHidden/>
    <w:unhideWhenUsed/>
    <w:rsid w:val="00F7218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7218D"/>
  </w:style>
  <w:style w:type="paragraph" w:styleId="ac">
    <w:name w:val="footer"/>
    <w:basedOn w:val="a"/>
    <w:link w:val="ad"/>
    <w:uiPriority w:val="99"/>
    <w:semiHidden/>
    <w:unhideWhenUsed/>
    <w:rsid w:val="00F7218D"/>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7218D"/>
  </w:style>
  <w:style w:type="paragraph" w:customStyle="1" w:styleId="c1">
    <w:name w:val="c1"/>
    <w:basedOn w:val="a"/>
    <w:rsid w:val="004212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21226"/>
  </w:style>
  <w:style w:type="paragraph" w:customStyle="1" w:styleId="c3">
    <w:name w:val="c3"/>
    <w:basedOn w:val="a"/>
    <w:rsid w:val="004212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2235">
      <w:bodyDiv w:val="1"/>
      <w:marLeft w:val="0"/>
      <w:marRight w:val="0"/>
      <w:marTop w:val="0"/>
      <w:marBottom w:val="0"/>
      <w:divBdr>
        <w:top w:val="none" w:sz="0" w:space="0" w:color="auto"/>
        <w:left w:val="none" w:sz="0" w:space="0" w:color="auto"/>
        <w:bottom w:val="none" w:sz="0" w:space="0" w:color="auto"/>
        <w:right w:val="none" w:sz="0" w:space="0" w:color="auto"/>
      </w:divBdr>
    </w:div>
    <w:div w:id="69887281">
      <w:bodyDiv w:val="1"/>
      <w:marLeft w:val="0"/>
      <w:marRight w:val="0"/>
      <w:marTop w:val="0"/>
      <w:marBottom w:val="0"/>
      <w:divBdr>
        <w:top w:val="none" w:sz="0" w:space="0" w:color="auto"/>
        <w:left w:val="none" w:sz="0" w:space="0" w:color="auto"/>
        <w:bottom w:val="none" w:sz="0" w:space="0" w:color="auto"/>
        <w:right w:val="none" w:sz="0" w:space="0" w:color="auto"/>
      </w:divBdr>
    </w:div>
    <w:div w:id="223561932">
      <w:bodyDiv w:val="1"/>
      <w:marLeft w:val="0"/>
      <w:marRight w:val="0"/>
      <w:marTop w:val="0"/>
      <w:marBottom w:val="0"/>
      <w:divBdr>
        <w:top w:val="none" w:sz="0" w:space="0" w:color="auto"/>
        <w:left w:val="none" w:sz="0" w:space="0" w:color="auto"/>
        <w:bottom w:val="none" w:sz="0" w:space="0" w:color="auto"/>
        <w:right w:val="none" w:sz="0" w:space="0" w:color="auto"/>
      </w:divBdr>
    </w:div>
    <w:div w:id="235865247">
      <w:bodyDiv w:val="1"/>
      <w:marLeft w:val="0"/>
      <w:marRight w:val="0"/>
      <w:marTop w:val="0"/>
      <w:marBottom w:val="0"/>
      <w:divBdr>
        <w:top w:val="none" w:sz="0" w:space="0" w:color="auto"/>
        <w:left w:val="none" w:sz="0" w:space="0" w:color="auto"/>
        <w:bottom w:val="none" w:sz="0" w:space="0" w:color="auto"/>
        <w:right w:val="none" w:sz="0" w:space="0" w:color="auto"/>
      </w:divBdr>
    </w:div>
    <w:div w:id="281306529">
      <w:bodyDiv w:val="1"/>
      <w:marLeft w:val="0"/>
      <w:marRight w:val="0"/>
      <w:marTop w:val="0"/>
      <w:marBottom w:val="0"/>
      <w:divBdr>
        <w:top w:val="none" w:sz="0" w:space="0" w:color="auto"/>
        <w:left w:val="none" w:sz="0" w:space="0" w:color="auto"/>
        <w:bottom w:val="none" w:sz="0" w:space="0" w:color="auto"/>
        <w:right w:val="none" w:sz="0" w:space="0" w:color="auto"/>
      </w:divBdr>
    </w:div>
    <w:div w:id="296498423">
      <w:bodyDiv w:val="1"/>
      <w:marLeft w:val="0"/>
      <w:marRight w:val="0"/>
      <w:marTop w:val="0"/>
      <w:marBottom w:val="0"/>
      <w:divBdr>
        <w:top w:val="none" w:sz="0" w:space="0" w:color="auto"/>
        <w:left w:val="none" w:sz="0" w:space="0" w:color="auto"/>
        <w:bottom w:val="none" w:sz="0" w:space="0" w:color="auto"/>
        <w:right w:val="none" w:sz="0" w:space="0" w:color="auto"/>
      </w:divBdr>
    </w:div>
    <w:div w:id="319699567">
      <w:bodyDiv w:val="1"/>
      <w:marLeft w:val="0"/>
      <w:marRight w:val="0"/>
      <w:marTop w:val="0"/>
      <w:marBottom w:val="0"/>
      <w:divBdr>
        <w:top w:val="none" w:sz="0" w:space="0" w:color="auto"/>
        <w:left w:val="none" w:sz="0" w:space="0" w:color="auto"/>
        <w:bottom w:val="none" w:sz="0" w:space="0" w:color="auto"/>
        <w:right w:val="none" w:sz="0" w:space="0" w:color="auto"/>
      </w:divBdr>
    </w:div>
    <w:div w:id="468786625">
      <w:bodyDiv w:val="1"/>
      <w:marLeft w:val="0"/>
      <w:marRight w:val="0"/>
      <w:marTop w:val="0"/>
      <w:marBottom w:val="0"/>
      <w:divBdr>
        <w:top w:val="none" w:sz="0" w:space="0" w:color="auto"/>
        <w:left w:val="none" w:sz="0" w:space="0" w:color="auto"/>
        <w:bottom w:val="none" w:sz="0" w:space="0" w:color="auto"/>
        <w:right w:val="none" w:sz="0" w:space="0" w:color="auto"/>
      </w:divBdr>
    </w:div>
    <w:div w:id="548687263">
      <w:bodyDiv w:val="1"/>
      <w:marLeft w:val="0"/>
      <w:marRight w:val="0"/>
      <w:marTop w:val="0"/>
      <w:marBottom w:val="0"/>
      <w:divBdr>
        <w:top w:val="none" w:sz="0" w:space="0" w:color="auto"/>
        <w:left w:val="none" w:sz="0" w:space="0" w:color="auto"/>
        <w:bottom w:val="none" w:sz="0" w:space="0" w:color="auto"/>
        <w:right w:val="none" w:sz="0" w:space="0" w:color="auto"/>
      </w:divBdr>
    </w:div>
    <w:div w:id="556627850">
      <w:bodyDiv w:val="1"/>
      <w:marLeft w:val="0"/>
      <w:marRight w:val="0"/>
      <w:marTop w:val="0"/>
      <w:marBottom w:val="0"/>
      <w:divBdr>
        <w:top w:val="none" w:sz="0" w:space="0" w:color="auto"/>
        <w:left w:val="none" w:sz="0" w:space="0" w:color="auto"/>
        <w:bottom w:val="none" w:sz="0" w:space="0" w:color="auto"/>
        <w:right w:val="none" w:sz="0" w:space="0" w:color="auto"/>
      </w:divBdr>
    </w:div>
    <w:div w:id="558711497">
      <w:bodyDiv w:val="1"/>
      <w:marLeft w:val="0"/>
      <w:marRight w:val="0"/>
      <w:marTop w:val="0"/>
      <w:marBottom w:val="0"/>
      <w:divBdr>
        <w:top w:val="none" w:sz="0" w:space="0" w:color="auto"/>
        <w:left w:val="none" w:sz="0" w:space="0" w:color="auto"/>
        <w:bottom w:val="none" w:sz="0" w:space="0" w:color="auto"/>
        <w:right w:val="none" w:sz="0" w:space="0" w:color="auto"/>
      </w:divBdr>
    </w:div>
    <w:div w:id="595286338">
      <w:bodyDiv w:val="1"/>
      <w:marLeft w:val="0"/>
      <w:marRight w:val="0"/>
      <w:marTop w:val="0"/>
      <w:marBottom w:val="0"/>
      <w:divBdr>
        <w:top w:val="none" w:sz="0" w:space="0" w:color="auto"/>
        <w:left w:val="none" w:sz="0" w:space="0" w:color="auto"/>
        <w:bottom w:val="none" w:sz="0" w:space="0" w:color="auto"/>
        <w:right w:val="none" w:sz="0" w:space="0" w:color="auto"/>
      </w:divBdr>
    </w:div>
    <w:div w:id="598678884">
      <w:bodyDiv w:val="1"/>
      <w:marLeft w:val="0"/>
      <w:marRight w:val="0"/>
      <w:marTop w:val="0"/>
      <w:marBottom w:val="0"/>
      <w:divBdr>
        <w:top w:val="none" w:sz="0" w:space="0" w:color="auto"/>
        <w:left w:val="none" w:sz="0" w:space="0" w:color="auto"/>
        <w:bottom w:val="none" w:sz="0" w:space="0" w:color="auto"/>
        <w:right w:val="none" w:sz="0" w:space="0" w:color="auto"/>
      </w:divBdr>
    </w:div>
    <w:div w:id="602156197">
      <w:bodyDiv w:val="1"/>
      <w:marLeft w:val="0"/>
      <w:marRight w:val="0"/>
      <w:marTop w:val="0"/>
      <w:marBottom w:val="0"/>
      <w:divBdr>
        <w:top w:val="none" w:sz="0" w:space="0" w:color="auto"/>
        <w:left w:val="none" w:sz="0" w:space="0" w:color="auto"/>
        <w:bottom w:val="none" w:sz="0" w:space="0" w:color="auto"/>
        <w:right w:val="none" w:sz="0" w:space="0" w:color="auto"/>
      </w:divBdr>
    </w:div>
    <w:div w:id="667556581">
      <w:bodyDiv w:val="1"/>
      <w:marLeft w:val="0"/>
      <w:marRight w:val="0"/>
      <w:marTop w:val="0"/>
      <w:marBottom w:val="0"/>
      <w:divBdr>
        <w:top w:val="none" w:sz="0" w:space="0" w:color="auto"/>
        <w:left w:val="none" w:sz="0" w:space="0" w:color="auto"/>
        <w:bottom w:val="none" w:sz="0" w:space="0" w:color="auto"/>
        <w:right w:val="none" w:sz="0" w:space="0" w:color="auto"/>
      </w:divBdr>
    </w:div>
    <w:div w:id="757603129">
      <w:bodyDiv w:val="1"/>
      <w:marLeft w:val="0"/>
      <w:marRight w:val="0"/>
      <w:marTop w:val="0"/>
      <w:marBottom w:val="0"/>
      <w:divBdr>
        <w:top w:val="none" w:sz="0" w:space="0" w:color="auto"/>
        <w:left w:val="none" w:sz="0" w:space="0" w:color="auto"/>
        <w:bottom w:val="none" w:sz="0" w:space="0" w:color="auto"/>
        <w:right w:val="none" w:sz="0" w:space="0" w:color="auto"/>
      </w:divBdr>
    </w:div>
    <w:div w:id="805246288">
      <w:bodyDiv w:val="1"/>
      <w:marLeft w:val="0"/>
      <w:marRight w:val="0"/>
      <w:marTop w:val="0"/>
      <w:marBottom w:val="0"/>
      <w:divBdr>
        <w:top w:val="none" w:sz="0" w:space="0" w:color="auto"/>
        <w:left w:val="none" w:sz="0" w:space="0" w:color="auto"/>
        <w:bottom w:val="none" w:sz="0" w:space="0" w:color="auto"/>
        <w:right w:val="none" w:sz="0" w:space="0" w:color="auto"/>
      </w:divBdr>
    </w:div>
    <w:div w:id="821242332">
      <w:bodyDiv w:val="1"/>
      <w:marLeft w:val="0"/>
      <w:marRight w:val="0"/>
      <w:marTop w:val="0"/>
      <w:marBottom w:val="0"/>
      <w:divBdr>
        <w:top w:val="none" w:sz="0" w:space="0" w:color="auto"/>
        <w:left w:val="none" w:sz="0" w:space="0" w:color="auto"/>
        <w:bottom w:val="none" w:sz="0" w:space="0" w:color="auto"/>
        <w:right w:val="none" w:sz="0" w:space="0" w:color="auto"/>
      </w:divBdr>
    </w:div>
    <w:div w:id="879710054">
      <w:bodyDiv w:val="1"/>
      <w:marLeft w:val="0"/>
      <w:marRight w:val="0"/>
      <w:marTop w:val="0"/>
      <w:marBottom w:val="0"/>
      <w:divBdr>
        <w:top w:val="none" w:sz="0" w:space="0" w:color="auto"/>
        <w:left w:val="none" w:sz="0" w:space="0" w:color="auto"/>
        <w:bottom w:val="none" w:sz="0" w:space="0" w:color="auto"/>
        <w:right w:val="none" w:sz="0" w:space="0" w:color="auto"/>
      </w:divBdr>
    </w:div>
    <w:div w:id="885682829">
      <w:bodyDiv w:val="1"/>
      <w:marLeft w:val="0"/>
      <w:marRight w:val="0"/>
      <w:marTop w:val="0"/>
      <w:marBottom w:val="0"/>
      <w:divBdr>
        <w:top w:val="none" w:sz="0" w:space="0" w:color="auto"/>
        <w:left w:val="none" w:sz="0" w:space="0" w:color="auto"/>
        <w:bottom w:val="none" w:sz="0" w:space="0" w:color="auto"/>
        <w:right w:val="none" w:sz="0" w:space="0" w:color="auto"/>
      </w:divBdr>
    </w:div>
    <w:div w:id="931009895">
      <w:bodyDiv w:val="1"/>
      <w:marLeft w:val="0"/>
      <w:marRight w:val="0"/>
      <w:marTop w:val="0"/>
      <w:marBottom w:val="0"/>
      <w:divBdr>
        <w:top w:val="none" w:sz="0" w:space="0" w:color="auto"/>
        <w:left w:val="none" w:sz="0" w:space="0" w:color="auto"/>
        <w:bottom w:val="none" w:sz="0" w:space="0" w:color="auto"/>
        <w:right w:val="none" w:sz="0" w:space="0" w:color="auto"/>
      </w:divBdr>
    </w:div>
    <w:div w:id="947545855">
      <w:bodyDiv w:val="1"/>
      <w:marLeft w:val="0"/>
      <w:marRight w:val="0"/>
      <w:marTop w:val="0"/>
      <w:marBottom w:val="0"/>
      <w:divBdr>
        <w:top w:val="none" w:sz="0" w:space="0" w:color="auto"/>
        <w:left w:val="none" w:sz="0" w:space="0" w:color="auto"/>
        <w:bottom w:val="none" w:sz="0" w:space="0" w:color="auto"/>
        <w:right w:val="none" w:sz="0" w:space="0" w:color="auto"/>
      </w:divBdr>
    </w:div>
    <w:div w:id="955066711">
      <w:bodyDiv w:val="1"/>
      <w:marLeft w:val="0"/>
      <w:marRight w:val="0"/>
      <w:marTop w:val="0"/>
      <w:marBottom w:val="0"/>
      <w:divBdr>
        <w:top w:val="none" w:sz="0" w:space="0" w:color="auto"/>
        <w:left w:val="none" w:sz="0" w:space="0" w:color="auto"/>
        <w:bottom w:val="none" w:sz="0" w:space="0" w:color="auto"/>
        <w:right w:val="none" w:sz="0" w:space="0" w:color="auto"/>
      </w:divBdr>
    </w:div>
    <w:div w:id="1000963124">
      <w:bodyDiv w:val="1"/>
      <w:marLeft w:val="0"/>
      <w:marRight w:val="0"/>
      <w:marTop w:val="0"/>
      <w:marBottom w:val="0"/>
      <w:divBdr>
        <w:top w:val="none" w:sz="0" w:space="0" w:color="auto"/>
        <w:left w:val="none" w:sz="0" w:space="0" w:color="auto"/>
        <w:bottom w:val="none" w:sz="0" w:space="0" w:color="auto"/>
        <w:right w:val="none" w:sz="0" w:space="0" w:color="auto"/>
      </w:divBdr>
    </w:div>
    <w:div w:id="1016617723">
      <w:bodyDiv w:val="1"/>
      <w:marLeft w:val="0"/>
      <w:marRight w:val="0"/>
      <w:marTop w:val="0"/>
      <w:marBottom w:val="0"/>
      <w:divBdr>
        <w:top w:val="none" w:sz="0" w:space="0" w:color="auto"/>
        <w:left w:val="none" w:sz="0" w:space="0" w:color="auto"/>
        <w:bottom w:val="none" w:sz="0" w:space="0" w:color="auto"/>
        <w:right w:val="none" w:sz="0" w:space="0" w:color="auto"/>
      </w:divBdr>
    </w:div>
    <w:div w:id="1041788867">
      <w:bodyDiv w:val="1"/>
      <w:marLeft w:val="0"/>
      <w:marRight w:val="0"/>
      <w:marTop w:val="0"/>
      <w:marBottom w:val="0"/>
      <w:divBdr>
        <w:top w:val="none" w:sz="0" w:space="0" w:color="auto"/>
        <w:left w:val="none" w:sz="0" w:space="0" w:color="auto"/>
        <w:bottom w:val="none" w:sz="0" w:space="0" w:color="auto"/>
        <w:right w:val="none" w:sz="0" w:space="0" w:color="auto"/>
      </w:divBdr>
      <w:divsChild>
        <w:div w:id="976909058">
          <w:marLeft w:val="0"/>
          <w:marRight w:val="0"/>
          <w:marTop w:val="150"/>
          <w:marBottom w:val="150"/>
          <w:divBdr>
            <w:top w:val="dashed" w:sz="6" w:space="0" w:color="787878"/>
            <w:left w:val="dashed" w:sz="6" w:space="0" w:color="787878"/>
            <w:bottom w:val="dashed" w:sz="6" w:space="0" w:color="787878"/>
            <w:right w:val="dashed" w:sz="6" w:space="0" w:color="787878"/>
          </w:divBdr>
        </w:div>
        <w:div w:id="949510543">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123888670">
      <w:bodyDiv w:val="1"/>
      <w:marLeft w:val="0"/>
      <w:marRight w:val="0"/>
      <w:marTop w:val="0"/>
      <w:marBottom w:val="0"/>
      <w:divBdr>
        <w:top w:val="none" w:sz="0" w:space="0" w:color="auto"/>
        <w:left w:val="none" w:sz="0" w:space="0" w:color="auto"/>
        <w:bottom w:val="none" w:sz="0" w:space="0" w:color="auto"/>
        <w:right w:val="none" w:sz="0" w:space="0" w:color="auto"/>
      </w:divBdr>
    </w:div>
    <w:div w:id="1135831413">
      <w:bodyDiv w:val="1"/>
      <w:marLeft w:val="0"/>
      <w:marRight w:val="0"/>
      <w:marTop w:val="0"/>
      <w:marBottom w:val="0"/>
      <w:divBdr>
        <w:top w:val="none" w:sz="0" w:space="0" w:color="auto"/>
        <w:left w:val="none" w:sz="0" w:space="0" w:color="auto"/>
        <w:bottom w:val="none" w:sz="0" w:space="0" w:color="auto"/>
        <w:right w:val="none" w:sz="0" w:space="0" w:color="auto"/>
      </w:divBdr>
    </w:div>
    <w:div w:id="1176965382">
      <w:bodyDiv w:val="1"/>
      <w:marLeft w:val="0"/>
      <w:marRight w:val="0"/>
      <w:marTop w:val="0"/>
      <w:marBottom w:val="0"/>
      <w:divBdr>
        <w:top w:val="none" w:sz="0" w:space="0" w:color="auto"/>
        <w:left w:val="none" w:sz="0" w:space="0" w:color="auto"/>
        <w:bottom w:val="none" w:sz="0" w:space="0" w:color="auto"/>
        <w:right w:val="none" w:sz="0" w:space="0" w:color="auto"/>
      </w:divBdr>
    </w:div>
    <w:div w:id="1200703723">
      <w:bodyDiv w:val="1"/>
      <w:marLeft w:val="0"/>
      <w:marRight w:val="0"/>
      <w:marTop w:val="0"/>
      <w:marBottom w:val="0"/>
      <w:divBdr>
        <w:top w:val="none" w:sz="0" w:space="0" w:color="auto"/>
        <w:left w:val="none" w:sz="0" w:space="0" w:color="auto"/>
        <w:bottom w:val="none" w:sz="0" w:space="0" w:color="auto"/>
        <w:right w:val="none" w:sz="0" w:space="0" w:color="auto"/>
      </w:divBdr>
    </w:div>
    <w:div w:id="1256748040">
      <w:bodyDiv w:val="1"/>
      <w:marLeft w:val="0"/>
      <w:marRight w:val="0"/>
      <w:marTop w:val="0"/>
      <w:marBottom w:val="0"/>
      <w:divBdr>
        <w:top w:val="none" w:sz="0" w:space="0" w:color="auto"/>
        <w:left w:val="none" w:sz="0" w:space="0" w:color="auto"/>
        <w:bottom w:val="none" w:sz="0" w:space="0" w:color="auto"/>
        <w:right w:val="none" w:sz="0" w:space="0" w:color="auto"/>
      </w:divBdr>
    </w:div>
    <w:div w:id="1264996434">
      <w:bodyDiv w:val="1"/>
      <w:marLeft w:val="0"/>
      <w:marRight w:val="0"/>
      <w:marTop w:val="0"/>
      <w:marBottom w:val="0"/>
      <w:divBdr>
        <w:top w:val="none" w:sz="0" w:space="0" w:color="auto"/>
        <w:left w:val="none" w:sz="0" w:space="0" w:color="auto"/>
        <w:bottom w:val="none" w:sz="0" w:space="0" w:color="auto"/>
        <w:right w:val="none" w:sz="0" w:space="0" w:color="auto"/>
      </w:divBdr>
    </w:div>
    <w:div w:id="1280987990">
      <w:bodyDiv w:val="1"/>
      <w:marLeft w:val="0"/>
      <w:marRight w:val="0"/>
      <w:marTop w:val="0"/>
      <w:marBottom w:val="0"/>
      <w:divBdr>
        <w:top w:val="none" w:sz="0" w:space="0" w:color="auto"/>
        <w:left w:val="none" w:sz="0" w:space="0" w:color="auto"/>
        <w:bottom w:val="none" w:sz="0" w:space="0" w:color="auto"/>
        <w:right w:val="none" w:sz="0" w:space="0" w:color="auto"/>
      </w:divBdr>
    </w:div>
    <w:div w:id="1383408764">
      <w:bodyDiv w:val="1"/>
      <w:marLeft w:val="0"/>
      <w:marRight w:val="0"/>
      <w:marTop w:val="0"/>
      <w:marBottom w:val="0"/>
      <w:divBdr>
        <w:top w:val="none" w:sz="0" w:space="0" w:color="auto"/>
        <w:left w:val="none" w:sz="0" w:space="0" w:color="auto"/>
        <w:bottom w:val="none" w:sz="0" w:space="0" w:color="auto"/>
        <w:right w:val="none" w:sz="0" w:space="0" w:color="auto"/>
      </w:divBdr>
    </w:div>
    <w:div w:id="1385064328">
      <w:bodyDiv w:val="1"/>
      <w:marLeft w:val="0"/>
      <w:marRight w:val="0"/>
      <w:marTop w:val="0"/>
      <w:marBottom w:val="0"/>
      <w:divBdr>
        <w:top w:val="none" w:sz="0" w:space="0" w:color="auto"/>
        <w:left w:val="none" w:sz="0" w:space="0" w:color="auto"/>
        <w:bottom w:val="none" w:sz="0" w:space="0" w:color="auto"/>
        <w:right w:val="none" w:sz="0" w:space="0" w:color="auto"/>
      </w:divBdr>
    </w:div>
    <w:div w:id="1498230132">
      <w:bodyDiv w:val="1"/>
      <w:marLeft w:val="0"/>
      <w:marRight w:val="0"/>
      <w:marTop w:val="0"/>
      <w:marBottom w:val="0"/>
      <w:divBdr>
        <w:top w:val="none" w:sz="0" w:space="0" w:color="auto"/>
        <w:left w:val="none" w:sz="0" w:space="0" w:color="auto"/>
        <w:bottom w:val="none" w:sz="0" w:space="0" w:color="auto"/>
        <w:right w:val="none" w:sz="0" w:space="0" w:color="auto"/>
      </w:divBdr>
    </w:div>
    <w:div w:id="1535580279">
      <w:bodyDiv w:val="1"/>
      <w:marLeft w:val="0"/>
      <w:marRight w:val="0"/>
      <w:marTop w:val="0"/>
      <w:marBottom w:val="0"/>
      <w:divBdr>
        <w:top w:val="none" w:sz="0" w:space="0" w:color="auto"/>
        <w:left w:val="none" w:sz="0" w:space="0" w:color="auto"/>
        <w:bottom w:val="none" w:sz="0" w:space="0" w:color="auto"/>
        <w:right w:val="none" w:sz="0" w:space="0" w:color="auto"/>
      </w:divBdr>
    </w:div>
    <w:div w:id="1538734138">
      <w:bodyDiv w:val="1"/>
      <w:marLeft w:val="0"/>
      <w:marRight w:val="0"/>
      <w:marTop w:val="0"/>
      <w:marBottom w:val="0"/>
      <w:divBdr>
        <w:top w:val="none" w:sz="0" w:space="0" w:color="auto"/>
        <w:left w:val="none" w:sz="0" w:space="0" w:color="auto"/>
        <w:bottom w:val="none" w:sz="0" w:space="0" w:color="auto"/>
        <w:right w:val="none" w:sz="0" w:space="0" w:color="auto"/>
      </w:divBdr>
    </w:div>
    <w:div w:id="1662613517">
      <w:bodyDiv w:val="1"/>
      <w:marLeft w:val="0"/>
      <w:marRight w:val="0"/>
      <w:marTop w:val="0"/>
      <w:marBottom w:val="0"/>
      <w:divBdr>
        <w:top w:val="none" w:sz="0" w:space="0" w:color="auto"/>
        <w:left w:val="none" w:sz="0" w:space="0" w:color="auto"/>
        <w:bottom w:val="none" w:sz="0" w:space="0" w:color="auto"/>
        <w:right w:val="none" w:sz="0" w:space="0" w:color="auto"/>
      </w:divBdr>
    </w:div>
    <w:div w:id="1697731010">
      <w:bodyDiv w:val="1"/>
      <w:marLeft w:val="0"/>
      <w:marRight w:val="0"/>
      <w:marTop w:val="0"/>
      <w:marBottom w:val="0"/>
      <w:divBdr>
        <w:top w:val="none" w:sz="0" w:space="0" w:color="auto"/>
        <w:left w:val="none" w:sz="0" w:space="0" w:color="auto"/>
        <w:bottom w:val="none" w:sz="0" w:space="0" w:color="auto"/>
        <w:right w:val="none" w:sz="0" w:space="0" w:color="auto"/>
      </w:divBdr>
    </w:div>
    <w:div w:id="1707440223">
      <w:bodyDiv w:val="1"/>
      <w:marLeft w:val="0"/>
      <w:marRight w:val="0"/>
      <w:marTop w:val="0"/>
      <w:marBottom w:val="0"/>
      <w:divBdr>
        <w:top w:val="none" w:sz="0" w:space="0" w:color="auto"/>
        <w:left w:val="none" w:sz="0" w:space="0" w:color="auto"/>
        <w:bottom w:val="none" w:sz="0" w:space="0" w:color="auto"/>
        <w:right w:val="none" w:sz="0" w:space="0" w:color="auto"/>
      </w:divBdr>
    </w:div>
    <w:div w:id="1744375550">
      <w:bodyDiv w:val="1"/>
      <w:marLeft w:val="0"/>
      <w:marRight w:val="0"/>
      <w:marTop w:val="0"/>
      <w:marBottom w:val="0"/>
      <w:divBdr>
        <w:top w:val="none" w:sz="0" w:space="0" w:color="auto"/>
        <w:left w:val="none" w:sz="0" w:space="0" w:color="auto"/>
        <w:bottom w:val="none" w:sz="0" w:space="0" w:color="auto"/>
        <w:right w:val="none" w:sz="0" w:space="0" w:color="auto"/>
      </w:divBdr>
    </w:div>
    <w:div w:id="1765882266">
      <w:bodyDiv w:val="1"/>
      <w:marLeft w:val="0"/>
      <w:marRight w:val="0"/>
      <w:marTop w:val="0"/>
      <w:marBottom w:val="0"/>
      <w:divBdr>
        <w:top w:val="none" w:sz="0" w:space="0" w:color="auto"/>
        <w:left w:val="none" w:sz="0" w:space="0" w:color="auto"/>
        <w:bottom w:val="none" w:sz="0" w:space="0" w:color="auto"/>
        <w:right w:val="none" w:sz="0" w:space="0" w:color="auto"/>
      </w:divBdr>
    </w:div>
    <w:div w:id="1829662303">
      <w:bodyDiv w:val="1"/>
      <w:marLeft w:val="0"/>
      <w:marRight w:val="0"/>
      <w:marTop w:val="0"/>
      <w:marBottom w:val="0"/>
      <w:divBdr>
        <w:top w:val="none" w:sz="0" w:space="0" w:color="auto"/>
        <w:left w:val="none" w:sz="0" w:space="0" w:color="auto"/>
        <w:bottom w:val="none" w:sz="0" w:space="0" w:color="auto"/>
        <w:right w:val="none" w:sz="0" w:space="0" w:color="auto"/>
      </w:divBdr>
    </w:div>
    <w:div w:id="1968389398">
      <w:bodyDiv w:val="1"/>
      <w:marLeft w:val="0"/>
      <w:marRight w:val="0"/>
      <w:marTop w:val="0"/>
      <w:marBottom w:val="0"/>
      <w:divBdr>
        <w:top w:val="none" w:sz="0" w:space="0" w:color="auto"/>
        <w:left w:val="none" w:sz="0" w:space="0" w:color="auto"/>
        <w:bottom w:val="none" w:sz="0" w:space="0" w:color="auto"/>
        <w:right w:val="none" w:sz="0" w:space="0" w:color="auto"/>
      </w:divBdr>
    </w:div>
    <w:div w:id="20602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flogist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295C6-69A0-4103-9B47-C0F5CBCE3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36</Pages>
  <Words>8101</Words>
  <Characters>46179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Home</cp:lastModifiedBy>
  <cp:revision>9</cp:revision>
  <dcterms:created xsi:type="dcterms:W3CDTF">2017-04-15T12:02:00Z</dcterms:created>
  <dcterms:modified xsi:type="dcterms:W3CDTF">2019-03-28T15:23:00Z</dcterms:modified>
</cp:coreProperties>
</file>