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51E" w:rsidRDefault="00DF0512" w:rsidP="00DF0512">
      <w:pPr>
        <w:jc w:val="center"/>
        <w:rPr>
          <w:b/>
          <w:i/>
          <w:sz w:val="28"/>
        </w:rPr>
      </w:pPr>
      <w:r>
        <w:rPr>
          <w:b/>
          <w:i/>
          <w:sz w:val="28"/>
        </w:rPr>
        <w:t xml:space="preserve">                                                                               Фролова Елена Александровна</w:t>
      </w:r>
    </w:p>
    <w:p w:rsidR="00F1351E" w:rsidRDefault="00DF0512" w:rsidP="00DF0512">
      <w:pPr>
        <w:spacing w:before="157" w:line="360" w:lineRule="auto"/>
        <w:ind w:right="111"/>
        <w:jc w:val="right"/>
        <w:rPr>
          <w:i/>
          <w:sz w:val="24"/>
        </w:rPr>
      </w:pPr>
      <w:r>
        <w:rPr>
          <w:i/>
          <w:sz w:val="24"/>
        </w:rPr>
        <w:t xml:space="preserve">                                                                          </w:t>
      </w:r>
      <w:r w:rsidR="007D7B8B">
        <w:rPr>
          <w:i/>
          <w:sz w:val="24"/>
        </w:rPr>
        <w:t>в</w:t>
      </w:r>
      <w:r>
        <w:rPr>
          <w:i/>
          <w:sz w:val="24"/>
        </w:rPr>
        <w:t xml:space="preserve">оспитатель, МАДОУ </w:t>
      </w:r>
      <w:r>
        <w:rPr>
          <w:i/>
          <w:sz w:val="24"/>
        </w:rPr>
        <w:t>г. Нижневартовск</w:t>
      </w:r>
      <w:r>
        <w:rPr>
          <w:i/>
          <w:sz w:val="24"/>
        </w:rPr>
        <w:t>а Детский сад №49</w:t>
      </w:r>
      <w:r w:rsidR="007D7B8B">
        <w:rPr>
          <w:i/>
          <w:sz w:val="24"/>
        </w:rPr>
        <w:t xml:space="preserve"> «</w:t>
      </w:r>
      <w:r>
        <w:rPr>
          <w:i/>
          <w:sz w:val="24"/>
        </w:rPr>
        <w:t>Родничок»</w:t>
      </w:r>
    </w:p>
    <w:p w:rsidR="00F1351E" w:rsidRDefault="007D7B8B">
      <w:pPr>
        <w:spacing w:before="175" w:line="360" w:lineRule="auto"/>
        <w:ind w:left="794" w:right="381" w:hanging="401"/>
        <w:rPr>
          <w:b/>
          <w:sz w:val="28"/>
        </w:rPr>
      </w:pPr>
      <w:r>
        <w:rPr>
          <w:b/>
          <w:sz w:val="28"/>
        </w:rPr>
        <w:t>АКТУАЛЬНЫЕ ПРОБЛЕМЫ ИСПОЛЬЗОВАНИЯ МУЛЬТИМЕДИ</w:t>
      </w:r>
      <w:proofErr w:type="gramStart"/>
      <w:r>
        <w:rPr>
          <w:b/>
          <w:sz w:val="28"/>
        </w:rPr>
        <w:t>А-</w:t>
      </w:r>
      <w:proofErr w:type="gramEnd"/>
      <w:r>
        <w:rPr>
          <w:b/>
          <w:sz w:val="28"/>
        </w:rPr>
        <w:t xml:space="preserve"> ТЕХНОЛОГИЙ В ОРГАНИЗОВАННОЙ ОБРАЗОВАТЕЛЬНОЙ ДЕЯТЕЛЬНОСТИ ДОШКОЛЬНИКОВ И ПУТИ ИХ РЕШЕНИЯ</w:t>
      </w:r>
    </w:p>
    <w:p w:rsidR="00F1351E" w:rsidRDefault="007D7B8B">
      <w:pPr>
        <w:pStyle w:val="a3"/>
        <w:spacing w:before="169" w:line="360" w:lineRule="auto"/>
        <w:ind w:right="109"/>
      </w:pPr>
      <w:r>
        <w:t xml:space="preserve">Использование мультимедиа-технологий в </w:t>
      </w:r>
      <w:proofErr w:type="gramStart"/>
      <w:r>
        <w:t>организованной</w:t>
      </w:r>
      <w:proofErr w:type="gramEnd"/>
      <w:r>
        <w:t xml:space="preserve"> образовательной деятельности дошкольников на сегодня – одна из самых  новых и актуальных проблем в дошкольной педагогике. XXI в. – век стремительной компьютеризации, технических достижений, постоянного </w:t>
      </w:r>
      <w:r>
        <w:t>роста и совершенствования технологий информатизации, которые в сфере образования приобретают огромное значение. Современные технологии передачи информации открывают перед нами, педагогами, совершенно новые возможности в области дошкольного образования. Уро</w:t>
      </w:r>
      <w:r>
        <w:t>вень развития дошкольного образования предполагает активное использование информационных технологий во всех направлениях работы ДОУ: в административной, организационной, воспитательной, образовательной, просветительской работе, работе с</w:t>
      </w:r>
      <w:r>
        <w:rPr>
          <w:spacing w:val="-7"/>
        </w:rPr>
        <w:t xml:space="preserve"> </w:t>
      </w:r>
      <w:r>
        <w:t>родителями.</w:t>
      </w:r>
    </w:p>
    <w:p w:rsidR="00F1351E" w:rsidRDefault="007D7B8B">
      <w:pPr>
        <w:pStyle w:val="a3"/>
        <w:spacing w:line="360" w:lineRule="auto"/>
        <w:ind w:right="110"/>
      </w:pPr>
      <w:r>
        <w:t>Компьют</w:t>
      </w:r>
      <w:r>
        <w:t>ер имеет огромное значение для планомерной, творческой работы педагогов, значительно расширяет возможности в различных направлениях педагогического процесса. Применение мультимедиа-технологий (цвета, графики, звука, современных средств видеотехники) позвол</w:t>
      </w:r>
      <w:r>
        <w:t>яет моделировать различные ситуации и среды, доступные для понимания детей. Игровые компоненты, включенные в Мультимедиа программы, активизируют познавательную деятельность дошкольников, расширяют его возможности.</w:t>
      </w:r>
    </w:p>
    <w:p w:rsidR="00F1351E" w:rsidRDefault="007D7B8B">
      <w:pPr>
        <w:pStyle w:val="a3"/>
        <w:spacing w:before="1" w:line="360" w:lineRule="auto"/>
        <w:ind w:right="118"/>
      </w:pPr>
      <w:r>
        <w:t>Очень широко обсуждаются проблемы внедрени</w:t>
      </w:r>
      <w:r>
        <w:t>я информационных технологий в системе образования, в том числе и дошкольного.</w:t>
      </w:r>
    </w:p>
    <w:p w:rsidR="00F1351E" w:rsidRDefault="007D7B8B">
      <w:pPr>
        <w:pStyle w:val="a3"/>
        <w:spacing w:before="1" w:line="360" w:lineRule="auto"/>
        <w:ind w:right="117"/>
      </w:pPr>
      <w:r>
        <w:t>По данным некоторых исследований отечественных специалистов, дети в возрасте до 5 лет с невероятной скоростью постигают основы пользования</w:t>
      </w:r>
    </w:p>
    <w:p w:rsidR="00F1351E" w:rsidRDefault="00F1351E">
      <w:pPr>
        <w:spacing w:line="360" w:lineRule="auto"/>
        <w:sectPr w:rsidR="00F1351E">
          <w:headerReference w:type="default" r:id="rId8"/>
          <w:footerReference w:type="default" r:id="rId9"/>
          <w:type w:val="continuous"/>
          <w:pgSz w:w="11910" w:h="16840"/>
          <w:pgMar w:top="1040" w:right="1020" w:bottom="960" w:left="1020" w:header="715" w:footer="777" w:gutter="0"/>
          <w:cols w:space="720"/>
        </w:sectPr>
      </w:pPr>
    </w:p>
    <w:p w:rsidR="00F1351E" w:rsidRDefault="007D7B8B">
      <w:pPr>
        <w:pStyle w:val="a3"/>
        <w:spacing w:before="79"/>
        <w:ind w:firstLine="0"/>
        <w:jc w:val="left"/>
      </w:pPr>
      <w:r>
        <w:lastRenderedPageBreak/>
        <w:t>современными высокотехнологичными устройствами.</w:t>
      </w:r>
    </w:p>
    <w:p w:rsidR="00F1351E" w:rsidRDefault="007D7B8B">
      <w:pPr>
        <w:pStyle w:val="a3"/>
        <w:spacing w:before="163" w:line="360" w:lineRule="auto"/>
        <w:ind w:right="116"/>
      </w:pPr>
      <w:r>
        <w:t>Более 60% детей в возрасте до 3 лет ежедневно смотрят видео в режиме онлайн. При этом 36% детей в возрасте от 2 до 11 лет одновременно пользуются Интернетом и смотрят</w:t>
      </w:r>
      <w:r>
        <w:rPr>
          <w:spacing w:val="-1"/>
        </w:rPr>
        <w:t xml:space="preserve"> </w:t>
      </w:r>
      <w:r>
        <w:t>телевизор.</w:t>
      </w:r>
    </w:p>
    <w:p w:rsidR="00F1351E" w:rsidRDefault="007D7B8B">
      <w:pPr>
        <w:pStyle w:val="a3"/>
        <w:spacing w:line="360" w:lineRule="auto"/>
        <w:ind w:right="110"/>
      </w:pPr>
      <w:r>
        <w:t>Страсть детей к компьютеру становится проблемой современного общества. Компьют</w:t>
      </w:r>
      <w:r>
        <w:t>ер привлекателен для реб</w:t>
      </w:r>
      <w:r w:rsidR="00DF0512">
        <w:t>е</w:t>
      </w:r>
      <w:r>
        <w:t>нка, как любая новая дорогая игрушка, спасение для многих родителей – «незаменимый помощник в воспит</w:t>
      </w:r>
      <w:r w:rsidR="00DF0512">
        <w:t>ании». Ребенок полностью поглощен</w:t>
      </w:r>
      <w:r>
        <w:t xml:space="preserve"> миром нереальных героев и виртуа</w:t>
      </w:r>
      <w:r w:rsidR="00DF0512">
        <w:t>льных друзей. Такой интерес ребе</w:t>
      </w:r>
      <w:r>
        <w:t xml:space="preserve">нка ограничивается лишь играми в </w:t>
      </w:r>
      <w:r>
        <w:t>виде «</w:t>
      </w:r>
      <w:proofErr w:type="spellStart"/>
      <w:r>
        <w:t>стрелялок</w:t>
      </w:r>
      <w:proofErr w:type="spellEnd"/>
      <w:r>
        <w:t>» и «</w:t>
      </w:r>
      <w:proofErr w:type="spellStart"/>
      <w:r>
        <w:t>бродилок</w:t>
      </w:r>
      <w:proofErr w:type="spellEnd"/>
      <w:r>
        <w:t>», что, несомненно, может привести к патологической зависимости от компьютерных развлечений, за которыми он проводит свободное время. Взрослому следует грамотно организовать этот процесс в нужном направлении. Для неустойчивой, ф</w:t>
      </w:r>
      <w:r>
        <w:t>ормирующейся детской психики необходимо избегать негативного информационного воздействия.</w:t>
      </w:r>
    </w:p>
    <w:p w:rsidR="00F1351E" w:rsidRDefault="00DF0512">
      <w:pPr>
        <w:pStyle w:val="a3"/>
        <w:spacing w:line="360" w:lineRule="auto"/>
        <w:ind w:right="112"/>
      </w:pPr>
      <w:r>
        <w:t>Уче</w:t>
      </w:r>
      <w:r w:rsidR="007D7B8B">
        <w:t xml:space="preserve">ные отмечают, что в большинстве случаев дети используют </w:t>
      </w:r>
      <w:r w:rsidR="007D7B8B">
        <w:rPr>
          <w:spacing w:val="-3"/>
        </w:rPr>
        <w:t xml:space="preserve">интернет </w:t>
      </w:r>
      <w:r w:rsidR="007D7B8B">
        <w:t>для того, чтобы найти и посмотреть мультфильмы или развлекательные программы. На протяжении нескол</w:t>
      </w:r>
      <w:r w:rsidR="007D7B8B">
        <w:t>ьких лет дискутируется проблема разработки и внедрения информационно-коммуникационных технологий в ДОУ.</w:t>
      </w:r>
    </w:p>
    <w:p w:rsidR="00F1351E" w:rsidRDefault="007D7B8B">
      <w:pPr>
        <w:pStyle w:val="a3"/>
        <w:spacing w:line="360" w:lineRule="auto"/>
        <w:ind w:right="113"/>
      </w:pPr>
      <w:r>
        <w:t xml:space="preserve">Мультимедиа – это технология, позволяющая объединить данные, звук, анимацию и графические изображения, переводить их из аналоговой формы </w:t>
      </w:r>
      <w:proofErr w:type="gramStart"/>
      <w:r>
        <w:t>в</w:t>
      </w:r>
      <w:proofErr w:type="gramEnd"/>
      <w:r>
        <w:t xml:space="preserve"> цифровую и об</w:t>
      </w:r>
      <w:r>
        <w:t>ратно. «Мультимедиа» – сложное слово, состоящее из двух простых: «мульти» – много и «медиа» – носитель, то есть мультимедиа подразумевает множество различных способов хранения и представления информации (звука, графики, анимации и так далее).</w:t>
      </w:r>
    </w:p>
    <w:p w:rsidR="00F1351E" w:rsidRDefault="007D7B8B">
      <w:pPr>
        <w:pStyle w:val="a3"/>
        <w:spacing w:line="360" w:lineRule="auto"/>
        <w:ind w:right="110"/>
      </w:pPr>
      <w:r>
        <w:t xml:space="preserve">Дозированное </w:t>
      </w:r>
      <w:r>
        <w:t>и грамотное использование мультимедиа-технологий способствует развитию у детей логического мышления, памяти, волевых качеств, что помогает готовить дошкольников к обучению в школе.</w:t>
      </w:r>
    </w:p>
    <w:p w:rsidR="00F1351E" w:rsidRDefault="007D7B8B">
      <w:pPr>
        <w:pStyle w:val="a3"/>
        <w:spacing w:before="1" w:line="360" w:lineRule="auto"/>
        <w:ind w:right="111"/>
      </w:pPr>
      <w:r>
        <w:t>Необходимым условием для успешного внедрения компьютерных технологий являет</w:t>
      </w:r>
      <w:r>
        <w:t>ся информационная культура взрослых: педагогов и</w:t>
      </w:r>
    </w:p>
    <w:p w:rsidR="00F1351E" w:rsidRDefault="00F1351E">
      <w:pPr>
        <w:spacing w:line="360" w:lineRule="auto"/>
        <w:sectPr w:rsidR="00F1351E">
          <w:pgSz w:w="11910" w:h="16840"/>
          <w:pgMar w:top="1040" w:right="1020" w:bottom="960" w:left="1020" w:header="715" w:footer="777" w:gutter="0"/>
          <w:cols w:space="720"/>
        </w:sectPr>
      </w:pPr>
    </w:p>
    <w:p w:rsidR="00F1351E" w:rsidRDefault="007D7B8B">
      <w:pPr>
        <w:pStyle w:val="a3"/>
        <w:spacing w:before="79" w:line="360" w:lineRule="auto"/>
        <w:ind w:right="118" w:firstLine="0"/>
      </w:pPr>
      <w:r>
        <w:lastRenderedPageBreak/>
        <w:t>родителей. Педагог должен быть компетентным в данной области: уметь не только пользоваться современной техникой, но и создавать собственные образовательные ресурсы, грамотно применять в образовательной деятельности необходимую информацию, свободно пользова</w:t>
      </w:r>
      <w:r>
        <w:t>ться Интернетом.</w:t>
      </w:r>
    </w:p>
    <w:p w:rsidR="00F1351E" w:rsidRDefault="007D7B8B">
      <w:pPr>
        <w:pStyle w:val="a3"/>
        <w:spacing w:line="360" w:lineRule="auto"/>
        <w:ind w:right="109"/>
      </w:pPr>
      <w:r>
        <w:t>В современном образовании особое значение приобретает теоретическое обоснование разработок электронных информационных, демонстрационных и интерактивных возможностей компьютерных технологий с целью достижения образовательного и развивающего эффекта в станов</w:t>
      </w:r>
      <w:r>
        <w:t>лении личности.</w:t>
      </w:r>
    </w:p>
    <w:p w:rsidR="00F1351E" w:rsidRDefault="007D7B8B">
      <w:pPr>
        <w:pStyle w:val="a3"/>
        <w:spacing w:before="1" w:line="360" w:lineRule="auto"/>
        <w:ind w:right="112"/>
      </w:pPr>
      <w:r>
        <w:t>Наличие компьютеров и ноутбука помогает педагогам внедрять новые идеи в образовательный процесс, использовать метод проектов, разрабатывать обучающие презентации, подбирать ауди</w:t>
      </w:r>
      <w:proofErr w:type="gramStart"/>
      <w:r>
        <w:t>о-</w:t>
      </w:r>
      <w:proofErr w:type="gramEnd"/>
      <w:r>
        <w:t xml:space="preserve"> и </w:t>
      </w:r>
      <w:proofErr w:type="spellStart"/>
      <w:r>
        <w:t>видеопособия</w:t>
      </w:r>
      <w:proofErr w:type="spellEnd"/>
      <w:r>
        <w:t xml:space="preserve"> по музыкальному воспитанию, познанию, изобраз</w:t>
      </w:r>
      <w:r>
        <w:t>ительному творчеству. Основной педагогический состав владеет компьютером на уровне среднего пользователя.</w:t>
      </w:r>
    </w:p>
    <w:p w:rsidR="00F1351E" w:rsidRDefault="007D7B8B">
      <w:pPr>
        <w:pStyle w:val="a3"/>
        <w:spacing w:before="2" w:line="360" w:lineRule="auto"/>
        <w:ind w:right="112"/>
      </w:pPr>
      <w:r>
        <w:t>Компьютерные технологии можно считать тем новым способом передачи знаний, который соответствует качественно новому содержанию обучения и развития ребе</w:t>
      </w:r>
      <w:r>
        <w:t>нка. Этот способ позволяет реб</w:t>
      </w:r>
      <w:r w:rsidR="00DF0512">
        <w:t>е</w:t>
      </w:r>
      <w:r>
        <w:t>нку с интересом учиться, находить источники информации, воспитывает самостоятельность и ответственность при получении новых знаний, развивает дисциплину интеллектуальной деятельности.</w:t>
      </w:r>
    </w:p>
    <w:p w:rsidR="00F1351E" w:rsidRDefault="007D7B8B">
      <w:pPr>
        <w:spacing w:before="173"/>
        <w:ind w:left="112"/>
        <w:rPr>
          <w:i/>
          <w:sz w:val="24"/>
        </w:rPr>
      </w:pPr>
      <w:r>
        <w:rPr>
          <w:i/>
          <w:sz w:val="24"/>
        </w:rPr>
        <w:t>СПИСОК ЛИТЕРАТУРЫ</w:t>
      </w:r>
    </w:p>
    <w:p w:rsidR="00F1351E" w:rsidRDefault="007D7B8B">
      <w:pPr>
        <w:pStyle w:val="a4"/>
        <w:numPr>
          <w:ilvl w:val="0"/>
          <w:numId w:val="1"/>
        </w:numPr>
        <w:tabs>
          <w:tab w:val="left" w:pos="354"/>
        </w:tabs>
        <w:spacing w:before="137" w:line="352" w:lineRule="auto"/>
        <w:ind w:right="113" w:firstLine="0"/>
        <w:jc w:val="both"/>
        <w:rPr>
          <w:i/>
          <w:sz w:val="24"/>
        </w:rPr>
      </w:pPr>
      <w:r>
        <w:rPr>
          <w:i/>
          <w:sz w:val="24"/>
        </w:rPr>
        <w:t>Афанасьева О.В. Использ</w:t>
      </w:r>
      <w:r>
        <w:rPr>
          <w:i/>
          <w:sz w:val="24"/>
        </w:rPr>
        <w:t xml:space="preserve">ование информационно-коммуникационных технологий в образовательном процессе </w:t>
      </w:r>
      <w:r>
        <w:rPr>
          <w:rFonts w:ascii="Symbol" w:hAnsi="Symbol"/>
          <w:i/>
          <w:sz w:val="25"/>
        </w:rPr>
        <w:t></w:t>
      </w:r>
      <w:r>
        <w:rPr>
          <w:i/>
          <w:sz w:val="24"/>
        </w:rPr>
        <w:t>Электронный ресурс</w:t>
      </w:r>
      <w:r>
        <w:rPr>
          <w:rFonts w:ascii="Symbol" w:hAnsi="Symbol"/>
          <w:i/>
          <w:sz w:val="25"/>
        </w:rPr>
        <w:t></w:t>
      </w:r>
      <w:r>
        <w:rPr>
          <w:i/>
          <w:sz w:val="24"/>
        </w:rPr>
        <w:t xml:space="preserve">. – Режим доступа: </w:t>
      </w:r>
      <w:hyperlink r:id="rId10">
        <w:r>
          <w:rPr>
            <w:i/>
            <w:sz w:val="24"/>
          </w:rPr>
          <w:t>https://pedsovet.org/index.php?option</w:t>
        </w:r>
        <w:r>
          <w:rPr>
            <w:i/>
            <w:sz w:val="24"/>
          </w:rPr>
          <w:t>=com_mtree&amp;task=viewlink&amp;link_id,2048</w:t>
        </w:r>
      </w:hyperlink>
    </w:p>
    <w:p w:rsidR="00F1351E" w:rsidRDefault="007D7B8B">
      <w:pPr>
        <w:pStyle w:val="a4"/>
        <w:numPr>
          <w:ilvl w:val="0"/>
          <w:numId w:val="1"/>
        </w:numPr>
        <w:tabs>
          <w:tab w:val="left" w:pos="354"/>
        </w:tabs>
        <w:spacing w:before="9" w:line="352" w:lineRule="auto"/>
        <w:ind w:firstLine="0"/>
        <w:jc w:val="both"/>
        <w:rPr>
          <w:i/>
          <w:sz w:val="24"/>
        </w:rPr>
      </w:pPr>
      <w:r>
        <w:rPr>
          <w:i/>
          <w:sz w:val="24"/>
        </w:rPr>
        <w:t xml:space="preserve">Гурьев С.В. Информационные компьютерные технологии как эффективное средство в образовательном процессе детей старшего дошкольного возраста </w:t>
      </w:r>
      <w:r>
        <w:rPr>
          <w:rFonts w:ascii="Symbol" w:hAnsi="Symbol"/>
          <w:i/>
          <w:sz w:val="25"/>
        </w:rPr>
        <w:t></w:t>
      </w:r>
      <w:r>
        <w:rPr>
          <w:i/>
          <w:sz w:val="24"/>
        </w:rPr>
        <w:t>Электронный ресурс</w:t>
      </w:r>
      <w:r>
        <w:rPr>
          <w:rFonts w:ascii="Symbol" w:hAnsi="Symbol"/>
          <w:i/>
          <w:sz w:val="25"/>
        </w:rPr>
        <w:t></w:t>
      </w:r>
      <w:r>
        <w:rPr>
          <w:i/>
          <w:sz w:val="24"/>
        </w:rPr>
        <w:t xml:space="preserve">. – Режим </w:t>
      </w:r>
      <w:proofErr w:type="gramStart"/>
      <w:r>
        <w:rPr>
          <w:i/>
          <w:sz w:val="24"/>
        </w:rPr>
        <w:t>досту</w:t>
      </w:r>
      <w:hyperlink r:id="rId11">
        <w:r>
          <w:rPr>
            <w:i/>
            <w:sz w:val="24"/>
          </w:rPr>
          <w:t>па</w:t>
        </w:r>
        <w:proofErr w:type="gramEnd"/>
        <w:r>
          <w:rPr>
            <w:i/>
            <w:sz w:val="24"/>
          </w:rPr>
          <w:t>:</w:t>
        </w:r>
        <w:r>
          <w:rPr>
            <w:i/>
            <w:spacing w:val="-2"/>
            <w:sz w:val="24"/>
          </w:rPr>
          <w:t xml:space="preserve"> </w:t>
        </w:r>
        <w:r>
          <w:rPr>
            <w:i/>
            <w:sz w:val="24"/>
          </w:rPr>
          <w:t>http://256.ru/pedagogics/guriev_stat_i.php</w:t>
        </w:r>
      </w:hyperlink>
    </w:p>
    <w:p w:rsidR="00F1351E" w:rsidRDefault="007D7B8B">
      <w:pPr>
        <w:pStyle w:val="a4"/>
        <w:numPr>
          <w:ilvl w:val="0"/>
          <w:numId w:val="1"/>
        </w:numPr>
        <w:tabs>
          <w:tab w:val="left" w:pos="439"/>
        </w:tabs>
        <w:spacing w:line="355" w:lineRule="auto"/>
        <w:ind w:right="111" w:firstLine="0"/>
        <w:jc w:val="both"/>
        <w:rPr>
          <w:i/>
          <w:sz w:val="24"/>
        </w:rPr>
      </w:pPr>
      <w:proofErr w:type="spellStart"/>
      <w:r>
        <w:rPr>
          <w:i/>
          <w:sz w:val="24"/>
        </w:rPr>
        <w:t>Драхлер</w:t>
      </w:r>
      <w:proofErr w:type="spellEnd"/>
      <w:r>
        <w:rPr>
          <w:i/>
          <w:sz w:val="24"/>
        </w:rPr>
        <w:t xml:space="preserve"> А.Б. К вопросу о презентациях </w:t>
      </w:r>
      <w:r>
        <w:rPr>
          <w:rFonts w:ascii="Symbol" w:hAnsi="Symbol"/>
          <w:i/>
          <w:sz w:val="25"/>
        </w:rPr>
        <w:t></w:t>
      </w:r>
      <w:r>
        <w:rPr>
          <w:i/>
          <w:sz w:val="24"/>
        </w:rPr>
        <w:t>Электронный ресурс</w:t>
      </w:r>
      <w:r>
        <w:rPr>
          <w:rFonts w:ascii="Symbol" w:hAnsi="Symbol"/>
          <w:i/>
          <w:sz w:val="25"/>
        </w:rPr>
        <w:t></w:t>
      </w:r>
      <w:r>
        <w:rPr>
          <w:i/>
          <w:sz w:val="24"/>
        </w:rPr>
        <w:t xml:space="preserve">. – Режим доступа: </w:t>
      </w:r>
      <w:hyperlink r:id="rId12">
        <w:r>
          <w:rPr>
            <w:i/>
            <w:sz w:val="24"/>
          </w:rPr>
          <w:t>http://открытыйурок.рф/</w:t>
        </w:r>
        <w:bookmarkStart w:id="0" w:name="_GoBack"/>
        <w:bookmarkEnd w:id="0"/>
        <w:r>
          <w:rPr>
            <w:i/>
            <w:sz w:val="24"/>
          </w:rPr>
          <w:t>%D1%</w:t>
        </w:r>
        <w:r>
          <w:rPr>
            <w:i/>
            <w:sz w:val="24"/>
          </w:rPr>
          <w:t>81%D1%82%D0%B0%D1%82%D1%8C%D0%B8/416242/</w:t>
        </w:r>
      </w:hyperlink>
    </w:p>
    <w:sectPr w:rsidR="00F1351E">
      <w:pgSz w:w="11910" w:h="16840"/>
      <w:pgMar w:top="1040" w:right="1020" w:bottom="960" w:left="1020" w:header="715" w:footer="77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B8B" w:rsidRDefault="007D7B8B">
      <w:r>
        <w:separator/>
      </w:r>
    </w:p>
  </w:endnote>
  <w:endnote w:type="continuationSeparator" w:id="0">
    <w:p w:rsidR="007D7B8B" w:rsidRDefault="007D7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51E" w:rsidRDefault="00F1351E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B8B" w:rsidRDefault="007D7B8B">
      <w:r>
        <w:separator/>
      </w:r>
    </w:p>
  </w:footnote>
  <w:footnote w:type="continuationSeparator" w:id="0">
    <w:p w:rsidR="007D7B8B" w:rsidRDefault="007D7B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51E" w:rsidRDefault="00F1351E">
    <w:pPr>
      <w:pStyle w:val="a3"/>
      <w:spacing w:line="14" w:lineRule="auto"/>
      <w:ind w:left="0" w:firstLine="0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092A1F"/>
    <w:multiLevelType w:val="hybridMultilevel"/>
    <w:tmpl w:val="3552D1A6"/>
    <w:lvl w:ilvl="0" w:tplc="6B82D44C">
      <w:start w:val="1"/>
      <w:numFmt w:val="decimal"/>
      <w:lvlText w:val="%1."/>
      <w:lvlJc w:val="left"/>
      <w:pPr>
        <w:ind w:left="112" w:hanging="241"/>
        <w:jc w:val="left"/>
      </w:pPr>
      <w:rPr>
        <w:rFonts w:ascii="Times New Roman" w:eastAsia="Times New Roman" w:hAnsi="Times New Roman" w:cs="Times New Roman" w:hint="default"/>
        <w:i/>
        <w:spacing w:val="-13"/>
        <w:w w:val="96"/>
        <w:sz w:val="24"/>
        <w:szCs w:val="24"/>
        <w:lang w:val="ru-RU" w:eastAsia="ru-RU" w:bidi="ru-RU"/>
      </w:rPr>
    </w:lvl>
    <w:lvl w:ilvl="1" w:tplc="F97A413A">
      <w:numFmt w:val="bullet"/>
      <w:lvlText w:val="•"/>
      <w:lvlJc w:val="left"/>
      <w:pPr>
        <w:ind w:left="1094" w:hanging="241"/>
      </w:pPr>
      <w:rPr>
        <w:rFonts w:hint="default"/>
        <w:lang w:val="ru-RU" w:eastAsia="ru-RU" w:bidi="ru-RU"/>
      </w:rPr>
    </w:lvl>
    <w:lvl w:ilvl="2" w:tplc="D6609FF2">
      <w:numFmt w:val="bullet"/>
      <w:lvlText w:val="•"/>
      <w:lvlJc w:val="left"/>
      <w:pPr>
        <w:ind w:left="2069" w:hanging="241"/>
      </w:pPr>
      <w:rPr>
        <w:rFonts w:hint="default"/>
        <w:lang w:val="ru-RU" w:eastAsia="ru-RU" w:bidi="ru-RU"/>
      </w:rPr>
    </w:lvl>
    <w:lvl w:ilvl="3" w:tplc="B3D0CA12">
      <w:numFmt w:val="bullet"/>
      <w:lvlText w:val="•"/>
      <w:lvlJc w:val="left"/>
      <w:pPr>
        <w:ind w:left="3043" w:hanging="241"/>
      </w:pPr>
      <w:rPr>
        <w:rFonts w:hint="default"/>
        <w:lang w:val="ru-RU" w:eastAsia="ru-RU" w:bidi="ru-RU"/>
      </w:rPr>
    </w:lvl>
    <w:lvl w:ilvl="4" w:tplc="92820142">
      <w:numFmt w:val="bullet"/>
      <w:lvlText w:val="•"/>
      <w:lvlJc w:val="left"/>
      <w:pPr>
        <w:ind w:left="4018" w:hanging="241"/>
      </w:pPr>
      <w:rPr>
        <w:rFonts w:hint="default"/>
        <w:lang w:val="ru-RU" w:eastAsia="ru-RU" w:bidi="ru-RU"/>
      </w:rPr>
    </w:lvl>
    <w:lvl w:ilvl="5" w:tplc="929A9F94">
      <w:numFmt w:val="bullet"/>
      <w:lvlText w:val="•"/>
      <w:lvlJc w:val="left"/>
      <w:pPr>
        <w:ind w:left="4993" w:hanging="241"/>
      </w:pPr>
      <w:rPr>
        <w:rFonts w:hint="default"/>
        <w:lang w:val="ru-RU" w:eastAsia="ru-RU" w:bidi="ru-RU"/>
      </w:rPr>
    </w:lvl>
    <w:lvl w:ilvl="6" w:tplc="5F0A667A">
      <w:numFmt w:val="bullet"/>
      <w:lvlText w:val="•"/>
      <w:lvlJc w:val="left"/>
      <w:pPr>
        <w:ind w:left="5967" w:hanging="241"/>
      </w:pPr>
      <w:rPr>
        <w:rFonts w:hint="default"/>
        <w:lang w:val="ru-RU" w:eastAsia="ru-RU" w:bidi="ru-RU"/>
      </w:rPr>
    </w:lvl>
    <w:lvl w:ilvl="7" w:tplc="C9FA3A22">
      <w:numFmt w:val="bullet"/>
      <w:lvlText w:val="•"/>
      <w:lvlJc w:val="left"/>
      <w:pPr>
        <w:ind w:left="6942" w:hanging="241"/>
      </w:pPr>
      <w:rPr>
        <w:rFonts w:hint="default"/>
        <w:lang w:val="ru-RU" w:eastAsia="ru-RU" w:bidi="ru-RU"/>
      </w:rPr>
    </w:lvl>
    <w:lvl w:ilvl="8" w:tplc="77F8032E">
      <w:numFmt w:val="bullet"/>
      <w:lvlText w:val="•"/>
      <w:lvlJc w:val="left"/>
      <w:pPr>
        <w:ind w:left="7917" w:hanging="241"/>
      </w:pPr>
      <w:rPr>
        <w:rFonts w:hint="default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F1351E"/>
    <w:rsid w:val="007D7B8B"/>
    <w:rsid w:val="00DF0512"/>
    <w:rsid w:val="00F13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 w:firstLine="70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2" w:right="1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DF05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F0512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DF05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F0512"/>
    <w:rPr>
      <w:rFonts w:ascii="Times New Roman" w:eastAsia="Times New Roman" w:hAnsi="Times New Roman" w:cs="Times New Roman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&#1086;&#1090;&#1082;&#1088;&#1099;&#1090;&#1099;&#1081;&#1091;&#1088;&#1086;&#1082;.&#1088;&#1092;/%D1%81%D1%82%D0%B0%D1%82%D1%8C%D0%B8/416242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256.ru/pedagogics/guriev_stat_i.ph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edsovet.org/index.php?option=com_mtree&amp;amp;task=viewlink&amp;amp;link_id%2C2048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876</Words>
  <Characters>4998</Characters>
  <Application>Microsoft Office Word</Application>
  <DocSecurity>0</DocSecurity>
  <Lines>41</Lines>
  <Paragraphs>11</Paragraphs>
  <ScaleCrop>false</ScaleCrop>
  <Company/>
  <LinksUpToDate>false</LinksUpToDate>
  <CharactersWithSpaces>5863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Пользователь Windows</cp:lastModifiedBy>
  <cp:revision>3</cp:revision>
  <dcterms:created xsi:type="dcterms:W3CDTF">2019-04-12T17:06:00Z</dcterms:created>
  <dcterms:modified xsi:type="dcterms:W3CDTF">2019-04-12T17:13:00Z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2018-01-24T00:00:00Z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2019-04-12T00:00:00Z</vt:filetime>
  </property>
</Properties>
</file>