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E32" w:rsidRPr="002964BA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Pr="008B17D1" w:rsidRDefault="00FF1E32" w:rsidP="00F400B0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8B17D1">
        <w:rPr>
          <w:rFonts w:ascii="Times New Roman" w:hAnsi="Times New Roman" w:cs="Times New Roman"/>
          <w:sz w:val="48"/>
          <w:szCs w:val="48"/>
        </w:rPr>
        <w:t xml:space="preserve">КОНСПЕКТ </w:t>
      </w:r>
    </w:p>
    <w:p w:rsidR="008B17D1" w:rsidRPr="008B17D1" w:rsidRDefault="00FF1E32" w:rsidP="008B17D1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8B17D1">
        <w:rPr>
          <w:rFonts w:ascii="Times New Roman" w:hAnsi="Times New Roman" w:cs="Times New Roman"/>
          <w:sz w:val="48"/>
          <w:szCs w:val="48"/>
        </w:rPr>
        <w:t>занятия по обучению грамоте</w:t>
      </w:r>
    </w:p>
    <w:p w:rsidR="008B17D1" w:rsidRPr="008B17D1" w:rsidRDefault="008B17D1" w:rsidP="008B17D1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8B17D1">
        <w:rPr>
          <w:rFonts w:ascii="Times New Roman" w:hAnsi="Times New Roman" w:cs="Times New Roman"/>
          <w:sz w:val="48"/>
          <w:szCs w:val="48"/>
        </w:rPr>
        <w:t xml:space="preserve">«На помощь Каю и </w:t>
      </w:r>
      <w:proofErr w:type="gramStart"/>
      <w:r w:rsidRPr="008B17D1">
        <w:rPr>
          <w:rFonts w:ascii="Times New Roman" w:hAnsi="Times New Roman" w:cs="Times New Roman"/>
          <w:sz w:val="48"/>
          <w:szCs w:val="48"/>
        </w:rPr>
        <w:t>Герде</w:t>
      </w:r>
      <w:proofErr w:type="gramEnd"/>
      <w:r w:rsidRPr="008B17D1">
        <w:rPr>
          <w:rFonts w:ascii="Times New Roman" w:hAnsi="Times New Roman" w:cs="Times New Roman"/>
          <w:sz w:val="48"/>
          <w:szCs w:val="48"/>
        </w:rPr>
        <w:t>»</w:t>
      </w:r>
    </w:p>
    <w:p w:rsidR="00FF1E32" w:rsidRPr="008B17D1" w:rsidRDefault="008B17D1" w:rsidP="00F400B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B17D1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FF1E32" w:rsidRPr="008B17D1">
        <w:rPr>
          <w:rFonts w:ascii="Times New Roman" w:hAnsi="Times New Roman" w:cs="Times New Roman"/>
          <w:sz w:val="32"/>
          <w:szCs w:val="32"/>
        </w:rPr>
        <w:t>подготовительн</w:t>
      </w:r>
      <w:r w:rsidRPr="008B17D1">
        <w:rPr>
          <w:rFonts w:ascii="Times New Roman" w:hAnsi="Times New Roman" w:cs="Times New Roman"/>
          <w:sz w:val="32"/>
          <w:szCs w:val="32"/>
        </w:rPr>
        <w:t>ая</w:t>
      </w:r>
      <w:proofErr w:type="gramEnd"/>
      <w:r w:rsidR="00FF1E32" w:rsidRPr="008B17D1">
        <w:rPr>
          <w:rFonts w:ascii="Times New Roman" w:hAnsi="Times New Roman" w:cs="Times New Roman"/>
          <w:sz w:val="32"/>
          <w:szCs w:val="32"/>
        </w:rPr>
        <w:t xml:space="preserve"> к школе группе</w:t>
      </w:r>
      <w:r w:rsidRPr="008B17D1">
        <w:rPr>
          <w:rFonts w:ascii="Times New Roman" w:hAnsi="Times New Roman" w:cs="Times New Roman"/>
          <w:sz w:val="32"/>
          <w:szCs w:val="32"/>
        </w:rPr>
        <w:t>)</w:t>
      </w:r>
    </w:p>
    <w:p w:rsidR="00FF1E32" w:rsidRPr="008B17D1" w:rsidRDefault="00FF1E32" w:rsidP="00F400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7D1" w:rsidRDefault="008B17D1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7D1" w:rsidRDefault="008B17D1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7D1" w:rsidRDefault="008B17D1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7D1" w:rsidRDefault="008B17D1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7D1" w:rsidRDefault="008B17D1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32" w:rsidRDefault="00FF1E32" w:rsidP="00F400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0B0" w:rsidRPr="008B17D1" w:rsidRDefault="008B17D1" w:rsidP="008B17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A0BE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0BEC">
        <w:rPr>
          <w:rFonts w:ascii="Times New Roman" w:hAnsi="Times New Roman" w:cs="Times New Roman"/>
          <w:sz w:val="28"/>
          <w:szCs w:val="28"/>
        </w:rPr>
        <w:t xml:space="preserve">Учитель – логопед: Ерышева </w:t>
      </w:r>
      <w:r w:rsidR="00F400B0" w:rsidRPr="008B17D1">
        <w:rPr>
          <w:rFonts w:ascii="Times New Roman" w:hAnsi="Times New Roman" w:cs="Times New Roman"/>
          <w:sz w:val="28"/>
          <w:szCs w:val="28"/>
        </w:rPr>
        <w:t>Елена Васильевна</w:t>
      </w: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A0BEC" w:rsidRDefault="008A0BEC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A0BEC" w:rsidRDefault="008A0BEC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A0BEC" w:rsidRDefault="008A0BEC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F400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2B94" w:rsidRDefault="00772B94" w:rsidP="00B83C6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2B94" w:rsidRDefault="00772B94" w:rsidP="00772B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Конспект занятия «Путешествие в сказку»</w:t>
      </w:r>
    </w:p>
    <w:p w:rsidR="00F400B0" w:rsidRPr="00300239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300239" w:rsidRPr="00300239">
        <w:rPr>
          <w:rFonts w:ascii="Times New Roman" w:hAnsi="Times New Roman" w:cs="Times New Roman"/>
          <w:sz w:val="28"/>
          <w:szCs w:val="28"/>
        </w:rPr>
        <w:t>Формирование</w:t>
      </w:r>
      <w:r w:rsidR="00DB05CA" w:rsidRPr="00300239">
        <w:rPr>
          <w:rFonts w:ascii="Times New Roman" w:hAnsi="Times New Roman" w:cs="Times New Roman"/>
          <w:sz w:val="28"/>
          <w:szCs w:val="28"/>
        </w:rPr>
        <w:t xml:space="preserve"> фонематического восприятия</w:t>
      </w:r>
      <w:r w:rsidR="00300239">
        <w:rPr>
          <w:rFonts w:ascii="Times New Roman" w:hAnsi="Times New Roman" w:cs="Times New Roman"/>
          <w:sz w:val="28"/>
          <w:szCs w:val="28"/>
        </w:rPr>
        <w:t xml:space="preserve"> </w:t>
      </w:r>
      <w:r w:rsidR="0009288E">
        <w:rPr>
          <w:rFonts w:ascii="Times New Roman" w:hAnsi="Times New Roman" w:cs="Times New Roman"/>
          <w:sz w:val="28"/>
          <w:szCs w:val="28"/>
        </w:rPr>
        <w:t xml:space="preserve">и речевого слуха </w:t>
      </w:r>
      <w:r w:rsidR="00300239">
        <w:rPr>
          <w:rFonts w:ascii="Times New Roman" w:hAnsi="Times New Roman" w:cs="Times New Roman"/>
          <w:sz w:val="28"/>
          <w:szCs w:val="28"/>
        </w:rPr>
        <w:t>у дошкольников</w:t>
      </w:r>
      <w:r w:rsidR="00DB05CA" w:rsidRPr="003002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32E" w:rsidRPr="00300239" w:rsidRDefault="002D032E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011BE" w:rsidRDefault="006011BE" w:rsidP="0009288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64BA">
        <w:rPr>
          <w:rFonts w:ascii="Times New Roman" w:hAnsi="Times New Roman" w:cs="Times New Roman"/>
          <w:sz w:val="28"/>
          <w:szCs w:val="28"/>
        </w:rPr>
        <w:t xml:space="preserve">Обучать работе со схемами, символами. </w:t>
      </w:r>
    </w:p>
    <w:p w:rsidR="0009288E" w:rsidRPr="0009288E" w:rsidRDefault="00F21164" w:rsidP="0009288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88E">
        <w:rPr>
          <w:rFonts w:ascii="Times New Roman" w:hAnsi="Times New Roman" w:cs="Times New Roman"/>
          <w:sz w:val="28"/>
          <w:szCs w:val="28"/>
        </w:rPr>
        <w:t xml:space="preserve">Развивать умения дифференцировать сходные и различные по звучанию и артикуляции звуки. </w:t>
      </w:r>
    </w:p>
    <w:p w:rsidR="0009288E" w:rsidRDefault="00F21164" w:rsidP="0009288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88E">
        <w:rPr>
          <w:rFonts w:ascii="Times New Roman" w:hAnsi="Times New Roman" w:cs="Times New Roman"/>
          <w:sz w:val="28"/>
          <w:szCs w:val="28"/>
        </w:rPr>
        <w:t>Закреплять</w:t>
      </w:r>
      <w:r w:rsidR="00DB05CA" w:rsidRPr="00092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5CA" w:rsidRPr="0009288E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="00DB05CA" w:rsidRPr="0009288E">
        <w:rPr>
          <w:rFonts w:ascii="Times New Roman" w:hAnsi="Times New Roman" w:cs="Times New Roman"/>
          <w:sz w:val="28"/>
          <w:szCs w:val="28"/>
        </w:rPr>
        <w:t xml:space="preserve"> –</w:t>
      </w:r>
      <w:r w:rsidRPr="0009288E">
        <w:rPr>
          <w:rFonts w:ascii="Times New Roman" w:hAnsi="Times New Roman" w:cs="Times New Roman"/>
          <w:sz w:val="28"/>
          <w:szCs w:val="28"/>
        </w:rPr>
        <w:t xml:space="preserve"> буквенный, слоговой</w:t>
      </w:r>
      <w:r w:rsidR="00DB05CA" w:rsidRPr="0009288E">
        <w:rPr>
          <w:rFonts w:ascii="Times New Roman" w:hAnsi="Times New Roman" w:cs="Times New Roman"/>
          <w:sz w:val="28"/>
          <w:szCs w:val="28"/>
        </w:rPr>
        <w:t xml:space="preserve"> ана</w:t>
      </w:r>
      <w:r w:rsidRPr="0009288E">
        <w:rPr>
          <w:rFonts w:ascii="Times New Roman" w:hAnsi="Times New Roman" w:cs="Times New Roman"/>
          <w:sz w:val="28"/>
          <w:szCs w:val="28"/>
        </w:rPr>
        <w:t>лиз</w:t>
      </w:r>
      <w:r w:rsidR="00DB05CA" w:rsidRPr="0009288E">
        <w:rPr>
          <w:rFonts w:ascii="Times New Roman" w:hAnsi="Times New Roman" w:cs="Times New Roman"/>
          <w:sz w:val="28"/>
          <w:szCs w:val="28"/>
        </w:rPr>
        <w:t xml:space="preserve"> слов;</w:t>
      </w:r>
      <w:r w:rsidRPr="0009288E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6011BE">
        <w:rPr>
          <w:rFonts w:ascii="Times New Roman" w:hAnsi="Times New Roman" w:cs="Times New Roman"/>
          <w:sz w:val="28"/>
          <w:szCs w:val="28"/>
        </w:rPr>
        <w:t xml:space="preserve"> звука  </w:t>
      </w:r>
      <w:proofErr w:type="spellStart"/>
      <w:r w:rsidR="006011B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2964BA" w:rsidRPr="0009288E">
        <w:rPr>
          <w:rFonts w:ascii="Times New Roman" w:hAnsi="Times New Roman" w:cs="Times New Roman"/>
          <w:sz w:val="28"/>
          <w:szCs w:val="28"/>
        </w:rPr>
        <w:t xml:space="preserve"> </w:t>
      </w:r>
      <w:r w:rsidR="00494786" w:rsidRPr="000928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400B0" w:rsidRPr="0009288E" w:rsidRDefault="0009288E" w:rsidP="0009288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94786" w:rsidRPr="0009288E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F21164" w:rsidRPr="0009288E">
        <w:rPr>
          <w:rFonts w:ascii="Times New Roman" w:hAnsi="Times New Roman" w:cs="Times New Roman"/>
          <w:sz w:val="28"/>
          <w:szCs w:val="28"/>
        </w:rPr>
        <w:t>речевой слух,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164" w:rsidRPr="0009288E">
        <w:rPr>
          <w:rFonts w:ascii="Times New Roman" w:hAnsi="Times New Roman" w:cs="Times New Roman"/>
          <w:sz w:val="28"/>
          <w:szCs w:val="28"/>
        </w:rPr>
        <w:t>дыхание, артикуляционный аппарат, мелкую моторику пальцев рук, внимание, память, мышление, воображение детей.</w:t>
      </w:r>
    </w:p>
    <w:p w:rsidR="006011BE" w:rsidRPr="006011BE" w:rsidRDefault="00DB05CA" w:rsidP="006011B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011BE">
        <w:rPr>
          <w:rFonts w:ascii="Times New Roman" w:hAnsi="Times New Roman" w:cs="Times New Roman"/>
          <w:sz w:val="28"/>
          <w:szCs w:val="28"/>
        </w:rPr>
        <w:t xml:space="preserve">Формировать умения правильно произносить звуки и слова. </w:t>
      </w:r>
    </w:p>
    <w:p w:rsidR="00DB05CA" w:rsidRPr="006011BE" w:rsidRDefault="007F3AB0" w:rsidP="006011B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011BE">
        <w:rPr>
          <w:rFonts w:ascii="Times New Roman" w:hAnsi="Times New Roman" w:cs="Times New Roman"/>
          <w:sz w:val="28"/>
          <w:szCs w:val="28"/>
        </w:rPr>
        <w:t>Закреплять оттенки цветов и соотнесение их со звуками.</w:t>
      </w:r>
    </w:p>
    <w:p w:rsidR="00F400B0" w:rsidRDefault="0009288E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11BE" w:rsidRPr="006011BE">
        <w:rPr>
          <w:rFonts w:ascii="Times New Roman" w:hAnsi="Times New Roman" w:cs="Times New Roman"/>
          <w:b/>
          <w:sz w:val="28"/>
          <w:szCs w:val="28"/>
        </w:rPr>
        <w:t>7</w:t>
      </w:r>
      <w:r w:rsidR="00F400B0" w:rsidRPr="006011BE">
        <w:rPr>
          <w:rFonts w:ascii="Times New Roman" w:hAnsi="Times New Roman" w:cs="Times New Roman"/>
          <w:b/>
          <w:sz w:val="28"/>
          <w:szCs w:val="28"/>
        </w:rPr>
        <w:t>.</w:t>
      </w:r>
      <w:r w:rsidR="00494786" w:rsidRPr="0009288E">
        <w:rPr>
          <w:rFonts w:ascii="Times New Roman" w:hAnsi="Times New Roman" w:cs="Times New Roman"/>
          <w:sz w:val="28"/>
          <w:szCs w:val="28"/>
        </w:rPr>
        <w:t xml:space="preserve"> </w:t>
      </w:r>
      <w:r w:rsidRPr="0009288E">
        <w:rPr>
          <w:rFonts w:ascii="Times New Roman" w:hAnsi="Times New Roman" w:cs="Times New Roman"/>
          <w:sz w:val="28"/>
          <w:szCs w:val="28"/>
        </w:rPr>
        <w:t>Развивать коммуникативные способности на основе общения</w:t>
      </w:r>
      <w:r w:rsidR="00494786" w:rsidRPr="0009288E">
        <w:rPr>
          <w:rFonts w:ascii="Times New Roman" w:hAnsi="Times New Roman" w:cs="Times New Roman"/>
          <w:sz w:val="28"/>
          <w:szCs w:val="28"/>
        </w:rPr>
        <w:t>.</w:t>
      </w:r>
    </w:p>
    <w:p w:rsidR="0009288E" w:rsidRDefault="0009288E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11BE" w:rsidRPr="006011B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.Воспитывать уважение, любовь и сострадание к ближнему.</w:t>
      </w:r>
    </w:p>
    <w:p w:rsidR="0009288E" w:rsidRPr="0009288E" w:rsidRDefault="0009288E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11BE" w:rsidRPr="006011BE">
        <w:rPr>
          <w:rFonts w:ascii="Times New Roman" w:hAnsi="Times New Roman" w:cs="Times New Roman"/>
          <w:b/>
          <w:sz w:val="28"/>
          <w:szCs w:val="28"/>
        </w:rPr>
        <w:t>9</w:t>
      </w:r>
      <w:r w:rsidRPr="006011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1B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ормировать у детей навыки правильного поведения вблизи водоёмов. </w:t>
      </w:r>
    </w:p>
    <w:p w:rsidR="002D032E" w:rsidRPr="002964BA" w:rsidRDefault="002D032E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 w:rsidR="002D032E" w:rsidRPr="00296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032E" w:rsidRPr="002964BA">
        <w:rPr>
          <w:rFonts w:ascii="Times New Roman" w:hAnsi="Times New Roman" w:cs="Times New Roman"/>
          <w:sz w:val="28"/>
          <w:szCs w:val="28"/>
        </w:rPr>
        <w:t>муфта</w:t>
      </w:r>
      <w:r w:rsidR="00FF1E32">
        <w:rPr>
          <w:rFonts w:ascii="Times New Roman" w:hAnsi="Times New Roman" w:cs="Times New Roman"/>
          <w:sz w:val="28"/>
          <w:szCs w:val="28"/>
        </w:rPr>
        <w:t>, аромат</w:t>
      </w:r>
    </w:p>
    <w:p w:rsidR="002D032E" w:rsidRPr="002964BA" w:rsidRDefault="002D032E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3F529D" w:rsidRPr="00296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29D" w:rsidRPr="002964BA">
        <w:rPr>
          <w:rFonts w:ascii="Times New Roman" w:hAnsi="Times New Roman" w:cs="Times New Roman"/>
          <w:sz w:val="28"/>
          <w:szCs w:val="28"/>
        </w:rPr>
        <w:t xml:space="preserve">снежный комочек; магнитола;  диски с пением птиц, спокойной музыкой; снежинки; ледяные «цветы», коробочки с ароматами; деревья; карточки с буквами; </w:t>
      </w:r>
      <w:proofErr w:type="spellStart"/>
      <w:r w:rsidR="003F529D" w:rsidRPr="002964BA"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  <w:r w:rsidR="003F529D" w:rsidRPr="002964BA">
        <w:rPr>
          <w:rFonts w:ascii="Times New Roman" w:hAnsi="Times New Roman" w:cs="Times New Roman"/>
          <w:sz w:val="28"/>
          <w:szCs w:val="28"/>
        </w:rPr>
        <w:t xml:space="preserve"> ткань; осколки льда</w:t>
      </w:r>
      <w:r w:rsidR="005005CA" w:rsidRPr="002964BA">
        <w:rPr>
          <w:rFonts w:ascii="Times New Roman" w:hAnsi="Times New Roman" w:cs="Times New Roman"/>
          <w:sz w:val="28"/>
          <w:szCs w:val="28"/>
        </w:rPr>
        <w:t xml:space="preserve"> с заданиями; муфта с игрой «звуковой узор»; звуковые синички с сигнальными значками; белая ткан</w:t>
      </w:r>
      <w:r w:rsidR="007F3AB0" w:rsidRPr="002964BA">
        <w:rPr>
          <w:rFonts w:ascii="Times New Roman" w:hAnsi="Times New Roman" w:cs="Times New Roman"/>
          <w:sz w:val="28"/>
          <w:szCs w:val="28"/>
        </w:rPr>
        <w:t xml:space="preserve">ь; белые </w:t>
      </w:r>
      <w:proofErr w:type="spellStart"/>
      <w:r w:rsidR="007F3AB0" w:rsidRPr="002964BA">
        <w:rPr>
          <w:rFonts w:ascii="Times New Roman" w:hAnsi="Times New Roman" w:cs="Times New Roman"/>
          <w:sz w:val="28"/>
          <w:szCs w:val="28"/>
        </w:rPr>
        <w:t>гелевые</w:t>
      </w:r>
      <w:proofErr w:type="spellEnd"/>
      <w:r w:rsidR="007F3AB0" w:rsidRPr="002964BA">
        <w:rPr>
          <w:rFonts w:ascii="Times New Roman" w:hAnsi="Times New Roman" w:cs="Times New Roman"/>
          <w:sz w:val="28"/>
          <w:szCs w:val="28"/>
        </w:rPr>
        <w:t xml:space="preserve"> шары с буквами, ножницы.</w:t>
      </w:r>
    </w:p>
    <w:p w:rsidR="00A62A37" w:rsidRPr="002964BA" w:rsidRDefault="00A62A3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2A37" w:rsidRPr="002964BA" w:rsidRDefault="00A62A37" w:rsidP="00B83C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64BA">
        <w:rPr>
          <w:rFonts w:ascii="Times New Roman" w:hAnsi="Times New Roman" w:cs="Times New Roman"/>
          <w:b/>
          <w:sz w:val="28"/>
          <w:szCs w:val="28"/>
        </w:rPr>
        <w:t>МЕТОДЫ И ПРИЕМЫ:</w:t>
      </w:r>
      <w:r w:rsidRPr="002964BA">
        <w:rPr>
          <w:rFonts w:ascii="Times New Roman" w:hAnsi="Times New Roman" w:cs="Times New Roman"/>
          <w:sz w:val="28"/>
          <w:szCs w:val="28"/>
        </w:rPr>
        <w:t xml:space="preserve"> метод наглядного моделирования; </w:t>
      </w:r>
      <w:r w:rsidR="00E56361">
        <w:rPr>
          <w:rFonts w:ascii="Times New Roman" w:hAnsi="Times New Roman" w:cs="Times New Roman"/>
          <w:sz w:val="28"/>
          <w:szCs w:val="28"/>
        </w:rPr>
        <w:t xml:space="preserve">упражнений; </w:t>
      </w:r>
      <w:r w:rsidR="00076E10">
        <w:rPr>
          <w:rFonts w:ascii="Times New Roman" w:hAnsi="Times New Roman" w:cs="Times New Roman"/>
          <w:sz w:val="28"/>
          <w:szCs w:val="28"/>
        </w:rPr>
        <w:t xml:space="preserve">методы стимулирования и мотивации: создание ситуаций занимательности, познавательные игры, поощрение, </w:t>
      </w:r>
      <w:r w:rsidR="00076E10" w:rsidRPr="002964BA">
        <w:rPr>
          <w:rFonts w:ascii="Times New Roman" w:hAnsi="Times New Roman" w:cs="Times New Roman"/>
          <w:sz w:val="28"/>
          <w:szCs w:val="28"/>
        </w:rPr>
        <w:t>связь с жизнью</w:t>
      </w:r>
      <w:r w:rsidR="00076E10">
        <w:rPr>
          <w:rFonts w:ascii="Times New Roman" w:hAnsi="Times New Roman" w:cs="Times New Roman"/>
          <w:sz w:val="28"/>
          <w:szCs w:val="28"/>
        </w:rPr>
        <w:t xml:space="preserve">; </w:t>
      </w:r>
      <w:r w:rsidRPr="002964BA">
        <w:rPr>
          <w:rFonts w:ascii="Times New Roman" w:hAnsi="Times New Roman" w:cs="Times New Roman"/>
          <w:sz w:val="28"/>
          <w:szCs w:val="28"/>
        </w:rPr>
        <w:t xml:space="preserve">использование символов и схем; прием эмоциональной разгрузки; </w:t>
      </w:r>
      <w:r w:rsidR="00E56361">
        <w:rPr>
          <w:rFonts w:ascii="Times New Roman" w:hAnsi="Times New Roman" w:cs="Times New Roman"/>
          <w:sz w:val="28"/>
          <w:szCs w:val="28"/>
        </w:rPr>
        <w:t>методы наглядной передачи и зрительного восприятия: иллюстрации; методы организации репродуктивной деятельности, игровые приёмы и игры.</w:t>
      </w:r>
      <w:r w:rsidRPr="00296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E32" w:rsidRDefault="00FF1E32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43F8" w:rsidRDefault="005043F8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5043F8" w:rsidRPr="002964BA" w:rsidRDefault="005043F8" w:rsidP="00504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821"/>
        <w:gridCol w:w="6750"/>
      </w:tblGrid>
      <w:tr w:rsidR="003C0AC9" w:rsidRPr="002964BA" w:rsidTr="005043F8">
        <w:tc>
          <w:tcPr>
            <w:tcW w:w="2821" w:type="dxa"/>
          </w:tcPr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– логопед: </w:t>
            </w: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Комочек</w:t>
            </w: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A62A37" w:rsidRPr="002964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логопед </w:t>
            </w:r>
          </w:p>
          <w:p w:rsidR="00851B41" w:rsidRPr="002964BA" w:rsidRDefault="00851B41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B41" w:rsidRPr="002964BA" w:rsidRDefault="00851B41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B41" w:rsidRPr="002964BA" w:rsidRDefault="00851B41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Игра «Снежная дорожка» (ассоциации)</w:t>
            </w: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2D4F3B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Игра «Чудесный сад»</w:t>
            </w: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F3B" w:rsidRPr="002964BA" w:rsidRDefault="002D4F3B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2D4F3B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A62A37" w:rsidRPr="002964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логопед</w:t>
            </w: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r w:rsidR="006011BE">
              <w:rPr>
                <w:rFonts w:ascii="Times New Roman" w:hAnsi="Times New Roman" w:cs="Times New Roman"/>
                <w:sz w:val="28"/>
                <w:szCs w:val="28"/>
              </w:rPr>
              <w:t>Составь слово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Учитель – логопед</w:t>
            </w: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4B5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4B5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Игра «Снежные узоры»</w:t>
            </w:r>
          </w:p>
          <w:p w:rsidR="004B5A17" w:rsidRPr="002964BA" w:rsidRDefault="004B5A17" w:rsidP="004B5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8DF" w:rsidRPr="002964BA" w:rsidRDefault="005B68DF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8DF" w:rsidRPr="002964BA" w:rsidRDefault="005B68DF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AB5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A62A37" w:rsidRPr="002964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логопед</w:t>
            </w:r>
            <w:r w:rsidRPr="002964B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48" w:rsidRDefault="00770E4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«Путешествие Герды»</w:t>
            </w: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3F8" w:rsidRDefault="005043F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3F8" w:rsidRDefault="005043F8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4C50A4" w:rsidRPr="002964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логопед</w:t>
            </w: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3C0AC9">
            <w:pPr>
              <w:ind w:right="883"/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A62A37" w:rsidRPr="002964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логопед</w:t>
            </w:r>
          </w:p>
        </w:tc>
        <w:tc>
          <w:tcPr>
            <w:tcW w:w="6750" w:type="dxa"/>
          </w:tcPr>
          <w:p w:rsidR="003C0AC9" w:rsidRPr="002964BA" w:rsidRDefault="003C0AC9" w:rsidP="003C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Дети заходят в зал. Становятся в круг. Логопед проводит ритуал приветствия «Снежный ком», в конце  дети снова в кругу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 в середине которого лежит снежок.</w:t>
            </w: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3C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Мы слепили это чудо в пять минут</w:t>
            </w:r>
          </w:p>
          <w:p w:rsidR="003C0AC9" w:rsidRPr="002964BA" w:rsidRDefault="003C0AC9" w:rsidP="003C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Как зовут такое чудо, как зовут?</w:t>
            </w: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5043F8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(звучит голос)</w:t>
            </w: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29D" w:rsidRPr="002964BA" w:rsidRDefault="003F529D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А чтобы наш чудесный комочек не растаял здесь, мы попросим отнести его на улицу.</w:t>
            </w:r>
          </w:p>
          <w:p w:rsidR="003C0AC9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Мы сможем помочь Каю и Герде?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(ответы)</w:t>
            </w:r>
          </w:p>
          <w:p w:rsidR="005043F8" w:rsidRPr="002964BA" w:rsidRDefault="005043F8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А кто же нам поможет указать путь в  царство Снежной королевы?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А помогут указать нам путь в царство </w:t>
            </w:r>
            <w:r w:rsidR="00851B41" w:rsidRPr="002964BA">
              <w:rPr>
                <w:rFonts w:ascii="Times New Roman" w:hAnsi="Times New Roman" w:cs="Times New Roman"/>
                <w:sz w:val="28"/>
                <w:szCs w:val="28"/>
              </w:rPr>
              <w:t>Снежной королевы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волшебные снежинки</w:t>
            </w:r>
          </w:p>
          <w:p w:rsidR="003C0AC9" w:rsidRPr="002964BA" w:rsidRDefault="003C0AC9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B41" w:rsidRPr="002964BA" w:rsidRDefault="00A16BDE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Какая Снежная королева?</w:t>
            </w:r>
          </w:p>
          <w:p w:rsidR="00A16BDE" w:rsidRPr="002964BA" w:rsidRDefault="00A16BDE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BDE" w:rsidRPr="002964BA" w:rsidRDefault="00A16BDE" w:rsidP="00B83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A16BDE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Дорожка из снежинок привела нас в чудесный сад. </w:t>
            </w:r>
          </w:p>
          <w:p w:rsidR="004C50A4" w:rsidRPr="002964BA" w:rsidRDefault="00A16BDE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Но посмотрите,  и  здесь уже побывала Снежная королева и заморозила все живое: и цветы, и фруктовые деревья, и овощи, которые росли здесь. </w:t>
            </w: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Как мы можем вернуть саду его аромат?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(ответы)</w:t>
            </w:r>
          </w:p>
          <w:p w:rsidR="00A16BDE" w:rsidRPr="002964BA" w:rsidRDefault="004C50A4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="00A16BDE"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очу попробовать согреть дыханием эти льдинки и снова почувствовать ароматы, которые царили здесь раньше и предлагаю вам каждому взять по одной льдинке и согреть ее своим теплом и дыханием и найти букву, обозначающую первый звук запаха вашей льдинки. </w:t>
            </w:r>
            <w:r w:rsidR="002D4F3B" w:rsidRPr="002964BA">
              <w:rPr>
                <w:rFonts w:ascii="Times New Roman" w:hAnsi="Times New Roman" w:cs="Times New Roman"/>
                <w:sz w:val="28"/>
                <w:szCs w:val="28"/>
              </w:rPr>
              <w:t>(Дети выполняют задание, последняя коробочка оказывается без запаха)</w:t>
            </w:r>
          </w:p>
          <w:p w:rsidR="002D4F3B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Что здесь может быть?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(ответы) </w:t>
            </w:r>
          </w:p>
          <w:p w:rsidR="004C50A4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Здесь частички льда, которые не имеют запаха, и могут превращаться в воду.</w:t>
            </w:r>
          </w:p>
          <w:p w:rsidR="004C50A4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Я поняла, это подсказка</w:t>
            </w:r>
            <w:r w:rsidR="002964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куда нам идти дальше. </w:t>
            </w:r>
          </w:p>
          <w:p w:rsidR="002D4F3B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 дальнейший путь лежит через ледяную реку. (Дети подходят к берегу реки, на котором лежат осколки льда</w:t>
            </w:r>
            <w:r w:rsidR="003F529D" w:rsidRPr="002964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4F3B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Посмотрите, какие они красивые!</w:t>
            </w:r>
          </w:p>
          <w:p w:rsidR="002964BA" w:rsidRPr="002964BA" w:rsidRDefault="002D4F3B" w:rsidP="00296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Давайте их рассмотрим, чем они необычные?</w:t>
            </w:r>
            <w:r w:rsidR="002964BA"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(ответы)</w:t>
            </w:r>
          </w:p>
          <w:p w:rsidR="004B5A17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Что могут обозначать эти картинки?</w:t>
            </w:r>
            <w:r w:rsidR="004B5A17"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(ответы)</w:t>
            </w: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Это опять проделки Снежной королевы.</w:t>
            </w: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Чтобы пройти через реку надо расшифровать слова и составить предложение с этим словом.</w:t>
            </w: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(дети выполняют задание, переходят по осколкам льда через реку </w:t>
            </w:r>
            <w:r w:rsidR="002964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D4F3B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(перебравшись на противоположную сторону реки, дети останавливаются и видят лежащую муфту)</w:t>
            </w:r>
          </w:p>
          <w:p w:rsidR="002D4F3B" w:rsidRPr="002964BA" w:rsidRDefault="002D4F3B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F3B" w:rsidRPr="00770E48" w:rsidRDefault="004B5A17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А что это такое?</w:t>
            </w:r>
          </w:p>
          <w:p w:rsidR="004B5A17" w:rsidRPr="00770E48" w:rsidRDefault="004B5A17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Кто ее мог потерять?</w:t>
            </w:r>
          </w:p>
          <w:p w:rsidR="004B5A17" w:rsidRPr="00770E48" w:rsidRDefault="004B5A17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Как вы думаете, зачем Снежной королеве  это нужно?</w:t>
            </w:r>
          </w:p>
          <w:p w:rsidR="004B5A17" w:rsidRPr="00770E48" w:rsidRDefault="004B5A17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Как же в эту игру можно играть?</w:t>
            </w:r>
          </w:p>
          <w:p w:rsidR="004B5A17" w:rsidRPr="002964BA" w:rsidRDefault="004B5A17" w:rsidP="004B5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Снежная королева любит выкладывать из них узоры, что попробуем сделать и мы, может они нам помогут приблизиться к нашей цели.</w:t>
            </w:r>
            <w:r w:rsidR="002964BA">
              <w:rPr>
                <w:rFonts w:ascii="Times New Roman" w:hAnsi="Times New Roman" w:cs="Times New Roman"/>
                <w:sz w:val="28"/>
                <w:szCs w:val="28"/>
              </w:rPr>
              <w:t>(Дети выполняют задание)</w:t>
            </w:r>
          </w:p>
          <w:p w:rsidR="004B5A17" w:rsidRPr="00770E48" w:rsidRDefault="005B68DF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Какие слова начинаются на звук «</w:t>
            </w:r>
            <w:proofErr w:type="spellStart"/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»?</w:t>
            </w:r>
          </w:p>
          <w:p w:rsidR="005B68DF" w:rsidRPr="00770E48" w:rsidRDefault="005B68DF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Какой цвет снежинок начинается на звук «</w:t>
            </w:r>
            <w:proofErr w:type="spellStart"/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B68DF" w:rsidRPr="00770E48" w:rsidRDefault="005B68DF" w:rsidP="002D4F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5CDD" w:rsidRPr="002964BA" w:rsidRDefault="00AB5CDD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(Звучит спокойная музыка)</w:t>
            </w:r>
          </w:p>
          <w:p w:rsidR="00AB5CDD" w:rsidRPr="002964BA" w:rsidRDefault="00AB5CDD" w:rsidP="00AB5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пока мы выкладывали узоры, наши пальцы замерзли от холодных льдинок, поэтому нам надо их согреть. </w:t>
            </w: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Как мы можем это сделать? (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ответы)</w:t>
            </w:r>
          </w:p>
          <w:p w:rsidR="00AB5CDD" w:rsidRPr="002964BA" w:rsidRDefault="005043F8" w:rsidP="00AB5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(пальчиковая гимнастика: </w:t>
            </w:r>
            <w:r w:rsidR="00AB5CDD" w:rsidRPr="002964BA">
              <w:rPr>
                <w:rFonts w:ascii="Times New Roman" w:hAnsi="Times New Roman" w:cs="Times New Roman"/>
                <w:sz w:val="28"/>
                <w:szCs w:val="28"/>
              </w:rPr>
              <w:t>Герде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5CDD"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на пути встречались мудрая ворона, олень, который донес ее  к владениям Снежной королевы, в котором находится Кай, у него сейчас замерзшее сердце, но когда мы его спасем, оно станет горячим, добрым и забьется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DD" w:rsidRPr="002964BA" w:rsidRDefault="00AB5CDD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(слышится пение птиц)</w:t>
            </w:r>
          </w:p>
          <w:p w:rsidR="005043F8" w:rsidRDefault="00AB5CDD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Прислушайтесь… Что вы слышите? Это поет синица. </w:t>
            </w:r>
            <w:r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>Когда синица появляется в Снежном королевстве,</w:t>
            </w:r>
            <w:r w:rsidR="005043F8" w:rsidRPr="00770E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 Вы думаете, что это означает?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50A4" w:rsidRPr="002964BA" w:rsidRDefault="00AB5CDD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Смотрите как много птиц. Синицы не простые, а волшебные! </w:t>
            </w:r>
          </w:p>
          <w:p w:rsidR="00AB5CDD" w:rsidRPr="002964BA" w:rsidRDefault="00AB5CDD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Они помогут определить место звука «Р» в словах: </w:t>
            </w:r>
            <w:r w:rsidRPr="002964B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адость, Ге</w:t>
            </w:r>
            <w:r w:rsidR="004C50A4" w:rsidRPr="002964B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да, </w:t>
            </w:r>
          </w:p>
          <w:p w:rsidR="004C50A4" w:rsidRPr="002964BA" w:rsidRDefault="004C50A4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0A4" w:rsidRPr="002964BA" w:rsidRDefault="004C50A4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(после игры дети подходят к сугробу)</w:t>
            </w:r>
          </w:p>
          <w:p w:rsidR="00770E48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Вот что осталось от замка Снежной королевы. (приподнима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ткань из-под которой вылетают шары  </w:t>
            </w:r>
            <w:r w:rsidR="00770E48">
              <w:rPr>
                <w:rFonts w:ascii="Times New Roman" w:hAnsi="Times New Roman" w:cs="Times New Roman"/>
                <w:sz w:val="28"/>
                <w:szCs w:val="28"/>
              </w:rPr>
              <w:t>с прикрепленными к ним буквами).</w:t>
            </w:r>
          </w:p>
          <w:p w:rsidR="00770E48" w:rsidRDefault="00770E48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464">
              <w:rPr>
                <w:rFonts w:ascii="Times New Roman" w:hAnsi="Times New Roman" w:cs="Times New Roman"/>
                <w:b/>
                <w:sz w:val="28"/>
                <w:szCs w:val="28"/>
              </w:rPr>
              <w:t>А во что он превратился?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4C50A4" w:rsidRPr="002964BA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Каждый из нас сейчас  преодолеет последнее препятствие – найдет буквы, составляющие те волшебные и самые важные слова «любовь» и «чудо», про которые нам говорил снежный комочек в начале нашего пути. И мы поможем Каю и Герде.</w:t>
            </w:r>
          </w:p>
          <w:p w:rsidR="004C50A4" w:rsidRPr="002964BA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(дети срезают снежинки, составляют слова «любовь и чудо»)</w:t>
            </w:r>
            <w:r w:rsidR="00CA64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50A4" w:rsidRPr="002964BA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мы с вами заберем с собой частички этой доброты, любви и чуда в свой 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сад. </w:t>
            </w:r>
          </w:p>
          <w:p w:rsidR="004C50A4" w:rsidRPr="002964BA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464">
              <w:rPr>
                <w:rFonts w:ascii="Times New Roman" w:hAnsi="Times New Roman" w:cs="Times New Roman"/>
                <w:b/>
                <w:sz w:val="28"/>
                <w:szCs w:val="28"/>
              </w:rPr>
              <w:t>Только как мы вернемся из этого далекого путешествия?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4C50A4" w:rsidRPr="002964BA" w:rsidRDefault="004C50A4" w:rsidP="004C5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>(станов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>имся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в круг, закрыва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глаза, возвраща</w:t>
            </w:r>
            <w:r w:rsidR="005043F8">
              <w:rPr>
                <w:rFonts w:ascii="Times New Roman" w:hAnsi="Times New Roman" w:cs="Times New Roman"/>
                <w:sz w:val="28"/>
                <w:szCs w:val="28"/>
              </w:rPr>
              <w:t>емся</w:t>
            </w: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на воздушном шаре)</w:t>
            </w:r>
          </w:p>
          <w:p w:rsidR="005B68DF" w:rsidRPr="002964BA" w:rsidRDefault="004C50A4" w:rsidP="005B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Спасибо вам, мои милые друзья, за то, что вы были такими дружными, смелыми, </w:t>
            </w:r>
            <w:r w:rsidR="005B68DF" w:rsidRPr="002964BA">
              <w:rPr>
                <w:rFonts w:ascii="Times New Roman" w:hAnsi="Times New Roman" w:cs="Times New Roman"/>
                <w:sz w:val="28"/>
                <w:szCs w:val="28"/>
              </w:rPr>
              <w:t>проявляли смекалку, помогали друг другу в трудную минуту.</w:t>
            </w:r>
          </w:p>
          <w:p w:rsidR="004C50A4" w:rsidRPr="002964BA" w:rsidRDefault="005B68DF" w:rsidP="005B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Чудо свершилось!</w:t>
            </w:r>
            <w:r w:rsidR="004C50A4" w:rsidRPr="00296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A17" w:rsidRPr="002964BA" w:rsidRDefault="004B5A17" w:rsidP="002D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AC9" w:rsidRPr="002964BA" w:rsidRDefault="003C0AC9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Pr="002964BA" w:rsidRDefault="00BE41EF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1EF" w:rsidRPr="00BE41EF" w:rsidRDefault="00BE41EF" w:rsidP="00BE41EF">
      <w:pPr>
        <w:shd w:val="clear" w:color="auto" w:fill="FFFFFF"/>
        <w:spacing w:before="133" w:after="400" w:line="240" w:lineRule="atLeast"/>
        <w:outlineLvl w:val="0"/>
        <w:rPr>
          <w:rFonts w:ascii="Arial" w:eastAsia="Times New Roman" w:hAnsi="Arial" w:cs="Arial"/>
          <w:color w:val="333333"/>
          <w:kern w:val="36"/>
          <w:sz w:val="37"/>
          <w:szCs w:val="37"/>
        </w:rPr>
      </w:pPr>
      <w:r w:rsidRPr="00BE41EF">
        <w:rPr>
          <w:rFonts w:ascii="Arial" w:eastAsia="Times New Roman" w:hAnsi="Arial" w:cs="Arial"/>
          <w:color w:val="333333"/>
          <w:kern w:val="36"/>
          <w:sz w:val="37"/>
          <w:szCs w:val="37"/>
        </w:rPr>
        <w:t>Организация и использование речевых уголков в формировании фонематических представлений у дошкольников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4"/>
          <w:szCs w:val="24"/>
        </w:rPr>
      </w:pPr>
      <w:r w:rsidRPr="00BE41EF">
        <w:rPr>
          <w:rFonts w:ascii="Arial" w:eastAsia="Times New Roman" w:hAnsi="Arial" w:cs="Arial"/>
          <w:b/>
          <w:bCs/>
          <w:color w:val="111111"/>
          <w:sz w:val="24"/>
          <w:szCs w:val="24"/>
          <w:bdr w:val="none" w:sz="0" w:space="0" w:color="auto" w:frame="1"/>
        </w:rPr>
        <w:t xml:space="preserve">Светлана </w:t>
      </w:r>
      <w:proofErr w:type="spellStart"/>
      <w:r w:rsidRPr="00BE41EF">
        <w:rPr>
          <w:rFonts w:ascii="Arial" w:eastAsia="Times New Roman" w:hAnsi="Arial" w:cs="Arial"/>
          <w:b/>
          <w:bCs/>
          <w:color w:val="111111"/>
          <w:sz w:val="24"/>
          <w:szCs w:val="24"/>
          <w:bdr w:val="none" w:sz="0" w:space="0" w:color="auto" w:frame="1"/>
        </w:rPr>
        <w:t>Ярославовна</w:t>
      </w:r>
      <w:proofErr w:type="spellEnd"/>
      <w:r w:rsidRPr="00BE41EF">
        <w:rPr>
          <w:rFonts w:ascii="Arial" w:eastAsia="Times New Roman" w:hAnsi="Arial" w:cs="Arial"/>
          <w:b/>
          <w:bCs/>
          <w:color w:val="111111"/>
          <w:sz w:val="24"/>
          <w:szCs w:val="24"/>
          <w:bdr w:val="none" w:sz="0" w:space="0" w:color="auto" w:frame="1"/>
        </w:rPr>
        <w:t xml:space="preserve"> Нечаева </w:t>
      </w:r>
      <w:r w:rsidRPr="00BE41EF">
        <w:rPr>
          <w:rFonts w:ascii="Arial" w:eastAsia="Times New Roman" w:hAnsi="Arial" w:cs="Arial"/>
          <w:color w:val="111111"/>
          <w:sz w:val="24"/>
          <w:szCs w:val="24"/>
        </w:rPr>
        <w:br/>
        <w:t>Организация и использование речевых уголков в формировании фонематических представлений у дошкольников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«Родное слово является основой всякого умственного развития и сокровищницей всех знаний. Поэтому так важно заботиться о своевременном развитии речи детей, уделять внимание её чистоте и правильности»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К. Д. Ушинский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Задачи МБДОУ «Родничок» на 2016/2017 учебный год: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Продолжать развивать речевую активность детей в процессе реализации игровых проектов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Повышать профессиональное мастерство и коммуникативную культуру педагогов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Цель работы: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совершенствование методического обеспечения образовательной деятельности учреждения в области развития речи детей дошкольного возраста, повышение эффективности профессиональной деятельности педагогов в данной области.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Задачи: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разработка методического и дидактического инструментария к разделу речевого развития воспитанников;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обогащение предметно-развивающей среды играми, способствующими развитию речи детей,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повышение эффективности профессиональной деятельности педагогов.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Организация речевой развивающей среды в нашем дошкольном образовательном учреждении стала важнейшим направлением повышения качества работы по развитию речи детей дошкольного возраста.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Составляющие речевой развивающей среды в ДОУ: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речь педагога дошкольного образовательного учреждения;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методы и приемы руководства развитием разных сторон речи детей дошкольного возраста;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специальное оборудование для каждой возрастной группы.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 ходе решения этих задач в нашем детском саду было проведено много разнообразных мероприятий, в том числе конкурс речевых уголков по теме: </w:t>
      </w:r>
      <w:r w:rsidRPr="00BE41EF">
        <w:rPr>
          <w:rFonts w:ascii="Arial" w:eastAsia="Times New Roman" w:hAnsi="Arial" w:cs="Arial"/>
          <w:b/>
          <w:bCs/>
          <w:color w:val="111111"/>
          <w:sz w:val="23"/>
        </w:rPr>
        <w:t>«Познавательно-речевая среда с учетом ФГОС».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lastRenderedPageBreak/>
        <w:t>Цели и задачи конкурса: </w:t>
      </w:r>
      <w:r w:rsidRPr="00BE41EF">
        <w:rPr>
          <w:rFonts w:ascii="Arial" w:eastAsia="Times New Roman" w:hAnsi="Arial" w:cs="Arial"/>
          <w:color w:val="111111"/>
          <w:sz w:val="23"/>
          <w:szCs w:val="23"/>
        </w:rPr>
        <w:t>организация предметно-развивающей среды в группах; повышение уровня и качества работы с детьми по развитию речи; обогащение опыта работы воспитателей по развитию речи.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Участие в конкурсе приняли педагоги всех групп. Наша группа заняла 1 место среди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старших-подготовительных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групп.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Наш речевой уголок:</w:t>
      </w:r>
    </w:p>
    <w:p w:rsidR="00BE41EF" w:rsidRPr="00BE41EF" w:rsidRDefault="00BE41EF" w:rsidP="00BE41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4817745" cy="6426200"/>
            <wp:effectExtent l="19050" t="0" r="1905" b="0"/>
            <wp:docPr id="1" name="Рисунок 1" descr="Организация и использование речевых уголков в формировании фонематических представлений у до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ганизация и использование речевых уголков в формировании фонематических представлений у дошкольнико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745" cy="642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1EF">
        <w:rPr>
          <w:rFonts w:ascii="Arial" w:eastAsia="Times New Roman" w:hAnsi="Arial" w:cs="Arial"/>
          <w:color w:val="111111"/>
          <w:sz w:val="23"/>
          <w:szCs w:val="23"/>
        </w:rPr>
        <w:t> </w:t>
      </w: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6426200" cy="4817745"/>
            <wp:effectExtent l="19050" t="0" r="0" b="0"/>
            <wp:docPr id="2" name="Рисунок 2" descr="http://www.maam.ru/upload/blogs/detsad-616418-1493714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am.ru/upload/blogs/detsad-616418-14937143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481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6426200" cy="4817745"/>
            <wp:effectExtent l="19050" t="0" r="0" b="0"/>
            <wp:docPr id="3" name="Рисунок 3" descr="http://www.maam.ru/upload/blogs/detsad-616418-1493715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am.ru/upload/blogs/detsad-616418-149371516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481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4817745" cy="6426200"/>
            <wp:effectExtent l="19050" t="0" r="1905" b="0"/>
            <wp:docPr id="4" name="Рисунок 4" descr="http://www.maam.ru/upload/blogs/detsad-616418-1493715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am.ru/upload/blogs/detsad-616418-149371539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745" cy="642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1EF">
        <w:rPr>
          <w:rFonts w:ascii="Arial" w:eastAsia="Times New Roman" w:hAnsi="Arial" w:cs="Arial"/>
          <w:color w:val="111111"/>
          <w:sz w:val="23"/>
          <w:szCs w:val="23"/>
        </w:rPr>
        <w:t> </w:t>
      </w: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6426200" cy="4817745"/>
            <wp:effectExtent l="19050" t="0" r="0" b="0"/>
            <wp:docPr id="5" name="Рисунок 5" descr="http://www.maam.ru/upload/blogs/detsad-616418-1493715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am.ru/upload/blogs/detsad-616418-149371585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481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Для проведения смотра-конкурса было разработано положение о конкурсе, оценочные листы, критерии по данной теме.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 группах красочно оформлена познавательно-речевая среда. Во всех группах центры расположены доступно, оформлены ярко, красиво, эстетично, аккуратно. При подборе составляющих речевых уголков педагогами учитывались: наполняемость уголка, разнообразие материалов, возрастные и индивидуальные особенности детей, доступность, эстетика оформления, ведущая игрушка («хозяйка» уголка).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 основу речевых уголков входит игровой и дидактический материал, направленный на развитие: фонематического слуха; дыхания; артикуляционной моторики; правильного звукопроизношения; словаря; звукового анализа и синтеза слогов и слов. Каждый речевой уголок имеет доступность, содержание соответствует возрасту детей, и направленно на развитие речевых функций, разнообразие картотек по темам - словесных игр, пальчиковых игр, для развития речевого дыхания; альбомов по лексическим темам. Особое внимание уделялось умению педагогов грамотно презентовать представленные материалы.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Конкурс выявил как достоинства, так и некоторые недостатки. Педагоги сделали себе заметки, решено работать над их устранением. Этот конкурс помог молодым педагогам приобрести большой опыт по этой данной теме.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По итогам конкурса в методическом кабинете детского сада была оформлена выставка наиболее интересных, эстетично оформленных игр и пособий.</w:t>
      </w:r>
    </w:p>
    <w:p w:rsidR="00BE41EF" w:rsidRPr="00BE41EF" w:rsidRDefault="00BE41EF" w:rsidP="00BE41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>
        <w:rPr>
          <w:rFonts w:ascii="Arial" w:eastAsia="Times New Roman" w:hAnsi="Arial" w:cs="Arial"/>
          <w:noProof/>
          <w:color w:val="111111"/>
          <w:sz w:val="23"/>
          <w:szCs w:val="23"/>
        </w:rPr>
        <w:lastRenderedPageBreak/>
        <w:drawing>
          <wp:inline distT="0" distB="0" distL="0" distR="0">
            <wp:extent cx="6426200" cy="4817745"/>
            <wp:effectExtent l="19050" t="0" r="0" b="0"/>
            <wp:docPr id="6" name="Рисунок 6" descr="http://www.maam.ru/upload/blogs/detsad-616418-1493714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am.ru/upload/blogs/detsad-616418-149371483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481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Работа по развитию детской речи должны быть комплексной и решать задачи связанные со всем сторонами речевого развития – лексической, грамматической, фонетической.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Одним из разделов, которому посвящён речевой уголок является развитие фонематических представлений т. е. фонематического слуха и фонематического восприятия. Все мы знаем, что: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несформированность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фонематического слуха негативно влияет на формирование звукопроизношение;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такие дети часто искажают в речи те звуки, которые умеют произносить правильно;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для них также характерны нарушения звуковой и слоговой структур слова (пропуск, вставка, перестановка, повторение звуков и слогов);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несомненна связь фонематических и лексико-грамматических представлений.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Всё это может привести к нарушению коммуникативной и учебной деятельности ребёнка.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Поэтому проблема формирования фонематического слуха у детей стала одной из актуальнейших в современной логопедии.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Чтобы было понятно, какие игры и пособия могут находиться в речевом уголке по данному разделу, хотелось бы напомнить этапы в формировании фонематических процессов и фонематического слуха. Я уверена, что эти игры многим знакомы. </w:t>
      </w: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(перечисляю этапы работы и возможные для использования игры, представление игр изготовленных своими руками к конкурсу речевых уголков))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Я хотела бы услышать, какие вы используете игры по данному разделу….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Вывод 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Таким образом, правильно организованная предметно-развивающая среда в речевом уголке создает возможности для преодоления отставания в речевом развитии и позволяет ребенку закреплять свои способности не только в непосредственно – образовательной деятельности, но и в свободной деятельности, стимулирует развитие самостоятельности и самодеятельности, формирует чувство защищенности и уверенности в себе, а значит, способствует гармоничному развитию личности.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Большой вклад в создание и пополнение уголков вносят родители, проявляя свои творческие способности и фантазию.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Формирование у детей грамматически правильной, лексически богатой и фонетически четкой речи — одна из важнейших задач в общей системе обучения ребенка родному языку в ДОУ, в семье.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Имеются приложения в электронном виде: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Оценочный лист конкурса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Положение конкурс речевых уголков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Программные требования по всем группам по разделу развитие речи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Содержание речевого уголка (памятка)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Конспекты по развитию фонематического слуха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Картотеки игр и игровых упражнений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Тест на определение уровня развития фонематического слуха детей 6 - 7 лет.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Примерный тематический план занятий по формированию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фонетической стороны речи и произношения.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Дополнение;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Содержание речевого уголка: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Наполняемость уголка должна осуществляться по разделам: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артикуляционная гимнастика в картинках: (картинки к артикуляционным упражнениям, комплексы упражнений для артикуляции в картинках-таблицах). Это можно изготовить самостоятельно, а описание взять из методической литературы. Например: Т. А. Куликовская «Артикуляционная гимнастика в стихах и картинках», «Артикуляционная гимнастика в считалках», В.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«Артикуляционная, пальчиковая гимнастика и дыхательно-голосовые упражнения»;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мелкая моторика: волчки, сухой бассейн, шнуровки, мозаика,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пазлы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трафареты для штриховки, внутренней и внешней обводки, карандаши и т. п. 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дыхание: вертушки, дудочки, шары для надувания, пузырьки, игры на воздушную струю и т. п. 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- высшие психические функции: разрезные картинки, домино, «Четвертый лишний», «Цвет и форма», «Узнай по контуру» и др. Наполняемость этого раздела целесообразно обсудить с психологом;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фонематический слух: игры на дифференциацию звуков - например Игры с парными карточками З. Т.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Бобылевой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звукопроизношение: альбомы по автоматизации звуков В.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; игровые упражнения Л. А. Комаровой; игры на автоматизацию звуков: «Логопедические лото», «Логопедическое домино», «Паровоз», «Подбери и назови» и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лексика: картинки, отражающие изучаемую лексическую тему (сюжетная и предметные); развивающие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пазлы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игры: лото, «Подбери пару», «Кто больше назовет», «Часть и целое» и др. 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- грамматический строй речи: игры Е. М. Карповой, Е. В. Соловьевой, В.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С. В.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Коноваленко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игра «Чей хвост?», «Один - много», «Назови ласково», «Чего нет?» и др. 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связная речь: сюжетные картинки, «Угадай по описанию», «Когда это бывает?», «Играем в профессии» и др. 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- грамота: схемы слов, предложений, игры: «Подбери слово к схеме», «Составь предложение по схеме», «Сложи слово», кроссворды, ребусы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Цветовое отображение разделов речевого уголка: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• дыхание –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голубой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ЗКР – оранжевый;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лексика – жёлтый;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грамматика – синий;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СР – красный;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мелкая моторика – чёрный.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Картотека артикуляционных упражнений.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Комплект зеркал (с ручкой).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3. Картотека дыхательных упражнений.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Картотека пальчиковых игр.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5. Картотека оздоровительных пауз со стихотворным текстом (динамических).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6. Предметы для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поддувания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Дидактические игры на обогащение словаря.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Дидактические игры на развитие ГСР.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9. Дидактические игры на развитие СР.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10. Картотека словесных дидактических игр по всем разделам.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11. Дидактические игры на совершенствование ЗКР.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12. Картотека игр на развитие фонематического восприятия.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13. Предметы на развитие мелкой моторики (шнуровки, застёжки и т. д.)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14. Массажные мячики и картотека упражнений с ними.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1-я младшая группа: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Картинки по лексическим темам.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Каталог игр: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по звуковой культуре речи;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упражнений артикуляционной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упражнений дыхательной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пальчиковой гимнастике.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3. Художественные произведения по программе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Словесные дидактические игры.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5.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Чистоговорки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стихи,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потешки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поговорки, приговорки.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6. Предметные картинки.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Различные виды театров.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Картинки: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с изображением явлений природы;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предметами домашнего обихода;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основными частями транспорта (кабина, руль, окна, двери, колеса);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изображением труда взрослых (повар готовит, няня убирает, мама шьет);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) с изображением размера, цвета, качества предметов (красный т. д.,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чистый-грязный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сладкий-горький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большой-маленький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е) с изображением действий (ложится спать, садится, одевается, гуляет, подметает, моет, гладит т. д.)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2-я младшая группа: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Картинки по лексическим темам (альбомы).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Каталог игр: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по звуковой культуре речи;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упражнений артикуляционной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упражнений дыхательной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пальчиковой гимнастике.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3. Художественные произведения по программе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Словесные дидактические игры.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5.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Чистоговорки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стихи,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потешки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поговорки, приговорки.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6. Предметные и сюжетные картинки для составления описательных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Различные виды театров.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Картинки: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с изображением характерных особенностей времен года;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предметами домашнего обихода;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деталями предметов;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с изображением труда взрослых (повар готовит, няня убирает, мама шьет);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с изображением размера, цвета, качества предметов;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е) с изображением действий (ложится спать, садится, одевается, гуляет, подметает, моет, гладит т. д.).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Средняя группа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Картинки по лексическим темам.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Каталог игр: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по звуковой культуре речи;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упражнений артикуляционной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упражнений дыхательной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пальчиковой гимнастике.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3. Художественные произведения по программе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Словесные дидактические игры.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5.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Чистоговорки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стихи,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потешки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поговорки, приговорки.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6. Предметные и сюжетные картинки для составления описательных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Различные виды театров.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Картинки: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с изображением явлений природы;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предметами домашнего обихода;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основными частями предметов;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изображением труда взрослых (повар готовит, няня убирает, мама шьет);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) с изображением размера, цвета, качества предметов (красный т. д.,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чистый-грязный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сладкий-горький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большой-маленький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е) с изображением действий (ложится спать, садится, одевается, гуляет, подметает, моет, гладит т. д.).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ё) с изображением предметов во множественном числе (один стол – много столов, одна кукла – много кукол);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ж) для согласования существительных с числительными (1-а груша, 2-е груши, 5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грушп</w:t>
      </w:r>
      <w:proofErr w:type="spellEnd"/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9. Зеркало или индивидуальные зеркала.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Старшая группа: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Картинки по лексическим темам.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Каталог игр: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по звуковой культуре речи;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упражнений артикуляционной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упражнений дыхательной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пальчиковой гимнастике;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игр на развитие фонематического слуха (цветовые обозначения звуков).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3. Художественные произведения по программе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Словесные дидактические игры.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5.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Чистоговорки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стихи,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потешки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поговорки, приговорки.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6. Предметные, сюжетные картинки, серии сюжетных картин для составления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Картинки: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с изображением явлений природы;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картинки с изображением профессий (каменщик, маляр, плотник, животновод, сельхоз работники, закройщик, швея, военный, врач, учитель;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основными частями транспорта (кабина, руль, окна, двери, колеса);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с изображением техники специального назначения (подъемный кран, экскаватор, трактор, панелевоз, снегоуборочная машина, электротехника (пылесос, овощерезка, электрическая мясорубка, миксер);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с четко выраженными признаками предметов (светлый, темный, сладкий, кислый, горький, звонкий, чистый, грязный, прочный, хрупкий, большой и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е) с изображением действий (ложится спать, садится, одевается, гуляет, подметает, моет, гладит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ж) с изображением синонимов;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з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с изображением животных во множественном числе;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и) с изображением предметов во множественном числе (1-а груша, 2-е груши, 5 груш);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к) с изображением несклоняемых существительных (кофе, пальто, пианино, какао)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Зеркало или индивидуальные зеркала.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Подготовительная группа: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1. Картинки по лексическим темам.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2. Каталог игр: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по звуковой культуре речи;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упражнений артикуляционной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упражнений дыхательной гимнастики;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пальчиковой гимнастике;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игр на развитие фонематического слуха (цветовые обозначения звуков).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3. Художественные произведения по программе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4. Словесные дидактические игры.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5.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Чистоговорки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стихи,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потешки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поговорки, приговорки.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6. Предметные, сюжетные картинки, серии сюжетных картин для составления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7. Картинки: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а) с изображением явлений природы;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б) картинки с изображением профессий (каменщик, маляр, плотник, животновод, сельхоз работники, закройщик, швея, военный, врач, учитель;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в) основными частями транспорта (кабина, руль, окна, двери, колеса);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г) с изображением техники специального назначения (подъемный кран, экскаватор, трактор, панелевоз, снегоуборочная машина, электротехника (пылесос, овощерезка, электрическая мясорубка, миксер);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) с четко выраженными признаками предметов (светлый, темный, сладкий, кислый, горький, звонкий, чистый, грязный, прочный, хрупкий, большой и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е) с изображением действий (ложится спать, садится, одевается, гуляет, подметает, моет, гладит т. д.);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ж) с изображением синонимов;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8. Зеркало или индивидуальные зеркала.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Программные требования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для детей младшей и средней групп ДОУ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Р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з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в и т и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з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в у к о в о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к у л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ы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е ч 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Отработка правильного произношения звуков родного языка, слов и словосочетаний.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2) Развитие фонематического слуха (подбор слов на заданный звук, знакомство с рифмой).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Развитие артикуляции (звукоподражание, артикуляционная гимнастика).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Тренировка в интонационной выразительности речи (произношение слов и звуков в определённой тональности).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С л о в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я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б о т 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обобщающими словами (мебель, посуда, одежда, фрукты, овощи, транспорт, люди, животные и т. п.).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профессиями взрослых (повар, врач, продавец, швея, музыкант, садовник и т. п. – в зависимости от уровня начальных знаний детей).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Знакомство с синонимами и антонимами.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Составление описательных рассказов о предметах, их качествах, месторасположении и т. п. (по схеме и без опоры на наглядность).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5) Составление рассказов по картине и серии сюжетных картин.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6) Составление рассказов из личного опыта.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7) Знакомство с основами этикета (встречаем гостей, культура поведения, хорошие манеры).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М а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а л: схемы для составления рассказов, классификация по обобщающим словам: профессии; транспортные средства, домашние животные, растения и т. п. ; схемы-модели по типу «Составь сказку», «Расскажи о путешествии» и др.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Г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м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м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т и ч е с к и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с т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о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к у л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е ч 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ведением диалога.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Обучение умению отвечать на вопросы и самостоятельно задавать их.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Знакомство с предлогами; умение правильно употреблять их в речи.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Согласование слов в предложении.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Х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о ж е с т в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я л и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произведениями русского фольклора.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Заучивание стихов, пословиц, скороговорок.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Составление и отгадывание загадок.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4) Знакомство с классическими произведениями детской литературы (Пушкин, Пришвин, Бианки,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Барто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Чарушин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Ушинский, Толстой,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Тайц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Сутеев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, Маршак, Чуковский и др.).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5) Драматизация и инсценировка произведений.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П о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г о т о в к а к о б у ч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ю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г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м о т 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Понятия: звук, буква, слово.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буквами русского алфавита: сопоставление звука и буквы.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 xml:space="preserve">П и с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м о.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Подготовка руки к письму (косвенная):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работа по развитию мелкой моторики на занятиях по рисованию, лепке, ручному труду.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Подготовка руки к письму (прямая):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работа с индивидуальными листами (раскрашивание, штриховка, обводка и т. п.);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• обведение образца буквы (через кальку).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Ч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Узнавание знакомых букв в написанных словах (индивидуально).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Программные требования для детей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t>старшего и подготовительного дошкольного возраста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Р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з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в и т и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з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в у к о в о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к у л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ы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е ч 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Различение и отчетливое произношение всех звуков родного языка.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Развитие фонематического слуха (подбор рифм и самостоятельное составление коротких стихов).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Интонационная выразительность речи (отрабатывать дикцию и умение отчётливо произносить слова и словосочетания с естественной интонацией).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С л о в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я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б о т 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профессиями взрослых (музыкант, скрипач, экскаваторщик, электромонтер).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синонимами и антонимами.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Составление описательных рассказов по плану и без него о предметах, их качествах, месторасположении и т. п.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Составление рассказов по картине и серии сюжетных картин.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5) Составление рассказов из личного и коллективного опыта.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6) Составление творческих рассказов (самостоятельное придумывание начала, середины или конца по усмотрению педагога).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7) Знакомство с основами этикета (встречаем гостей, культура поведения и общения).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8) Составление эпистолярных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М а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а л: комплект карт «Профессии»; модели, схемы для составления рассказов.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Г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м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м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т и ч е с к и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с т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о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й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к у л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е ч 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Образование слов по образцу (с суффиксами, приставками, однокоренные слова).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составлением предложений.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lastRenderedPageBreak/>
        <w:t>3) Знакомство с частями речи (существительное, прилагательное, глагол, союз, предлог, наречие, местоимение). Части речи не называются.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Развитие навыков диалогической речи: умение задавать и отвечать на вопросы, поддерживать беседу.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М а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а л: карточки-схемы «Составь предложение»; карточки с частями речи: «Род предметов», «Единственное и множественное число предметов».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Х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д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о ж е с т в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я л и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т у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классическими произведениями детской литературы (знакомство с творчеством писателей и поэтов: Пушкина, Пришвина, Бианки, Осеевой, Носова, Благининой, Есенина, Ушинского, Сладкова и др.).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творчеством художников-иллюстраторов.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Знакомство с жанрами художественной литературы: сказка, стихотворение, рассказ.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Знакомство с основными составляющими художественного произведения: начало, середина, конец, сюжет произведения, главные герои (отношение к их поступкам).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5) Драматизация и инсценировка литературно-художественных и фольклорных произведений.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О б у ч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е г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а м о т 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фонетическим разбором слова: умение делить на слоги, ставить ударение, определять количество звуков и букв в слове, различать ударные и безударные гласные звуки.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буквами русского алфавита.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Знакомство с характеристикой гласных и согласных звуков.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4) Представление о построении схемы простого предложения.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5) Определение на слух количества предложений в коротком тексте.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М а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р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а л: карточки-задания на деление слов на слоги, звуковой анализ слова; нахождение первого звука в слове последнего звука в слове; схема предложения.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П и с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м о.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Знакомство с образами всех печатных букв.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Знакомство с образами прописных букв.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Записывание букв, слогов, слов и предложений в тетради по образцу педагога и без него (индивидуально).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Ч т е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 е.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1) Чтение интуитивно целыми словами.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2) Чтение с пониманием «про себя».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3) Чтение с пониманием без ошибок вслух.</w:t>
      </w:r>
    </w:p>
    <w:p w:rsidR="00BE41EF" w:rsidRPr="00BE41EF" w:rsidRDefault="00BE41EF" w:rsidP="00BE41EF">
      <w:pPr>
        <w:spacing w:after="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b/>
          <w:bCs/>
          <w:color w:val="111111"/>
          <w:sz w:val="23"/>
        </w:rPr>
        <w:lastRenderedPageBreak/>
        <w:t>Использованная литература: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Куниченко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О. А. «Развитие фонематического слуха»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Ткаченко Т. А. «Развитие фонематического восприятия и навыков звукового анализа»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Архипова Е. Ф. «Стёртая дизартрия у детей», М. : «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Астрель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>», 2006.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Лукина Н. А.,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Никкинен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И. И. «Научите меня слышать» (Развитие слухового восприятия, внимания, памяти, СПб. : «Паритет», 2003.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Семенович А. В. «Введение в нейропсихологию детского возраста», М. : «Генезис», 2005.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Семенович А. В. «Эти невероятные левши», М. : «Генезис», 2007.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Филичева Т. Б., </w:t>
      </w:r>
      <w:proofErr w:type="spellStart"/>
      <w:r w:rsidRPr="00BE41EF">
        <w:rPr>
          <w:rFonts w:ascii="Arial" w:eastAsia="Times New Roman" w:hAnsi="Arial" w:cs="Arial"/>
          <w:color w:val="111111"/>
          <w:sz w:val="23"/>
          <w:szCs w:val="23"/>
        </w:rPr>
        <w:t>Чевелёва</w:t>
      </w:r>
      <w:proofErr w:type="spellEnd"/>
      <w:r w:rsidRPr="00BE41EF">
        <w:rPr>
          <w:rFonts w:ascii="Arial" w:eastAsia="Times New Roman" w:hAnsi="Arial" w:cs="Arial"/>
          <w:color w:val="111111"/>
          <w:sz w:val="23"/>
          <w:szCs w:val="23"/>
        </w:rPr>
        <w:t xml:space="preserve"> Н. А., Чиркина Г. В. «Основа логопедии», М. : «Просвещение», 1989.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Фомичёва М. Ф. «Воспитание у детей правильного произношения»,М. : «Институт практической психологии», 1997.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Черкасова Е. Л. «Нарушения речи при минимальных расстройствах слуховой функции (диагностика и коррекция, М. : «АРКТИ», 2003.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Шашкина Г. Р., Зернова Л. П., Зимина И. А. «Логопедическая работа с дошкольниками», М. : «Академия», 2003.</w:t>
      </w:r>
    </w:p>
    <w:p w:rsidR="00BE41EF" w:rsidRPr="00BE41EF" w:rsidRDefault="00BE41EF" w:rsidP="00BE41EF">
      <w:pPr>
        <w:spacing w:before="200" w:line="240" w:lineRule="auto"/>
        <w:rPr>
          <w:rFonts w:ascii="Arial" w:eastAsia="Times New Roman" w:hAnsi="Arial" w:cs="Arial"/>
          <w:color w:val="111111"/>
          <w:sz w:val="23"/>
          <w:szCs w:val="23"/>
        </w:rPr>
      </w:pPr>
      <w:r w:rsidRPr="00BE41EF">
        <w:rPr>
          <w:rFonts w:ascii="Arial" w:eastAsia="Times New Roman" w:hAnsi="Arial" w:cs="Arial"/>
          <w:color w:val="111111"/>
          <w:sz w:val="23"/>
          <w:szCs w:val="23"/>
        </w:rPr>
        <w:t>Шибаев А. «Язык родной, дружи со мной», СПб: «ДИТГИЗ»,2008.</w:t>
      </w: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B0" w:rsidRPr="002964BA" w:rsidRDefault="00F400B0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0AC9" w:rsidRPr="002964BA" w:rsidRDefault="003C0AC9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0AC9" w:rsidRPr="002964BA" w:rsidRDefault="003C0AC9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0AC9" w:rsidRDefault="003C0AC9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0CD7" w:rsidRDefault="00B50CD7" w:rsidP="00B50CD7">
      <w:pPr>
        <w:pStyle w:val="1"/>
        <w:spacing w:before="133" w:beforeAutospacing="0" w:after="400" w:afterAutospacing="0" w:line="240" w:lineRule="atLeast"/>
        <w:rPr>
          <w:rFonts w:ascii="Arial" w:hAnsi="Arial" w:cs="Arial"/>
          <w:b w:val="0"/>
          <w:bCs w:val="0"/>
          <w:color w:val="333333"/>
          <w:sz w:val="37"/>
          <w:szCs w:val="37"/>
        </w:rPr>
      </w:pPr>
      <w:r>
        <w:rPr>
          <w:rFonts w:ascii="Arial" w:hAnsi="Arial" w:cs="Arial"/>
          <w:b w:val="0"/>
          <w:bCs w:val="0"/>
          <w:color w:val="333333"/>
          <w:sz w:val="37"/>
          <w:szCs w:val="37"/>
        </w:rPr>
        <w:lastRenderedPageBreak/>
        <w:t xml:space="preserve">Использование </w:t>
      </w:r>
      <w:proofErr w:type="spellStart"/>
      <w:r>
        <w:rPr>
          <w:rFonts w:ascii="Arial" w:hAnsi="Arial" w:cs="Arial"/>
          <w:b w:val="0"/>
          <w:bCs w:val="0"/>
          <w:color w:val="333333"/>
          <w:sz w:val="37"/>
          <w:szCs w:val="37"/>
        </w:rPr>
        <w:t>квест-технологий</w:t>
      </w:r>
      <w:proofErr w:type="spellEnd"/>
      <w:r>
        <w:rPr>
          <w:rFonts w:ascii="Arial" w:hAnsi="Arial" w:cs="Arial"/>
          <w:b w:val="0"/>
          <w:bCs w:val="0"/>
          <w:color w:val="333333"/>
          <w:sz w:val="37"/>
          <w:szCs w:val="37"/>
        </w:rPr>
        <w:t xml:space="preserve"> в работе по коррекции речевых нарушений у дошкольников</w:t>
      </w:r>
    </w:p>
    <w:p w:rsidR="00B50CD7" w:rsidRDefault="00B50CD7" w:rsidP="00B50CD7">
      <w:pPr>
        <w:pStyle w:val="headline"/>
        <w:spacing w:before="0" w:beforeAutospacing="0" w:after="0" w:afterAutospacing="0"/>
        <w:rPr>
          <w:rFonts w:ascii="Arial" w:hAnsi="Arial" w:cs="Arial"/>
          <w:color w:val="111111"/>
        </w:rPr>
      </w:pPr>
      <w:r>
        <w:rPr>
          <w:rFonts w:ascii="Arial" w:hAnsi="Arial" w:cs="Arial"/>
          <w:b/>
          <w:bCs/>
          <w:color w:val="111111"/>
          <w:bdr w:val="none" w:sz="0" w:space="0" w:color="auto" w:frame="1"/>
        </w:rPr>
        <w:t>Неля Бесперстова </w:t>
      </w:r>
      <w:r>
        <w:rPr>
          <w:rFonts w:ascii="Arial" w:hAnsi="Arial" w:cs="Arial"/>
          <w:color w:val="111111"/>
        </w:rPr>
        <w:br/>
        <w:t xml:space="preserve">Использование </w:t>
      </w:r>
      <w:proofErr w:type="spellStart"/>
      <w:r>
        <w:rPr>
          <w:rFonts w:ascii="Arial" w:hAnsi="Arial" w:cs="Arial"/>
          <w:color w:val="111111"/>
        </w:rPr>
        <w:t>квест-технологий</w:t>
      </w:r>
      <w:proofErr w:type="spellEnd"/>
      <w:r>
        <w:rPr>
          <w:rFonts w:ascii="Arial" w:hAnsi="Arial" w:cs="Arial"/>
          <w:color w:val="111111"/>
        </w:rPr>
        <w:t xml:space="preserve"> в работе по коррекции речевых нарушений у дошкольников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 xml:space="preserve">Использование 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квест-технологий</w:t>
      </w:r>
      <w:proofErr w:type="spellEnd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 xml:space="preserve"> в работе по коррекции речевых нарушений у дошкольников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Учитель-логопед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Бесперстова Неля Михайловна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ГБДОУ детский сад №9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Московского района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Санкт-Петербурга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№2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Популярным развлечением для современных детей становится так называемая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квест-игра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Ребенок-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дошкольник</w:t>
      </w:r>
      <w:r>
        <w:rPr>
          <w:rFonts w:ascii="Arial" w:hAnsi="Arial" w:cs="Arial"/>
          <w:color w:val="111111"/>
          <w:sz w:val="23"/>
          <w:szCs w:val="23"/>
        </w:rPr>
        <w:t>, человек играющий, поэтому и обучение входит в его жизнь через игру. В чем же секрет успеха такой формы организации образовательной деятельности?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Что такое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proofErr w:type="spellEnd"/>
      <w:r>
        <w:rPr>
          <w:rFonts w:ascii="Arial" w:hAnsi="Arial" w:cs="Arial"/>
          <w:color w:val="111111"/>
          <w:sz w:val="23"/>
          <w:szCs w:val="23"/>
        </w:rPr>
        <w:t>?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№3.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Слово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</w:t>
      </w:r>
      <w:proofErr w:type="spellStart"/>
      <w:r>
        <w:rPr>
          <w:rStyle w:val="a6"/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квест</w:t>
      </w:r>
      <w:proofErr w:type="spellEnd"/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»</w:t>
      </w:r>
      <w:r>
        <w:rPr>
          <w:rFonts w:ascii="Arial" w:hAnsi="Arial" w:cs="Arial"/>
          <w:color w:val="111111"/>
          <w:sz w:val="23"/>
          <w:szCs w:val="23"/>
        </w:rPr>
        <w:t> в переводе с английского обозначает - поиск приключений, игра. В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квесте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всегда предполагается задание, в котором необходимо что-то </w:t>
      </w: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разыскать</w:t>
      </w:r>
      <w:r>
        <w:rPr>
          <w:rFonts w:ascii="Arial" w:hAnsi="Arial" w:cs="Arial"/>
          <w:color w:val="111111"/>
          <w:sz w:val="23"/>
          <w:szCs w:val="23"/>
        </w:rPr>
        <w:t>: предмет, подсказку, сообщение, чтобы двигаться дальше. Изначально выстраивается сюжет, который направлен на достижение цели путем преодоления каких-либо препятствий. В случае проведения его в детском саду, дети проходят по заранее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разработанному маршруту</w:t>
      </w:r>
      <w:r>
        <w:rPr>
          <w:rFonts w:ascii="Arial" w:hAnsi="Arial" w:cs="Arial"/>
          <w:color w:val="111111"/>
          <w:sz w:val="23"/>
          <w:szCs w:val="23"/>
        </w:rPr>
        <w:t>, разгадывая ребусы, головоломки и другие интеллектуальные загадки, выполняя коллективные задания и находя подсказки.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Все это характеризует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r>
        <w:rPr>
          <w:rFonts w:ascii="Arial" w:hAnsi="Arial" w:cs="Arial"/>
          <w:color w:val="111111"/>
          <w:sz w:val="23"/>
          <w:szCs w:val="23"/>
        </w:rPr>
        <w:t>-игру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как уникальную форму образовательной деятельности, объединяющей в себе различные виды двигательной, познавательно-исследовательской, продуктивной, коммуникативной и музыкально-художественной деятельности.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Задачи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Детские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наряду с образовательными (усвоение новых знаний и закрепление имеющихся, воспитательными (формирование навыков взаимодействия со сверстниками, взаимопомощи,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работы в команде</w:t>
      </w:r>
      <w:r>
        <w:rPr>
          <w:rFonts w:ascii="Arial" w:hAnsi="Arial" w:cs="Arial"/>
          <w:color w:val="111111"/>
          <w:sz w:val="23"/>
          <w:szCs w:val="23"/>
        </w:rPr>
        <w:t>) помогают реализовать и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коррекционно-развивающие задачи</w:t>
      </w:r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Развитие слухового и зрительного внимания, памяти, мышления, тонкой и общей моторики, тактильных ощущений.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Совершенствование умения контролировать поставленные звуки в свободной речи.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Развитие фонематического анализа и синтеза.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lastRenderedPageBreak/>
        <w:t>• Развитие умения ориентироваться в пространстве.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Совершенствование грамматического строя речи.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Развитие связной речи.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Создание положительного эмоционального настроя.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Данное направление выбрано в связи с тем, что дети с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речевыми недостатками</w:t>
      </w:r>
      <w:r>
        <w:rPr>
          <w:rFonts w:ascii="Arial" w:hAnsi="Arial" w:cs="Arial"/>
          <w:color w:val="111111"/>
          <w:sz w:val="23"/>
          <w:szCs w:val="23"/>
        </w:rPr>
        <w:t>, как правило отличаются от своих сверстников по показателям физического и нервно-психического развития. Им свойственны неустойчивость и истощаемость психических процессов. Поэтому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коррекционная работа</w:t>
      </w:r>
      <w:r>
        <w:rPr>
          <w:rFonts w:ascii="Arial" w:hAnsi="Arial" w:cs="Arial"/>
          <w:color w:val="111111"/>
          <w:sz w:val="23"/>
          <w:szCs w:val="23"/>
        </w:rPr>
        <w:t> предполагает не только исправление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речевых расстройств</w:t>
      </w:r>
      <w:r>
        <w:rPr>
          <w:rFonts w:ascii="Arial" w:hAnsi="Arial" w:cs="Arial"/>
          <w:color w:val="111111"/>
          <w:sz w:val="23"/>
          <w:szCs w:val="23"/>
        </w:rPr>
        <w:t>, но и личности детей в целом в игровой форме.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Требования к проведению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квеста</w:t>
      </w:r>
      <w:proofErr w:type="spellEnd"/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№4.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proofErr w:type="spellEnd"/>
      <w:r>
        <w:rPr>
          <w:rFonts w:ascii="Arial" w:hAnsi="Arial" w:cs="Arial"/>
          <w:color w:val="111111"/>
          <w:sz w:val="23"/>
          <w:szCs w:val="23"/>
        </w:rPr>
        <w:t>, как недавно определившаяся педагогическая технология, имеет четко поставленную дидактическую задачу, игровой замысел, обязательно имеет руководителя (наставника, четкие правила, совмещает в себе элементы мозгового штурма, тренинга и реализуется с целью повышения у детей уровня знаний и умений.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r>
        <w:rPr>
          <w:rFonts w:ascii="Arial" w:hAnsi="Arial" w:cs="Arial"/>
          <w:color w:val="111111"/>
          <w:sz w:val="23"/>
          <w:szCs w:val="23"/>
        </w:rPr>
        <w:t>-игры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могут проводиться как группой, так и индивидуально; быть как краткосрочными – одно занятие, так и долгосрочными, проводиться как в помещении ДОУ, так и за его пределами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(улица, парк, музей, территория ДОУ)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Детские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отличаются наличием заданий, затрагивающих самые разные области знаний и умений - как физические соревнования (например, эстафеты, так и интеллектуальные викторины. Это может </w:t>
      </w: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быть</w:t>
      </w:r>
      <w:r>
        <w:rPr>
          <w:rFonts w:ascii="Arial" w:hAnsi="Arial" w:cs="Arial"/>
          <w:color w:val="111111"/>
          <w:sz w:val="23"/>
          <w:szCs w:val="23"/>
        </w:rPr>
        <w:t>: решение ребусов, загадок, кроссвордов, головоломок, игры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«Найди отличия»</w:t>
      </w:r>
      <w:r>
        <w:rPr>
          <w:rFonts w:ascii="Arial" w:hAnsi="Arial" w:cs="Arial"/>
          <w:color w:val="111111"/>
          <w:sz w:val="23"/>
          <w:szCs w:val="23"/>
        </w:rPr>
        <w:t>,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«Что лишнее?»</w:t>
      </w:r>
      <w:r>
        <w:rPr>
          <w:rFonts w:ascii="Arial" w:hAnsi="Arial" w:cs="Arial"/>
          <w:color w:val="111111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пазлы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>, лабиринты, творческие задания, короткие музыкальные, танцевальные и театральные постановки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(возможно, с участием родителей)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Выбор сюжета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может диктоваться запланированной ранее тематикой, а также решением конкретных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коррекционных задач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№5.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 xml:space="preserve">План подготовки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игры-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включает в себя следующие обязательные </w:t>
      </w: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пункты</w:t>
      </w:r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Написание сценария, содержащего информацию познавательного характера.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Подготовка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«продукта»</w:t>
      </w:r>
      <w:r>
        <w:rPr>
          <w:rFonts w:ascii="Arial" w:hAnsi="Arial" w:cs="Arial"/>
          <w:color w:val="111111"/>
          <w:sz w:val="23"/>
          <w:szCs w:val="23"/>
        </w:rPr>
        <w:t> для поиска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(письмо, посылки, подсказки, схемы, карта и т. д.)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Разработка</w:t>
      </w:r>
      <w:r>
        <w:rPr>
          <w:rFonts w:ascii="Arial" w:hAnsi="Arial" w:cs="Arial"/>
          <w:color w:val="111111"/>
          <w:sz w:val="23"/>
          <w:szCs w:val="23"/>
        </w:rPr>
        <w:t> маршрута </w:t>
      </w: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передвижений</w:t>
      </w:r>
      <w:r>
        <w:rPr>
          <w:rFonts w:ascii="Arial" w:hAnsi="Arial" w:cs="Arial"/>
          <w:color w:val="111111"/>
          <w:sz w:val="23"/>
          <w:szCs w:val="23"/>
        </w:rPr>
        <w:t>: во-первых, он должен быть непривычным, но безопасным для детей, во-вторых, способы передвижения могут быть различными, в-третьих, с посещением малоизученных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«уголков»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При методической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разработке</w:t>
      </w:r>
      <w:r>
        <w:rPr>
          <w:rFonts w:ascii="Arial" w:hAnsi="Arial" w:cs="Arial"/>
          <w:color w:val="111111"/>
          <w:sz w:val="23"/>
          <w:szCs w:val="23"/>
        </w:rPr>
        <w:t> заданий необходимо опираться не только на уже имеющиеся знания, умения и навыки детей, но и на зону ближайшего развития ребенка.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Художественное оформление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«остановок»</w:t>
      </w:r>
      <w:r>
        <w:rPr>
          <w:rFonts w:ascii="Arial" w:hAnsi="Arial" w:cs="Arial"/>
          <w:color w:val="111111"/>
          <w:sz w:val="23"/>
          <w:szCs w:val="23"/>
        </w:rPr>
        <w:t> по маршруту поиска должно соответствовать тематике и содержать в себе подсказку для продолжения пути.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Подготовка реквизита для проведения очередного задания.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Принципы организации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квестов</w:t>
      </w:r>
      <w:proofErr w:type="spellEnd"/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№6.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Для того чтобы эффективно организовать детские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>, следует придерживаться определенных принципов и </w:t>
      </w: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условий</w:t>
      </w:r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lastRenderedPageBreak/>
        <w:t>•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Дошкольники</w:t>
      </w:r>
      <w:r>
        <w:rPr>
          <w:rFonts w:ascii="Arial" w:hAnsi="Arial" w:cs="Arial"/>
          <w:color w:val="111111"/>
          <w:sz w:val="23"/>
          <w:szCs w:val="23"/>
        </w:rPr>
        <w:t> должны четко представлять цель игры, к которой они стремятся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(например, найти клад или спасти доброго персонажа от злого)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Задачи, поставленные перед детьми, должны соответствовать возрасту участников и их индивидуальным особенностям.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Ни при каких обстоятельствах нельзя каким-либо образом унижать достоинство ребенка.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В содержание сценария требуется внедрить разные виды деятельности, так как выполнять однообразные задания дети с тяжелыми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нарушениями речи</w:t>
      </w:r>
      <w:r>
        <w:rPr>
          <w:rFonts w:ascii="Arial" w:hAnsi="Arial" w:cs="Arial"/>
          <w:color w:val="111111"/>
          <w:sz w:val="23"/>
          <w:szCs w:val="23"/>
        </w:rPr>
        <w:t>, согласно психолого-возрастным особенностям, не могут.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Задания необходимо продумать таким образом, чтобы они были последовательными, логически взаимосвязанными.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Игра должна быть эмоционально окрашена с помощью декораций, музыкального сопровождения, костюмов, инвентаря.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Все игры и задания должны быть безопасными.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Следует продумать временные интервалы, во время которых дети смогут выполнить задание, но при этом не потеряют к нему интерес.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• Роль педагога в игре — направлять детей,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«наталкивать»</w:t>
      </w:r>
      <w:r>
        <w:rPr>
          <w:rFonts w:ascii="Arial" w:hAnsi="Arial" w:cs="Arial"/>
          <w:color w:val="111111"/>
          <w:sz w:val="23"/>
          <w:szCs w:val="23"/>
        </w:rPr>
        <w:t> на правильное решение, но окончательные выводы дети должны делать самостоятельно.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№7.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Основа успеха проведения любого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зависит от выбранной темы, насколько актуальной и интересной будет она для детей. Обладая даже небольшими знаниями по этой теме, и получив определенную свободу мышления и действий, при минимальном вмешательстве взрослого, дети смогут самостоятельно добиться нужного результата. Роль педагога в данном случае сводится к ненавязчивому направлению детских рассуждений в нужное русло, а не к прямой подсказке!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Таким образом,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r>
        <w:rPr>
          <w:rFonts w:ascii="Arial" w:hAnsi="Arial" w:cs="Arial"/>
          <w:color w:val="111111"/>
          <w:sz w:val="23"/>
          <w:szCs w:val="23"/>
        </w:rPr>
        <w:t>-игра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стимулирует педагогов к переходу от авторитарного стиля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работы со старшими дошкольниками</w:t>
      </w:r>
      <w:r>
        <w:rPr>
          <w:rFonts w:ascii="Arial" w:hAnsi="Arial" w:cs="Arial"/>
          <w:color w:val="111111"/>
          <w:sz w:val="23"/>
          <w:szCs w:val="23"/>
        </w:rPr>
        <w:t> к партнерским взаимоотношениям.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№8.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 xml:space="preserve">Использование 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r>
        <w:rPr>
          <w:rFonts w:ascii="Arial" w:hAnsi="Arial" w:cs="Arial"/>
          <w:color w:val="111111"/>
          <w:sz w:val="23"/>
          <w:szCs w:val="23"/>
        </w:rPr>
        <w:t>-технологий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рассмотрим на примере игры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«В поисках Нового Года»</w:t>
      </w:r>
      <w:r>
        <w:rPr>
          <w:rFonts w:ascii="Arial" w:hAnsi="Arial" w:cs="Arial"/>
          <w:color w:val="111111"/>
          <w:sz w:val="23"/>
          <w:szCs w:val="23"/>
        </w:rPr>
        <w:t>, которая была организована нами в старшей логопедической группе ГБДОУ детский сад №9. Эпизоды проведения данного мероприятия представлены на слайде.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 xml:space="preserve">На протяжении декабря дети выполняли задания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домовенка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Кузи. Вся текстовая информация исходила из писем и записок, а не от нас, что вносило в игру больше волшебства и сюрпризных моментов. Таким образом, дети не только закрепляли умения и навыки, но и готовились к Новому Году, с удовольствием выполняя указания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домовенка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>. Игра закончилась праздником, в котором активное участие в качестве сказочных персонажей приняли родители.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Слайд №9.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Положительные стороны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квест-технологий</w:t>
      </w:r>
      <w:proofErr w:type="spellEnd"/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1. Во время проведения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квест-игры</w:t>
      </w:r>
      <w:proofErr w:type="spellEnd"/>
      <w:r>
        <w:rPr>
          <w:rFonts w:ascii="Arial" w:hAnsi="Arial" w:cs="Arial"/>
          <w:color w:val="111111"/>
          <w:sz w:val="23"/>
          <w:szCs w:val="23"/>
        </w:rPr>
        <w:t>, получив большой эмоциональный заряд, дети становятся более раскрепощенными в общении, повышают познавательно-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речевую активность</w:t>
      </w:r>
      <w:r>
        <w:rPr>
          <w:rFonts w:ascii="Arial" w:hAnsi="Arial" w:cs="Arial"/>
          <w:color w:val="111111"/>
          <w:sz w:val="23"/>
          <w:szCs w:val="23"/>
        </w:rPr>
        <w:t>, учатся вместе решать задачи, что приводит к сплочению детского коллектива.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lastRenderedPageBreak/>
        <w:t>2. Огромным плюсом в проведении такого мероприятия является совместная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работа</w:t>
      </w:r>
      <w:r>
        <w:rPr>
          <w:rFonts w:ascii="Arial" w:hAnsi="Arial" w:cs="Arial"/>
          <w:color w:val="111111"/>
          <w:sz w:val="23"/>
          <w:szCs w:val="23"/>
        </w:rPr>
        <w:t>многих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специалистов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дошкольного</w:t>
      </w:r>
      <w:r>
        <w:rPr>
          <w:rFonts w:ascii="Arial" w:hAnsi="Arial" w:cs="Arial"/>
          <w:color w:val="111111"/>
          <w:sz w:val="23"/>
          <w:szCs w:val="23"/>
        </w:rPr>
        <w:t> учреждения как единой команды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(учителя-логопеда, воспитателей, музыкального руководителя)</w:t>
      </w:r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3. Педагоги уходят от классической формы проведения занятий, погружаясь все больше в освоение игровых технологий.</w:t>
      </w:r>
    </w:p>
    <w:p w:rsidR="00B50CD7" w:rsidRDefault="00B50CD7" w:rsidP="00B50CD7">
      <w:pPr>
        <w:pStyle w:val="a5"/>
        <w:spacing w:before="200" w:beforeAutospacing="0" w:after="20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Выводы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Современные требования, предъявляемые педагогическому процессу в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дошкольном образовании</w:t>
      </w:r>
      <w:r>
        <w:rPr>
          <w:rFonts w:ascii="Arial" w:hAnsi="Arial" w:cs="Arial"/>
          <w:color w:val="111111"/>
          <w:sz w:val="23"/>
          <w:szCs w:val="23"/>
        </w:rPr>
        <w:t>, предполагают тесную интеграцию всех образовательных областей, широкое разнообразие форм организации детской деятельности, опираясь на постоянное сотрудничество детей и взрослых, как равноправных партнеров. И все это находит широкий отклик в грамотно построенной и проведенной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квест-игре</w:t>
      </w:r>
      <w:proofErr w:type="spellEnd"/>
      <w:r>
        <w:rPr>
          <w:rFonts w:ascii="Arial" w:hAnsi="Arial" w:cs="Arial"/>
          <w:color w:val="111111"/>
          <w:sz w:val="23"/>
          <w:szCs w:val="23"/>
        </w:rPr>
        <w:t>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Образовательная деятельность в формате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</w:t>
      </w:r>
      <w:proofErr w:type="spellEnd"/>
      <w:r>
        <w:rPr>
          <w:rFonts w:ascii="Arial" w:hAnsi="Arial" w:cs="Arial"/>
          <w:color w:val="111111"/>
          <w:sz w:val="23"/>
          <w:szCs w:val="23"/>
        </w:rPr>
        <w:t> замечательно вписывается в концепцию, заданную ФГОС ДО, и становится отличной возможностью для педагога и детей увлекательно и оригинально организовать жизнь в детском саду.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  <w:u w:val="single"/>
          <w:bdr w:val="none" w:sz="0" w:space="0" w:color="auto" w:frame="1"/>
        </w:rPr>
        <w:t>Список литературы</w:t>
      </w:r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1. Короткова Н. А. Образовательный процесс в группах детей старшего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дошкольного</w:t>
      </w:r>
      <w:r>
        <w:rPr>
          <w:rFonts w:ascii="Arial" w:hAnsi="Arial" w:cs="Arial"/>
          <w:color w:val="111111"/>
          <w:sz w:val="23"/>
          <w:szCs w:val="23"/>
        </w:rPr>
        <w:t>возраста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//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Линка-Пресс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Москва, 2015, стр. 208.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2. Сокол И. Н. Классификация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квестов</w:t>
      </w:r>
      <w:proofErr w:type="spellEnd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 xml:space="preserve"> // 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Молодийвчений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, 2014, </w:t>
      </w:r>
      <w:proofErr w:type="spellStart"/>
      <w:r>
        <w:rPr>
          <w:rFonts w:ascii="Arial" w:hAnsi="Arial" w:cs="Arial"/>
          <w:color w:val="111111"/>
          <w:sz w:val="23"/>
          <w:szCs w:val="23"/>
        </w:rPr>
        <w:t>Вып</w:t>
      </w:r>
      <w:proofErr w:type="spellEnd"/>
      <w:r>
        <w:rPr>
          <w:rFonts w:ascii="Arial" w:hAnsi="Arial" w:cs="Arial"/>
          <w:color w:val="111111"/>
          <w:sz w:val="23"/>
          <w:szCs w:val="23"/>
        </w:rPr>
        <w:t xml:space="preserve"> №6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(09)</w:t>
      </w:r>
      <w:r>
        <w:rPr>
          <w:rFonts w:ascii="Arial" w:hAnsi="Arial" w:cs="Arial"/>
          <w:color w:val="111111"/>
          <w:sz w:val="23"/>
          <w:szCs w:val="23"/>
        </w:rPr>
        <w:t> – С. 138-140.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3. Приказ Министерства образования и науки Российской Федерации </w:t>
      </w:r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(</w:t>
      </w:r>
      <w:proofErr w:type="spellStart"/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>Минобрнауки</w:t>
      </w:r>
      <w:proofErr w:type="spellEnd"/>
      <w:r>
        <w:rPr>
          <w:rFonts w:ascii="Arial" w:hAnsi="Arial" w:cs="Arial"/>
          <w:i/>
          <w:iCs/>
          <w:color w:val="111111"/>
          <w:sz w:val="23"/>
          <w:szCs w:val="23"/>
          <w:bdr w:val="none" w:sz="0" w:space="0" w:color="auto" w:frame="1"/>
        </w:rPr>
        <w:t xml:space="preserve"> России)</w:t>
      </w:r>
      <w:r>
        <w:rPr>
          <w:rFonts w:ascii="Arial" w:hAnsi="Arial" w:cs="Arial"/>
          <w:color w:val="111111"/>
          <w:sz w:val="23"/>
          <w:szCs w:val="23"/>
        </w:rPr>
        <w:t> от 17 октября 2013 г. №1155 г. Москва «Об утверждении федерального государственного образовательного стандарта </w:t>
      </w: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дошкольного образования</w:t>
      </w:r>
      <w:r>
        <w:rPr>
          <w:rFonts w:ascii="Arial" w:hAnsi="Arial" w:cs="Arial"/>
          <w:color w:val="111111"/>
          <w:sz w:val="23"/>
          <w:szCs w:val="23"/>
        </w:rPr>
        <w:t>».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Использованные интернет-ресурсы</w:t>
      </w:r>
      <w:r>
        <w:rPr>
          <w:rFonts w:ascii="Arial" w:hAnsi="Arial" w:cs="Arial"/>
          <w:color w:val="111111"/>
          <w:sz w:val="23"/>
          <w:szCs w:val="23"/>
        </w:rPr>
        <w:t>: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  <w:bdr w:val="none" w:sz="0" w:space="0" w:color="auto" w:frame="1"/>
        </w:rPr>
        <w:t>https://solncesvet.ru/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  <w:bdr w:val="none" w:sz="0" w:space="0" w:color="auto" w:frame="1"/>
        </w:rPr>
        <w:t>https://podarikvest.ru/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  <w:bdr w:val="none" w:sz="0" w:space="0" w:color="auto" w:frame="1"/>
        </w:rPr>
        <w:t>https://infourok.ru/</w:t>
      </w:r>
    </w:p>
    <w:p w:rsidR="00B50CD7" w:rsidRDefault="00B50CD7" w:rsidP="00B50CD7">
      <w:pPr>
        <w:pStyle w:val="a5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Рис. 1 – Материалы для проведения </w:t>
      </w:r>
      <w:proofErr w:type="spellStart"/>
      <w:r>
        <w:rPr>
          <w:rStyle w:val="a6"/>
          <w:rFonts w:ascii="Arial" w:hAnsi="Arial" w:cs="Arial"/>
          <w:color w:val="111111"/>
          <w:sz w:val="23"/>
          <w:szCs w:val="23"/>
          <w:bdr w:val="none" w:sz="0" w:space="0" w:color="auto" w:frame="1"/>
        </w:rPr>
        <w:t>квеста</w:t>
      </w:r>
      <w:proofErr w:type="spellEnd"/>
    </w:p>
    <w:p w:rsidR="00B50CD7" w:rsidRDefault="00B50CD7" w:rsidP="00B50CD7">
      <w:pPr>
        <w:pStyle w:val="4"/>
        <w:spacing w:before="0"/>
        <w:rPr>
          <w:rFonts w:ascii="Arial" w:hAnsi="Arial" w:cs="Arial"/>
          <w:b w:val="0"/>
          <w:bCs w:val="0"/>
          <w:color w:val="83A629"/>
          <w:sz w:val="25"/>
          <w:szCs w:val="25"/>
        </w:rPr>
      </w:pPr>
      <w:r>
        <w:rPr>
          <w:rFonts w:ascii="Arial" w:hAnsi="Arial" w:cs="Arial"/>
          <w:b w:val="0"/>
          <w:bCs w:val="0"/>
          <w:color w:val="83A629"/>
          <w:sz w:val="25"/>
          <w:szCs w:val="25"/>
        </w:rPr>
        <w:t>Прикреплённые файлы: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"/>
        <w:gridCol w:w="4023"/>
      </w:tblGrid>
      <w:tr w:rsidR="00B50CD7" w:rsidTr="00B50CD7"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CD7" w:rsidRDefault="00B50CD7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drawing>
                <wp:inline distT="0" distB="0" distL="0" distR="0">
                  <wp:extent cx="152400" cy="152400"/>
                  <wp:effectExtent l="19050" t="0" r="0" b="0"/>
                  <wp:docPr id="7" name="Рисунок 1" descr="http://www.maam.ru/images/icons/filetypes/fi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aam.ru/images/icons/filetypes/fi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CD7" w:rsidRDefault="00332C6C">
            <w:pPr>
              <w:rPr>
                <w:sz w:val="23"/>
                <w:szCs w:val="23"/>
              </w:rPr>
            </w:pPr>
            <w:hyperlink r:id="rId12" w:history="1">
              <w:r w:rsidR="00B50CD7">
                <w:rPr>
                  <w:rStyle w:val="a9"/>
                  <w:color w:val="0088BB"/>
                  <w:sz w:val="13"/>
                  <w:szCs w:val="13"/>
                  <w:bdr w:val="none" w:sz="0" w:space="0" w:color="auto" w:frame="1"/>
                </w:rPr>
                <w:t>prezentacija-besperstova-n-m-kvest_6gk3u.pptx</w:t>
              </w:r>
            </w:hyperlink>
            <w:r w:rsidR="00B50CD7">
              <w:rPr>
                <w:sz w:val="23"/>
                <w:szCs w:val="23"/>
              </w:rPr>
              <w:t> </w:t>
            </w:r>
            <w:r w:rsidR="00B50CD7">
              <w:rPr>
                <w:rStyle w:val="fafiledesc"/>
                <w:sz w:val="13"/>
                <w:szCs w:val="13"/>
                <w:bdr w:val="none" w:sz="0" w:space="0" w:color="auto" w:frame="1"/>
              </w:rPr>
              <w:t>| 5795,52 Кб | Скачан: 18</w:t>
            </w:r>
          </w:p>
        </w:tc>
      </w:tr>
      <w:tr w:rsidR="00B50CD7" w:rsidTr="00B50CD7"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CD7" w:rsidRDefault="00B50CD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CD7" w:rsidRDefault="00B50CD7">
            <w:pPr>
              <w:rPr>
                <w:sz w:val="23"/>
                <w:szCs w:val="23"/>
              </w:rPr>
            </w:pPr>
          </w:p>
        </w:tc>
      </w:tr>
    </w:tbl>
    <w:p w:rsidR="00B50CD7" w:rsidRPr="002964BA" w:rsidRDefault="00B50CD7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0AC9" w:rsidRPr="002964BA" w:rsidRDefault="003C0AC9" w:rsidP="00B83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0AC9" w:rsidRDefault="003C0AC9" w:rsidP="00B83C6F">
      <w:pPr>
        <w:spacing w:after="0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p w:rsidR="002964BA" w:rsidRDefault="002964BA" w:rsidP="00A62A37">
      <w:pPr>
        <w:spacing w:after="0"/>
        <w:jc w:val="center"/>
        <w:rPr>
          <w:sz w:val="28"/>
          <w:szCs w:val="28"/>
        </w:rPr>
      </w:pPr>
    </w:p>
    <w:sectPr w:rsidR="002964BA" w:rsidSect="00BB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F9"/>
    <w:multiLevelType w:val="hybridMultilevel"/>
    <w:tmpl w:val="7CE00166"/>
    <w:lvl w:ilvl="0" w:tplc="16566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D6DCF"/>
    <w:multiLevelType w:val="hybridMultilevel"/>
    <w:tmpl w:val="FCB6921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3C6F"/>
    <w:rsid w:val="00010798"/>
    <w:rsid w:val="00076E10"/>
    <w:rsid w:val="0009288E"/>
    <w:rsid w:val="00185833"/>
    <w:rsid w:val="00256EF6"/>
    <w:rsid w:val="002964BA"/>
    <w:rsid w:val="002C1ADF"/>
    <w:rsid w:val="002D032E"/>
    <w:rsid w:val="002D4F3B"/>
    <w:rsid w:val="00300239"/>
    <w:rsid w:val="003070BA"/>
    <w:rsid w:val="00332C6C"/>
    <w:rsid w:val="00361563"/>
    <w:rsid w:val="00385EFB"/>
    <w:rsid w:val="003A1204"/>
    <w:rsid w:val="003C0AC9"/>
    <w:rsid w:val="003F529D"/>
    <w:rsid w:val="0040349F"/>
    <w:rsid w:val="004711EB"/>
    <w:rsid w:val="00494786"/>
    <w:rsid w:val="004B5A17"/>
    <w:rsid w:val="004C50A4"/>
    <w:rsid w:val="005005CA"/>
    <w:rsid w:val="005043F8"/>
    <w:rsid w:val="0055053F"/>
    <w:rsid w:val="005B68DF"/>
    <w:rsid w:val="005D6FD8"/>
    <w:rsid w:val="006011BE"/>
    <w:rsid w:val="00602C97"/>
    <w:rsid w:val="006343A9"/>
    <w:rsid w:val="006F272C"/>
    <w:rsid w:val="00770E48"/>
    <w:rsid w:val="00772B94"/>
    <w:rsid w:val="007F3AB0"/>
    <w:rsid w:val="00851B41"/>
    <w:rsid w:val="008A0BEC"/>
    <w:rsid w:val="008B17D1"/>
    <w:rsid w:val="00A16BDE"/>
    <w:rsid w:val="00A62A37"/>
    <w:rsid w:val="00A76B33"/>
    <w:rsid w:val="00AB5CDD"/>
    <w:rsid w:val="00B50CD7"/>
    <w:rsid w:val="00B83C6F"/>
    <w:rsid w:val="00BB2313"/>
    <w:rsid w:val="00BE41EF"/>
    <w:rsid w:val="00CA6464"/>
    <w:rsid w:val="00DB05CA"/>
    <w:rsid w:val="00E56361"/>
    <w:rsid w:val="00F21164"/>
    <w:rsid w:val="00F400B0"/>
    <w:rsid w:val="00F43B25"/>
    <w:rsid w:val="00FF1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13"/>
  </w:style>
  <w:style w:type="paragraph" w:styleId="1">
    <w:name w:val="heading 1"/>
    <w:basedOn w:val="a"/>
    <w:link w:val="10"/>
    <w:uiPriority w:val="9"/>
    <w:qFormat/>
    <w:rsid w:val="00BE41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C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05C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E41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BE4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E4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E41E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E4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1E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50C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B50CD7"/>
    <w:rPr>
      <w:color w:val="0000FF"/>
      <w:u w:val="single"/>
    </w:rPr>
  </w:style>
  <w:style w:type="character" w:customStyle="1" w:styleId="fafiledesc">
    <w:name w:val="fa_file_desc"/>
    <w:basedOn w:val="a0"/>
    <w:rsid w:val="00B50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7752">
          <w:marLeft w:val="0"/>
          <w:marRight w:val="0"/>
          <w:marTop w:val="400"/>
          <w:marBottom w:val="267"/>
          <w:divBdr>
            <w:top w:val="dotted" w:sz="4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1069">
              <w:marLeft w:val="0"/>
              <w:marRight w:val="0"/>
              <w:marTop w:val="8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maam.ru/blogs/download5616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27</Pages>
  <Words>5348</Words>
  <Characters>30486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16</cp:revision>
  <cp:lastPrinted>2011-02-14T12:49:00Z</cp:lastPrinted>
  <dcterms:created xsi:type="dcterms:W3CDTF">2011-02-10T16:55:00Z</dcterms:created>
  <dcterms:modified xsi:type="dcterms:W3CDTF">2018-03-29T17:33:00Z</dcterms:modified>
</cp:coreProperties>
</file>