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C94" w:rsidRDefault="00BD5C94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АВТОНОМНАЯ НЕКОММЕРЧЕСКАЯ ОРГАНИЗАЦИЯ</w:t>
      </w:r>
    </w:p>
    <w:p w:rsidR="00BD5C94" w:rsidRDefault="00BD5C94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ПРОФЕССИОНАЛЬНОГО ОБРАЗОВАНИЯ</w:t>
      </w:r>
    </w:p>
    <w:p w:rsidR="00BD5C94" w:rsidRDefault="00BD5C94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БАШКИРСКИЙ КООПЕРАТИВНЫЙ ТЕХНИКУМ</w:t>
      </w:r>
    </w:p>
    <w:p w:rsidR="00BD5C94" w:rsidRDefault="00BD5C94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5C94" w:rsidRDefault="00BD5C94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5C94" w:rsidRDefault="00BD5C94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67301" w:rsidRDefault="00867301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5400" w:type="dxa"/>
        <w:tblLook w:val="01E0" w:firstRow="1" w:lastRow="1" w:firstColumn="1" w:lastColumn="1" w:noHBand="0" w:noVBand="0"/>
      </w:tblPr>
      <w:tblGrid>
        <w:gridCol w:w="3954"/>
      </w:tblGrid>
      <w:tr w:rsidR="00867301" w:rsidTr="006D32FC">
        <w:trPr>
          <w:trHeight w:val="567"/>
        </w:trPr>
        <w:tc>
          <w:tcPr>
            <w:tcW w:w="4171" w:type="dxa"/>
          </w:tcPr>
          <w:p w:rsidR="00867301" w:rsidRDefault="00867301" w:rsidP="00867301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867301" w:rsidTr="006D32FC">
        <w:trPr>
          <w:trHeight w:val="851"/>
        </w:trPr>
        <w:tc>
          <w:tcPr>
            <w:tcW w:w="4171" w:type="dxa"/>
          </w:tcPr>
          <w:p w:rsidR="00867301" w:rsidRDefault="00867301" w:rsidP="00867301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867301" w:rsidTr="006D32FC">
        <w:trPr>
          <w:trHeight w:val="851"/>
        </w:trPr>
        <w:tc>
          <w:tcPr>
            <w:tcW w:w="4171" w:type="dxa"/>
          </w:tcPr>
          <w:p w:rsidR="00867301" w:rsidRDefault="00867301" w:rsidP="00867301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867301" w:rsidRDefault="00867301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67301" w:rsidRDefault="00867301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67301" w:rsidRDefault="00867301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67301" w:rsidRDefault="00867301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</w:p>
    <w:p w:rsidR="00867301" w:rsidRDefault="00867301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67301" w:rsidRDefault="00867301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5C94" w:rsidRDefault="00BD5C94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РАБОЧАЯ ПРОГРАММА УЧЕБНОЙ ДИСЦИПЛИНЫ</w:t>
      </w:r>
    </w:p>
    <w:p w:rsidR="00BD5C94" w:rsidRDefault="00BD5C94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5C94" w:rsidRDefault="00BD5C94" w:rsidP="00867301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ОП.06 ГРАЖДАНСКОЕ ПРАВО</w:t>
      </w:r>
    </w:p>
    <w:p w:rsidR="00BD5C94" w:rsidRDefault="00BD5C94" w:rsidP="00867301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BD5C94" w:rsidRDefault="00BD5C94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Наименование специальности</w:t>
      </w:r>
    </w:p>
    <w:p w:rsidR="00BD5C94" w:rsidRDefault="00BD5C94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5C94" w:rsidRDefault="00BD5C94" w:rsidP="00867301">
      <w:pPr>
        <w:shd w:val="clear" w:color="auto" w:fill="FFFFFF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40.02.01. Право и организация социального обеспечения</w:t>
      </w:r>
    </w:p>
    <w:p w:rsidR="00BD5C94" w:rsidRDefault="00BD5C94" w:rsidP="00867301">
      <w:pPr>
        <w:shd w:val="clear" w:color="auto" w:fill="FFFFFF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5C94" w:rsidRDefault="00BD5C94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Квалификация выпускника</w:t>
      </w:r>
    </w:p>
    <w:p w:rsidR="00BD5C94" w:rsidRDefault="00BD5C94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5C94" w:rsidRDefault="00BD5C94" w:rsidP="00867301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Юрист</w:t>
      </w:r>
    </w:p>
    <w:p w:rsidR="00BD5C94" w:rsidRDefault="00BD5C94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5C94" w:rsidRDefault="00BD5C94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5C94" w:rsidRDefault="00BD5C94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5C94" w:rsidRDefault="00BD5C94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5C94" w:rsidRDefault="00BD5C94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67301" w:rsidRDefault="00867301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67301" w:rsidRDefault="00867301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67301" w:rsidRDefault="00867301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67301" w:rsidRDefault="00867301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67301" w:rsidRDefault="00867301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867301" w:rsidRDefault="00867301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5C94" w:rsidRDefault="00BD5C94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D5C94" w:rsidRDefault="00867301" w:rsidP="0086730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Уфа, 2016</w:t>
      </w:r>
    </w:p>
    <w:p w:rsidR="00BD5C94" w:rsidRDefault="00867301" w:rsidP="00BD5C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br w:type="page"/>
      </w:r>
      <w:r w:rsidR="00BD5C9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</w:t>
      </w:r>
      <w:r w:rsidR="00BD5C94" w:rsidRPr="00867301">
        <w:rPr>
          <w:rFonts w:ascii="Times New Roman" w:hAnsi="Times New Roman" w:cs="Times New Roman"/>
          <w:color w:val="auto"/>
          <w:sz w:val="28"/>
          <w:szCs w:val="28"/>
        </w:rPr>
        <w:t>по специальности</w:t>
      </w:r>
      <w:r w:rsidR="00BD5C9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D5C94">
        <w:rPr>
          <w:rFonts w:ascii="Times New Roman" w:hAnsi="Times New Roman" w:cs="Times New Roman"/>
          <w:b/>
          <w:sz w:val="28"/>
          <w:szCs w:val="28"/>
        </w:rPr>
        <w:t>40.02.01. Право и организация социального обеспечения</w:t>
      </w:r>
      <w:r w:rsidR="00BD5C94">
        <w:rPr>
          <w:rFonts w:ascii="Times New Roman" w:hAnsi="Times New Roman" w:cs="Times New Roman"/>
          <w:sz w:val="28"/>
          <w:szCs w:val="28"/>
        </w:rPr>
        <w:t>, утвержденного приказом Министерства образования и науки Российской Федерации от 12 мая 2014 г</w:t>
      </w:r>
      <w:r w:rsidR="00E23D83">
        <w:rPr>
          <w:rFonts w:ascii="Times New Roman" w:hAnsi="Times New Roman" w:cs="Times New Roman"/>
          <w:sz w:val="28"/>
          <w:szCs w:val="28"/>
        </w:rPr>
        <w:t>. № 508.</w:t>
      </w:r>
    </w:p>
    <w:p w:rsidR="00BD5C94" w:rsidRDefault="00BD5C94" w:rsidP="00BD5C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5C94" w:rsidRDefault="00BD5C94" w:rsidP="00BD5C9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</w:p>
    <w:p w:rsidR="00F16EC1" w:rsidRDefault="006D32FC" w:rsidP="00BD5C9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Мазитов Фаниль Фаритович, преподаватель юридических дисциплин</w:t>
      </w:r>
    </w:p>
    <w:p w:rsidR="00BD5C94" w:rsidRDefault="00BD5C94" w:rsidP="00BD5C9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Башкирский кооперативный техникум</w:t>
      </w:r>
    </w:p>
    <w:p w:rsidR="00BD5C94" w:rsidRDefault="00BD5C94" w:rsidP="00BD5C9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67301" w:rsidRPr="00DF6754" w:rsidRDefault="00867301" w:rsidP="00867301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F6754">
        <w:rPr>
          <w:rFonts w:ascii="Times New Roman" w:hAnsi="Times New Roman" w:cs="Times New Roman"/>
          <w:color w:val="auto"/>
          <w:sz w:val="28"/>
          <w:szCs w:val="28"/>
        </w:rPr>
        <w:t>Рабочая программа рассмотрена на заседании цикловой комиссии гуманитарных и юридических дисциплин (протокол от 30 августа 2016 г. №1)</w:t>
      </w:r>
    </w:p>
    <w:p w:rsidR="00867301" w:rsidRPr="00DF6754" w:rsidRDefault="00867301" w:rsidP="00867301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67301" w:rsidRPr="00DF6754" w:rsidRDefault="00867301" w:rsidP="00867301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67301" w:rsidRPr="00DF6754" w:rsidRDefault="00867301" w:rsidP="00867301">
      <w:pPr>
        <w:tabs>
          <w:tab w:val="left" w:pos="6237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F6754"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цикловой комиссии </w:t>
      </w:r>
    </w:p>
    <w:p w:rsidR="00867301" w:rsidRPr="00DF6754" w:rsidRDefault="00867301" w:rsidP="00867301">
      <w:pPr>
        <w:tabs>
          <w:tab w:val="left" w:pos="6237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F6754">
        <w:rPr>
          <w:rFonts w:ascii="Times New Roman" w:hAnsi="Times New Roman" w:cs="Times New Roman"/>
          <w:color w:val="auto"/>
          <w:sz w:val="28"/>
          <w:szCs w:val="28"/>
        </w:rPr>
        <w:t>гуманитарных и юридических</w:t>
      </w:r>
    </w:p>
    <w:p w:rsidR="00867301" w:rsidRPr="00DF6754" w:rsidRDefault="00867301" w:rsidP="00867301">
      <w:pPr>
        <w:tabs>
          <w:tab w:val="left" w:pos="6237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F6754">
        <w:rPr>
          <w:rFonts w:ascii="Times New Roman" w:hAnsi="Times New Roman" w:cs="Times New Roman"/>
          <w:color w:val="auto"/>
          <w:sz w:val="28"/>
          <w:szCs w:val="28"/>
        </w:rPr>
        <w:t>дисциплин</w:t>
      </w:r>
      <w:r w:rsidRPr="00DF6754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DF6754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   Р.С. Мустахитдинова</w:t>
      </w:r>
    </w:p>
    <w:p w:rsidR="00867301" w:rsidRPr="00DF6754" w:rsidRDefault="00867301" w:rsidP="00867301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67301" w:rsidRPr="00DF6754" w:rsidRDefault="00867301" w:rsidP="00867301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67301" w:rsidRPr="00DF6754" w:rsidRDefault="00867301" w:rsidP="00867301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F6754">
        <w:rPr>
          <w:rFonts w:ascii="Times New Roman" w:hAnsi="Times New Roman" w:cs="Times New Roman"/>
          <w:color w:val="auto"/>
          <w:sz w:val="28"/>
          <w:szCs w:val="28"/>
        </w:rPr>
        <w:t>Рабочая программа рекомендована к утверждению Педагогическим советом (протокол от 30 августа 2016 г. № 1)</w:t>
      </w:r>
    </w:p>
    <w:p w:rsidR="00867301" w:rsidRPr="00DF6754" w:rsidRDefault="00867301" w:rsidP="0086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aps/>
          <w:color w:val="auto"/>
          <w:sz w:val="28"/>
          <w:szCs w:val="28"/>
        </w:rPr>
      </w:pPr>
    </w:p>
    <w:p w:rsidR="00867301" w:rsidRPr="00DF6754" w:rsidRDefault="00867301" w:rsidP="0086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aps/>
          <w:color w:val="auto"/>
          <w:sz w:val="28"/>
          <w:szCs w:val="28"/>
        </w:rPr>
      </w:pPr>
    </w:p>
    <w:p w:rsidR="00867301" w:rsidRPr="00DF6754" w:rsidRDefault="00867301" w:rsidP="00867301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867301" w:rsidRPr="00DF6754" w:rsidRDefault="00867301" w:rsidP="00867301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DF6754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Согласовано: </w:t>
      </w:r>
    </w:p>
    <w:p w:rsidR="00867301" w:rsidRPr="00DF6754" w:rsidRDefault="00867301" w:rsidP="00867301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867301" w:rsidRPr="00DF6754" w:rsidRDefault="00867301" w:rsidP="00867301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DF6754">
        <w:rPr>
          <w:rFonts w:ascii="Times New Roman" w:eastAsia="Calibri" w:hAnsi="Times New Roman" w:cs="Times New Roman"/>
          <w:color w:val="auto"/>
          <w:sz w:val="28"/>
          <w:szCs w:val="28"/>
        </w:rPr>
        <w:t>Первый  заместитель  директора</w:t>
      </w:r>
      <w:r w:rsidRPr="00DF6754">
        <w:rPr>
          <w:rFonts w:ascii="Times New Roman" w:eastAsia="Calibri" w:hAnsi="Times New Roman" w:cs="Times New Roman"/>
          <w:color w:val="auto"/>
          <w:sz w:val="28"/>
          <w:szCs w:val="28"/>
        </w:rPr>
        <w:tab/>
      </w:r>
      <w:r w:rsidRPr="00DF6754">
        <w:rPr>
          <w:rFonts w:ascii="Times New Roman" w:eastAsia="Calibri" w:hAnsi="Times New Roman" w:cs="Times New Roman"/>
          <w:color w:val="auto"/>
          <w:sz w:val="28"/>
          <w:szCs w:val="28"/>
        </w:rPr>
        <w:tab/>
      </w:r>
      <w:r w:rsidRPr="00DF6754">
        <w:rPr>
          <w:rFonts w:ascii="Times New Roman" w:eastAsia="Calibri" w:hAnsi="Times New Roman" w:cs="Times New Roman"/>
          <w:color w:val="auto"/>
          <w:sz w:val="28"/>
          <w:szCs w:val="28"/>
        </w:rPr>
        <w:tab/>
      </w:r>
      <w:r w:rsidRPr="00DF6754">
        <w:rPr>
          <w:rFonts w:ascii="Times New Roman" w:eastAsia="Calibri" w:hAnsi="Times New Roman" w:cs="Times New Roman"/>
          <w:color w:val="auto"/>
          <w:sz w:val="28"/>
          <w:szCs w:val="28"/>
        </w:rPr>
        <w:tab/>
        <w:t>С.У. Шагапова</w:t>
      </w:r>
    </w:p>
    <w:p w:rsidR="00867301" w:rsidRPr="00DF6754" w:rsidRDefault="00867301" w:rsidP="00867301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867301" w:rsidRPr="00DF6754" w:rsidRDefault="00867301" w:rsidP="00867301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DF6754">
        <w:rPr>
          <w:rFonts w:ascii="Times New Roman" w:eastAsia="Calibri" w:hAnsi="Times New Roman" w:cs="Times New Roman"/>
          <w:color w:val="auto"/>
          <w:sz w:val="28"/>
          <w:szCs w:val="28"/>
        </w:rPr>
        <w:t>Заместитель директора по учебно-</w:t>
      </w:r>
    </w:p>
    <w:p w:rsidR="00867301" w:rsidRPr="00DF6754" w:rsidRDefault="00867301" w:rsidP="00867301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DF6754">
        <w:rPr>
          <w:rFonts w:ascii="Times New Roman" w:eastAsia="Calibri" w:hAnsi="Times New Roman" w:cs="Times New Roman"/>
          <w:color w:val="auto"/>
          <w:sz w:val="28"/>
          <w:szCs w:val="28"/>
        </w:rPr>
        <w:t>производственной работе –</w:t>
      </w:r>
    </w:p>
    <w:p w:rsidR="00867301" w:rsidRPr="00DF6754" w:rsidRDefault="00867301" w:rsidP="00867301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F6754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начальник учебной части </w:t>
      </w:r>
      <w:r w:rsidRPr="00DF6754">
        <w:rPr>
          <w:rFonts w:ascii="Times New Roman" w:eastAsia="Calibri" w:hAnsi="Times New Roman" w:cs="Times New Roman"/>
          <w:color w:val="auto"/>
          <w:sz w:val="28"/>
          <w:szCs w:val="28"/>
        </w:rPr>
        <w:tab/>
      </w:r>
      <w:r w:rsidRPr="00DF6754">
        <w:rPr>
          <w:rFonts w:ascii="Times New Roman" w:eastAsia="Calibri" w:hAnsi="Times New Roman" w:cs="Times New Roman"/>
          <w:color w:val="auto"/>
          <w:sz w:val="28"/>
          <w:szCs w:val="28"/>
        </w:rPr>
        <w:tab/>
      </w:r>
      <w:r w:rsidRPr="00DF6754">
        <w:rPr>
          <w:rFonts w:ascii="Times New Roman" w:eastAsia="Calibri" w:hAnsi="Times New Roman" w:cs="Times New Roman"/>
          <w:color w:val="auto"/>
          <w:sz w:val="28"/>
          <w:szCs w:val="28"/>
        </w:rPr>
        <w:tab/>
      </w:r>
      <w:r w:rsidRPr="00DF6754">
        <w:rPr>
          <w:rFonts w:ascii="Times New Roman" w:eastAsia="Calibri" w:hAnsi="Times New Roman" w:cs="Times New Roman"/>
          <w:color w:val="auto"/>
          <w:sz w:val="28"/>
          <w:szCs w:val="28"/>
        </w:rPr>
        <w:tab/>
      </w:r>
      <w:r w:rsidRPr="00DF6754">
        <w:rPr>
          <w:rFonts w:ascii="Times New Roman" w:eastAsia="Calibri" w:hAnsi="Times New Roman" w:cs="Times New Roman"/>
          <w:color w:val="auto"/>
          <w:sz w:val="28"/>
          <w:szCs w:val="28"/>
        </w:rPr>
        <w:tab/>
        <w:t xml:space="preserve"> Н.В. Аминова</w:t>
      </w:r>
    </w:p>
    <w:p w:rsidR="003D78E4" w:rsidRPr="00867301" w:rsidRDefault="00867301" w:rsidP="00867301">
      <w:pPr>
        <w:tabs>
          <w:tab w:val="left" w:pos="3180"/>
          <w:tab w:val="left" w:pos="3828"/>
          <w:tab w:val="left" w:pos="3969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color w:val="auto"/>
        </w:rPr>
        <w:br w:type="page"/>
      </w:r>
      <w:r w:rsidR="000F0F26" w:rsidRPr="00867301">
        <w:rPr>
          <w:rFonts w:ascii="Times New Roman" w:hAnsi="Times New Roman"/>
          <w:b/>
          <w:color w:val="auto"/>
          <w:sz w:val="28"/>
          <w:szCs w:val="28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498"/>
        <w:gridCol w:w="1856"/>
      </w:tblGrid>
      <w:tr w:rsidR="003D78E4" w:rsidRPr="0005196B" w:rsidTr="00BB6816">
        <w:trPr>
          <w:trHeight w:val="20"/>
        </w:trPr>
        <w:tc>
          <w:tcPr>
            <w:tcW w:w="7668" w:type="dxa"/>
            <w:vAlign w:val="bottom"/>
          </w:tcPr>
          <w:p w:rsidR="003D78E4" w:rsidRPr="0005196B" w:rsidRDefault="003D78E4" w:rsidP="00BB6816">
            <w:pPr>
              <w:pStyle w:val="1"/>
              <w:keepNext w:val="0"/>
              <w:keepLines w:val="0"/>
              <w:spacing w:before="0"/>
              <w:rPr>
                <w:rFonts w:ascii="Times New Roman" w:hAnsi="Times New Roman"/>
                <w:caps/>
                <w:color w:val="auto"/>
              </w:rPr>
            </w:pPr>
          </w:p>
        </w:tc>
        <w:tc>
          <w:tcPr>
            <w:tcW w:w="1903" w:type="dxa"/>
            <w:vAlign w:val="bottom"/>
            <w:hideMark/>
          </w:tcPr>
          <w:p w:rsidR="003D78E4" w:rsidRPr="0005196B" w:rsidRDefault="003D78E4" w:rsidP="00A43B05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3D78E4" w:rsidRPr="0005196B" w:rsidTr="00BB6816">
        <w:trPr>
          <w:trHeight w:val="20"/>
        </w:trPr>
        <w:tc>
          <w:tcPr>
            <w:tcW w:w="7668" w:type="dxa"/>
            <w:vAlign w:val="bottom"/>
          </w:tcPr>
          <w:p w:rsidR="003D78E4" w:rsidRPr="0005196B" w:rsidRDefault="003D78E4" w:rsidP="003D78E4">
            <w:pPr>
              <w:pStyle w:val="1"/>
              <w:keepNext w:val="0"/>
              <w:keepLines w:val="0"/>
              <w:numPr>
                <w:ilvl w:val="0"/>
                <w:numId w:val="9"/>
              </w:numPr>
              <w:autoSpaceDE w:val="0"/>
              <w:autoSpaceDN w:val="0"/>
              <w:spacing w:before="0"/>
              <w:ind w:left="0" w:firstLine="0"/>
              <w:rPr>
                <w:rFonts w:ascii="Times New Roman" w:hAnsi="Times New Roman"/>
                <w:b w:val="0"/>
                <w:color w:val="auto"/>
              </w:rPr>
            </w:pPr>
            <w:r w:rsidRPr="0005196B">
              <w:rPr>
                <w:rFonts w:ascii="Times New Roman" w:hAnsi="Times New Roman"/>
                <w:caps/>
                <w:color w:val="auto"/>
              </w:rPr>
              <w:t>ПАСПОРТ рабочей ПРОГРАММЫ УЧЕБНОЙ ДИСЦИПЛИНЫ</w:t>
            </w:r>
          </w:p>
        </w:tc>
        <w:tc>
          <w:tcPr>
            <w:tcW w:w="1903" w:type="dxa"/>
            <w:vAlign w:val="bottom"/>
            <w:hideMark/>
          </w:tcPr>
          <w:p w:rsidR="003D78E4" w:rsidRPr="0005196B" w:rsidRDefault="003D78E4" w:rsidP="00A43B05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05196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</w:t>
            </w:r>
          </w:p>
        </w:tc>
      </w:tr>
      <w:tr w:rsidR="003D78E4" w:rsidRPr="0005196B" w:rsidTr="00BB6816">
        <w:trPr>
          <w:trHeight w:val="20"/>
        </w:trPr>
        <w:tc>
          <w:tcPr>
            <w:tcW w:w="7668" w:type="dxa"/>
            <w:vAlign w:val="bottom"/>
          </w:tcPr>
          <w:p w:rsidR="003D78E4" w:rsidRPr="0005196B" w:rsidRDefault="003D78E4" w:rsidP="003D78E4">
            <w:pPr>
              <w:pStyle w:val="1"/>
              <w:keepNext w:val="0"/>
              <w:keepLines w:val="0"/>
              <w:numPr>
                <w:ilvl w:val="0"/>
                <w:numId w:val="9"/>
              </w:numPr>
              <w:autoSpaceDE w:val="0"/>
              <w:autoSpaceDN w:val="0"/>
              <w:spacing w:before="0"/>
              <w:ind w:left="0" w:firstLine="0"/>
              <w:rPr>
                <w:rFonts w:ascii="Times New Roman" w:hAnsi="Times New Roman"/>
                <w:caps/>
                <w:color w:val="auto"/>
              </w:rPr>
            </w:pPr>
            <w:r w:rsidRPr="0005196B">
              <w:rPr>
                <w:rFonts w:ascii="Times New Roman" w:hAnsi="Times New Roman"/>
                <w:caps/>
                <w:color w:val="auto"/>
              </w:rPr>
              <w:t>СТРУКТУРА и содержание УЧЕБНОЙ ДИСЦИПЛИНЫ</w:t>
            </w:r>
          </w:p>
        </w:tc>
        <w:tc>
          <w:tcPr>
            <w:tcW w:w="1903" w:type="dxa"/>
            <w:vAlign w:val="bottom"/>
            <w:hideMark/>
          </w:tcPr>
          <w:p w:rsidR="003D78E4" w:rsidRPr="0005196B" w:rsidRDefault="003D78E4" w:rsidP="00A43B05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6</w:t>
            </w:r>
          </w:p>
        </w:tc>
      </w:tr>
      <w:tr w:rsidR="003D78E4" w:rsidRPr="0005196B" w:rsidTr="00BB6816">
        <w:trPr>
          <w:trHeight w:val="20"/>
        </w:trPr>
        <w:tc>
          <w:tcPr>
            <w:tcW w:w="7668" w:type="dxa"/>
            <w:vAlign w:val="bottom"/>
          </w:tcPr>
          <w:p w:rsidR="003D78E4" w:rsidRPr="0005196B" w:rsidRDefault="003D78E4" w:rsidP="003D78E4">
            <w:pPr>
              <w:pStyle w:val="1"/>
              <w:keepNext w:val="0"/>
              <w:keepLines w:val="0"/>
              <w:numPr>
                <w:ilvl w:val="0"/>
                <w:numId w:val="9"/>
              </w:numPr>
              <w:autoSpaceDE w:val="0"/>
              <w:autoSpaceDN w:val="0"/>
              <w:spacing w:before="0"/>
              <w:ind w:left="0" w:firstLine="0"/>
              <w:rPr>
                <w:rFonts w:ascii="Times New Roman" w:hAnsi="Times New Roman"/>
                <w:caps/>
                <w:color w:val="auto"/>
              </w:rPr>
            </w:pPr>
            <w:r w:rsidRPr="0005196B">
              <w:rPr>
                <w:rFonts w:ascii="Times New Roman" w:hAnsi="Times New Roman"/>
                <w:caps/>
                <w:color w:val="auto"/>
              </w:rPr>
              <w:t xml:space="preserve">условия реализации </w:t>
            </w:r>
            <w:r w:rsidR="00F16EC1">
              <w:rPr>
                <w:rFonts w:ascii="Times New Roman" w:hAnsi="Times New Roman"/>
                <w:caps/>
                <w:color w:val="auto"/>
              </w:rPr>
              <w:t xml:space="preserve">РАБОЧЕЙ ПРОГРАММЫ </w:t>
            </w:r>
            <w:r w:rsidRPr="0005196B">
              <w:rPr>
                <w:rFonts w:ascii="Times New Roman" w:hAnsi="Times New Roman"/>
                <w:caps/>
                <w:color w:val="auto"/>
              </w:rPr>
              <w:t>учебной дисциплины</w:t>
            </w:r>
          </w:p>
        </w:tc>
        <w:tc>
          <w:tcPr>
            <w:tcW w:w="1903" w:type="dxa"/>
            <w:vAlign w:val="bottom"/>
            <w:hideMark/>
          </w:tcPr>
          <w:p w:rsidR="003D78E4" w:rsidRPr="0005196B" w:rsidRDefault="00917515" w:rsidP="00FA0F60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  <w:r w:rsidR="00FA0F60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</w:t>
            </w:r>
          </w:p>
        </w:tc>
      </w:tr>
      <w:tr w:rsidR="003D78E4" w:rsidRPr="0005196B" w:rsidTr="00BB6816">
        <w:trPr>
          <w:trHeight w:val="20"/>
        </w:trPr>
        <w:tc>
          <w:tcPr>
            <w:tcW w:w="7668" w:type="dxa"/>
            <w:vAlign w:val="bottom"/>
          </w:tcPr>
          <w:p w:rsidR="003D78E4" w:rsidRPr="0005196B" w:rsidRDefault="003D78E4" w:rsidP="003D78E4">
            <w:pPr>
              <w:pStyle w:val="1"/>
              <w:keepNext w:val="0"/>
              <w:keepLines w:val="0"/>
              <w:numPr>
                <w:ilvl w:val="0"/>
                <w:numId w:val="9"/>
              </w:numPr>
              <w:autoSpaceDE w:val="0"/>
              <w:autoSpaceDN w:val="0"/>
              <w:spacing w:before="0"/>
              <w:ind w:left="0" w:firstLine="0"/>
              <w:rPr>
                <w:rFonts w:ascii="Times New Roman" w:hAnsi="Times New Roman"/>
                <w:caps/>
                <w:color w:val="auto"/>
              </w:rPr>
            </w:pPr>
            <w:r w:rsidRPr="0005196B">
              <w:rPr>
                <w:rFonts w:ascii="Times New Roman" w:hAnsi="Times New Roman"/>
                <w:caps/>
                <w:color w:val="auto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vAlign w:val="bottom"/>
            <w:hideMark/>
          </w:tcPr>
          <w:p w:rsidR="003D78E4" w:rsidRPr="0005196B" w:rsidRDefault="00917515" w:rsidP="00FA0F60">
            <w:pPr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  <w:r w:rsidR="00F449F8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</w:t>
            </w:r>
          </w:p>
        </w:tc>
      </w:tr>
    </w:tbl>
    <w:p w:rsidR="000F0F26" w:rsidRPr="00F16EC1" w:rsidRDefault="000F0F26" w:rsidP="00FF6448">
      <w:pPr>
        <w:ind w:firstLine="709"/>
        <w:jc w:val="both"/>
        <w:rPr>
          <w:rFonts w:ascii="Times New Roman" w:hAnsi="Times New Roman" w:cs="Times New Roman"/>
          <w:b/>
          <w:caps/>
          <w:color w:val="auto"/>
          <w:lang w:val="en-US"/>
        </w:rPr>
      </w:pPr>
      <w:r>
        <w:rPr>
          <w:rFonts w:ascii="Times New Roman" w:hAnsi="Times New Roman" w:cs="Times New Roman"/>
          <w:b/>
          <w:caps/>
          <w:color w:val="auto"/>
          <w:sz w:val="28"/>
          <w:szCs w:val="28"/>
        </w:rPr>
        <w:br w:type="page"/>
      </w:r>
      <w:r w:rsidRPr="00F16EC1">
        <w:rPr>
          <w:rFonts w:ascii="Times New Roman" w:hAnsi="Times New Roman" w:cs="Times New Roman"/>
          <w:b/>
          <w:caps/>
          <w:color w:val="auto"/>
        </w:rPr>
        <w:lastRenderedPageBreak/>
        <w:t>1. паспорт РАБОЧЕЙ ПРОГРАММЫ УЧЕБНОЙ ДИСЦИПЛИНЫ</w:t>
      </w:r>
    </w:p>
    <w:p w:rsidR="00867301" w:rsidRDefault="00867301" w:rsidP="00A43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color w:val="auto"/>
        </w:rPr>
      </w:pPr>
    </w:p>
    <w:p w:rsidR="00A43B05" w:rsidRPr="00F16EC1" w:rsidRDefault="00A43B05" w:rsidP="00A43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color w:val="auto"/>
        </w:rPr>
      </w:pPr>
      <w:r w:rsidRPr="00F16EC1">
        <w:rPr>
          <w:rFonts w:ascii="Times New Roman" w:hAnsi="Times New Roman" w:cs="Times New Roman"/>
          <w:b/>
          <w:color w:val="auto"/>
        </w:rPr>
        <w:t>1.1.</w:t>
      </w:r>
      <w:r w:rsidR="00867301">
        <w:rPr>
          <w:rFonts w:ascii="Times New Roman" w:hAnsi="Times New Roman" w:cs="Times New Roman"/>
          <w:b/>
          <w:color w:val="auto"/>
        </w:rPr>
        <w:t xml:space="preserve"> </w:t>
      </w:r>
      <w:r w:rsidRPr="00F16EC1">
        <w:rPr>
          <w:rFonts w:ascii="Times New Roman" w:hAnsi="Times New Roman" w:cs="Times New Roman"/>
          <w:b/>
          <w:color w:val="auto"/>
        </w:rPr>
        <w:t>Область применения рабочей программы</w:t>
      </w:r>
    </w:p>
    <w:p w:rsidR="00A43B05" w:rsidRPr="00F16EC1" w:rsidRDefault="00A43B05" w:rsidP="00A43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F16EC1">
        <w:rPr>
          <w:rFonts w:ascii="Times New Roman" w:hAnsi="Times New Roman" w:cs="Times New Roman"/>
        </w:rPr>
        <w:t>Рабочая программа учебной дисциплины является частью программы подготовки специалиста среднего звена в соответствии с Федеральным государственным образовательным стандартом по специальности среднего профессионального образования 40.02.01 Право и организация социального обеспечения.</w:t>
      </w:r>
    </w:p>
    <w:p w:rsidR="00A43B05" w:rsidRPr="00F16EC1" w:rsidRDefault="00A43B05" w:rsidP="00A43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auto"/>
        </w:rPr>
      </w:pPr>
    </w:p>
    <w:p w:rsidR="00A43B05" w:rsidRPr="00F16EC1" w:rsidRDefault="00A43B05" w:rsidP="00A43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b/>
          <w:color w:val="auto"/>
        </w:rPr>
        <w:t xml:space="preserve">1.2. Место учебной дисциплины в структуре основной профессиональной образовательной программы: </w:t>
      </w:r>
      <w:r w:rsidRPr="00F16EC1">
        <w:rPr>
          <w:rFonts w:ascii="Times New Roman" w:hAnsi="Times New Roman" w:cs="Times New Roman"/>
        </w:rPr>
        <w:t>общепрофессиональная дисциплина профессионального цикла</w:t>
      </w:r>
      <w:r w:rsidRPr="00F16EC1">
        <w:rPr>
          <w:rFonts w:ascii="Times New Roman" w:hAnsi="Times New Roman" w:cs="Times New Roman"/>
          <w:color w:val="auto"/>
        </w:rPr>
        <w:t>.</w:t>
      </w:r>
    </w:p>
    <w:p w:rsidR="00A43B05" w:rsidRPr="00F16EC1" w:rsidRDefault="00A43B05" w:rsidP="00A43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auto"/>
        </w:rPr>
      </w:pPr>
    </w:p>
    <w:p w:rsidR="00A43B05" w:rsidRPr="00F16EC1" w:rsidRDefault="00A43B05" w:rsidP="00A43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b/>
          <w:color w:val="auto"/>
        </w:rPr>
        <w:t>1.3. Цели и задачи учебной дисциплины – требования к результатам освоения дисциплины:</w:t>
      </w:r>
    </w:p>
    <w:p w:rsidR="00867301" w:rsidRDefault="00A43B05" w:rsidP="0086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 xml:space="preserve">В результате освоения учебной дисциплины обучающийся должен </w:t>
      </w:r>
    </w:p>
    <w:p w:rsidR="00A43B05" w:rsidRPr="00F16EC1" w:rsidRDefault="00A43B05" w:rsidP="0086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b/>
          <w:color w:val="auto"/>
        </w:rPr>
        <w:t>уметь</w:t>
      </w:r>
      <w:r w:rsidRPr="00F16EC1">
        <w:rPr>
          <w:rFonts w:ascii="Times New Roman" w:hAnsi="Times New Roman" w:cs="Times New Roman"/>
          <w:color w:val="auto"/>
        </w:rPr>
        <w:t>:</w:t>
      </w:r>
    </w:p>
    <w:p w:rsidR="00A43B05" w:rsidRPr="00F16EC1" w:rsidRDefault="00A43B05" w:rsidP="00867301">
      <w:pPr>
        <w:numPr>
          <w:ilvl w:val="0"/>
          <w:numId w:val="26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>применять на практике нормативные правовые акты при разрешении практических ситуаций;</w:t>
      </w:r>
    </w:p>
    <w:p w:rsidR="00A43B05" w:rsidRPr="00F16EC1" w:rsidRDefault="00A43B05" w:rsidP="00867301">
      <w:pPr>
        <w:numPr>
          <w:ilvl w:val="0"/>
          <w:numId w:val="26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>составлять договоры, доверенность;</w:t>
      </w:r>
    </w:p>
    <w:p w:rsidR="00A43B05" w:rsidRPr="00F16EC1" w:rsidRDefault="00A43B05" w:rsidP="00867301">
      <w:pPr>
        <w:numPr>
          <w:ilvl w:val="0"/>
          <w:numId w:val="26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>оказывать правовую помощь субъектам гражданских правоотношений;</w:t>
      </w:r>
    </w:p>
    <w:p w:rsidR="00A43B05" w:rsidRPr="00F16EC1" w:rsidRDefault="00A43B05" w:rsidP="00867301">
      <w:pPr>
        <w:numPr>
          <w:ilvl w:val="0"/>
          <w:numId w:val="26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>анализировать и решать юридические проблемы в сфере гражданских правоотношений;</w:t>
      </w:r>
    </w:p>
    <w:p w:rsidR="00A43B05" w:rsidRPr="00F16EC1" w:rsidRDefault="00A43B05" w:rsidP="00867301">
      <w:pPr>
        <w:numPr>
          <w:ilvl w:val="0"/>
          <w:numId w:val="26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>логично и грамотно излагать и обосновывать свою точку зрения по гражданско-правовой тематике.</w:t>
      </w:r>
    </w:p>
    <w:p w:rsidR="00A43B05" w:rsidRPr="00F16EC1" w:rsidRDefault="00A43B05" w:rsidP="008673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b/>
          <w:color w:val="auto"/>
        </w:rPr>
        <w:t>знать</w:t>
      </w:r>
      <w:r w:rsidRPr="00F16EC1">
        <w:rPr>
          <w:rFonts w:ascii="Times New Roman" w:hAnsi="Times New Roman" w:cs="Times New Roman"/>
          <w:color w:val="auto"/>
        </w:rPr>
        <w:t>:</w:t>
      </w:r>
    </w:p>
    <w:p w:rsidR="00A43B05" w:rsidRPr="00F16EC1" w:rsidRDefault="00A43B05" w:rsidP="00867301">
      <w:pPr>
        <w:numPr>
          <w:ilvl w:val="0"/>
          <w:numId w:val="2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>понятие и основные источники гражданского права;</w:t>
      </w:r>
    </w:p>
    <w:p w:rsidR="00A43B05" w:rsidRPr="00F16EC1" w:rsidRDefault="00A43B05" w:rsidP="00867301">
      <w:pPr>
        <w:numPr>
          <w:ilvl w:val="0"/>
          <w:numId w:val="2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>понятие и особенности гражданско-правовых отношений;</w:t>
      </w:r>
    </w:p>
    <w:p w:rsidR="00A43B05" w:rsidRPr="00F16EC1" w:rsidRDefault="00A43B05" w:rsidP="00867301">
      <w:pPr>
        <w:numPr>
          <w:ilvl w:val="0"/>
          <w:numId w:val="2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>субъекты и объекты гражданского права;</w:t>
      </w:r>
    </w:p>
    <w:p w:rsidR="00A43B05" w:rsidRPr="00F16EC1" w:rsidRDefault="00A43B05" w:rsidP="00867301">
      <w:pPr>
        <w:numPr>
          <w:ilvl w:val="0"/>
          <w:numId w:val="2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>содержание гражданских прав, порядок их реализации и защиты;</w:t>
      </w:r>
    </w:p>
    <w:p w:rsidR="00A43B05" w:rsidRPr="00F16EC1" w:rsidRDefault="00A43B05" w:rsidP="00867301">
      <w:pPr>
        <w:numPr>
          <w:ilvl w:val="0"/>
          <w:numId w:val="2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>понятие, виды и условия действительности сделок;</w:t>
      </w:r>
    </w:p>
    <w:p w:rsidR="00A43B05" w:rsidRPr="00F16EC1" w:rsidRDefault="00A43B05" w:rsidP="00867301">
      <w:pPr>
        <w:numPr>
          <w:ilvl w:val="0"/>
          <w:numId w:val="2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>основные категории института представительства;</w:t>
      </w:r>
    </w:p>
    <w:p w:rsidR="00A43B05" w:rsidRPr="00F16EC1" w:rsidRDefault="00A43B05" w:rsidP="00867301">
      <w:pPr>
        <w:numPr>
          <w:ilvl w:val="0"/>
          <w:numId w:val="2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>понятие и правила исчисления сроков, в т.ч. срока исковой давности;</w:t>
      </w:r>
    </w:p>
    <w:p w:rsidR="00FF6448" w:rsidRPr="00F16EC1" w:rsidRDefault="00A43B05" w:rsidP="00867301">
      <w:pPr>
        <w:numPr>
          <w:ilvl w:val="0"/>
          <w:numId w:val="2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>юри</w:t>
      </w:r>
      <w:r w:rsidR="00FF6448" w:rsidRPr="00F16EC1">
        <w:rPr>
          <w:rFonts w:ascii="Times New Roman" w:hAnsi="Times New Roman" w:cs="Times New Roman"/>
          <w:color w:val="auto"/>
        </w:rPr>
        <w:t xml:space="preserve">дическое понятие собственности;  </w:t>
      </w:r>
    </w:p>
    <w:p w:rsidR="00A43B05" w:rsidRPr="00F16EC1" w:rsidRDefault="00A43B05" w:rsidP="00867301">
      <w:pPr>
        <w:numPr>
          <w:ilvl w:val="0"/>
          <w:numId w:val="2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>формы и виды собственности;</w:t>
      </w:r>
    </w:p>
    <w:p w:rsidR="00A43B05" w:rsidRPr="00F16EC1" w:rsidRDefault="00A43B05" w:rsidP="00867301">
      <w:pPr>
        <w:numPr>
          <w:ilvl w:val="0"/>
          <w:numId w:val="2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>основания возникновения и прекращения права собственности, договорные и внедоговорные обязательства;</w:t>
      </w:r>
    </w:p>
    <w:p w:rsidR="00A43B05" w:rsidRPr="00F16EC1" w:rsidRDefault="00A43B05" w:rsidP="00867301">
      <w:pPr>
        <w:numPr>
          <w:ilvl w:val="0"/>
          <w:numId w:val="2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>основные вопросы наследственного права;</w:t>
      </w:r>
    </w:p>
    <w:p w:rsidR="00A43B05" w:rsidRPr="00F16EC1" w:rsidRDefault="00A43B05" w:rsidP="00867301">
      <w:pPr>
        <w:numPr>
          <w:ilvl w:val="0"/>
          <w:numId w:val="27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>гражданско-правовая ответственность.</w:t>
      </w:r>
    </w:p>
    <w:p w:rsidR="00A43B05" w:rsidRPr="00F16EC1" w:rsidRDefault="00A43B05" w:rsidP="00A43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color w:val="auto"/>
        </w:rPr>
      </w:pPr>
    </w:p>
    <w:p w:rsidR="00A43B05" w:rsidRPr="00F16EC1" w:rsidRDefault="00A43B05" w:rsidP="00A43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b/>
          <w:color w:val="auto"/>
        </w:rPr>
        <w:t>1.4. Рекомендуемое количество часов на освоение программы учебной дисциплины:</w:t>
      </w:r>
    </w:p>
    <w:p w:rsidR="00A43B05" w:rsidRPr="00F16EC1" w:rsidRDefault="00FF6448" w:rsidP="00A43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>М</w:t>
      </w:r>
      <w:r w:rsidR="00A43B05" w:rsidRPr="00F16EC1">
        <w:rPr>
          <w:rFonts w:ascii="Times New Roman" w:hAnsi="Times New Roman" w:cs="Times New Roman"/>
          <w:color w:val="auto"/>
        </w:rPr>
        <w:t xml:space="preserve">аксимальной учебной нагрузки обучающегося </w:t>
      </w:r>
      <w:r w:rsidR="00867301">
        <w:rPr>
          <w:rFonts w:ascii="Times New Roman" w:hAnsi="Times New Roman" w:cs="Times New Roman"/>
          <w:color w:val="auto"/>
        </w:rPr>
        <w:t xml:space="preserve">– </w:t>
      </w:r>
      <w:r w:rsidR="00A43B05" w:rsidRPr="00F16EC1">
        <w:rPr>
          <w:rFonts w:ascii="Times New Roman" w:hAnsi="Times New Roman" w:cs="Times New Roman"/>
          <w:color w:val="auto"/>
        </w:rPr>
        <w:t>240 час</w:t>
      </w:r>
      <w:r w:rsidR="00867301">
        <w:rPr>
          <w:rFonts w:ascii="Times New Roman" w:hAnsi="Times New Roman" w:cs="Times New Roman"/>
          <w:color w:val="auto"/>
        </w:rPr>
        <w:t>.</w:t>
      </w:r>
      <w:r w:rsidR="00A43B05" w:rsidRPr="00F16EC1">
        <w:rPr>
          <w:rFonts w:ascii="Times New Roman" w:hAnsi="Times New Roman" w:cs="Times New Roman"/>
          <w:color w:val="auto"/>
        </w:rPr>
        <w:t>, в том числе:</w:t>
      </w:r>
    </w:p>
    <w:p w:rsidR="00A43B05" w:rsidRPr="00F16EC1" w:rsidRDefault="00A43B05" w:rsidP="00A43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 xml:space="preserve">обязательной аудиторной учебной нагрузки обучающегося </w:t>
      </w:r>
      <w:r w:rsidR="00867301">
        <w:rPr>
          <w:rFonts w:ascii="Times New Roman" w:hAnsi="Times New Roman" w:cs="Times New Roman"/>
          <w:color w:val="auto"/>
        </w:rPr>
        <w:t>– 160 час.</w:t>
      </w:r>
      <w:r w:rsidRPr="00F16EC1">
        <w:rPr>
          <w:rFonts w:ascii="Times New Roman" w:hAnsi="Times New Roman" w:cs="Times New Roman"/>
          <w:color w:val="auto"/>
        </w:rPr>
        <w:t>;</w:t>
      </w:r>
    </w:p>
    <w:p w:rsidR="00A43B05" w:rsidRPr="00F16EC1" w:rsidRDefault="00A43B05" w:rsidP="00A43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F16EC1">
        <w:rPr>
          <w:rFonts w:ascii="Times New Roman" w:hAnsi="Times New Roman" w:cs="Times New Roman"/>
          <w:color w:val="auto"/>
        </w:rPr>
        <w:t>самостоятель</w:t>
      </w:r>
      <w:r w:rsidR="00867301">
        <w:rPr>
          <w:rFonts w:ascii="Times New Roman" w:hAnsi="Times New Roman" w:cs="Times New Roman"/>
          <w:color w:val="auto"/>
        </w:rPr>
        <w:t>ной работы обучающегося – 80 час</w:t>
      </w:r>
      <w:r w:rsidRPr="00F16EC1">
        <w:rPr>
          <w:rFonts w:ascii="Times New Roman" w:hAnsi="Times New Roman" w:cs="Times New Roman"/>
          <w:color w:val="auto"/>
        </w:rPr>
        <w:t>.</w:t>
      </w:r>
    </w:p>
    <w:p w:rsidR="00A43B05" w:rsidRPr="00F16EC1" w:rsidRDefault="00A43B05" w:rsidP="00A43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auto"/>
        </w:rPr>
      </w:pPr>
    </w:p>
    <w:p w:rsidR="00A43B05" w:rsidRPr="00F16EC1" w:rsidRDefault="00A43B05" w:rsidP="00A43B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</w:rPr>
      </w:pPr>
      <w:r w:rsidRPr="00F16EC1">
        <w:rPr>
          <w:rFonts w:ascii="Times New Roman" w:hAnsi="Times New Roman" w:cs="Times New Roman"/>
          <w:b/>
        </w:rPr>
        <w:t>1.5. Формируемые компетенции:</w:t>
      </w:r>
    </w:p>
    <w:p w:rsidR="00867301" w:rsidRDefault="00867301" w:rsidP="008673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данной дисциплины направлено на формирование следующих общих и профессиональных компетенций:</w:t>
      </w:r>
    </w:p>
    <w:p w:rsidR="00A43B05" w:rsidRPr="00F16EC1" w:rsidRDefault="00A43B05" w:rsidP="00A43B0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16EC1">
        <w:rPr>
          <w:color w:val="000000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A43B05" w:rsidRPr="00F16EC1" w:rsidRDefault="00A43B05" w:rsidP="00A43B0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16EC1">
        <w:rPr>
          <w:color w:val="000000"/>
        </w:rPr>
        <w:lastRenderedPageBreak/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развития..</w:t>
      </w:r>
    </w:p>
    <w:p w:rsidR="00A43B05" w:rsidRPr="00F16EC1" w:rsidRDefault="00A43B05" w:rsidP="00A43B0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16EC1">
        <w:rPr>
          <w:color w:val="000000"/>
        </w:rPr>
        <w:t>ОК 9. Ориентироваться в условиях постоянного изменения правовой базы.</w:t>
      </w:r>
    </w:p>
    <w:p w:rsidR="00A43B05" w:rsidRPr="00F16EC1" w:rsidRDefault="00A43B05" w:rsidP="00A43B0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16EC1">
        <w:rPr>
          <w:color w:val="000000"/>
        </w:rPr>
        <w:t>ОК 11. Соблюдать деловой этикет, культуру и психологические основы общения, нормы и правила поведения.</w:t>
      </w:r>
    </w:p>
    <w:p w:rsidR="00A43B05" w:rsidRPr="00F16EC1" w:rsidRDefault="00A43B05" w:rsidP="00A43B0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16EC1">
        <w:rPr>
          <w:color w:val="000000"/>
        </w:rPr>
        <w:t>ОК 12. Проявлять нетерпимость к коррупционному поведению.</w:t>
      </w:r>
    </w:p>
    <w:p w:rsidR="00A43B05" w:rsidRPr="00F16EC1" w:rsidRDefault="00A43B05" w:rsidP="00A43B0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16EC1">
        <w:rPr>
          <w:color w:val="000000"/>
        </w:rPr>
        <w:t>ПК</w:t>
      </w:r>
      <w:r w:rsidR="00867301">
        <w:rPr>
          <w:color w:val="000000"/>
        </w:rPr>
        <w:t xml:space="preserve"> </w:t>
      </w:r>
      <w:r w:rsidRPr="00F16EC1">
        <w:rPr>
          <w:color w:val="000000"/>
        </w:rPr>
        <w:t>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</w:r>
    </w:p>
    <w:p w:rsidR="00A43B05" w:rsidRPr="00F16EC1" w:rsidRDefault="00A43B05" w:rsidP="00A43B0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F16EC1">
        <w:rPr>
          <w:color w:val="000000"/>
        </w:rPr>
        <w:t>ПК 1.2. Осуществлять прием граждан по вопросам пенсионного обеспечения и социальной защиты.</w:t>
      </w:r>
    </w:p>
    <w:p w:rsidR="00867301" w:rsidRDefault="00A43B05" w:rsidP="00867301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F16EC1">
        <w:rPr>
          <w:rFonts w:ascii="Times New Roman" w:hAnsi="Times New Roman" w:cs="Times New Roman"/>
          <w:shd w:val="clear" w:color="auto" w:fill="FFFFFF"/>
        </w:rPr>
        <w:t>ПК 1.4.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</w:t>
      </w:r>
    </w:p>
    <w:p w:rsidR="000F0F26" w:rsidRPr="00867301" w:rsidRDefault="00867301" w:rsidP="00867301">
      <w:pPr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shd w:val="clear" w:color="auto" w:fill="FFFFFF"/>
        </w:rPr>
        <w:br w:type="page"/>
      </w:r>
      <w:r w:rsidR="000F0F26" w:rsidRPr="0086730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2. СТРУКТУРА И СОДЕРЖАНИЕ УЧЕБНОЙ ДИСЦИПЛИНЫ</w:t>
      </w:r>
    </w:p>
    <w:p w:rsidR="000F0F26" w:rsidRPr="00867301" w:rsidRDefault="000F0F26" w:rsidP="00867301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r w:rsidRPr="00867301">
        <w:rPr>
          <w:rFonts w:ascii="Times New Roman" w:hAnsi="Times New Roman" w:cs="Times New Roman"/>
          <w:b/>
          <w:color w:val="auto"/>
          <w:sz w:val="28"/>
          <w:szCs w:val="28"/>
        </w:rPr>
        <w:t>2.1. Объем учебной дисциплины и виды учебной работы</w:t>
      </w:r>
    </w:p>
    <w:p w:rsidR="000F0F26" w:rsidRPr="00867301" w:rsidRDefault="000F0F26" w:rsidP="00867301">
      <w:pPr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19"/>
        <w:gridCol w:w="1846"/>
      </w:tblGrid>
      <w:tr w:rsidR="000F0F26" w:rsidRPr="00867301" w:rsidTr="003D78E4">
        <w:trPr>
          <w:trHeight w:val="460"/>
        </w:trPr>
        <w:tc>
          <w:tcPr>
            <w:tcW w:w="7619" w:type="dxa"/>
          </w:tcPr>
          <w:p w:rsidR="000F0F26" w:rsidRPr="00867301" w:rsidRDefault="000F0F26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67301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46" w:type="dxa"/>
          </w:tcPr>
          <w:p w:rsidR="000F0F26" w:rsidRPr="00867301" w:rsidRDefault="000F0F26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867301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 xml:space="preserve">Объем часов  </w:t>
            </w:r>
          </w:p>
        </w:tc>
      </w:tr>
      <w:tr w:rsidR="000F0F26" w:rsidRPr="00867301" w:rsidTr="003D78E4">
        <w:trPr>
          <w:trHeight w:val="285"/>
        </w:trPr>
        <w:tc>
          <w:tcPr>
            <w:tcW w:w="7619" w:type="dxa"/>
          </w:tcPr>
          <w:p w:rsidR="000F0F26" w:rsidRPr="00867301" w:rsidRDefault="000F0F26">
            <w:pP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867301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6" w:type="dxa"/>
          </w:tcPr>
          <w:p w:rsidR="000F0F26" w:rsidRPr="00867301" w:rsidRDefault="000F0F2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</w:pPr>
            <w:r w:rsidRPr="00867301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240</w:t>
            </w:r>
          </w:p>
        </w:tc>
      </w:tr>
      <w:tr w:rsidR="000F0F26" w:rsidRPr="00867301" w:rsidTr="003D78E4">
        <w:tc>
          <w:tcPr>
            <w:tcW w:w="7619" w:type="dxa"/>
          </w:tcPr>
          <w:p w:rsidR="000F0F26" w:rsidRPr="00867301" w:rsidRDefault="000F0F26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67301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6" w:type="dxa"/>
          </w:tcPr>
          <w:p w:rsidR="000F0F26" w:rsidRPr="00867301" w:rsidRDefault="000F0F26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</w:pPr>
            <w:r w:rsidRPr="00867301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160</w:t>
            </w:r>
          </w:p>
        </w:tc>
      </w:tr>
      <w:tr w:rsidR="000F0F26" w:rsidRPr="00867301" w:rsidTr="003D78E4">
        <w:tc>
          <w:tcPr>
            <w:tcW w:w="7619" w:type="dxa"/>
          </w:tcPr>
          <w:p w:rsidR="000F0F26" w:rsidRPr="00867301" w:rsidRDefault="000F0F26" w:rsidP="00FF6448">
            <w:pPr>
              <w:ind w:firstLine="709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6730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том числе:</w:t>
            </w:r>
          </w:p>
        </w:tc>
        <w:tc>
          <w:tcPr>
            <w:tcW w:w="1846" w:type="dxa"/>
          </w:tcPr>
          <w:p w:rsidR="000F0F26" w:rsidRPr="00867301" w:rsidRDefault="000F0F26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8"/>
                <w:szCs w:val="28"/>
              </w:rPr>
            </w:pPr>
          </w:p>
        </w:tc>
      </w:tr>
      <w:tr w:rsidR="00867301" w:rsidRPr="00867301" w:rsidTr="003D78E4">
        <w:tc>
          <w:tcPr>
            <w:tcW w:w="7619" w:type="dxa"/>
          </w:tcPr>
          <w:p w:rsidR="00867301" w:rsidRPr="00DF6754" w:rsidRDefault="00867301" w:rsidP="00867301">
            <w:pPr>
              <w:ind w:firstLine="709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F675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46" w:type="dxa"/>
          </w:tcPr>
          <w:p w:rsidR="00867301" w:rsidRPr="00867301" w:rsidRDefault="00867301" w:rsidP="00A50BB6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867301">
              <w:rPr>
                <w:rFonts w:ascii="Times New Roman" w:hAnsi="Times New Roman" w:cs="Times New Roman"/>
                <w:iCs/>
                <w:color w:val="auto"/>
                <w:sz w:val="28"/>
                <w:szCs w:val="28"/>
              </w:rPr>
              <w:t>72</w:t>
            </w:r>
          </w:p>
        </w:tc>
      </w:tr>
      <w:tr w:rsidR="00867301" w:rsidRPr="00867301" w:rsidTr="003D78E4">
        <w:tc>
          <w:tcPr>
            <w:tcW w:w="7619" w:type="dxa"/>
          </w:tcPr>
          <w:p w:rsidR="00867301" w:rsidRPr="005A42B1" w:rsidRDefault="00867301" w:rsidP="00867301">
            <w:pPr>
              <w:ind w:firstLine="733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Лабораторные и пр</w:t>
            </w:r>
            <w:r w:rsidRPr="005A42B1">
              <w:rPr>
                <w:rFonts w:ascii="Times New Roman" w:hAnsi="Times New Roman" w:cs="Times New Roman"/>
                <w:sz w:val="28"/>
                <w:szCs w:val="28"/>
              </w:rPr>
              <w:t>актические занятия</w:t>
            </w:r>
          </w:p>
        </w:tc>
        <w:tc>
          <w:tcPr>
            <w:tcW w:w="1846" w:type="dxa"/>
          </w:tcPr>
          <w:p w:rsidR="00867301" w:rsidRPr="00867301" w:rsidRDefault="00867301" w:rsidP="001C4E37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867301">
              <w:rPr>
                <w:rFonts w:ascii="Times New Roman" w:hAnsi="Times New Roman" w:cs="Times New Roman"/>
                <w:iCs/>
                <w:color w:val="auto"/>
                <w:sz w:val="28"/>
                <w:szCs w:val="28"/>
              </w:rPr>
              <w:t>68</w:t>
            </w:r>
          </w:p>
        </w:tc>
      </w:tr>
      <w:tr w:rsidR="00867301" w:rsidRPr="00867301" w:rsidTr="003D78E4">
        <w:tc>
          <w:tcPr>
            <w:tcW w:w="7619" w:type="dxa"/>
          </w:tcPr>
          <w:p w:rsidR="00867301" w:rsidRPr="005A42B1" w:rsidRDefault="00867301" w:rsidP="00867301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</w:t>
            </w:r>
          </w:p>
        </w:tc>
        <w:tc>
          <w:tcPr>
            <w:tcW w:w="1846" w:type="dxa"/>
          </w:tcPr>
          <w:p w:rsidR="00867301" w:rsidRPr="00867301" w:rsidRDefault="00867301">
            <w:pPr>
              <w:jc w:val="center"/>
              <w:rPr>
                <w:rFonts w:ascii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867301">
              <w:rPr>
                <w:rFonts w:ascii="Times New Roman" w:hAnsi="Times New Roman" w:cs="Times New Roman"/>
                <w:iCs/>
                <w:color w:val="auto"/>
                <w:sz w:val="28"/>
                <w:szCs w:val="28"/>
              </w:rPr>
              <w:t>20</w:t>
            </w:r>
          </w:p>
        </w:tc>
      </w:tr>
      <w:tr w:rsidR="001C4E37" w:rsidRPr="00867301" w:rsidTr="003D78E4">
        <w:tc>
          <w:tcPr>
            <w:tcW w:w="7619" w:type="dxa"/>
          </w:tcPr>
          <w:p w:rsidR="001C4E37" w:rsidRPr="00867301" w:rsidRDefault="001C4E37">
            <w:pPr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867301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6" w:type="dxa"/>
          </w:tcPr>
          <w:p w:rsidR="001C4E37" w:rsidRPr="00867301" w:rsidRDefault="001C4E37">
            <w:pPr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</w:pPr>
            <w:r w:rsidRPr="00867301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80</w:t>
            </w:r>
          </w:p>
        </w:tc>
      </w:tr>
      <w:tr w:rsidR="001C4E37" w:rsidRPr="00867301" w:rsidTr="003D78E4">
        <w:tc>
          <w:tcPr>
            <w:tcW w:w="9465" w:type="dxa"/>
            <w:gridSpan w:val="2"/>
          </w:tcPr>
          <w:p w:rsidR="001C4E37" w:rsidRPr="00867301" w:rsidRDefault="00FF6448" w:rsidP="00F16EC1">
            <w:pPr>
              <w:rPr>
                <w:rFonts w:ascii="Times New Roman" w:hAnsi="Times New Roman" w:cs="Times New Roman"/>
                <w:iCs/>
                <w:color w:val="auto"/>
                <w:sz w:val="28"/>
                <w:szCs w:val="28"/>
              </w:rPr>
            </w:pPr>
            <w:r w:rsidRPr="00867301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 xml:space="preserve">Промежуточная </w:t>
            </w:r>
            <w:r w:rsidR="001C4E37" w:rsidRPr="00867301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 xml:space="preserve"> аттестация</w:t>
            </w:r>
            <w:r w:rsidR="001C4E37" w:rsidRPr="00867301">
              <w:rPr>
                <w:rFonts w:ascii="Times New Roman" w:hAnsi="Times New Roman" w:cs="Times New Roman"/>
                <w:iCs/>
                <w:color w:val="auto"/>
                <w:sz w:val="28"/>
                <w:szCs w:val="28"/>
              </w:rPr>
              <w:t xml:space="preserve"> в форме экзамена</w:t>
            </w:r>
          </w:p>
        </w:tc>
      </w:tr>
    </w:tbl>
    <w:p w:rsidR="000F0F26" w:rsidRPr="00867301" w:rsidRDefault="000F0F26" w:rsidP="002F46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auto"/>
          <w:sz w:val="28"/>
          <w:szCs w:val="28"/>
        </w:rPr>
      </w:pPr>
    </w:p>
    <w:p w:rsidR="000F0F26" w:rsidRPr="00867301" w:rsidRDefault="000F0F26" w:rsidP="002F469F">
      <w:pPr>
        <w:rPr>
          <w:rFonts w:ascii="Times New Roman" w:hAnsi="Times New Roman" w:cs="Times New Roman"/>
          <w:color w:val="auto"/>
          <w:sz w:val="28"/>
          <w:szCs w:val="28"/>
        </w:rPr>
        <w:sectPr w:rsidR="000F0F26" w:rsidRPr="00867301" w:rsidSect="00867301">
          <w:footerReference w:type="default" r:id="rId8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0F0F26" w:rsidRDefault="00FF6448" w:rsidP="00867301">
      <w:pPr>
        <w:ind w:firstLine="709"/>
        <w:rPr>
          <w:rFonts w:ascii="Times New Roman" w:hAnsi="Times New Roman" w:cs="Times New Roman"/>
          <w:b/>
          <w:color w:val="auto"/>
        </w:rPr>
      </w:pPr>
      <w:r w:rsidRPr="00A448F7">
        <w:rPr>
          <w:rFonts w:ascii="Times New Roman" w:hAnsi="Times New Roman" w:cs="Times New Roman"/>
          <w:b/>
          <w:caps/>
          <w:color w:val="auto"/>
        </w:rPr>
        <w:lastRenderedPageBreak/>
        <w:t xml:space="preserve">2.2. </w:t>
      </w:r>
      <w:r w:rsidRPr="00A448F7">
        <w:rPr>
          <w:rFonts w:ascii="Times New Roman" w:hAnsi="Times New Roman" w:cs="Times New Roman"/>
          <w:b/>
          <w:color w:val="auto"/>
        </w:rPr>
        <w:t>Т</w:t>
      </w:r>
      <w:r w:rsidR="000F0F26" w:rsidRPr="00A448F7">
        <w:rPr>
          <w:rFonts w:ascii="Times New Roman" w:hAnsi="Times New Roman" w:cs="Times New Roman"/>
          <w:b/>
          <w:color w:val="auto"/>
        </w:rPr>
        <w:t xml:space="preserve">ематический план и содержание учебной дисциплины </w:t>
      </w:r>
    </w:p>
    <w:tbl>
      <w:tblPr>
        <w:tblW w:w="14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751"/>
        <w:gridCol w:w="9213"/>
        <w:gridCol w:w="992"/>
        <w:gridCol w:w="1713"/>
      </w:tblGrid>
      <w:tr w:rsidR="000F0F26" w:rsidRPr="00507F30" w:rsidTr="00A448F7">
        <w:trPr>
          <w:trHeight w:val="20"/>
        </w:trPr>
        <w:tc>
          <w:tcPr>
            <w:tcW w:w="2751" w:type="dxa"/>
            <w:vAlign w:val="center"/>
          </w:tcPr>
          <w:p w:rsidR="000F0F26" w:rsidRPr="00507F30" w:rsidRDefault="000F0F26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Наименование разделов</w:t>
            </w:r>
          </w:p>
          <w:p w:rsidR="000F0F26" w:rsidRPr="00507F30" w:rsidRDefault="000F0F26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и тем</w:t>
            </w:r>
          </w:p>
        </w:tc>
        <w:tc>
          <w:tcPr>
            <w:tcW w:w="9213" w:type="dxa"/>
            <w:vAlign w:val="center"/>
          </w:tcPr>
          <w:p w:rsidR="000F0F26" w:rsidRPr="00507F30" w:rsidRDefault="000F0F26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992" w:type="dxa"/>
            <w:vAlign w:val="center"/>
          </w:tcPr>
          <w:p w:rsidR="000F0F26" w:rsidRPr="00507F30" w:rsidRDefault="000F0F26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1713" w:type="dxa"/>
            <w:vAlign w:val="center"/>
          </w:tcPr>
          <w:p w:rsidR="000F0F26" w:rsidRPr="00507F30" w:rsidRDefault="00663373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Осваиваемые компетенции</w:t>
            </w:r>
          </w:p>
        </w:tc>
      </w:tr>
      <w:tr w:rsidR="000F0F26" w:rsidRPr="00507F30" w:rsidTr="00A448F7">
        <w:trPr>
          <w:trHeight w:val="20"/>
        </w:trPr>
        <w:tc>
          <w:tcPr>
            <w:tcW w:w="2751" w:type="dxa"/>
            <w:vAlign w:val="center"/>
          </w:tcPr>
          <w:p w:rsidR="000F0F26" w:rsidRPr="00507F30" w:rsidRDefault="000F0F26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213" w:type="dxa"/>
            <w:vAlign w:val="center"/>
          </w:tcPr>
          <w:p w:rsidR="000F0F26" w:rsidRPr="00507F30" w:rsidRDefault="000F0F26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92" w:type="dxa"/>
            <w:vAlign w:val="center"/>
          </w:tcPr>
          <w:p w:rsidR="000F0F26" w:rsidRPr="00507F30" w:rsidRDefault="000F0F26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713" w:type="dxa"/>
            <w:vAlign w:val="center"/>
          </w:tcPr>
          <w:p w:rsidR="000F0F26" w:rsidRPr="00507F30" w:rsidRDefault="000F0F26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DE317B" w:rsidRPr="00507F30" w:rsidTr="00A448F7">
        <w:trPr>
          <w:trHeight w:val="20"/>
        </w:trPr>
        <w:tc>
          <w:tcPr>
            <w:tcW w:w="11964" w:type="dxa"/>
            <w:gridSpan w:val="2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Раздел 1. Общие положения гражданского права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48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266943" w:rsidP="00507F30">
            <w:pPr>
              <w:tabs>
                <w:tab w:val="left" w:pos="8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>ОК 2,</w:t>
            </w:r>
            <w:r w:rsidR="00F16EC1" w:rsidRPr="00507F30">
              <w:rPr>
                <w:rFonts w:ascii="Times New Roman" w:hAnsi="Times New Roman" w:cs="Times New Roman"/>
                <w:b/>
              </w:rPr>
              <w:t xml:space="preserve"> </w:t>
            </w:r>
            <w:r w:rsidR="00DE317B" w:rsidRPr="00507F30">
              <w:rPr>
                <w:rFonts w:ascii="Times New Roman" w:hAnsi="Times New Roman" w:cs="Times New Roman"/>
                <w:b/>
              </w:rPr>
              <w:t>ОК 4.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1.1. Гражданское право, как отрасль российского права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A44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Понятие, общие положения дисциплины.</w:t>
            </w:r>
            <w:r w:rsidR="00A448F7">
              <w:rPr>
                <w:rFonts w:ascii="Times New Roman" w:hAnsi="Times New Roman" w:cs="Times New Roman"/>
                <w:bCs/>
              </w:rPr>
              <w:t xml:space="preserve"> </w:t>
            </w:r>
            <w:r w:rsidRPr="00507F30">
              <w:rPr>
                <w:rFonts w:ascii="Times New Roman" w:hAnsi="Times New Roman" w:cs="Times New Roman"/>
                <w:bCs/>
              </w:rPr>
              <w:t>Источники и принципы гражданского права. Метод и предмет гражданского права. Социально - экономическое значение гражданского права. Гражданско-правовые отношения. Возникновение, изменение и прекращение гражданских прав и обязанностей. Содержание гражданских прав, порядок их реализации и защита.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="00DE317B" w:rsidRPr="00507F3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Составить логическую схему «Принципы гражданского права», «Источники гражданского права Российской Федерации»</w:t>
            </w:r>
            <w:r w:rsidR="00851530">
              <w:rPr>
                <w:rFonts w:ascii="Times New Roman" w:hAnsi="Times New Roman" w:cs="Times New Roman"/>
                <w:bCs/>
              </w:rPr>
              <w:t xml:space="preserve"> </w:t>
            </w:r>
            <w:r w:rsidRPr="00507F30">
              <w:rPr>
                <w:rFonts w:ascii="Times New Roman" w:hAnsi="Times New Roman" w:cs="Times New Roman"/>
                <w:bCs/>
              </w:rPr>
              <w:t>(во взаимосвязи с нормами Гражданского Кодекса Российской Федерации»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1.2. Граждане (физические лица) как субъекты гражданского права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F16EC1" w:rsidRPr="00507F30" w:rsidRDefault="00266943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</w:t>
            </w:r>
            <w:r w:rsidR="00F16EC1" w:rsidRPr="00507F30">
              <w:rPr>
                <w:rFonts w:ascii="Times New Roman" w:hAnsi="Times New Roman" w:cs="Times New Roman"/>
                <w:b/>
              </w:rPr>
              <w:t>4</w:t>
            </w:r>
          </w:p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</w:rPr>
              <w:t>ОК 11</w:t>
            </w:r>
            <w:r w:rsidR="00E42AA6" w:rsidRPr="00507F30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507F30">
              <w:rPr>
                <w:rFonts w:ascii="Times New Roman" w:hAnsi="Times New Roman" w:cs="Times New Roman"/>
                <w:b/>
              </w:rPr>
              <w:t>ПК</w:t>
            </w:r>
            <w:r w:rsidRPr="00507F30">
              <w:rPr>
                <w:rStyle w:val="apple-converted-space"/>
                <w:rFonts w:cs="Times New Roman"/>
                <w:b/>
              </w:rPr>
              <w:t> </w:t>
            </w:r>
            <w:r w:rsidRPr="00507F30">
              <w:rPr>
                <w:rFonts w:ascii="Times New Roman" w:hAnsi="Times New Roman" w:cs="Times New Roman"/>
                <w:b/>
              </w:rPr>
              <w:t>1.1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A448F7">
            <w:pPr>
              <w:rPr>
                <w:rFonts w:ascii="Times New Roman" w:hAnsi="Times New Roman" w:cs="Times New Roman"/>
              </w:rPr>
            </w:pPr>
            <w:r w:rsidRPr="00507F30">
              <w:rPr>
                <w:rFonts w:ascii="Times New Roman" w:hAnsi="Times New Roman" w:cs="Times New Roman"/>
              </w:rPr>
              <w:t>Физические лица и их правовые положения.</w:t>
            </w:r>
            <w:r w:rsidR="00A448F7">
              <w:rPr>
                <w:rFonts w:ascii="Times New Roman" w:hAnsi="Times New Roman" w:cs="Times New Roman"/>
              </w:rPr>
              <w:t xml:space="preserve"> </w:t>
            </w:r>
            <w:r w:rsidRPr="00507F30">
              <w:rPr>
                <w:rFonts w:ascii="Times New Roman" w:hAnsi="Times New Roman" w:cs="Times New Roman"/>
              </w:rPr>
              <w:t>Гражданская правосубъектность: правоспособность и дееспособность (деликтоспособность и сделкоспособность). Основания, условия и последствия ограничения дееспособности и признание гражданина недееспособным.  Опека и попечительство. Юридические средства индивидуализации гражданина (имя, место жительства).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Практическое занятие </w:t>
            </w:r>
          </w:p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</w:rPr>
            </w:pPr>
            <w:r w:rsidRPr="00507F30">
              <w:rPr>
                <w:rFonts w:ascii="Times New Roman" w:hAnsi="Times New Roman" w:cs="Times New Roman"/>
              </w:rPr>
              <w:t>Рассмотрение правовых ситуаций по институту безвестного отсутствия гражданина, объявления гражданина умершим и признание безвестно отсутствующим.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B62019" w:rsidRPr="00507F30" w:rsidTr="00A448F7">
        <w:trPr>
          <w:trHeight w:val="20"/>
        </w:trPr>
        <w:tc>
          <w:tcPr>
            <w:tcW w:w="2751" w:type="dxa"/>
            <w:vMerge/>
          </w:tcPr>
          <w:p w:rsidR="00B62019" w:rsidRPr="00507F30" w:rsidRDefault="00B62019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B62019" w:rsidRPr="00507F30" w:rsidRDefault="00C70824" w:rsidP="00507F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</w:p>
          <w:p w:rsidR="00B62019" w:rsidRPr="00507F30" w:rsidRDefault="00B62019" w:rsidP="00507F30">
            <w:pPr>
              <w:rPr>
                <w:rFonts w:ascii="Times New Roman" w:hAnsi="Times New Roman" w:cs="Times New Roman"/>
              </w:rPr>
            </w:pPr>
            <w:r w:rsidRPr="00507F30">
              <w:rPr>
                <w:rFonts w:ascii="Times New Roman" w:hAnsi="Times New Roman" w:cs="Times New Roman"/>
              </w:rPr>
              <w:t>Подготовить доклад на тему: Опека и попечительство как институт гражданского права.</w:t>
            </w:r>
          </w:p>
        </w:tc>
        <w:tc>
          <w:tcPr>
            <w:tcW w:w="992" w:type="dxa"/>
            <w:vAlign w:val="center"/>
          </w:tcPr>
          <w:p w:rsidR="00B62019" w:rsidRPr="00507F30" w:rsidRDefault="00B62019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Align w:val="center"/>
          </w:tcPr>
          <w:p w:rsidR="00B62019" w:rsidRPr="00507F30" w:rsidRDefault="003D6643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>ПК</w:t>
            </w:r>
            <w:r w:rsidRPr="00507F30">
              <w:rPr>
                <w:rStyle w:val="apple-converted-space"/>
                <w:rFonts w:cs="Times New Roman"/>
                <w:b/>
              </w:rPr>
              <w:t> </w:t>
            </w:r>
            <w:r w:rsidRPr="00507F30">
              <w:rPr>
                <w:rFonts w:ascii="Times New Roman" w:hAnsi="Times New Roman" w:cs="Times New Roman"/>
                <w:b/>
              </w:rPr>
              <w:t>1.1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1.3. Юридические лица как субъекты гражданского права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266943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highlight w:val="black"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4, </w:t>
            </w:r>
            <w:r w:rsidR="00DE317B" w:rsidRPr="00507F30">
              <w:rPr>
                <w:rFonts w:ascii="Times New Roman" w:hAnsi="Times New Roman" w:cs="Times New Roman"/>
                <w:b/>
              </w:rPr>
              <w:t xml:space="preserve">ОК </w:t>
            </w:r>
            <w:r w:rsidRPr="00507F30">
              <w:rPr>
                <w:rFonts w:ascii="Times New Roman" w:hAnsi="Times New Roman" w:cs="Times New Roman"/>
                <w:b/>
              </w:rPr>
              <w:t>8-</w:t>
            </w:r>
            <w:r w:rsidR="00DE317B" w:rsidRPr="00507F30">
              <w:rPr>
                <w:rFonts w:ascii="Times New Roman" w:hAnsi="Times New Roman" w:cs="Times New Roman"/>
                <w:b/>
              </w:rPr>
              <w:t>9</w:t>
            </w:r>
            <w:r w:rsidR="00E42AA6"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="00E42AA6" w:rsidRPr="00507F30">
              <w:rPr>
                <w:rFonts w:ascii="Times New Roman" w:hAnsi="Times New Roman" w:cs="Times New Roman"/>
                <w:b/>
              </w:rPr>
              <w:t xml:space="preserve">, </w:t>
            </w:r>
            <w:r w:rsidR="00DE317B" w:rsidRPr="00507F30">
              <w:rPr>
                <w:rFonts w:ascii="Times New Roman" w:hAnsi="Times New Roman" w:cs="Times New Roman"/>
                <w:b/>
              </w:rPr>
              <w:t>ПК</w:t>
            </w:r>
            <w:r w:rsidR="00DE317B" w:rsidRPr="00507F30">
              <w:rPr>
                <w:rStyle w:val="apple-converted-space"/>
                <w:rFonts w:cs="Times New Roman"/>
                <w:b/>
              </w:rPr>
              <w:t> </w:t>
            </w:r>
            <w:r w:rsidR="00DE317B" w:rsidRPr="00507F30">
              <w:rPr>
                <w:rFonts w:ascii="Times New Roman" w:hAnsi="Times New Roman" w:cs="Times New Roman"/>
                <w:b/>
              </w:rPr>
              <w:t>1.1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Классификация юридического лица и его органов. Понятие организационной правовой формы и её значение в гражданском праве. Особенности правового статуса юридического лица и порядок прекращения деятельности.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Хозяйственные товарищества и общества: понятие, виды. Производственные кооперативы. Государственные и муниципальные унитарные предприятия. Некоммерческие организации Российской Федерации, субъекты РФ. Образования как субъекты гражданского права.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Рассмотрение правовых ситуаций по организационно-правовым формам юридического лица.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</w:rPr>
              <w:t xml:space="preserve">Составить сравнительную таблицу по отдельным видам организационно-правовой формы юридического лица: 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</w:rPr>
              <w:t>особенности, учредительные документы, ответственность по долгам. Особенности реорганизации и ликвидации.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1.4. Объекты гражданских прав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  <w:p w:rsidR="00DE317B" w:rsidRPr="00507F30" w:rsidRDefault="00DE317B" w:rsidP="00A44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Классификация объектов. Вещи и их виды: движимые, недвижимые, продукция и доходы, одушевленные и неодушевленные. Интернет, электронно-вычислительные устройства как объекты гражданских прав. Имущественные права, результаты творческой деятельности, работы, услуги. Нематериальные блага. Деньги и ценные бумаги.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F16EC1" w:rsidRPr="00507F30" w:rsidRDefault="00266943" w:rsidP="00507F30">
            <w:pPr>
              <w:tabs>
                <w:tab w:val="left" w:pos="8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2, ОК </w:t>
            </w:r>
            <w:r w:rsidR="00F16EC1" w:rsidRPr="00507F30">
              <w:rPr>
                <w:rFonts w:ascii="Times New Roman" w:hAnsi="Times New Roman" w:cs="Times New Roman"/>
                <w:b/>
              </w:rPr>
              <w:t>4,</w:t>
            </w:r>
          </w:p>
          <w:p w:rsidR="00DE317B" w:rsidRPr="00507F30" w:rsidRDefault="00DE317B" w:rsidP="00507F30">
            <w:pPr>
              <w:tabs>
                <w:tab w:val="left" w:pos="8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>ОК 9</w:t>
            </w:r>
            <w:r w:rsidR="00E42AA6"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Pr="00507F30">
              <w:rPr>
                <w:rFonts w:ascii="Times New Roman" w:hAnsi="Times New Roman" w:cs="Times New Roman"/>
                <w:b/>
              </w:rPr>
              <w:t>ОК 12</w:t>
            </w:r>
            <w:r w:rsidR="00E42AA6" w:rsidRPr="00507F30">
              <w:rPr>
                <w:rFonts w:ascii="Times New Roman" w:hAnsi="Times New Roman" w:cs="Times New Roman"/>
                <w:b/>
              </w:rPr>
              <w:t>,</w:t>
            </w:r>
          </w:p>
          <w:p w:rsidR="00DE317B" w:rsidRPr="00507F30" w:rsidRDefault="00DE317B" w:rsidP="00507F30">
            <w:pPr>
              <w:tabs>
                <w:tab w:val="left" w:pos="8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>ПК</w:t>
            </w:r>
            <w:r w:rsidRPr="00507F30">
              <w:rPr>
                <w:rStyle w:val="apple-converted-space"/>
                <w:rFonts w:cs="Times New Roman"/>
                <w:b/>
              </w:rPr>
              <w:t> </w:t>
            </w:r>
            <w:r w:rsidRPr="00507F30">
              <w:rPr>
                <w:rFonts w:ascii="Times New Roman" w:hAnsi="Times New Roman" w:cs="Times New Roman"/>
                <w:b/>
              </w:rPr>
              <w:t>1.1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Рассмотрение правовых ситуаций по отдельным видам объектов посредством применения норм ГК РФ.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Подготовить доклад на тему: Информация, служебная и коммерческая тайна как особые виды объектов гражданских прав: современное значение и понимание.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1.5. Сделки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266943" w:rsidP="00507F30">
            <w:pPr>
              <w:tabs>
                <w:tab w:val="left" w:pos="8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2, </w:t>
            </w:r>
            <w:r w:rsidR="00DE317B" w:rsidRPr="00507F30">
              <w:rPr>
                <w:rFonts w:ascii="Times New Roman" w:hAnsi="Times New Roman" w:cs="Times New Roman"/>
                <w:b/>
              </w:rPr>
              <w:t xml:space="preserve"> </w:t>
            </w:r>
            <w:r w:rsidRPr="00507F30">
              <w:rPr>
                <w:rFonts w:ascii="Times New Roman" w:hAnsi="Times New Roman" w:cs="Times New Roman"/>
                <w:b/>
              </w:rPr>
              <w:t xml:space="preserve">ОК </w:t>
            </w:r>
            <w:r w:rsidR="00F16EC1" w:rsidRPr="00507F30">
              <w:rPr>
                <w:rFonts w:ascii="Times New Roman" w:hAnsi="Times New Roman" w:cs="Times New Roman"/>
                <w:b/>
              </w:rPr>
              <w:t>4</w:t>
            </w:r>
            <w:r w:rsidR="00E42AA6" w:rsidRPr="00507F30">
              <w:rPr>
                <w:rFonts w:ascii="Times New Roman" w:hAnsi="Times New Roman" w:cs="Times New Roman"/>
                <w:b/>
              </w:rPr>
              <w:t>,</w:t>
            </w:r>
            <w:r w:rsidRPr="00507F30">
              <w:rPr>
                <w:rFonts w:ascii="Times New Roman" w:hAnsi="Times New Roman" w:cs="Times New Roman"/>
                <w:b/>
              </w:rPr>
              <w:t xml:space="preserve"> ОК 7,</w:t>
            </w:r>
            <w:r w:rsidR="00E42AA6" w:rsidRPr="00507F30">
              <w:rPr>
                <w:rFonts w:ascii="Times New Roman" w:hAnsi="Times New Roman" w:cs="Times New Roman"/>
                <w:b/>
              </w:rPr>
              <w:t xml:space="preserve"> </w:t>
            </w:r>
            <w:r w:rsidR="00DE317B" w:rsidRPr="00507F30">
              <w:rPr>
                <w:rFonts w:ascii="Times New Roman" w:hAnsi="Times New Roman" w:cs="Times New Roman"/>
                <w:b/>
              </w:rPr>
              <w:t>ПК</w:t>
            </w:r>
            <w:r w:rsidR="00DE317B" w:rsidRPr="00507F30">
              <w:rPr>
                <w:rStyle w:val="apple-converted-space"/>
                <w:rFonts w:cs="Times New Roman"/>
                <w:b/>
              </w:rPr>
              <w:t> </w:t>
            </w:r>
            <w:r w:rsidR="00DE317B" w:rsidRPr="00507F30">
              <w:rPr>
                <w:rFonts w:ascii="Times New Roman" w:hAnsi="Times New Roman" w:cs="Times New Roman"/>
                <w:b/>
              </w:rPr>
              <w:t>1.1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Понятие и классификация сделок по различным основаниям: реальные и консесуальные, возмездные и безвозмездные, одно-двусторонние (многосторонние) и их практическое значение. Государственная регистрация сделок. Структурные элементы сделок. Действительные и недействительные сделки. Реституция.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Рассмотрение правовых ситуаций на предмет обнаружения пороков при заключении сделок - деловая игра (по макету)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  <w:r w:rsidR="00DE317B" w:rsidRPr="00507F3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A448F7" w:rsidRPr="00507F30" w:rsidRDefault="00DE317B" w:rsidP="00A44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Составление таблицы по видам сделок: действительных и недействительных.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1.6. Представительство. Доверенность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266943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</w:t>
            </w:r>
            <w:r w:rsidR="00F16EC1" w:rsidRPr="00507F30">
              <w:rPr>
                <w:rFonts w:ascii="Times New Roman" w:hAnsi="Times New Roman" w:cs="Times New Roman"/>
                <w:b/>
              </w:rPr>
              <w:t>4</w:t>
            </w:r>
            <w:r w:rsidR="00E42AA6" w:rsidRPr="00507F30">
              <w:rPr>
                <w:rFonts w:ascii="Times New Roman" w:hAnsi="Times New Roman" w:cs="Times New Roman"/>
                <w:b/>
              </w:rPr>
              <w:t xml:space="preserve">, </w:t>
            </w:r>
            <w:r w:rsidR="00DE317B" w:rsidRPr="00507F30">
              <w:rPr>
                <w:rFonts w:ascii="Times New Roman" w:hAnsi="Times New Roman" w:cs="Times New Roman"/>
                <w:b/>
              </w:rPr>
              <w:t>ПК 1.2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A44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Понятие и значение представительства в гражданском праве РФ. Основные категории института представительства. Основание возникновения и виды представительства. Полномочия представителей. Доверенность и ее особенности.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Рассмотрение правовых ситуаций. Составление доверенности по правовой ситуации.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Составить план-конспект по теме представительство в гражданском праве и особенности  его возникновения.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1.7.Сроки в гражданском праве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Содержание учебной дисциплины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DE317B" w:rsidP="00507F30">
            <w:pPr>
              <w:tabs>
                <w:tab w:val="left" w:pos="8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>ОК 9</w:t>
            </w:r>
            <w:r w:rsidR="00E42AA6"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Pr="00507F30">
              <w:rPr>
                <w:rFonts w:ascii="Times New Roman" w:hAnsi="Times New Roman" w:cs="Times New Roman"/>
                <w:b/>
              </w:rPr>
              <w:t>ПК</w:t>
            </w:r>
            <w:r w:rsidRPr="00507F30">
              <w:rPr>
                <w:rStyle w:val="apple-converted-space"/>
                <w:rFonts w:cs="Times New Roman"/>
                <w:b/>
              </w:rPr>
              <w:t> </w:t>
            </w:r>
            <w:r w:rsidRPr="00507F30">
              <w:rPr>
                <w:rFonts w:ascii="Times New Roman" w:hAnsi="Times New Roman" w:cs="Times New Roman"/>
                <w:b/>
              </w:rPr>
              <w:t>1.1</w:t>
            </w:r>
            <w:r w:rsidR="00E42AA6"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Pr="00507F30">
              <w:rPr>
                <w:rFonts w:ascii="Times New Roman" w:hAnsi="Times New Roman" w:cs="Times New Roman"/>
                <w:b/>
              </w:rPr>
              <w:t>ПК</w:t>
            </w:r>
            <w:r w:rsidRPr="00507F30">
              <w:rPr>
                <w:rStyle w:val="apple-converted-space"/>
                <w:rFonts w:cs="Times New Roman"/>
                <w:b/>
              </w:rPr>
              <w:t> </w:t>
            </w:r>
            <w:r w:rsidRPr="00507F30">
              <w:rPr>
                <w:rFonts w:ascii="Times New Roman" w:hAnsi="Times New Roman" w:cs="Times New Roman"/>
                <w:b/>
              </w:rPr>
              <w:t>1.1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507F30">
              <w:rPr>
                <w:rFonts w:ascii="Times New Roman" w:hAnsi="Times New Roman" w:cs="Times New Roman"/>
              </w:rPr>
              <w:t>Понятие сроков в гражданском праве. Функции и юридическое значение сроков. Классификация сроков (основание). Срок исковой давности и ее применение. Требования на которые исковая давность не распространяется. Правила исчисления сроков, в  том числе срока исковой давности.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Практические занятия 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Рассмотрение правовой ситуации: определение видов сроков, правила исчисления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</w:rPr>
              <w:t>Подготовить доклад на тему «Исковая давность и ее значение»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1.8. Осуществление гражданских прав и исполнение обязанностей защиты гражданских прав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266943" w:rsidP="00507F30">
            <w:pPr>
              <w:tabs>
                <w:tab w:val="left" w:pos="8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</w:t>
            </w:r>
            <w:r w:rsidR="00F16EC1" w:rsidRPr="00507F30">
              <w:rPr>
                <w:rFonts w:ascii="Times New Roman" w:hAnsi="Times New Roman" w:cs="Times New Roman"/>
                <w:b/>
              </w:rPr>
              <w:t>4</w:t>
            </w:r>
            <w:r w:rsidR="00E42AA6" w:rsidRPr="00507F30">
              <w:rPr>
                <w:rFonts w:ascii="Times New Roman" w:hAnsi="Times New Roman" w:cs="Times New Roman"/>
                <w:b/>
              </w:rPr>
              <w:t xml:space="preserve">, </w:t>
            </w:r>
            <w:r w:rsidR="00DE317B" w:rsidRPr="00507F30">
              <w:rPr>
                <w:rFonts w:ascii="Times New Roman" w:hAnsi="Times New Roman" w:cs="Times New Roman"/>
                <w:b/>
              </w:rPr>
              <w:t>ОК 12</w:t>
            </w:r>
            <w:r w:rsidR="00E42AA6"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="00DE317B" w:rsidRPr="00507F30">
              <w:rPr>
                <w:rFonts w:ascii="Times New Roman" w:hAnsi="Times New Roman" w:cs="Times New Roman"/>
                <w:b/>
              </w:rPr>
              <w:t>ПК</w:t>
            </w:r>
            <w:r w:rsidR="00DE317B" w:rsidRPr="00507F30">
              <w:rPr>
                <w:rStyle w:val="apple-converted-space"/>
                <w:rFonts w:cs="Times New Roman"/>
                <w:b/>
              </w:rPr>
              <w:t> </w:t>
            </w:r>
            <w:r w:rsidR="00DE317B" w:rsidRPr="00507F30">
              <w:rPr>
                <w:rFonts w:ascii="Times New Roman" w:hAnsi="Times New Roman" w:cs="Times New Roman"/>
                <w:b/>
              </w:rPr>
              <w:t>1.1</w:t>
            </w:r>
            <w:r w:rsidR="008C2BF2" w:rsidRPr="00507F30">
              <w:rPr>
                <w:rFonts w:ascii="Times New Roman" w:hAnsi="Times New Roman" w:cs="Times New Roman"/>
                <w:b/>
              </w:rPr>
              <w:t>,</w:t>
            </w:r>
          </w:p>
          <w:p w:rsidR="008C2BF2" w:rsidRPr="00507F30" w:rsidRDefault="008C2BF2" w:rsidP="00507F30">
            <w:pPr>
              <w:tabs>
                <w:tab w:val="left" w:pos="8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>ПК 1.1, ПК 1.4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851530" w:rsidRPr="00507F30" w:rsidRDefault="00DE317B" w:rsidP="00A44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Основания возникновения гражданских прав и обязанностей (договоры, сделки, акты государственных органов и местного самоуправления, судебных решений и т.д. в соответствии со ст. 8 ГК РФ). Защита нарушенных или оспоренных гражданских прав. Способы защиты гражданских прав: признание права, самозащита, возмещение убытков, взыскание неустойки, компенсации морального вреда.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Рассмотрение правовых ситуаций по расчетам неустойки, компенсации морального вреда и иным видам защиты гражданских прав.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Подготовить реферат на опережающие знания по защите гражданских прав: Самозащита гражданских прав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663373" w:rsidRPr="00507F30" w:rsidTr="00A448F7">
        <w:trPr>
          <w:trHeight w:val="20"/>
        </w:trPr>
        <w:tc>
          <w:tcPr>
            <w:tcW w:w="11964" w:type="dxa"/>
            <w:gridSpan w:val="2"/>
          </w:tcPr>
          <w:p w:rsidR="00663373" w:rsidRPr="00507F30" w:rsidRDefault="00663373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Раздел 2</w:t>
            </w:r>
            <w:r w:rsidR="00507F30">
              <w:rPr>
                <w:rFonts w:ascii="Times New Roman" w:hAnsi="Times New Roman" w:cs="Times New Roman"/>
                <w:b/>
                <w:bCs/>
              </w:rPr>
              <w:t>.</w:t>
            </w:r>
            <w:r w:rsidRPr="00507F30">
              <w:rPr>
                <w:rFonts w:ascii="Times New Roman" w:hAnsi="Times New Roman" w:cs="Times New Roman"/>
                <w:b/>
                <w:bCs/>
              </w:rPr>
              <w:t xml:space="preserve"> Право собственности и другие вещные права</w:t>
            </w:r>
          </w:p>
        </w:tc>
        <w:tc>
          <w:tcPr>
            <w:tcW w:w="992" w:type="dxa"/>
            <w:vAlign w:val="center"/>
          </w:tcPr>
          <w:p w:rsidR="00663373" w:rsidRPr="00507F30" w:rsidRDefault="00663373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1713" w:type="dxa"/>
            <w:vAlign w:val="center"/>
          </w:tcPr>
          <w:p w:rsidR="00663373" w:rsidRPr="00507F30" w:rsidRDefault="00663373" w:rsidP="00507F30">
            <w:pPr>
              <w:tabs>
                <w:tab w:val="left" w:pos="8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2.1. Общие положение вещного права и права собственности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Содержание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266943" w:rsidP="00507F30">
            <w:pPr>
              <w:tabs>
                <w:tab w:val="left" w:pos="8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9, </w:t>
            </w:r>
            <w:r w:rsidR="00DE317B" w:rsidRPr="00507F30">
              <w:rPr>
                <w:rFonts w:ascii="Times New Roman" w:hAnsi="Times New Roman" w:cs="Times New Roman"/>
                <w:b/>
              </w:rPr>
              <w:t>ОК 11</w:t>
            </w:r>
            <w:r w:rsidR="00E42AA6"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="00DE317B" w:rsidRPr="00507F30">
              <w:rPr>
                <w:rFonts w:ascii="Times New Roman" w:hAnsi="Times New Roman" w:cs="Times New Roman"/>
                <w:b/>
              </w:rPr>
              <w:t>ПК</w:t>
            </w:r>
            <w:r w:rsidR="00DE317B" w:rsidRPr="00507F30">
              <w:rPr>
                <w:rStyle w:val="apple-converted-space"/>
                <w:rFonts w:cs="Times New Roman"/>
                <w:b/>
              </w:rPr>
              <w:t> </w:t>
            </w:r>
            <w:r w:rsidR="00DE317B" w:rsidRPr="00507F30">
              <w:rPr>
                <w:rFonts w:ascii="Times New Roman" w:hAnsi="Times New Roman" w:cs="Times New Roman"/>
                <w:b/>
              </w:rPr>
              <w:t>1.1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Понятие вещного права. Классификация вещных прав и признаки вещных прав.</w:t>
            </w:r>
            <w:r w:rsidRPr="00507F3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07F30">
              <w:rPr>
                <w:rFonts w:ascii="Times New Roman" w:hAnsi="Times New Roman" w:cs="Times New Roman"/>
                <w:bCs/>
              </w:rPr>
              <w:t>Право собственности. Приобретение и прекращение права собственности.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  <w:p w:rsidR="00DE317B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Рассмотрение правовых ситуаций по отдельным основаниям возникновение и прекращение права собственности.</w:t>
            </w:r>
          </w:p>
          <w:p w:rsidR="00A448F7" w:rsidRPr="00507F30" w:rsidRDefault="00A448F7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Подготовить информационное сообщение о положении ст. 35 Конституции Российской Федерации по основаниям прекращение права собственности и об основаниях прекращения права собственности помимо воли собственника.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81AFA" w:rsidRPr="00507F30" w:rsidTr="00A448F7">
        <w:trPr>
          <w:trHeight w:val="20"/>
        </w:trPr>
        <w:tc>
          <w:tcPr>
            <w:tcW w:w="2751" w:type="dxa"/>
            <w:vMerge w:val="restart"/>
          </w:tcPr>
          <w:p w:rsidR="00281AFA" w:rsidRPr="00507F30" w:rsidRDefault="00281AFA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lastRenderedPageBreak/>
              <w:t>Тема 2.2. Право собственности гражданских и юридических лиц. Право государственно</w:t>
            </w:r>
            <w:r w:rsidR="00663373" w:rsidRPr="00507F30">
              <w:rPr>
                <w:rFonts w:ascii="Times New Roman" w:hAnsi="Times New Roman" w:cs="Times New Roman"/>
                <w:bCs/>
              </w:rPr>
              <w:t>й и муниципальной собственности</w:t>
            </w:r>
          </w:p>
        </w:tc>
        <w:tc>
          <w:tcPr>
            <w:tcW w:w="9213" w:type="dxa"/>
          </w:tcPr>
          <w:p w:rsidR="00281AFA" w:rsidRPr="00507F30" w:rsidRDefault="00281AFA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281AFA" w:rsidRPr="00507F30" w:rsidRDefault="00EC5925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3" w:type="dxa"/>
            <w:vAlign w:val="center"/>
          </w:tcPr>
          <w:p w:rsidR="00281AFA" w:rsidRPr="00507F30" w:rsidRDefault="00281AFA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Право частной собственности: субъекты и объекты. Общая собственность и другие вещные права на землю. Реализация правомочий по владению, пользованию и распоряжению земельным участком. Право собственности и другие вещные права на жилые помещения. Право государственной и муниципальной собственности.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</w:rPr>
              <w:t>ОК 11</w:t>
            </w:r>
            <w:r w:rsidR="00E42AA6" w:rsidRPr="00507F30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507F30">
              <w:rPr>
                <w:rFonts w:ascii="Times New Roman" w:hAnsi="Times New Roman" w:cs="Times New Roman"/>
                <w:b/>
              </w:rPr>
              <w:t>ПК 1.2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="00DE317B" w:rsidRPr="00507F3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 xml:space="preserve">Оформить реферат на тему: </w:t>
            </w:r>
          </w:p>
          <w:p w:rsidR="00DE317B" w:rsidRPr="00507F30" w:rsidRDefault="00DE317B" w:rsidP="00507F30">
            <w:pPr>
              <w:numPr>
                <w:ilvl w:val="0"/>
                <w:numId w:val="16"/>
              </w:numPr>
              <w:tabs>
                <w:tab w:val="left" w:pos="191"/>
                <w:tab w:val="left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«Экономические отношения частной собственности и их значение в гражданском обороте»</w:t>
            </w:r>
          </w:p>
          <w:p w:rsidR="00DE317B" w:rsidRPr="00507F30" w:rsidRDefault="00DE317B" w:rsidP="00507F30">
            <w:pPr>
              <w:numPr>
                <w:ilvl w:val="0"/>
                <w:numId w:val="16"/>
              </w:numPr>
              <w:tabs>
                <w:tab w:val="left" w:pos="31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«Экономические отношения общей собственности как предмет правового регулирования гражданского права»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2.3. Вещные права лиц, не являющихся собственниками. Защита права собственности и другие вещные права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>ОК 9</w:t>
            </w:r>
            <w:r w:rsidR="00E42AA6"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Pr="00507F30">
              <w:rPr>
                <w:rFonts w:ascii="Times New Roman" w:hAnsi="Times New Roman" w:cs="Times New Roman"/>
                <w:b/>
              </w:rPr>
              <w:t>ОК 12</w:t>
            </w:r>
            <w:r w:rsidR="00E42AA6" w:rsidRPr="00507F30">
              <w:rPr>
                <w:rFonts w:ascii="Times New Roman" w:hAnsi="Times New Roman" w:cs="Times New Roman"/>
                <w:b/>
              </w:rPr>
              <w:t>,</w:t>
            </w:r>
          </w:p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>ПК</w:t>
            </w:r>
            <w:r w:rsidRPr="00507F30">
              <w:rPr>
                <w:rStyle w:val="apple-converted-space"/>
                <w:rFonts w:cs="Times New Roman"/>
                <w:b/>
              </w:rPr>
              <w:t> </w:t>
            </w:r>
            <w:r w:rsidRPr="00507F30">
              <w:rPr>
                <w:rFonts w:ascii="Times New Roman" w:hAnsi="Times New Roman" w:cs="Times New Roman"/>
                <w:b/>
              </w:rPr>
              <w:t>1.1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 xml:space="preserve">Ограниченное вещное право и пределы полномочий собственника вещи. 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Особенности правового режима ограниченных вещных прав. Основные гражданско-правовые способы защиты нарушенных вещных прав. Законное и незаконное владение, добросовестный приобретатель, длящееся правонарушение.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Рассмотрение правовой ситуации по особенностям защиты права собственника  и других вещных прав – в форме круглого стола.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="00DE317B" w:rsidRPr="00507F3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Составление логической схемы по теме: «Право собственности и другие вещные права» на основе теоретического материала с анализом норм Гражданского кодекса РФ, регулирующих эти правоотношения.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11964" w:type="dxa"/>
            <w:gridSpan w:val="2"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Раздел 3 Общие положение обязательного права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266943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</w:t>
            </w:r>
            <w:r w:rsidR="00F16EC1" w:rsidRPr="00507F30">
              <w:rPr>
                <w:rFonts w:ascii="Times New Roman" w:hAnsi="Times New Roman" w:cs="Times New Roman"/>
                <w:b/>
              </w:rPr>
              <w:t xml:space="preserve">4 </w:t>
            </w:r>
            <w:r w:rsidR="00DE317B" w:rsidRPr="00507F30">
              <w:rPr>
                <w:rFonts w:ascii="Times New Roman" w:hAnsi="Times New Roman" w:cs="Times New Roman"/>
                <w:b/>
              </w:rPr>
              <w:t>ОК 11</w:t>
            </w:r>
            <w:r w:rsidR="00E42AA6"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="00DE317B" w:rsidRPr="00507F30">
              <w:rPr>
                <w:rFonts w:ascii="Times New Roman" w:hAnsi="Times New Roman" w:cs="Times New Roman"/>
                <w:b/>
              </w:rPr>
              <w:t>ПК 1.2.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3.1. Общие положения об  обязательном праве и обязательствах.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Понятие, основание возникновения, стороны, содержание обязательств. Классификация обязательств. Перемена лиц в обязательстве. Обязательства со множественностью лиц.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Рассмотрение правовых ситуаций по квалификации обязательств, субъектов, перемена лиц в обязательствах.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="00DE317B" w:rsidRPr="00507F3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Проанализировать нормы Гражданского кодекса РФ (ст. 307-328) и составить опережающий краткий план-конспект по исполнению обязательств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lastRenderedPageBreak/>
              <w:t>Тема 3.2. Исполнение обязательств.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266943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</w:t>
            </w:r>
            <w:r w:rsidR="00F16EC1" w:rsidRPr="00507F30">
              <w:rPr>
                <w:rFonts w:ascii="Times New Roman" w:hAnsi="Times New Roman" w:cs="Times New Roman"/>
                <w:b/>
              </w:rPr>
              <w:t>4</w:t>
            </w:r>
            <w:r w:rsidRPr="00507F30">
              <w:rPr>
                <w:rFonts w:ascii="Times New Roman" w:hAnsi="Times New Roman" w:cs="Times New Roman"/>
                <w:b/>
              </w:rPr>
              <w:t>,</w:t>
            </w:r>
            <w:r w:rsidR="00F16EC1" w:rsidRPr="00507F30">
              <w:rPr>
                <w:rFonts w:ascii="Times New Roman" w:hAnsi="Times New Roman" w:cs="Times New Roman"/>
                <w:b/>
              </w:rPr>
              <w:t xml:space="preserve"> </w:t>
            </w:r>
            <w:r w:rsidRPr="00507F30">
              <w:rPr>
                <w:rFonts w:ascii="Times New Roman" w:hAnsi="Times New Roman" w:cs="Times New Roman"/>
                <w:b/>
              </w:rPr>
              <w:t>ОК 8-9</w:t>
            </w:r>
            <w:r w:rsidR="00E42AA6"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="00DE317B" w:rsidRPr="00507F30">
              <w:rPr>
                <w:rFonts w:ascii="Times New Roman" w:hAnsi="Times New Roman" w:cs="Times New Roman"/>
                <w:b/>
              </w:rPr>
              <w:t>ПК</w:t>
            </w:r>
            <w:r w:rsidR="00DE317B" w:rsidRPr="00507F30">
              <w:rPr>
                <w:rStyle w:val="apple-converted-space"/>
                <w:rFonts w:cs="Times New Roman"/>
                <w:b/>
              </w:rPr>
              <w:t> </w:t>
            </w:r>
            <w:r w:rsidR="00DE317B" w:rsidRPr="00507F30">
              <w:rPr>
                <w:rFonts w:ascii="Times New Roman" w:hAnsi="Times New Roman" w:cs="Times New Roman"/>
                <w:b/>
              </w:rPr>
              <w:t>1.1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Требования к исполнению обязательства. Срок, место, способ исполнения. Содержание основных гражданско-правовых принципов: надлежащего исполнения, исполнения обязательств в натуре, недопустимость отказа. Встречное исполнение обязательств. Особенности исполнения обязательств: денежных, встречных, альтернативных солидарных, долевых, субсидиарных.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Рассмотрение правовых ситуаций по теме: «Исполнение обязательств на предмет уяснения видов обязательств»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="00DE317B" w:rsidRPr="00507F3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Составление таблицы по видам обязательств на основании норм Гражданского кодекса РФ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3.3. Обеспечение исполнения обязательств.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Содержание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266943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9, </w:t>
            </w:r>
            <w:r w:rsidR="00DE317B" w:rsidRPr="00507F30">
              <w:rPr>
                <w:rFonts w:ascii="Times New Roman" w:hAnsi="Times New Roman" w:cs="Times New Roman"/>
                <w:b/>
              </w:rPr>
              <w:t>ОК 11</w:t>
            </w:r>
            <w:r w:rsidR="00E42AA6" w:rsidRPr="00507F30">
              <w:rPr>
                <w:rFonts w:ascii="Times New Roman" w:hAnsi="Times New Roman" w:cs="Times New Roman"/>
                <w:b/>
              </w:rPr>
              <w:t xml:space="preserve">, </w:t>
            </w:r>
            <w:r w:rsidR="00DE317B" w:rsidRPr="00507F30">
              <w:rPr>
                <w:rFonts w:ascii="Times New Roman" w:hAnsi="Times New Roman" w:cs="Times New Roman"/>
                <w:b/>
              </w:rPr>
              <w:t>ОК 12</w:t>
            </w:r>
            <w:r w:rsidR="00E42AA6" w:rsidRPr="00507F30">
              <w:rPr>
                <w:rFonts w:ascii="Times New Roman" w:hAnsi="Times New Roman" w:cs="Times New Roman"/>
                <w:b/>
              </w:rPr>
              <w:t xml:space="preserve">, </w:t>
            </w:r>
            <w:r w:rsidR="00DE317B" w:rsidRPr="00507F30">
              <w:rPr>
                <w:rFonts w:ascii="Times New Roman" w:hAnsi="Times New Roman" w:cs="Times New Roman"/>
                <w:b/>
              </w:rPr>
              <w:t>ПК</w:t>
            </w:r>
            <w:r w:rsidR="00DE317B" w:rsidRPr="00507F30">
              <w:rPr>
                <w:rStyle w:val="apple-converted-space"/>
                <w:rFonts w:cs="Times New Roman"/>
                <w:b/>
              </w:rPr>
              <w:t> </w:t>
            </w:r>
            <w:r w:rsidR="00DE317B" w:rsidRPr="00507F30">
              <w:rPr>
                <w:rFonts w:ascii="Times New Roman" w:hAnsi="Times New Roman" w:cs="Times New Roman"/>
                <w:b/>
              </w:rPr>
              <w:t>1.1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Способы обеспечения обязательств: неустойки, залог, поручительство, удержание имущества, банковская гарантия, задаток. Механизм обеспечения доказательств. Гражданско-правовая ответственность за нарушение обязательств. Условие ответственности: противоправность поведения, убытки, причинная связь между  противоправным поведением и убытками, вина.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Рассмотрение правовых ситуаций посредством определения условий гражданско-правовой ответственности. Произвести расчет неустойки по конкретной ситуации.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Подготовить доклад на тему: «Залог как способ обеспечения обязательств» Составить таблицу по способам обеспечения доказательств (с применением норм Гражданского кодекса РФ ст. 329-381)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867301" w:rsidRPr="00507F30" w:rsidTr="00A448F7">
        <w:trPr>
          <w:trHeight w:val="20"/>
        </w:trPr>
        <w:tc>
          <w:tcPr>
            <w:tcW w:w="2751" w:type="dxa"/>
            <w:vMerge w:val="restart"/>
          </w:tcPr>
          <w:p w:rsidR="00867301" w:rsidRPr="00507F30" w:rsidRDefault="00867301" w:rsidP="00507F30">
            <w:pPr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3.4. Гражданско-правовой договор</w:t>
            </w:r>
          </w:p>
        </w:tc>
        <w:tc>
          <w:tcPr>
            <w:tcW w:w="9213" w:type="dxa"/>
          </w:tcPr>
          <w:p w:rsidR="00867301" w:rsidRPr="00507F30" w:rsidRDefault="00867301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867301" w:rsidRPr="00507F30" w:rsidRDefault="00867301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867301" w:rsidRPr="00507F30" w:rsidRDefault="00867301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>ОК 2, ОК 4 ОК 11</w:t>
            </w:r>
            <w:r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Pr="00507F30">
              <w:rPr>
                <w:rFonts w:ascii="Times New Roman" w:hAnsi="Times New Roman" w:cs="Times New Roman"/>
                <w:b/>
              </w:rPr>
              <w:t>ПК 1.2, ПК 1.2</w:t>
            </w:r>
          </w:p>
        </w:tc>
      </w:tr>
      <w:tr w:rsidR="00867301" w:rsidRPr="00507F30" w:rsidTr="00A448F7">
        <w:trPr>
          <w:trHeight w:val="20"/>
        </w:trPr>
        <w:tc>
          <w:tcPr>
            <w:tcW w:w="2751" w:type="dxa"/>
            <w:vMerge/>
          </w:tcPr>
          <w:p w:rsidR="00867301" w:rsidRPr="00507F30" w:rsidRDefault="00867301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867301" w:rsidRDefault="00867301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Договор как правовое средство индивидуального регулирования поведения его участников. Заключение договора, экономического и правовое значение гражданско-правового  договора, как института гражданского права. Заключение, изменение и расторжение договора. Классификация договора. Стадии договора: оферта и акцепт.</w:t>
            </w:r>
          </w:p>
          <w:p w:rsidR="00A448F7" w:rsidRPr="00507F30" w:rsidRDefault="00A448F7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867301" w:rsidRPr="00507F30" w:rsidRDefault="00867301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867301" w:rsidRPr="00507F30" w:rsidRDefault="00867301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67301" w:rsidRPr="00507F30" w:rsidTr="00A448F7">
        <w:trPr>
          <w:trHeight w:val="20"/>
        </w:trPr>
        <w:tc>
          <w:tcPr>
            <w:tcW w:w="2751" w:type="dxa"/>
            <w:vMerge/>
          </w:tcPr>
          <w:p w:rsidR="00867301" w:rsidRPr="00507F30" w:rsidRDefault="00867301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867301" w:rsidRPr="00507F30" w:rsidRDefault="00867301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Практические занятия </w:t>
            </w:r>
          </w:p>
          <w:p w:rsidR="00867301" w:rsidRPr="00507F30" w:rsidRDefault="00867301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Рассмотрение правовых ситуаций по уяснению стадий договора, классификации порядка изменения и расторжения договора. Составление договоров (по макету).</w:t>
            </w:r>
          </w:p>
        </w:tc>
        <w:tc>
          <w:tcPr>
            <w:tcW w:w="992" w:type="dxa"/>
            <w:vAlign w:val="center"/>
          </w:tcPr>
          <w:p w:rsidR="00867301" w:rsidRPr="00507F30" w:rsidRDefault="00867301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3" w:type="dxa"/>
            <w:vMerge/>
            <w:vAlign w:val="center"/>
          </w:tcPr>
          <w:p w:rsidR="00867301" w:rsidRPr="00507F30" w:rsidRDefault="00867301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867301" w:rsidRPr="00507F30" w:rsidTr="00A448F7">
        <w:trPr>
          <w:trHeight w:val="20"/>
        </w:trPr>
        <w:tc>
          <w:tcPr>
            <w:tcW w:w="2751" w:type="dxa"/>
            <w:vMerge/>
          </w:tcPr>
          <w:p w:rsidR="00867301" w:rsidRPr="00507F30" w:rsidRDefault="00867301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867301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507F30" w:rsidRPr="00507F30" w:rsidRDefault="00867301" w:rsidP="00C70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Составить таблицу «Виды договоров в гражданском праве» «Существенные условия»</w:t>
            </w:r>
          </w:p>
        </w:tc>
        <w:tc>
          <w:tcPr>
            <w:tcW w:w="992" w:type="dxa"/>
            <w:vAlign w:val="center"/>
          </w:tcPr>
          <w:p w:rsidR="00867301" w:rsidRPr="00507F30" w:rsidRDefault="00867301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88</w:t>
            </w:r>
          </w:p>
        </w:tc>
        <w:tc>
          <w:tcPr>
            <w:tcW w:w="1713" w:type="dxa"/>
            <w:vMerge/>
            <w:vAlign w:val="center"/>
          </w:tcPr>
          <w:p w:rsidR="00867301" w:rsidRPr="00507F30" w:rsidRDefault="00867301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867301" w:rsidRPr="00507F30" w:rsidTr="00A448F7">
        <w:trPr>
          <w:trHeight w:val="20"/>
        </w:trPr>
        <w:tc>
          <w:tcPr>
            <w:tcW w:w="12956" w:type="dxa"/>
            <w:gridSpan w:val="3"/>
          </w:tcPr>
          <w:p w:rsidR="00867301" w:rsidRPr="00507F30" w:rsidRDefault="00867301" w:rsidP="00507F30">
            <w:pPr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Раздел 4. Договорные обязательства</w:t>
            </w:r>
          </w:p>
        </w:tc>
        <w:tc>
          <w:tcPr>
            <w:tcW w:w="1713" w:type="dxa"/>
            <w:vAlign w:val="center"/>
          </w:tcPr>
          <w:p w:rsidR="00867301" w:rsidRPr="00507F30" w:rsidRDefault="00867301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266943" w:rsidRPr="00507F30" w:rsidTr="00A448F7">
        <w:trPr>
          <w:trHeight w:val="20"/>
        </w:trPr>
        <w:tc>
          <w:tcPr>
            <w:tcW w:w="2751" w:type="dxa"/>
            <w:vMerge w:val="restart"/>
          </w:tcPr>
          <w:p w:rsidR="00266943" w:rsidRPr="00507F30" w:rsidRDefault="00266943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4.1. Договор купли-продажи</w:t>
            </w:r>
          </w:p>
        </w:tc>
        <w:tc>
          <w:tcPr>
            <w:tcW w:w="9213" w:type="dxa"/>
          </w:tcPr>
          <w:p w:rsidR="00266943" w:rsidRPr="00507F30" w:rsidRDefault="00266943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Содержание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266943" w:rsidRPr="00507F30" w:rsidRDefault="00266943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  <w:p w:rsidR="00266943" w:rsidRPr="00507F30" w:rsidRDefault="00266943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 w:val="restart"/>
            <w:vAlign w:val="center"/>
          </w:tcPr>
          <w:p w:rsidR="00266943" w:rsidRPr="00507F30" w:rsidRDefault="00266943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4, </w:t>
            </w:r>
            <w:r w:rsidR="008C2BF2" w:rsidRPr="00507F30">
              <w:rPr>
                <w:rFonts w:ascii="Times New Roman" w:hAnsi="Times New Roman" w:cs="Times New Roman"/>
                <w:b/>
              </w:rPr>
              <w:t>ОК</w:t>
            </w:r>
            <w:r w:rsidRPr="00507F30">
              <w:rPr>
                <w:rFonts w:ascii="Times New Roman" w:hAnsi="Times New Roman" w:cs="Times New Roman"/>
                <w:b/>
              </w:rPr>
              <w:t xml:space="preserve">  9</w:t>
            </w:r>
            <w:r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Pr="00507F30">
              <w:rPr>
                <w:rFonts w:ascii="Times New Roman" w:hAnsi="Times New Roman" w:cs="Times New Roman"/>
                <w:b/>
              </w:rPr>
              <w:t>ОК 12</w:t>
            </w:r>
          </w:p>
          <w:p w:rsidR="00266943" w:rsidRPr="00507F30" w:rsidRDefault="00266943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>ПК</w:t>
            </w:r>
            <w:r w:rsidRPr="00507F30">
              <w:rPr>
                <w:rStyle w:val="apple-converted-space"/>
                <w:rFonts w:cs="Times New Roman"/>
                <w:b/>
              </w:rPr>
              <w:t> </w:t>
            </w:r>
            <w:r w:rsidRPr="00507F30">
              <w:rPr>
                <w:rFonts w:ascii="Times New Roman" w:hAnsi="Times New Roman" w:cs="Times New Roman"/>
                <w:b/>
              </w:rPr>
              <w:t>1.1</w:t>
            </w:r>
          </w:p>
        </w:tc>
      </w:tr>
      <w:tr w:rsidR="00266943" w:rsidRPr="00507F30" w:rsidTr="00A448F7">
        <w:trPr>
          <w:trHeight w:val="20"/>
        </w:trPr>
        <w:tc>
          <w:tcPr>
            <w:tcW w:w="2751" w:type="dxa"/>
            <w:vMerge/>
          </w:tcPr>
          <w:p w:rsidR="00266943" w:rsidRPr="00507F30" w:rsidRDefault="00266943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266943" w:rsidRDefault="00266943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Общие положения, дифференциация по предмету, составу участников и другим критериям. Отличительные признаки договора купли-продажи. Содержание обязанностей сторон, их исполнения, последствия неисполнения или ненадлежащего исполнения. Отдельные виды договора купли-продажи: розничная, поставки, поставки для государственных нужд, энергоснабжения, контрактации, недвижимости, предприятия.</w:t>
            </w:r>
          </w:p>
          <w:p w:rsidR="00C70824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266943" w:rsidRPr="00507F30" w:rsidRDefault="00266943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266943" w:rsidRPr="00507F30" w:rsidRDefault="00266943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66943" w:rsidRPr="00507F30" w:rsidTr="00A448F7">
        <w:trPr>
          <w:trHeight w:val="20"/>
        </w:trPr>
        <w:tc>
          <w:tcPr>
            <w:tcW w:w="2751" w:type="dxa"/>
            <w:vMerge/>
          </w:tcPr>
          <w:p w:rsidR="00266943" w:rsidRPr="00507F30" w:rsidRDefault="00266943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266943" w:rsidRPr="00507F30" w:rsidRDefault="00266943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  <w:p w:rsidR="00266943" w:rsidRPr="00507F30" w:rsidRDefault="00266943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Рассмотрение правовых ситуаций по определению вида договора купли-продажи и особенностям исполнения обязательств. Составление сравнительной таблицы по видам договоров купли-продажи.</w:t>
            </w:r>
          </w:p>
        </w:tc>
        <w:tc>
          <w:tcPr>
            <w:tcW w:w="992" w:type="dxa"/>
            <w:vAlign w:val="center"/>
          </w:tcPr>
          <w:p w:rsidR="00266943" w:rsidRPr="00507F30" w:rsidRDefault="00266943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713" w:type="dxa"/>
            <w:vMerge/>
            <w:vAlign w:val="center"/>
          </w:tcPr>
          <w:p w:rsidR="00266943" w:rsidRPr="00507F30" w:rsidRDefault="00266943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266943" w:rsidRPr="00507F30" w:rsidTr="00A448F7">
        <w:trPr>
          <w:trHeight w:val="20"/>
        </w:trPr>
        <w:tc>
          <w:tcPr>
            <w:tcW w:w="2751" w:type="dxa"/>
            <w:vMerge/>
          </w:tcPr>
          <w:p w:rsidR="00266943" w:rsidRPr="00507F30" w:rsidRDefault="00266943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266943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266943" w:rsidRPr="00507F30" w:rsidRDefault="00266943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Составление сравнительной таблицы по видам договора купли-продажи с применением норм Гражданского кодекса РФ (ч.2)</w:t>
            </w:r>
          </w:p>
          <w:p w:rsidR="00266943" w:rsidRPr="00507F30" w:rsidRDefault="00266943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Подготовить реферат по теме «Особенности правового регулирования договора купли-продажи недвижимости и предприятия (государственная регистрация)»</w:t>
            </w:r>
          </w:p>
        </w:tc>
        <w:tc>
          <w:tcPr>
            <w:tcW w:w="992" w:type="dxa"/>
            <w:vAlign w:val="center"/>
          </w:tcPr>
          <w:p w:rsidR="00266943" w:rsidRPr="00507F30" w:rsidRDefault="00266943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3" w:type="dxa"/>
            <w:vMerge/>
            <w:vAlign w:val="center"/>
          </w:tcPr>
          <w:p w:rsidR="00266943" w:rsidRPr="00507F30" w:rsidRDefault="00266943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 xml:space="preserve">Тема 4.2. Договоры мены, дарения, ренты. 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Содержание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8C2BF2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4, </w:t>
            </w:r>
            <w:r w:rsidR="00DE317B" w:rsidRPr="00507F30">
              <w:rPr>
                <w:rFonts w:ascii="Times New Roman" w:hAnsi="Times New Roman" w:cs="Times New Roman"/>
                <w:b/>
              </w:rPr>
              <w:t>ОК 9</w:t>
            </w:r>
            <w:r w:rsidR="00E42AA6"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="00E42AA6" w:rsidRPr="00507F30">
              <w:rPr>
                <w:rFonts w:ascii="Times New Roman" w:hAnsi="Times New Roman" w:cs="Times New Roman"/>
                <w:b/>
              </w:rPr>
              <w:t xml:space="preserve"> </w:t>
            </w:r>
            <w:r w:rsidR="00DE317B" w:rsidRPr="00507F30">
              <w:rPr>
                <w:rFonts w:ascii="Times New Roman" w:hAnsi="Times New Roman" w:cs="Times New Roman"/>
                <w:b/>
              </w:rPr>
              <w:t>ПК</w:t>
            </w:r>
            <w:r w:rsidR="00DE317B" w:rsidRPr="00507F30">
              <w:rPr>
                <w:rStyle w:val="apple-converted-space"/>
                <w:rFonts w:cs="Times New Roman"/>
                <w:b/>
              </w:rPr>
              <w:t> </w:t>
            </w:r>
            <w:r w:rsidR="00DE317B" w:rsidRPr="00507F30">
              <w:rPr>
                <w:rFonts w:ascii="Times New Roman" w:hAnsi="Times New Roman" w:cs="Times New Roman"/>
                <w:b/>
              </w:rPr>
              <w:t>1.1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 xml:space="preserve">Общие положения договоров: мены, дарения, ренты. Предмет, субъекты правоотношений. Моменты перехода права собственности. Отличия от договора купли-продажи. Практическая значимость договоров. 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Практические занятия 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Рассмотрение правовых ситуаций по квалификации видов договоров, правам и обязанностям участников договорных отношений.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="00DE317B" w:rsidRPr="00507F3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Составление сравнительной таблицы по обязательствам связанных с передачей имущества на праве собственности с использованием норм Гражданского кодекса РФ (ч.2).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lastRenderedPageBreak/>
              <w:t>Тема 4.3 Договор аренды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266943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2, ОК </w:t>
            </w:r>
            <w:r w:rsidR="00F16EC1" w:rsidRPr="00507F30">
              <w:rPr>
                <w:rFonts w:ascii="Times New Roman" w:hAnsi="Times New Roman" w:cs="Times New Roman"/>
                <w:b/>
              </w:rPr>
              <w:t xml:space="preserve">4 </w:t>
            </w:r>
            <w:r w:rsidR="00DE317B" w:rsidRPr="00507F30">
              <w:rPr>
                <w:rFonts w:ascii="Times New Roman" w:hAnsi="Times New Roman" w:cs="Times New Roman"/>
                <w:b/>
              </w:rPr>
              <w:t>ОК 11</w:t>
            </w:r>
            <w:r w:rsidR="00E42AA6"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="00DE317B" w:rsidRPr="00507F30">
              <w:rPr>
                <w:rFonts w:ascii="Times New Roman" w:hAnsi="Times New Roman" w:cs="Times New Roman"/>
                <w:b/>
              </w:rPr>
              <w:t>ОК 9</w:t>
            </w:r>
          </w:p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>ПК</w:t>
            </w:r>
            <w:r w:rsidRPr="00507F30">
              <w:rPr>
                <w:rStyle w:val="apple-converted-space"/>
                <w:rFonts w:cs="Times New Roman"/>
                <w:b/>
              </w:rPr>
              <w:t> </w:t>
            </w:r>
            <w:r w:rsidRPr="00507F30">
              <w:rPr>
                <w:rFonts w:ascii="Times New Roman" w:hAnsi="Times New Roman" w:cs="Times New Roman"/>
                <w:b/>
              </w:rPr>
              <w:t>1.1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Общая характеристика договора аренды, отличия по предмету, субъектам, направленности на удовлетворение потребностей участников арендных отношений. Виды договора аренды: прокат, транспортных средств, зданий и сооружений, лизинг (финансовая аренда)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Практические занятия 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Рассмотрение правовых ситуаций по отдельным видам договора аренды (форма договора, ответственность, права и обязанности участников)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Составление договоров аренды.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="00DE317B" w:rsidRPr="00507F3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Подготовить  доклад на тему «Особенности договора финансовой аренды по сравнению с другими видами аренды»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4.4. Договор найма жилых помещений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F60CA7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4, </w:t>
            </w:r>
            <w:r w:rsidR="00DE317B" w:rsidRPr="00507F30">
              <w:rPr>
                <w:rFonts w:ascii="Times New Roman" w:hAnsi="Times New Roman" w:cs="Times New Roman"/>
                <w:b/>
              </w:rPr>
              <w:t>ОК 12</w:t>
            </w:r>
            <w:r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="00DE317B" w:rsidRPr="00507F30">
              <w:rPr>
                <w:rFonts w:ascii="Times New Roman" w:hAnsi="Times New Roman" w:cs="Times New Roman"/>
                <w:b/>
              </w:rPr>
              <w:t>ПК</w:t>
            </w:r>
            <w:r w:rsidR="00DE317B" w:rsidRPr="00507F30">
              <w:rPr>
                <w:rStyle w:val="apple-converted-space"/>
                <w:rFonts w:cs="Times New Roman"/>
                <w:b/>
              </w:rPr>
              <w:t> </w:t>
            </w:r>
            <w:r w:rsidR="00DE317B" w:rsidRPr="00507F30">
              <w:rPr>
                <w:rFonts w:ascii="Times New Roman" w:hAnsi="Times New Roman" w:cs="Times New Roman"/>
                <w:b/>
              </w:rPr>
              <w:t>1.1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Понятие и правовые формы удовлетворение гражданами своих жилищных потребностей. Виды найма: социальный и коммерческий и их особенности. Изменения и расторжения договора жилищного найма. Ответственность по договору жилищного найма.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Проанализировать договоры социального и коммерческого найма на предмет соответствия содержания закону. Решить задачу по правомерности требований о досрочном расторжении  договора найма и возмещении материального вреда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Составить логическую схему по договору найма жилищного помещения по нормам Гражданского кодекса РФ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 xml:space="preserve">Тема 4.5. Договор подряда. 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266943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2, ОК 4   </w:t>
            </w:r>
            <w:r w:rsidR="00DE317B" w:rsidRPr="00507F30">
              <w:rPr>
                <w:rFonts w:ascii="Times New Roman" w:hAnsi="Times New Roman" w:cs="Times New Roman"/>
                <w:b/>
              </w:rPr>
              <w:t>ОК 9</w:t>
            </w:r>
            <w:r w:rsidR="008C2BF2" w:rsidRPr="00507F30">
              <w:rPr>
                <w:rFonts w:ascii="Times New Roman" w:hAnsi="Times New Roman" w:cs="Times New Roman"/>
                <w:b/>
              </w:rPr>
              <w:t>, ОК 11-12</w:t>
            </w:r>
            <w:r w:rsidR="00F60CA7" w:rsidRPr="00507F30">
              <w:rPr>
                <w:rFonts w:ascii="Times New Roman" w:hAnsi="Times New Roman" w:cs="Times New Roman"/>
                <w:b/>
              </w:rPr>
              <w:t xml:space="preserve">, </w:t>
            </w:r>
            <w:r w:rsidR="00DE317B" w:rsidRPr="00507F30">
              <w:rPr>
                <w:rFonts w:ascii="Times New Roman" w:hAnsi="Times New Roman" w:cs="Times New Roman"/>
                <w:b/>
              </w:rPr>
              <w:t>ПК 1.2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Обязательства по выполнению работ: общие положения, отдельные виды договора подряда: бытовой, строительный, для государственных нужд, на выполнение научно-исследовательских, опытно-конструкторских и технологических работ (НИОКР). Нормы, регулирующие приемку выполненных работ. Ответственность сторон, порядок изменения и расторжения договора, риск убытков.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Рассмотрение правовых ситуаций по долевому строительству с использованием норм ФЗ «Об участии в долевом строительстве многоквартирных жилых домов и иных объектов недвижимости»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="00DE317B" w:rsidRPr="00507F3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Проанализировать и составить план-конспект по теме: «Договор безвозмездного пользования имуществом (ссуда)». Усвоить значение, его отличие от договора аренды.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lastRenderedPageBreak/>
              <w:t>Тема 4.6.</w:t>
            </w:r>
            <w:r w:rsidR="00867301" w:rsidRPr="00507F30">
              <w:rPr>
                <w:rFonts w:ascii="Times New Roman" w:hAnsi="Times New Roman" w:cs="Times New Roman"/>
                <w:bCs/>
              </w:rPr>
              <w:t xml:space="preserve"> </w:t>
            </w:r>
            <w:r w:rsidRPr="00507F30">
              <w:rPr>
                <w:rFonts w:ascii="Times New Roman" w:hAnsi="Times New Roman" w:cs="Times New Roman"/>
                <w:bCs/>
              </w:rPr>
              <w:t>Договор перевозки грузов.</w:t>
            </w:r>
            <w:r w:rsidR="00867301" w:rsidRPr="00507F30">
              <w:rPr>
                <w:rFonts w:ascii="Times New Roman" w:hAnsi="Times New Roman" w:cs="Times New Roman"/>
                <w:bCs/>
              </w:rPr>
              <w:t xml:space="preserve"> </w:t>
            </w:r>
            <w:r w:rsidRPr="00507F30">
              <w:rPr>
                <w:rFonts w:ascii="Times New Roman" w:hAnsi="Times New Roman" w:cs="Times New Roman"/>
                <w:bCs/>
              </w:rPr>
              <w:t>Договор возмездного оказания услуг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>ОК 12</w:t>
            </w:r>
            <w:r w:rsidR="00F60CA7"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Pr="00507F30">
              <w:rPr>
                <w:rFonts w:ascii="Times New Roman" w:hAnsi="Times New Roman" w:cs="Times New Roman"/>
                <w:b/>
              </w:rPr>
              <w:t>ПК 1.2</w:t>
            </w:r>
            <w:r w:rsidR="00F60CA7"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Pr="00507F30">
              <w:rPr>
                <w:rFonts w:ascii="Times New Roman" w:hAnsi="Times New Roman" w:cs="Times New Roman"/>
                <w:b/>
              </w:rPr>
              <w:t>ПК 1.2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Понятие договора, порядок заключения, основания возникновения. Классификация перевозки по виду транспорта перевозимому объекту и другие признаки. Правила перевозки содержащиеся в транспортных кодексах, Уставе автомобильного транспорта, в Гражданском кодексе РФ. Порядок разрешения споров по требованиям пассажиров, грузоотправителей и грузополучателей. Классификация возмездного оказания услуг.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Проанализировать договоры перевозки грузов на предмет соответствия их положений действующему законодательству.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lang w:val="en-US"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Рассмотреть правовую ситуацию по возмещению убытков по перевозке грузов через претензионно-исковую деятельность. Составление претензий.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Составить конспект по теме «Возмездное оказание услуг » с использованием норм  гл. 39 Гражданского кодекса РФ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4.7.</w:t>
            </w:r>
            <w:r w:rsidR="00867301" w:rsidRPr="00507F30">
              <w:rPr>
                <w:rFonts w:ascii="Times New Roman" w:hAnsi="Times New Roman" w:cs="Times New Roman"/>
                <w:bCs/>
              </w:rPr>
              <w:t xml:space="preserve"> </w:t>
            </w:r>
            <w:r w:rsidRPr="00507F30">
              <w:rPr>
                <w:rFonts w:ascii="Times New Roman" w:hAnsi="Times New Roman" w:cs="Times New Roman"/>
                <w:bCs/>
              </w:rPr>
              <w:t>Договор страхования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266943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4, </w:t>
            </w:r>
            <w:r w:rsidR="00DE317B" w:rsidRPr="00507F30">
              <w:rPr>
                <w:rFonts w:ascii="Times New Roman" w:hAnsi="Times New Roman" w:cs="Times New Roman"/>
                <w:b/>
              </w:rPr>
              <w:t>ОК 9</w:t>
            </w:r>
            <w:r w:rsidR="00F60CA7"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="00DE317B" w:rsidRPr="00507F30">
              <w:rPr>
                <w:rFonts w:ascii="Times New Roman" w:hAnsi="Times New Roman" w:cs="Times New Roman"/>
                <w:b/>
              </w:rPr>
              <w:t>ПК 1.2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Понятие страхования, его значения. Страховые правоотношения. Виды страхования: личное, имущественное, добровольное, обязательное. Договор страхования. Основные понятия страхового права: страховой риск, страховой случай, страховой интерес, страховые выплаты и т.д.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Составление договора страхования имущества на основе практических данных (по образцам)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Подготовить реферат на тему: «Особенности ипотечного страхования по конкретной ситуации». Составить таблицу по видам страхования.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4.8. Договор займа. Кредитный договор и кредитные обязательства.</w:t>
            </w:r>
          </w:p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Факторинг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266943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2, </w:t>
            </w:r>
            <w:r w:rsidR="00F60CA7" w:rsidRPr="00507F30">
              <w:rPr>
                <w:rFonts w:ascii="Times New Roman" w:hAnsi="Times New Roman" w:cs="Times New Roman"/>
                <w:b/>
              </w:rPr>
              <w:t xml:space="preserve">ОК 4, </w:t>
            </w:r>
            <w:r w:rsidR="00DE317B" w:rsidRPr="00507F30">
              <w:rPr>
                <w:rFonts w:ascii="Times New Roman" w:hAnsi="Times New Roman" w:cs="Times New Roman"/>
                <w:b/>
              </w:rPr>
              <w:t xml:space="preserve">ОК </w:t>
            </w:r>
            <w:r w:rsidR="008C2BF2" w:rsidRPr="00507F30">
              <w:rPr>
                <w:rFonts w:ascii="Times New Roman" w:hAnsi="Times New Roman" w:cs="Times New Roman"/>
                <w:b/>
              </w:rPr>
              <w:t xml:space="preserve">11- </w:t>
            </w:r>
            <w:r w:rsidR="00DE317B" w:rsidRPr="00507F30">
              <w:rPr>
                <w:rFonts w:ascii="Times New Roman" w:hAnsi="Times New Roman" w:cs="Times New Roman"/>
                <w:b/>
              </w:rPr>
              <w:t>12</w:t>
            </w:r>
            <w:r w:rsidR="00F60CA7"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="00DE317B" w:rsidRPr="00507F30">
              <w:rPr>
                <w:rFonts w:ascii="Times New Roman" w:hAnsi="Times New Roman" w:cs="Times New Roman"/>
                <w:b/>
              </w:rPr>
              <w:t>ПК</w:t>
            </w:r>
            <w:r w:rsidR="00DE317B" w:rsidRPr="00507F30">
              <w:rPr>
                <w:rStyle w:val="apple-converted-space"/>
                <w:rFonts w:cs="Times New Roman"/>
                <w:b/>
              </w:rPr>
              <w:t> </w:t>
            </w:r>
            <w:r w:rsidR="00DE317B" w:rsidRPr="00507F30">
              <w:rPr>
                <w:rFonts w:ascii="Times New Roman" w:hAnsi="Times New Roman" w:cs="Times New Roman"/>
                <w:b/>
              </w:rPr>
              <w:t>1.1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 xml:space="preserve">Понятие договора займа, особенности его заключения и ответственность по нему. Кредит как экономическая категория, кредитный договор – разновидность договора займа. Различия между договором займа (реальный) и кредитным договором (консенсуальный). Договор финансирования под уступку денежного требования (факторинг): стороны, предмет. Права и обязанности участников. 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Составление договора займа. Рассмотрение правовых ситуаций по договору займа и кредитному договору.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="00DE317B" w:rsidRPr="00507F3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Проанализировать нормы Гражданского кодекса РФ по договору займа, кредитному договору, факторингу и составить сравнительную таблицу.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4.9. Договор поручения, комиссии, агентирования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Содержание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</w:rPr>
              <w:t>ОК 11</w:t>
            </w:r>
            <w:r w:rsidR="008C2BF2" w:rsidRPr="00507F30">
              <w:rPr>
                <w:rFonts w:ascii="Times New Roman" w:hAnsi="Times New Roman" w:cs="Times New Roman"/>
                <w:b/>
              </w:rPr>
              <w:t>-12</w:t>
            </w:r>
            <w:r w:rsidR="00F60CA7" w:rsidRPr="00507F30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507F30">
              <w:rPr>
                <w:rFonts w:ascii="Times New Roman" w:hAnsi="Times New Roman" w:cs="Times New Roman"/>
                <w:b/>
              </w:rPr>
              <w:t>ПК 1.2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Сущность договоров, их практическая значимость. Признаки отграничения и общей предмет (посреднические и юридические). Сфера использования, порядок заключения договора, его исполнение, ответственность за нарушение обязательств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Составление сравнительной таблицы по договору поручения, комиссии, агентирования на основе норм гл. 49 (ст. 971-1004)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4.10.</w:t>
            </w:r>
            <w:r w:rsidR="00507F30">
              <w:rPr>
                <w:rFonts w:ascii="Times New Roman" w:hAnsi="Times New Roman" w:cs="Times New Roman"/>
                <w:bCs/>
              </w:rPr>
              <w:t xml:space="preserve"> </w:t>
            </w:r>
            <w:r w:rsidRPr="00507F30">
              <w:rPr>
                <w:rFonts w:ascii="Times New Roman" w:hAnsi="Times New Roman" w:cs="Times New Roman"/>
                <w:bCs/>
              </w:rPr>
              <w:t>Договор простого товарищества. Доверительное управление имуществом. Коммерческая концессия.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266943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4, </w:t>
            </w:r>
            <w:r w:rsidR="00DE317B" w:rsidRPr="00507F30">
              <w:rPr>
                <w:rFonts w:ascii="Times New Roman" w:hAnsi="Times New Roman" w:cs="Times New Roman"/>
                <w:b/>
              </w:rPr>
              <w:t>ОК 9</w:t>
            </w:r>
            <w:r w:rsidR="00F60CA7"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="00DE317B" w:rsidRPr="00507F30">
              <w:rPr>
                <w:rFonts w:ascii="Times New Roman" w:hAnsi="Times New Roman" w:cs="Times New Roman"/>
                <w:b/>
              </w:rPr>
              <w:t>ПК 1.2</w:t>
            </w:r>
            <w:r w:rsidR="00F60CA7"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="00DE317B" w:rsidRPr="00507F30">
              <w:rPr>
                <w:rFonts w:ascii="Times New Roman" w:hAnsi="Times New Roman" w:cs="Times New Roman"/>
                <w:b/>
              </w:rPr>
              <w:t>ПК 1.2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Понятие, участники и их правовое положение. Структура вкладов, правовой режим общего имущества товарищей, порядок ведения дел, распределение доходов и ответственность. Особенности доверительного управления: объект, учредитель, доверительный управляющий. Существенные условия договора доверительного управления. Ответственность  доверительного управляющего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Практические занятия 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Составление договора простого товарищества и доверительного управления  имуществом.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Составить план-конспект по теме: «Договор коммерческой концессии»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4.11. Банковский вклад. Банковский счет. Расчеты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8C2BF2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>ОК 4, ОК 11-12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Сущность, формы договора банковского вклада. Виды вкладов и проценты. Сберегательная книжка. Сущность договора   банковского счета, операции по счету. Кредитование счета. Банковская тайна. Наличные и безналичные расчеты. Расчеты по аккредитиву и инкассо. Расчеты чеками.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Составить таблицу «Виды вкладов с раскрытием их особенностей».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F449F8" w:rsidRPr="00507F30" w:rsidTr="00A448F7">
        <w:trPr>
          <w:trHeight w:val="20"/>
        </w:trPr>
        <w:tc>
          <w:tcPr>
            <w:tcW w:w="2751" w:type="dxa"/>
            <w:vMerge w:val="restart"/>
          </w:tcPr>
          <w:p w:rsidR="00F449F8" w:rsidRPr="00507F30" w:rsidRDefault="00F449F8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4.12.</w:t>
            </w:r>
            <w:r w:rsidR="00507F30">
              <w:rPr>
                <w:rFonts w:ascii="Times New Roman" w:hAnsi="Times New Roman" w:cs="Times New Roman"/>
                <w:bCs/>
              </w:rPr>
              <w:t xml:space="preserve"> </w:t>
            </w:r>
            <w:r w:rsidRPr="00507F30">
              <w:rPr>
                <w:rFonts w:ascii="Times New Roman" w:hAnsi="Times New Roman" w:cs="Times New Roman"/>
                <w:bCs/>
              </w:rPr>
              <w:t xml:space="preserve">Обязательства из односторонних действий. Публичное </w:t>
            </w:r>
            <w:r w:rsidRPr="00507F30">
              <w:rPr>
                <w:rFonts w:ascii="Times New Roman" w:hAnsi="Times New Roman" w:cs="Times New Roman"/>
                <w:bCs/>
              </w:rPr>
              <w:lastRenderedPageBreak/>
              <w:t>обещание награды. Публичный конкурс</w:t>
            </w:r>
          </w:p>
        </w:tc>
        <w:tc>
          <w:tcPr>
            <w:tcW w:w="9213" w:type="dxa"/>
          </w:tcPr>
          <w:p w:rsidR="00F449F8" w:rsidRPr="00507F30" w:rsidRDefault="00F449F8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F449F8" w:rsidRPr="00507F30" w:rsidRDefault="00F449F8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F449F8" w:rsidRPr="00507F30" w:rsidRDefault="00F449F8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>ОК 11</w:t>
            </w:r>
            <w:r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, </w:t>
            </w:r>
            <w:r w:rsidRPr="00507F30">
              <w:rPr>
                <w:rFonts w:ascii="Times New Roman" w:hAnsi="Times New Roman" w:cs="Times New Roman"/>
                <w:b/>
              </w:rPr>
              <w:t>ПК 1.2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C70824" w:rsidRPr="00507F30" w:rsidRDefault="00DE317B" w:rsidP="00A44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 xml:space="preserve">Сущность обязательственных  отношений вытекающих из односторонних действий, отличие от других видов обязательств. Организация публичного конкурса, изменение </w:t>
            </w:r>
            <w:r w:rsidRPr="00507F30">
              <w:rPr>
                <w:rFonts w:ascii="Times New Roman" w:hAnsi="Times New Roman" w:cs="Times New Roman"/>
                <w:bCs/>
              </w:rPr>
              <w:lastRenderedPageBreak/>
              <w:t>его условий и отмена. Проведение игр и пари: требования к организации проведения. Обязанность выплатить награду и отмена публичного обещания награды.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="00DE317B" w:rsidRPr="00507F3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E317B" w:rsidRPr="00507F30" w:rsidRDefault="00DE317B" w:rsidP="00B72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Проанализировать материалы судебной практики, содержащие вопросы публичной награды и конкурсов. Подготовить выступление-сообщение.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5226B2" w:rsidRPr="00507F30" w:rsidTr="00A448F7">
        <w:trPr>
          <w:trHeight w:val="20"/>
        </w:trPr>
        <w:tc>
          <w:tcPr>
            <w:tcW w:w="11964" w:type="dxa"/>
            <w:gridSpan w:val="2"/>
          </w:tcPr>
          <w:p w:rsidR="005226B2" w:rsidRPr="00507F30" w:rsidRDefault="005226B2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Раздел 5. Внедоговорные обязательства</w:t>
            </w:r>
          </w:p>
        </w:tc>
        <w:tc>
          <w:tcPr>
            <w:tcW w:w="992" w:type="dxa"/>
            <w:vAlign w:val="center"/>
          </w:tcPr>
          <w:p w:rsidR="005226B2" w:rsidRPr="00507F30" w:rsidRDefault="005226B2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713" w:type="dxa"/>
            <w:vAlign w:val="center"/>
          </w:tcPr>
          <w:p w:rsidR="005226B2" w:rsidRPr="00507F30" w:rsidRDefault="005226B2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5.1.</w:t>
            </w:r>
            <w:r w:rsidR="00507F30">
              <w:rPr>
                <w:rFonts w:ascii="Times New Roman" w:hAnsi="Times New Roman" w:cs="Times New Roman"/>
                <w:bCs/>
              </w:rPr>
              <w:t xml:space="preserve"> </w:t>
            </w:r>
            <w:r w:rsidRPr="00507F30">
              <w:rPr>
                <w:rFonts w:ascii="Times New Roman" w:hAnsi="Times New Roman" w:cs="Times New Roman"/>
                <w:bCs/>
              </w:rPr>
              <w:t>Обязательства вследствие причинения вреда (деликтные)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F60CA7" w:rsidRPr="00507F30" w:rsidRDefault="00266943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4, </w:t>
            </w:r>
            <w:r w:rsidR="00F60CA7" w:rsidRPr="00507F30">
              <w:rPr>
                <w:rFonts w:ascii="Times New Roman" w:hAnsi="Times New Roman" w:cs="Times New Roman"/>
                <w:b/>
              </w:rPr>
              <w:t>ОК 9,</w:t>
            </w:r>
          </w:p>
          <w:p w:rsidR="00F60CA7" w:rsidRPr="00507F30" w:rsidRDefault="00F60CA7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>ПК 1.2, ПК</w:t>
            </w:r>
          </w:p>
          <w:p w:rsidR="00DE317B" w:rsidRPr="00507F30" w:rsidRDefault="00F60CA7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  <w:shd w:val="clear" w:color="auto" w:fill="FFFFFF"/>
              </w:rPr>
              <w:t>1.4.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A44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Общие основания ответственности за причинение вреда. Предупреждение причинения вреда. Основание возникновения и условия его возникновения, условия ответственно</w:t>
            </w:r>
            <w:r w:rsidR="004965A7">
              <w:rPr>
                <w:rFonts w:ascii="Times New Roman" w:hAnsi="Times New Roman" w:cs="Times New Roman"/>
                <w:bCs/>
              </w:rPr>
              <w:softHyphen/>
            </w:r>
            <w:r w:rsidRPr="00507F30">
              <w:rPr>
                <w:rFonts w:ascii="Times New Roman" w:hAnsi="Times New Roman" w:cs="Times New Roman"/>
                <w:bCs/>
              </w:rPr>
              <w:t>сти. Особенности ответственности юридического лица и гражданина. Специальные условия ответственности за вред, причиненный действиями органов публичной власти. В том числе незаконными действиями органов дознания, следствия, прокуратуры и суда. Возмещение вреда причиненного жизни или здоровью гражданина. Возмещение вреда, причиненного вследствие недостатков товара, работы или услуг. Основания воз</w:t>
            </w:r>
            <w:r w:rsidR="004965A7">
              <w:rPr>
                <w:rFonts w:ascii="Times New Roman" w:hAnsi="Times New Roman" w:cs="Times New Roman"/>
                <w:bCs/>
              </w:rPr>
              <w:softHyphen/>
            </w:r>
            <w:r w:rsidRPr="00507F30">
              <w:rPr>
                <w:rFonts w:ascii="Times New Roman" w:hAnsi="Times New Roman" w:cs="Times New Roman"/>
                <w:bCs/>
              </w:rPr>
              <w:t>мещения. Сроки возмещения. Основания освобождения от ответственности за вред, причиненный вследствие недостатков товара, работы или услуг.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Практические занятия 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Рассмотрение правовых ситуаций по возмещению вреда в рамках гражданско-правовой ответственности. Произвести расчеты определения заработка (дохода) и по возмещению вреда лицам, понесшим ущерб в результате смерти кормильца (по конкретной правовой ситуации)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="00DE317B" w:rsidRPr="00507F3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Изучить нормы ст. Гражданского кодекса РФ о возмещении вреда, причиненного личности гражданина, вследствие смерти или повреждения здоровья. Подготовить доклад по этой проблеме на основе материалов судебной практики.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8C2BF2" w:rsidRPr="00507F30" w:rsidTr="00A448F7">
        <w:trPr>
          <w:trHeight w:val="20"/>
        </w:trPr>
        <w:tc>
          <w:tcPr>
            <w:tcW w:w="2751" w:type="dxa"/>
            <w:vMerge w:val="restart"/>
          </w:tcPr>
          <w:p w:rsidR="008C2BF2" w:rsidRPr="00507F30" w:rsidRDefault="008C2BF2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5.2. Обязательства вследствие неосновательного обогащения. Компенсация морального</w:t>
            </w:r>
            <w:r w:rsidRPr="00507F3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07F30">
              <w:rPr>
                <w:rFonts w:ascii="Times New Roman" w:hAnsi="Times New Roman" w:cs="Times New Roman"/>
                <w:bCs/>
              </w:rPr>
              <w:t>вреда.</w:t>
            </w:r>
          </w:p>
        </w:tc>
        <w:tc>
          <w:tcPr>
            <w:tcW w:w="9213" w:type="dxa"/>
          </w:tcPr>
          <w:p w:rsidR="008C2BF2" w:rsidRPr="00507F30" w:rsidRDefault="008C2BF2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8C2BF2" w:rsidRPr="00507F30" w:rsidRDefault="008C2BF2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8C2BF2" w:rsidRPr="00507F30" w:rsidRDefault="008C2BF2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ОК 2</w:t>
            </w:r>
          </w:p>
        </w:tc>
      </w:tr>
      <w:tr w:rsidR="008C2BF2" w:rsidRPr="00507F30" w:rsidTr="00A448F7">
        <w:trPr>
          <w:trHeight w:val="20"/>
        </w:trPr>
        <w:tc>
          <w:tcPr>
            <w:tcW w:w="2751" w:type="dxa"/>
            <w:vMerge/>
          </w:tcPr>
          <w:p w:rsidR="008C2BF2" w:rsidRPr="00507F30" w:rsidRDefault="008C2BF2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8C2BF2" w:rsidRPr="00507F30" w:rsidRDefault="008C2BF2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Понятие обязательств из неосновательного обогащения. Основания возникновения обязательств по этим основаниям. Возвращение неосновательного обогащения. Возмещение затрат, стоимости   как последствия неосновательного обогащения. Особенности компенсации морального вреда.</w:t>
            </w:r>
          </w:p>
        </w:tc>
        <w:tc>
          <w:tcPr>
            <w:tcW w:w="992" w:type="dxa"/>
            <w:vMerge/>
            <w:vAlign w:val="center"/>
          </w:tcPr>
          <w:p w:rsidR="008C2BF2" w:rsidRPr="00507F30" w:rsidRDefault="008C2BF2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8C2BF2" w:rsidRPr="00507F30" w:rsidRDefault="008C2BF2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C2BF2" w:rsidRPr="00507F30" w:rsidTr="00A448F7">
        <w:trPr>
          <w:trHeight w:val="20"/>
        </w:trPr>
        <w:tc>
          <w:tcPr>
            <w:tcW w:w="2751" w:type="dxa"/>
            <w:vMerge/>
          </w:tcPr>
          <w:p w:rsidR="008C2BF2" w:rsidRPr="00507F30" w:rsidRDefault="008C2BF2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8C2BF2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="008C2BF2" w:rsidRPr="00507F3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C2BF2" w:rsidRPr="00507F30" w:rsidRDefault="008C2BF2" w:rsidP="004965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Подготовка реферата «Особенности компенсации морального вреда»</w:t>
            </w:r>
            <w:r w:rsidR="004965A7">
              <w:rPr>
                <w:rFonts w:ascii="Times New Roman" w:hAnsi="Times New Roman" w:cs="Times New Roman"/>
                <w:bCs/>
              </w:rPr>
              <w:t xml:space="preserve">. </w:t>
            </w:r>
            <w:r w:rsidRPr="00507F30">
              <w:rPr>
                <w:rFonts w:ascii="Times New Roman" w:hAnsi="Times New Roman" w:cs="Times New Roman"/>
                <w:bCs/>
              </w:rPr>
              <w:t>Проанализировать таблицу Эрдельевского по системе компенсации морального вреда и составить план-конспект.</w:t>
            </w:r>
          </w:p>
        </w:tc>
        <w:tc>
          <w:tcPr>
            <w:tcW w:w="992" w:type="dxa"/>
            <w:vAlign w:val="center"/>
          </w:tcPr>
          <w:p w:rsidR="008C2BF2" w:rsidRPr="00507F30" w:rsidRDefault="008C2BF2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3" w:type="dxa"/>
            <w:vMerge/>
            <w:vAlign w:val="center"/>
          </w:tcPr>
          <w:p w:rsidR="008C2BF2" w:rsidRPr="00507F30" w:rsidRDefault="008C2BF2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5226B2" w:rsidRPr="00507F30" w:rsidTr="00A448F7">
        <w:trPr>
          <w:trHeight w:val="20"/>
        </w:trPr>
        <w:tc>
          <w:tcPr>
            <w:tcW w:w="11964" w:type="dxa"/>
            <w:gridSpan w:val="2"/>
          </w:tcPr>
          <w:p w:rsidR="005226B2" w:rsidRPr="00507F30" w:rsidRDefault="005226B2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Раздел 6 </w:t>
            </w:r>
            <w:r w:rsidR="00DD3825" w:rsidRPr="00507F30">
              <w:rPr>
                <w:rFonts w:ascii="Times New Roman" w:hAnsi="Times New Roman" w:cs="Times New Roman"/>
                <w:b/>
                <w:bCs/>
              </w:rPr>
              <w:t>Наследственные правоотношения</w:t>
            </w:r>
          </w:p>
        </w:tc>
        <w:tc>
          <w:tcPr>
            <w:tcW w:w="992" w:type="dxa"/>
          </w:tcPr>
          <w:p w:rsidR="005226B2" w:rsidRPr="004965A7" w:rsidRDefault="005226B2" w:rsidP="00507F30">
            <w:pPr>
              <w:rPr>
                <w:rFonts w:ascii="Times New Roman" w:hAnsi="Times New Roman" w:cs="Times New Roman"/>
                <w:b/>
                <w:bCs/>
              </w:rPr>
            </w:pPr>
            <w:r w:rsidRPr="004965A7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713" w:type="dxa"/>
            <w:vAlign w:val="center"/>
          </w:tcPr>
          <w:p w:rsidR="005226B2" w:rsidRPr="00507F30" w:rsidRDefault="005226B2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Тема 6.1.</w:t>
            </w:r>
            <w:r w:rsidR="00507F30">
              <w:rPr>
                <w:rFonts w:ascii="Times New Roman" w:hAnsi="Times New Roman" w:cs="Times New Roman"/>
                <w:bCs/>
              </w:rPr>
              <w:t xml:space="preserve"> </w:t>
            </w:r>
            <w:r w:rsidRPr="00507F30">
              <w:rPr>
                <w:rFonts w:ascii="Times New Roman" w:hAnsi="Times New Roman" w:cs="Times New Roman"/>
                <w:bCs/>
              </w:rPr>
              <w:t>Понятие наследования и его социальные значения, виды наследования: по закону и завещанию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Содержание учебной дисциплины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3" w:type="dxa"/>
            <w:vMerge w:val="restart"/>
            <w:vAlign w:val="center"/>
          </w:tcPr>
          <w:p w:rsidR="00F60CA7" w:rsidRPr="00507F30" w:rsidRDefault="00266943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ОК 4, </w:t>
            </w:r>
            <w:r w:rsidR="00DE317B" w:rsidRPr="00507F30">
              <w:rPr>
                <w:rFonts w:ascii="Times New Roman" w:hAnsi="Times New Roman" w:cs="Times New Roman"/>
                <w:b/>
              </w:rPr>
              <w:t>ОК 9</w:t>
            </w:r>
            <w:r w:rsidR="00F60CA7" w:rsidRPr="00507F30">
              <w:rPr>
                <w:rFonts w:ascii="Times New Roman" w:hAnsi="Times New Roman" w:cs="Times New Roman"/>
                <w:b/>
                <w:bCs/>
                <w:i/>
              </w:rPr>
              <w:t>,</w:t>
            </w:r>
          </w:p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07F30">
              <w:rPr>
                <w:rFonts w:ascii="Times New Roman" w:hAnsi="Times New Roman" w:cs="Times New Roman"/>
                <w:b/>
              </w:rPr>
              <w:t>ПК 1.2</w:t>
            </w:r>
            <w:r w:rsidR="00F60CA7" w:rsidRPr="00507F30">
              <w:rPr>
                <w:rFonts w:ascii="Times New Roman" w:hAnsi="Times New Roman" w:cs="Times New Roman"/>
                <w:b/>
              </w:rPr>
              <w:t>,</w:t>
            </w:r>
          </w:p>
          <w:p w:rsidR="00DE317B" w:rsidRPr="00507F30" w:rsidRDefault="00F60CA7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</w:rPr>
              <w:t>ПК</w:t>
            </w:r>
            <w:r w:rsidRPr="00507F30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="00DE317B" w:rsidRPr="00507F30">
              <w:rPr>
                <w:rFonts w:ascii="Times New Roman" w:hAnsi="Times New Roman" w:cs="Times New Roman"/>
                <w:b/>
                <w:shd w:val="clear" w:color="auto" w:fill="FFFFFF"/>
              </w:rPr>
              <w:t>1.4.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Понятие наследования и его социальные значения, виды наследования: по закону и завещанию. Особенности наследования по закону: определение круга лиц, призвание к наследованию. Наследование по завещанию: виды завещательных распоряжений, форма и содержание завещания. Приобретение наследства. Обязательная доля. Открытие наследства. Вымороченное  имущество.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Составление завещания по конкретной жизненной ситуации.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Рассмотрение правовой ситуации по наследственным правоотношениям: способы принятия наследства, последствия пропуска установленного срока на принятие наследства, порядок оформления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="00DE317B" w:rsidRPr="00507F3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Составить сравнительную таблицу вступления в право наследования по закону и по завещанию посредством анализа ст. ст.  Гражданского кодекса РФ. Подготовить реферат на тему «Особенности вступления в наследство по закону».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BA2326" w:rsidRPr="00507F30" w:rsidTr="00A448F7">
        <w:trPr>
          <w:trHeight w:val="20"/>
        </w:trPr>
        <w:tc>
          <w:tcPr>
            <w:tcW w:w="11964" w:type="dxa"/>
            <w:gridSpan w:val="2"/>
          </w:tcPr>
          <w:p w:rsidR="00BA2326" w:rsidRPr="00507F30" w:rsidRDefault="00BA2326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Раздел 7 Права на результаты интеллектуальной деятельности</w:t>
            </w:r>
            <w:r w:rsidR="005226B2" w:rsidRPr="00507F3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07F30">
              <w:rPr>
                <w:rFonts w:ascii="Times New Roman" w:hAnsi="Times New Roman" w:cs="Times New Roman"/>
                <w:b/>
                <w:bCs/>
              </w:rPr>
              <w:t>.Авторское право.</w:t>
            </w:r>
          </w:p>
        </w:tc>
        <w:tc>
          <w:tcPr>
            <w:tcW w:w="992" w:type="dxa"/>
            <w:vAlign w:val="center"/>
          </w:tcPr>
          <w:p w:rsidR="00BA2326" w:rsidRPr="00507F30" w:rsidRDefault="00BA2326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713" w:type="dxa"/>
            <w:vAlign w:val="center"/>
          </w:tcPr>
          <w:p w:rsidR="00BA2326" w:rsidRPr="00507F30" w:rsidRDefault="00BA2326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 w:val="restart"/>
          </w:tcPr>
          <w:p w:rsidR="00DE317B" w:rsidRPr="00507F30" w:rsidRDefault="00DE317B" w:rsidP="00B72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 xml:space="preserve">Тема 7.1. Общие положения об охраняемых результатах </w:t>
            </w:r>
          </w:p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интеллектуальной деятельности и средствах индивидуализации. Авторское право и смежное право. Виды объектов исключительных прав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Содержание </w:t>
            </w:r>
            <w:r w:rsidR="00867301" w:rsidRPr="00507F30">
              <w:rPr>
                <w:rFonts w:ascii="Times New Roman" w:hAnsi="Times New Roman" w:cs="Times New Roman"/>
                <w:b/>
                <w:bCs/>
              </w:rPr>
              <w:t>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 w:val="restart"/>
            <w:vAlign w:val="center"/>
          </w:tcPr>
          <w:p w:rsidR="00DE317B" w:rsidRPr="00507F30" w:rsidRDefault="008C2BF2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507F30">
              <w:rPr>
                <w:rFonts w:ascii="Times New Roman" w:hAnsi="Times New Roman" w:cs="Times New Roman"/>
                <w:b/>
                <w:shd w:val="clear" w:color="auto" w:fill="FFFFFF"/>
              </w:rPr>
              <w:t>ОК 2, ОК 9</w:t>
            </w: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 xml:space="preserve">Общие положения об охраняемых результатах интеллектуальной деятельности и средствах индивидуализации. Авторское право и смежное право. </w:t>
            </w:r>
          </w:p>
        </w:tc>
        <w:tc>
          <w:tcPr>
            <w:tcW w:w="992" w:type="dxa"/>
            <w:vMerge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 xml:space="preserve">Практическое занятие </w:t>
            </w:r>
          </w:p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Рассмотрение правовых ситуаций.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8515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Merge/>
            <w:vAlign w:val="center"/>
          </w:tcPr>
          <w:p w:rsidR="00DE317B" w:rsidRPr="00507F30" w:rsidRDefault="00DE317B" w:rsidP="00507F30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3" w:type="dxa"/>
          </w:tcPr>
          <w:p w:rsidR="00DE317B" w:rsidRPr="00507F30" w:rsidRDefault="00C70824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 w:rsidR="00DE317B" w:rsidRPr="00507F3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A83066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Подготовить доклад: «Защита авторских и смежных прав: способы защиты» и защитить.</w:t>
            </w: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D3825" w:rsidRPr="00507F30" w:rsidTr="00A448F7">
        <w:trPr>
          <w:trHeight w:val="20"/>
        </w:trPr>
        <w:tc>
          <w:tcPr>
            <w:tcW w:w="11964" w:type="dxa"/>
            <w:gridSpan w:val="2"/>
            <w:vAlign w:val="center"/>
          </w:tcPr>
          <w:p w:rsidR="00DD3825" w:rsidRPr="00507F30" w:rsidRDefault="00DD3825" w:rsidP="00507F30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507F30">
              <w:rPr>
                <w:rFonts w:ascii="Times New Roman" w:hAnsi="Times New Roman" w:cs="Times New Roman"/>
                <w:b/>
              </w:rPr>
              <w:t xml:space="preserve">Обязательная аудиторная учебная нагрузка по курсовой работе </w:t>
            </w:r>
          </w:p>
        </w:tc>
        <w:tc>
          <w:tcPr>
            <w:tcW w:w="992" w:type="dxa"/>
            <w:vAlign w:val="center"/>
          </w:tcPr>
          <w:p w:rsidR="00DD3825" w:rsidRPr="00507F30" w:rsidRDefault="00DD3825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07F30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1713" w:type="dxa"/>
            <w:vMerge/>
            <w:vAlign w:val="center"/>
          </w:tcPr>
          <w:p w:rsidR="00DD3825" w:rsidRPr="00507F30" w:rsidRDefault="00DD3825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4A3818" w:rsidRPr="00507F30" w:rsidTr="00A448F7">
        <w:trPr>
          <w:trHeight w:val="20"/>
        </w:trPr>
        <w:tc>
          <w:tcPr>
            <w:tcW w:w="11964" w:type="dxa"/>
            <w:gridSpan w:val="2"/>
            <w:vAlign w:val="center"/>
          </w:tcPr>
          <w:p w:rsidR="0091039D" w:rsidRPr="00FA0F60" w:rsidRDefault="0091039D" w:rsidP="0091039D">
            <w:pPr>
              <w:pStyle w:val="af7"/>
              <w:tabs>
                <w:tab w:val="left" w:pos="206"/>
                <w:tab w:val="left" w:pos="459"/>
                <w:tab w:val="left" w:pos="851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0F60">
              <w:rPr>
                <w:rFonts w:ascii="Times New Roman" w:hAnsi="Times New Roman"/>
                <w:b/>
                <w:sz w:val="24"/>
                <w:szCs w:val="24"/>
              </w:rPr>
              <w:t xml:space="preserve">Примерная тематика курсовых работ 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>Гражданское право как отрасль права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>Источники гражданского права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 xml:space="preserve">Гражданское правоотношение 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>Граждане как субъекты гражданского права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>Юридические лица как субъекты гражданского права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lastRenderedPageBreak/>
              <w:t>Участие публично-правовых образований  гражданских правоотношений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>Объекты гражданского права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 xml:space="preserve">Осуществление и защита гражданских прав 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 xml:space="preserve">Сделки 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 xml:space="preserve">Представительство и доверенность 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 xml:space="preserve">Исковая давность и другие сроки в гражданском праве 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>Общие положения о праве собственности и иных вещных правах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 xml:space="preserve">Приобретение и прекращение права собственности 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 xml:space="preserve">Общая собственность 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 xml:space="preserve">Защита прав собственности и иных 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 xml:space="preserve">Общие положения об обязательствах 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 xml:space="preserve">Способы обеспечения обязательств 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 xml:space="preserve">Прекращение обязательств 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 xml:space="preserve">Гражданско-правовая ответственность 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 xml:space="preserve">Гражданско-правовой договор 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 xml:space="preserve">Договоры на отчуждение имущества 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 xml:space="preserve">Договоры на передачу имущества в пользование 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 xml:space="preserve">Договоры на выполнение работ </w:t>
            </w:r>
          </w:p>
          <w:p w:rsidR="0091039D" w:rsidRPr="00FA0F6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 xml:space="preserve">Договоры на оказание услуг и другие договоры </w:t>
            </w:r>
          </w:p>
          <w:p w:rsidR="0091039D" w:rsidRPr="0091039D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b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 xml:space="preserve">Наследственное право </w:t>
            </w:r>
          </w:p>
          <w:p w:rsidR="004A3818" w:rsidRPr="00507F30" w:rsidRDefault="0091039D" w:rsidP="0091039D">
            <w:pPr>
              <w:pStyle w:val="af7"/>
              <w:numPr>
                <w:ilvl w:val="0"/>
                <w:numId w:val="22"/>
              </w:numPr>
              <w:tabs>
                <w:tab w:val="left" w:pos="206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b/>
              </w:rPr>
            </w:pPr>
            <w:r w:rsidRPr="00FA0F60">
              <w:rPr>
                <w:rFonts w:ascii="Times New Roman" w:hAnsi="Times New Roman"/>
                <w:sz w:val="24"/>
                <w:szCs w:val="24"/>
              </w:rPr>
              <w:t>Основы права интеллектуальной собственности</w:t>
            </w:r>
          </w:p>
        </w:tc>
        <w:tc>
          <w:tcPr>
            <w:tcW w:w="992" w:type="dxa"/>
            <w:vAlign w:val="center"/>
          </w:tcPr>
          <w:p w:rsidR="004A3818" w:rsidRPr="00507F30" w:rsidRDefault="004A3818" w:rsidP="00507F30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13" w:type="dxa"/>
            <w:vMerge/>
            <w:vAlign w:val="center"/>
          </w:tcPr>
          <w:p w:rsidR="004A3818" w:rsidRPr="00507F30" w:rsidRDefault="004A3818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DE317B" w:rsidRPr="00507F30" w:rsidTr="00A448F7">
        <w:trPr>
          <w:trHeight w:val="20"/>
        </w:trPr>
        <w:tc>
          <w:tcPr>
            <w:tcW w:w="2751" w:type="dxa"/>
            <w:vAlign w:val="center"/>
          </w:tcPr>
          <w:p w:rsidR="005E37A7" w:rsidRPr="00507F30" w:rsidRDefault="005E37A7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lastRenderedPageBreak/>
              <w:t>ВСЕГО:</w:t>
            </w:r>
          </w:p>
        </w:tc>
        <w:tc>
          <w:tcPr>
            <w:tcW w:w="9213" w:type="dxa"/>
          </w:tcPr>
          <w:p w:rsidR="00DE317B" w:rsidRPr="00507F30" w:rsidRDefault="00DE317B" w:rsidP="00507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Align w:val="center"/>
          </w:tcPr>
          <w:p w:rsidR="00DE317B" w:rsidRPr="00507F30" w:rsidRDefault="00DE317B" w:rsidP="00507F3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7F30">
              <w:rPr>
                <w:rFonts w:ascii="Times New Roman" w:hAnsi="Times New Roman" w:cs="Times New Roman"/>
                <w:b/>
                <w:bCs/>
              </w:rPr>
              <w:t>2</w:t>
            </w:r>
            <w:r w:rsidRPr="00507F30">
              <w:rPr>
                <w:rFonts w:ascii="Times New Roman" w:hAnsi="Times New Roman" w:cs="Times New Roman"/>
                <w:b/>
                <w:bCs/>
                <w:lang w:val="en-US"/>
              </w:rPr>
              <w:t>40</w:t>
            </w:r>
          </w:p>
        </w:tc>
        <w:tc>
          <w:tcPr>
            <w:tcW w:w="1713" w:type="dxa"/>
            <w:vMerge/>
            <w:vAlign w:val="center"/>
          </w:tcPr>
          <w:p w:rsidR="00DE317B" w:rsidRPr="00507F30" w:rsidRDefault="00DE317B" w:rsidP="00507F30">
            <w:pPr>
              <w:tabs>
                <w:tab w:val="left" w:pos="839"/>
              </w:tabs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</w:tbl>
    <w:p w:rsidR="000F0F26" w:rsidRPr="00B80063" w:rsidRDefault="000F0F26" w:rsidP="002F469F">
      <w:pPr>
        <w:rPr>
          <w:rFonts w:ascii="Times New Roman" w:hAnsi="Times New Roman" w:cs="Times New Roman"/>
          <w:b/>
          <w:color w:val="auto"/>
        </w:rPr>
        <w:sectPr w:rsidR="000F0F26" w:rsidRPr="00B80063" w:rsidSect="00A448F7">
          <w:pgSz w:w="16840" w:h="11907" w:orient="landscape"/>
          <w:pgMar w:top="1418" w:right="1134" w:bottom="567" w:left="1134" w:header="709" w:footer="295" w:gutter="0"/>
          <w:cols w:space="720"/>
        </w:sectPr>
      </w:pPr>
    </w:p>
    <w:p w:rsidR="000F0F26" w:rsidRPr="0018469F" w:rsidRDefault="000F0F26" w:rsidP="00852F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rFonts w:ascii="Times New Roman" w:hAnsi="Times New Roman"/>
          <w:bCs w:val="0"/>
          <w:caps/>
          <w:color w:val="auto"/>
          <w:sz w:val="24"/>
          <w:szCs w:val="24"/>
        </w:rPr>
      </w:pPr>
      <w:r w:rsidRPr="00E83D9D">
        <w:rPr>
          <w:rFonts w:ascii="Times New Roman" w:hAnsi="Times New Roman"/>
          <w:caps/>
          <w:color w:val="auto"/>
          <w:szCs w:val="24"/>
        </w:rPr>
        <w:lastRenderedPageBreak/>
        <w:t xml:space="preserve">3. </w:t>
      </w:r>
      <w:r w:rsidRPr="0018469F">
        <w:rPr>
          <w:rFonts w:ascii="Times New Roman" w:hAnsi="Times New Roman"/>
          <w:caps/>
          <w:color w:val="auto"/>
          <w:sz w:val="24"/>
          <w:szCs w:val="24"/>
        </w:rPr>
        <w:t xml:space="preserve">условия реализации </w:t>
      </w:r>
      <w:r w:rsidR="00F449F8">
        <w:rPr>
          <w:rFonts w:ascii="Times New Roman" w:hAnsi="Times New Roman"/>
          <w:caps/>
          <w:color w:val="auto"/>
          <w:sz w:val="24"/>
          <w:szCs w:val="24"/>
        </w:rPr>
        <w:t xml:space="preserve">РАБОЧЕЙ ПРОГРАММЫ </w:t>
      </w:r>
      <w:r w:rsidRPr="0018469F">
        <w:rPr>
          <w:rFonts w:ascii="Times New Roman" w:hAnsi="Times New Roman"/>
          <w:caps/>
          <w:color w:val="auto"/>
          <w:sz w:val="24"/>
          <w:szCs w:val="24"/>
        </w:rPr>
        <w:t>УЧЕБНОЙ дисциплины</w:t>
      </w:r>
    </w:p>
    <w:p w:rsidR="00B7239D" w:rsidRDefault="00B7239D" w:rsidP="00852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</w:p>
    <w:p w:rsidR="000F0F26" w:rsidRPr="0018469F" w:rsidRDefault="000F0F26" w:rsidP="00852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18469F">
        <w:rPr>
          <w:rFonts w:ascii="Times New Roman" w:hAnsi="Times New Roman" w:cs="Times New Roman"/>
          <w:b/>
          <w:bCs/>
          <w:color w:val="auto"/>
        </w:rPr>
        <w:t>3.1. Требования к минимальному материально-техническому обеспечению</w:t>
      </w:r>
    </w:p>
    <w:p w:rsidR="000F0F26" w:rsidRPr="0018469F" w:rsidRDefault="000F0F26" w:rsidP="00852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auto"/>
        </w:rPr>
      </w:pPr>
      <w:r w:rsidRPr="0018469F">
        <w:rPr>
          <w:rFonts w:ascii="Times New Roman" w:hAnsi="Times New Roman" w:cs="Times New Roman"/>
          <w:color w:val="auto"/>
        </w:rPr>
        <w:t>Реализация учебной дисциплины треб</w:t>
      </w:r>
      <w:r w:rsidR="00CC1049">
        <w:rPr>
          <w:rFonts w:ascii="Times New Roman" w:hAnsi="Times New Roman" w:cs="Times New Roman"/>
          <w:color w:val="auto"/>
        </w:rPr>
        <w:t>ует наличия учебного кабинета г</w:t>
      </w:r>
      <w:r w:rsidRPr="0018469F">
        <w:rPr>
          <w:rFonts w:ascii="Times New Roman" w:hAnsi="Times New Roman" w:cs="Times New Roman"/>
          <w:color w:val="auto"/>
        </w:rPr>
        <w:t>ражданского, семейног</w:t>
      </w:r>
      <w:r w:rsidR="00CC1049">
        <w:rPr>
          <w:rFonts w:ascii="Times New Roman" w:hAnsi="Times New Roman" w:cs="Times New Roman"/>
          <w:color w:val="auto"/>
        </w:rPr>
        <w:t>о права и гражданского процесса</w:t>
      </w:r>
      <w:r w:rsidRPr="0018469F">
        <w:rPr>
          <w:rFonts w:ascii="Times New Roman" w:hAnsi="Times New Roman" w:cs="Times New Roman"/>
          <w:color w:val="auto"/>
        </w:rPr>
        <w:t>.</w:t>
      </w:r>
    </w:p>
    <w:p w:rsidR="00A4686B" w:rsidRPr="0018469F" w:rsidRDefault="00A4686B" w:rsidP="0046440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69F">
        <w:rPr>
          <w:rFonts w:ascii="Times New Roman" w:hAnsi="Times New Roman" w:cs="Times New Roman"/>
          <w:sz w:val="24"/>
          <w:szCs w:val="24"/>
        </w:rPr>
        <w:t>Оснащение учебного кабинета:</w:t>
      </w:r>
    </w:p>
    <w:p w:rsidR="00A4686B" w:rsidRPr="0018469F" w:rsidRDefault="00464402" w:rsidP="00464402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69F">
        <w:rPr>
          <w:rFonts w:ascii="Times New Roman" w:hAnsi="Times New Roman" w:cs="Times New Roman"/>
          <w:sz w:val="24"/>
          <w:szCs w:val="24"/>
        </w:rPr>
        <w:t>Проектор</w:t>
      </w:r>
    </w:p>
    <w:p w:rsidR="00A4686B" w:rsidRPr="0018469F" w:rsidRDefault="00464402" w:rsidP="00464402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69F">
        <w:rPr>
          <w:rFonts w:ascii="Times New Roman" w:hAnsi="Times New Roman" w:cs="Times New Roman"/>
          <w:sz w:val="24"/>
          <w:szCs w:val="24"/>
        </w:rPr>
        <w:t>Ноутбук</w:t>
      </w:r>
    </w:p>
    <w:p w:rsidR="00A4686B" w:rsidRPr="0018469F" w:rsidRDefault="00F449F8" w:rsidP="00464402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Настенная </w:t>
      </w:r>
      <w:r w:rsidR="00464402" w:rsidRPr="0018469F">
        <w:rPr>
          <w:rFonts w:ascii="Times New Roman" w:hAnsi="Times New Roman" w:cs="Times New Roman"/>
          <w:sz w:val="24"/>
          <w:szCs w:val="24"/>
        </w:rPr>
        <w:t>доска</w:t>
      </w:r>
    </w:p>
    <w:p w:rsidR="00A4686B" w:rsidRPr="0018469F" w:rsidRDefault="00464402" w:rsidP="00464402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69F">
        <w:rPr>
          <w:rFonts w:ascii="Times New Roman" w:hAnsi="Times New Roman" w:cs="Times New Roman"/>
          <w:sz w:val="24"/>
          <w:szCs w:val="24"/>
        </w:rPr>
        <w:t>Стол преподавателя</w:t>
      </w:r>
    </w:p>
    <w:p w:rsidR="00A4686B" w:rsidRPr="0018469F" w:rsidRDefault="00464402" w:rsidP="00464402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69F">
        <w:rPr>
          <w:rFonts w:ascii="Times New Roman" w:hAnsi="Times New Roman" w:cs="Times New Roman"/>
          <w:sz w:val="24"/>
          <w:szCs w:val="24"/>
        </w:rPr>
        <w:t>Столы ученические</w:t>
      </w:r>
    </w:p>
    <w:p w:rsidR="00A4686B" w:rsidRPr="0018469F" w:rsidRDefault="00464402" w:rsidP="00464402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69F">
        <w:rPr>
          <w:rFonts w:ascii="Times New Roman" w:hAnsi="Times New Roman" w:cs="Times New Roman"/>
          <w:sz w:val="24"/>
          <w:szCs w:val="24"/>
        </w:rPr>
        <w:t>Стенды</w:t>
      </w:r>
    </w:p>
    <w:p w:rsidR="00A4686B" w:rsidRPr="0018469F" w:rsidRDefault="00A4686B" w:rsidP="00464402">
      <w:pPr>
        <w:pStyle w:val="ConsPlusNormal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69F">
        <w:rPr>
          <w:rFonts w:ascii="Times New Roman" w:hAnsi="Times New Roman" w:cs="Times New Roman"/>
          <w:sz w:val="24"/>
          <w:szCs w:val="24"/>
        </w:rPr>
        <w:t>Подключение к локальной сети интернет.</w:t>
      </w:r>
    </w:p>
    <w:p w:rsidR="000F0F26" w:rsidRPr="0018469F" w:rsidRDefault="000F0F26" w:rsidP="00852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color w:val="auto"/>
        </w:rPr>
      </w:pPr>
    </w:p>
    <w:p w:rsidR="000F0F26" w:rsidRPr="0018469F" w:rsidRDefault="000F0F26" w:rsidP="00852FE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rFonts w:ascii="Times New Roman" w:hAnsi="Times New Roman"/>
          <w:bCs w:val="0"/>
          <w:color w:val="auto"/>
          <w:sz w:val="24"/>
          <w:szCs w:val="24"/>
        </w:rPr>
      </w:pPr>
      <w:r w:rsidRPr="0018469F">
        <w:rPr>
          <w:rFonts w:ascii="Times New Roman" w:hAnsi="Times New Roman"/>
          <w:color w:val="auto"/>
          <w:sz w:val="24"/>
          <w:szCs w:val="24"/>
        </w:rPr>
        <w:t>3.2. Информационное обеспечение обучения</w:t>
      </w:r>
    </w:p>
    <w:p w:rsidR="00464402" w:rsidRPr="0018469F" w:rsidRDefault="00464402" w:rsidP="00852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</w:p>
    <w:p w:rsidR="000F0F26" w:rsidRPr="0018469F" w:rsidRDefault="000F0F26" w:rsidP="00852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18469F">
        <w:rPr>
          <w:rFonts w:ascii="Times New Roman" w:hAnsi="Times New Roman" w:cs="Times New Roman"/>
          <w:b/>
          <w:bCs/>
          <w:color w:val="auto"/>
        </w:rPr>
        <w:t>Перечень рекомендуемых учебных изданий, Интернет-ресурсов, дополнительной литературы</w:t>
      </w:r>
    </w:p>
    <w:p w:rsidR="000F0F26" w:rsidRPr="0018469F" w:rsidRDefault="008C2BF2" w:rsidP="008C2BF2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b/>
        </w:rPr>
      </w:pPr>
      <w:r w:rsidRPr="0018469F">
        <w:rPr>
          <w:rFonts w:ascii="Times New Roman" w:hAnsi="Times New Roman" w:cs="Times New Roman"/>
          <w:b/>
        </w:rPr>
        <w:t>Основные источники</w:t>
      </w:r>
      <w:r w:rsidR="000F0F26" w:rsidRPr="0018469F">
        <w:rPr>
          <w:rFonts w:ascii="Times New Roman" w:hAnsi="Times New Roman" w:cs="Times New Roman"/>
          <w:b/>
          <w:bCs/>
          <w:color w:val="auto"/>
        </w:rPr>
        <w:t>:</w:t>
      </w:r>
    </w:p>
    <w:p w:rsidR="00E23D83" w:rsidRDefault="008C2BF2" w:rsidP="00E23D83">
      <w:pPr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18469F">
        <w:rPr>
          <w:rFonts w:ascii="Times New Roman" w:hAnsi="Times New Roman" w:cs="Times New Roman"/>
        </w:rPr>
        <w:t>1.</w:t>
      </w:r>
      <w:r w:rsidRPr="0018469F">
        <w:rPr>
          <w:rFonts w:ascii="Times New Roman" w:hAnsi="Times New Roman" w:cs="Times New Roman"/>
          <w:color w:val="auto"/>
        </w:rPr>
        <w:t xml:space="preserve"> Констит</w:t>
      </w:r>
      <w:r w:rsidR="00E23D83">
        <w:rPr>
          <w:rFonts w:ascii="Times New Roman" w:hAnsi="Times New Roman" w:cs="Times New Roman"/>
          <w:color w:val="auto"/>
        </w:rPr>
        <w:t>уция Российской Федерации.</w:t>
      </w:r>
      <w:r w:rsidRPr="0018469F">
        <w:rPr>
          <w:rFonts w:ascii="Times New Roman" w:hAnsi="Times New Roman" w:cs="Times New Roman"/>
          <w:color w:val="auto"/>
        </w:rPr>
        <w:t xml:space="preserve"> </w:t>
      </w:r>
      <w:r w:rsidR="00E23D83">
        <w:rPr>
          <w:rFonts w:ascii="Times New Roman" w:hAnsi="Times New Roman" w:cs="Times New Roman"/>
          <w:color w:val="auto"/>
        </w:rPr>
        <w:t xml:space="preserve">[Электронный ресурс]. – Режим доступа: </w:t>
      </w:r>
      <w:hyperlink r:id="rId9" w:history="1">
        <w:r w:rsidR="00E23D83">
          <w:rPr>
            <w:rStyle w:val="a4"/>
            <w:rFonts w:ascii="Times New Roman" w:hAnsi="Times New Roman"/>
            <w:color w:val="000000"/>
            <w:lang w:val="en-US"/>
          </w:rPr>
          <w:t>http</w:t>
        </w:r>
        <w:r w:rsidR="00E23D83">
          <w:rPr>
            <w:rStyle w:val="a4"/>
            <w:rFonts w:ascii="Times New Roman" w:hAnsi="Times New Roman"/>
            <w:color w:val="000000"/>
          </w:rPr>
          <w:t>://</w:t>
        </w:r>
        <w:r w:rsidR="00E23D83">
          <w:rPr>
            <w:rStyle w:val="a4"/>
            <w:rFonts w:ascii="Times New Roman" w:hAnsi="Times New Roman"/>
            <w:color w:val="000000"/>
            <w:lang w:val="en-US"/>
          </w:rPr>
          <w:t>www</w:t>
        </w:r>
        <w:r w:rsidR="00E23D83">
          <w:rPr>
            <w:rStyle w:val="a4"/>
            <w:rFonts w:ascii="Times New Roman" w:hAnsi="Times New Roman"/>
            <w:color w:val="000000"/>
          </w:rPr>
          <w:t>.</w:t>
        </w:r>
        <w:r w:rsidR="00E23D83">
          <w:rPr>
            <w:rStyle w:val="a4"/>
            <w:rFonts w:ascii="Times New Roman" w:hAnsi="Times New Roman"/>
            <w:color w:val="000000"/>
            <w:lang w:val="en-US"/>
          </w:rPr>
          <w:t>consultant</w:t>
        </w:r>
        <w:r w:rsidR="00E23D83">
          <w:rPr>
            <w:rStyle w:val="a4"/>
            <w:rFonts w:ascii="Times New Roman" w:hAnsi="Times New Roman"/>
            <w:color w:val="000000"/>
          </w:rPr>
          <w:t>.</w:t>
        </w:r>
        <w:r w:rsidR="00E23D83">
          <w:rPr>
            <w:rStyle w:val="a4"/>
            <w:rFonts w:ascii="Times New Roman" w:hAnsi="Times New Roman"/>
            <w:color w:val="000000"/>
            <w:lang w:val="en-US"/>
          </w:rPr>
          <w:t>ru</w:t>
        </w:r>
        <w:r w:rsidR="00E23D83">
          <w:rPr>
            <w:rStyle w:val="a4"/>
            <w:rFonts w:ascii="Times New Roman" w:hAnsi="Times New Roman"/>
            <w:color w:val="000000"/>
          </w:rPr>
          <w:t>/</w:t>
        </w:r>
      </w:hyperlink>
      <w:r w:rsidR="00E23D83">
        <w:rPr>
          <w:rFonts w:ascii="Times New Roman" w:hAnsi="Times New Roman" w:cs="Times New Roman"/>
          <w:color w:val="auto"/>
        </w:rPr>
        <w:t>, свободный.</w:t>
      </w:r>
    </w:p>
    <w:p w:rsidR="00E23D83" w:rsidRDefault="008C2BF2" w:rsidP="00E23D83">
      <w:pPr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18469F">
        <w:rPr>
          <w:rFonts w:ascii="Times New Roman" w:hAnsi="Times New Roman" w:cs="Times New Roman"/>
        </w:rPr>
        <w:t xml:space="preserve">2. </w:t>
      </w:r>
      <w:r w:rsidR="00E23D83">
        <w:rPr>
          <w:rFonts w:ascii="Times New Roman" w:hAnsi="Times New Roman" w:cs="Times New Roman"/>
        </w:rPr>
        <w:t xml:space="preserve">Российская Федерация. </w:t>
      </w:r>
      <w:r w:rsidR="00E23D83">
        <w:rPr>
          <w:rFonts w:ascii="Times New Roman" w:hAnsi="Times New Roman" w:cs="Times New Roman"/>
          <w:color w:val="auto"/>
        </w:rPr>
        <w:t xml:space="preserve">Федеральные законы. </w:t>
      </w:r>
      <w:r w:rsidRPr="0018469F">
        <w:rPr>
          <w:rFonts w:ascii="Times New Roman" w:hAnsi="Times New Roman" w:cs="Times New Roman"/>
        </w:rPr>
        <w:t xml:space="preserve">Гражданский кодекс РФ. Ч.1 </w:t>
      </w:r>
      <w:r w:rsidR="00E23D83">
        <w:rPr>
          <w:rFonts w:ascii="Times New Roman" w:hAnsi="Times New Roman" w:cs="Times New Roman"/>
          <w:color w:val="auto"/>
        </w:rPr>
        <w:t xml:space="preserve">[Электронный ресурс]. – Режим доступа: </w:t>
      </w:r>
      <w:hyperlink r:id="rId10" w:history="1">
        <w:r w:rsidR="00E23D83">
          <w:rPr>
            <w:rStyle w:val="a4"/>
            <w:rFonts w:ascii="Times New Roman" w:hAnsi="Times New Roman"/>
            <w:color w:val="000000"/>
            <w:lang w:val="en-US"/>
          </w:rPr>
          <w:t>http</w:t>
        </w:r>
        <w:r w:rsidR="00E23D83">
          <w:rPr>
            <w:rStyle w:val="a4"/>
            <w:rFonts w:ascii="Times New Roman" w:hAnsi="Times New Roman"/>
            <w:color w:val="000000"/>
          </w:rPr>
          <w:t>://</w:t>
        </w:r>
        <w:r w:rsidR="00E23D83">
          <w:rPr>
            <w:rStyle w:val="a4"/>
            <w:rFonts w:ascii="Times New Roman" w:hAnsi="Times New Roman"/>
            <w:color w:val="000000"/>
            <w:lang w:val="en-US"/>
          </w:rPr>
          <w:t>www</w:t>
        </w:r>
        <w:r w:rsidR="00E23D83">
          <w:rPr>
            <w:rStyle w:val="a4"/>
            <w:rFonts w:ascii="Times New Roman" w:hAnsi="Times New Roman"/>
            <w:color w:val="000000"/>
          </w:rPr>
          <w:t>.</w:t>
        </w:r>
        <w:r w:rsidR="00E23D83">
          <w:rPr>
            <w:rStyle w:val="a4"/>
            <w:rFonts w:ascii="Times New Roman" w:hAnsi="Times New Roman"/>
            <w:color w:val="000000"/>
            <w:lang w:val="en-US"/>
          </w:rPr>
          <w:t>consultant</w:t>
        </w:r>
        <w:r w:rsidR="00E23D83">
          <w:rPr>
            <w:rStyle w:val="a4"/>
            <w:rFonts w:ascii="Times New Roman" w:hAnsi="Times New Roman"/>
            <w:color w:val="000000"/>
          </w:rPr>
          <w:t>.</w:t>
        </w:r>
        <w:r w:rsidR="00E23D83">
          <w:rPr>
            <w:rStyle w:val="a4"/>
            <w:rFonts w:ascii="Times New Roman" w:hAnsi="Times New Roman"/>
            <w:color w:val="000000"/>
            <w:lang w:val="en-US"/>
          </w:rPr>
          <w:t>ru</w:t>
        </w:r>
        <w:r w:rsidR="00E23D83">
          <w:rPr>
            <w:rStyle w:val="a4"/>
            <w:rFonts w:ascii="Times New Roman" w:hAnsi="Times New Roman"/>
            <w:color w:val="000000"/>
          </w:rPr>
          <w:t>/</w:t>
        </w:r>
      </w:hyperlink>
      <w:r w:rsidR="00E23D83">
        <w:rPr>
          <w:rFonts w:ascii="Times New Roman" w:hAnsi="Times New Roman" w:cs="Times New Roman"/>
          <w:color w:val="auto"/>
        </w:rPr>
        <w:t>, свободный.</w:t>
      </w:r>
    </w:p>
    <w:p w:rsidR="00E23D83" w:rsidRDefault="008C2BF2" w:rsidP="00E23D83">
      <w:pPr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18469F">
        <w:rPr>
          <w:rFonts w:ascii="Times New Roman" w:hAnsi="Times New Roman" w:cs="Times New Roman"/>
        </w:rPr>
        <w:t>3.</w:t>
      </w:r>
      <w:r w:rsidR="00E23D83">
        <w:rPr>
          <w:rFonts w:ascii="Times New Roman" w:hAnsi="Times New Roman" w:cs="Times New Roman"/>
        </w:rPr>
        <w:t xml:space="preserve"> Российская Федерация. </w:t>
      </w:r>
      <w:r w:rsidR="00E23D83">
        <w:rPr>
          <w:rFonts w:ascii="Times New Roman" w:hAnsi="Times New Roman" w:cs="Times New Roman"/>
          <w:color w:val="auto"/>
        </w:rPr>
        <w:t xml:space="preserve">Федеральные законы. </w:t>
      </w:r>
      <w:r w:rsidRPr="0018469F">
        <w:rPr>
          <w:rFonts w:ascii="Times New Roman" w:hAnsi="Times New Roman" w:cs="Times New Roman"/>
        </w:rPr>
        <w:t xml:space="preserve">Гражданский кодекс РФ. Ч.2 </w:t>
      </w:r>
      <w:r w:rsidR="00E23D83">
        <w:rPr>
          <w:rFonts w:ascii="Times New Roman" w:hAnsi="Times New Roman" w:cs="Times New Roman"/>
          <w:color w:val="auto"/>
        </w:rPr>
        <w:t xml:space="preserve">[Электронный ресурс]. – Режим доступа: </w:t>
      </w:r>
      <w:hyperlink r:id="rId11" w:history="1">
        <w:r w:rsidR="00E23D83">
          <w:rPr>
            <w:rStyle w:val="a4"/>
            <w:rFonts w:ascii="Times New Roman" w:hAnsi="Times New Roman"/>
            <w:color w:val="000000"/>
            <w:lang w:val="en-US"/>
          </w:rPr>
          <w:t>http</w:t>
        </w:r>
        <w:r w:rsidR="00E23D83">
          <w:rPr>
            <w:rStyle w:val="a4"/>
            <w:rFonts w:ascii="Times New Roman" w:hAnsi="Times New Roman"/>
            <w:color w:val="000000"/>
          </w:rPr>
          <w:t>://</w:t>
        </w:r>
        <w:r w:rsidR="00E23D83">
          <w:rPr>
            <w:rStyle w:val="a4"/>
            <w:rFonts w:ascii="Times New Roman" w:hAnsi="Times New Roman"/>
            <w:color w:val="000000"/>
            <w:lang w:val="en-US"/>
          </w:rPr>
          <w:t>www</w:t>
        </w:r>
        <w:r w:rsidR="00E23D83">
          <w:rPr>
            <w:rStyle w:val="a4"/>
            <w:rFonts w:ascii="Times New Roman" w:hAnsi="Times New Roman"/>
            <w:color w:val="000000"/>
          </w:rPr>
          <w:t>.</w:t>
        </w:r>
        <w:r w:rsidR="00E23D83">
          <w:rPr>
            <w:rStyle w:val="a4"/>
            <w:rFonts w:ascii="Times New Roman" w:hAnsi="Times New Roman"/>
            <w:color w:val="000000"/>
            <w:lang w:val="en-US"/>
          </w:rPr>
          <w:t>consultant</w:t>
        </w:r>
        <w:r w:rsidR="00E23D83">
          <w:rPr>
            <w:rStyle w:val="a4"/>
            <w:rFonts w:ascii="Times New Roman" w:hAnsi="Times New Roman"/>
            <w:color w:val="000000"/>
          </w:rPr>
          <w:t>.</w:t>
        </w:r>
        <w:r w:rsidR="00E23D83">
          <w:rPr>
            <w:rStyle w:val="a4"/>
            <w:rFonts w:ascii="Times New Roman" w:hAnsi="Times New Roman"/>
            <w:color w:val="000000"/>
            <w:lang w:val="en-US"/>
          </w:rPr>
          <w:t>ru</w:t>
        </w:r>
        <w:r w:rsidR="00E23D83">
          <w:rPr>
            <w:rStyle w:val="a4"/>
            <w:rFonts w:ascii="Times New Roman" w:hAnsi="Times New Roman"/>
            <w:color w:val="000000"/>
          </w:rPr>
          <w:t>/</w:t>
        </w:r>
      </w:hyperlink>
      <w:r w:rsidR="00E23D83">
        <w:rPr>
          <w:rFonts w:ascii="Times New Roman" w:hAnsi="Times New Roman" w:cs="Times New Roman"/>
          <w:color w:val="auto"/>
        </w:rPr>
        <w:t>, свободный.</w:t>
      </w:r>
    </w:p>
    <w:p w:rsidR="00E23D83" w:rsidRDefault="008C2BF2" w:rsidP="00E23D83">
      <w:pPr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18469F">
        <w:rPr>
          <w:rFonts w:ascii="Times New Roman" w:hAnsi="Times New Roman" w:cs="Times New Roman"/>
        </w:rPr>
        <w:t xml:space="preserve">4. </w:t>
      </w:r>
      <w:r w:rsidR="00E23D83">
        <w:rPr>
          <w:rFonts w:ascii="Times New Roman" w:hAnsi="Times New Roman" w:cs="Times New Roman"/>
        </w:rPr>
        <w:t xml:space="preserve">Российская Федерация. </w:t>
      </w:r>
      <w:r w:rsidR="00E23D83">
        <w:rPr>
          <w:rFonts w:ascii="Times New Roman" w:hAnsi="Times New Roman" w:cs="Times New Roman"/>
          <w:color w:val="auto"/>
        </w:rPr>
        <w:t xml:space="preserve">Федеральные законы. </w:t>
      </w:r>
      <w:r w:rsidRPr="0018469F">
        <w:rPr>
          <w:rFonts w:ascii="Times New Roman" w:hAnsi="Times New Roman" w:cs="Times New Roman"/>
        </w:rPr>
        <w:t>Гражданский кодекс РФ. Ч.3 [</w:t>
      </w:r>
      <w:r w:rsidR="00E23D83">
        <w:rPr>
          <w:rFonts w:ascii="Times New Roman" w:hAnsi="Times New Roman" w:cs="Times New Roman"/>
          <w:color w:val="auto"/>
        </w:rPr>
        <w:t xml:space="preserve">[Электронный ресурс]. – Режим доступа: </w:t>
      </w:r>
      <w:hyperlink r:id="rId12" w:history="1">
        <w:r w:rsidR="00E23D83">
          <w:rPr>
            <w:rStyle w:val="a4"/>
            <w:rFonts w:ascii="Times New Roman" w:hAnsi="Times New Roman"/>
            <w:color w:val="000000"/>
            <w:lang w:val="en-US"/>
          </w:rPr>
          <w:t>http</w:t>
        </w:r>
        <w:r w:rsidR="00E23D83">
          <w:rPr>
            <w:rStyle w:val="a4"/>
            <w:rFonts w:ascii="Times New Roman" w:hAnsi="Times New Roman"/>
            <w:color w:val="000000"/>
          </w:rPr>
          <w:t>://</w:t>
        </w:r>
        <w:r w:rsidR="00E23D83">
          <w:rPr>
            <w:rStyle w:val="a4"/>
            <w:rFonts w:ascii="Times New Roman" w:hAnsi="Times New Roman"/>
            <w:color w:val="000000"/>
            <w:lang w:val="en-US"/>
          </w:rPr>
          <w:t>www</w:t>
        </w:r>
        <w:r w:rsidR="00E23D83">
          <w:rPr>
            <w:rStyle w:val="a4"/>
            <w:rFonts w:ascii="Times New Roman" w:hAnsi="Times New Roman"/>
            <w:color w:val="000000"/>
          </w:rPr>
          <w:t>.</w:t>
        </w:r>
        <w:r w:rsidR="00E23D83">
          <w:rPr>
            <w:rStyle w:val="a4"/>
            <w:rFonts w:ascii="Times New Roman" w:hAnsi="Times New Roman"/>
            <w:color w:val="000000"/>
            <w:lang w:val="en-US"/>
          </w:rPr>
          <w:t>consultant</w:t>
        </w:r>
        <w:r w:rsidR="00E23D83">
          <w:rPr>
            <w:rStyle w:val="a4"/>
            <w:rFonts w:ascii="Times New Roman" w:hAnsi="Times New Roman"/>
            <w:color w:val="000000"/>
          </w:rPr>
          <w:t>.</w:t>
        </w:r>
        <w:r w:rsidR="00E23D83">
          <w:rPr>
            <w:rStyle w:val="a4"/>
            <w:rFonts w:ascii="Times New Roman" w:hAnsi="Times New Roman"/>
            <w:color w:val="000000"/>
            <w:lang w:val="en-US"/>
          </w:rPr>
          <w:t>ru</w:t>
        </w:r>
        <w:r w:rsidR="00E23D83">
          <w:rPr>
            <w:rStyle w:val="a4"/>
            <w:rFonts w:ascii="Times New Roman" w:hAnsi="Times New Roman"/>
            <w:color w:val="000000"/>
          </w:rPr>
          <w:t>/</w:t>
        </w:r>
      </w:hyperlink>
      <w:r w:rsidR="00E23D83">
        <w:rPr>
          <w:rFonts w:ascii="Times New Roman" w:hAnsi="Times New Roman" w:cs="Times New Roman"/>
          <w:color w:val="auto"/>
        </w:rPr>
        <w:t>, свободный.</w:t>
      </w:r>
    </w:p>
    <w:p w:rsidR="00F449F8" w:rsidRPr="00E23D83" w:rsidRDefault="00F449F8" w:rsidP="00E23D83">
      <w:pPr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5. </w:t>
      </w:r>
      <w:r w:rsidR="00E23D83">
        <w:rPr>
          <w:rFonts w:ascii="Times New Roman" w:hAnsi="Times New Roman" w:cs="Times New Roman"/>
        </w:rPr>
        <w:t xml:space="preserve">Российская Федерация. </w:t>
      </w:r>
      <w:r w:rsidR="00E23D83">
        <w:rPr>
          <w:rFonts w:ascii="Times New Roman" w:hAnsi="Times New Roman" w:cs="Times New Roman"/>
          <w:color w:val="auto"/>
        </w:rPr>
        <w:t xml:space="preserve">Федеральные законы. </w:t>
      </w:r>
      <w:r>
        <w:rPr>
          <w:rFonts w:ascii="Times New Roman" w:hAnsi="Times New Roman" w:cs="Times New Roman"/>
        </w:rPr>
        <w:t xml:space="preserve">Гражданский кодекс РФ. Ч.5 </w:t>
      </w:r>
      <w:r w:rsidR="00E23D83">
        <w:rPr>
          <w:rFonts w:ascii="Times New Roman" w:hAnsi="Times New Roman" w:cs="Times New Roman"/>
          <w:color w:val="auto"/>
        </w:rPr>
        <w:t xml:space="preserve">[Электронный ресурс]. – Режим доступа: </w:t>
      </w:r>
      <w:hyperlink r:id="rId13" w:history="1">
        <w:r w:rsidR="00E23D83">
          <w:rPr>
            <w:rStyle w:val="a4"/>
            <w:rFonts w:ascii="Times New Roman" w:hAnsi="Times New Roman"/>
            <w:color w:val="000000"/>
            <w:lang w:val="en-US"/>
          </w:rPr>
          <w:t>http</w:t>
        </w:r>
        <w:r w:rsidR="00E23D83">
          <w:rPr>
            <w:rStyle w:val="a4"/>
            <w:rFonts w:ascii="Times New Roman" w:hAnsi="Times New Roman"/>
            <w:color w:val="000000"/>
          </w:rPr>
          <w:t>://</w:t>
        </w:r>
        <w:r w:rsidR="00E23D83">
          <w:rPr>
            <w:rStyle w:val="a4"/>
            <w:rFonts w:ascii="Times New Roman" w:hAnsi="Times New Roman"/>
            <w:color w:val="000000"/>
            <w:lang w:val="en-US"/>
          </w:rPr>
          <w:t>www</w:t>
        </w:r>
        <w:r w:rsidR="00E23D83">
          <w:rPr>
            <w:rStyle w:val="a4"/>
            <w:rFonts w:ascii="Times New Roman" w:hAnsi="Times New Roman"/>
            <w:color w:val="000000"/>
          </w:rPr>
          <w:t>.</w:t>
        </w:r>
        <w:r w:rsidR="00E23D83">
          <w:rPr>
            <w:rStyle w:val="a4"/>
            <w:rFonts w:ascii="Times New Roman" w:hAnsi="Times New Roman"/>
            <w:color w:val="000000"/>
            <w:lang w:val="en-US"/>
          </w:rPr>
          <w:t>consultant</w:t>
        </w:r>
        <w:r w:rsidR="00E23D83">
          <w:rPr>
            <w:rStyle w:val="a4"/>
            <w:rFonts w:ascii="Times New Roman" w:hAnsi="Times New Roman"/>
            <w:color w:val="000000"/>
          </w:rPr>
          <w:t>.</w:t>
        </w:r>
        <w:r w:rsidR="00E23D83">
          <w:rPr>
            <w:rStyle w:val="a4"/>
            <w:rFonts w:ascii="Times New Roman" w:hAnsi="Times New Roman"/>
            <w:color w:val="000000"/>
            <w:lang w:val="en-US"/>
          </w:rPr>
          <w:t>ru</w:t>
        </w:r>
        <w:r w:rsidR="00E23D83">
          <w:rPr>
            <w:rStyle w:val="a4"/>
            <w:rFonts w:ascii="Times New Roman" w:hAnsi="Times New Roman"/>
            <w:color w:val="000000"/>
          </w:rPr>
          <w:t>/</w:t>
        </w:r>
      </w:hyperlink>
      <w:r w:rsidR="00E23D83">
        <w:rPr>
          <w:rFonts w:ascii="Times New Roman" w:hAnsi="Times New Roman" w:cs="Times New Roman"/>
          <w:color w:val="auto"/>
        </w:rPr>
        <w:t>, свободный.</w:t>
      </w:r>
    </w:p>
    <w:p w:rsidR="0018469F" w:rsidRPr="00F449F8" w:rsidRDefault="00E23D83" w:rsidP="00F449F8">
      <w:pPr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F449F8">
        <w:rPr>
          <w:rFonts w:ascii="Times New Roman" w:hAnsi="Times New Roman" w:cs="Times New Roman"/>
        </w:rPr>
        <w:t xml:space="preserve">. </w:t>
      </w:r>
      <w:r w:rsidR="0018469F" w:rsidRPr="0018469F">
        <w:rPr>
          <w:rFonts w:ascii="Times New Roman" w:hAnsi="Times New Roman" w:cs="Times New Roman"/>
        </w:rPr>
        <w:t xml:space="preserve">Гришаев, С.П. Гражданское право [Текст]: учебник / С.П. Гришаев [и др.]. - 3-e изд., перераб. и доп. - М.: Норма: ИНФРА-М, 2014. - 608 с. </w:t>
      </w:r>
      <w:r w:rsidR="00582991">
        <w:rPr>
          <w:rFonts w:ascii="Times New Roman" w:hAnsi="Times New Roman" w:cs="Times New Roman"/>
        </w:rPr>
        <w:t xml:space="preserve">[Электронный ресурс]: </w:t>
      </w:r>
      <w:r w:rsidR="0018469F" w:rsidRPr="0018469F">
        <w:rPr>
          <w:rFonts w:ascii="Times New Roman" w:hAnsi="Times New Roman" w:cs="Times New Roman"/>
        </w:rPr>
        <w:t xml:space="preserve"> </w:t>
      </w:r>
      <w:hyperlink r:id="rId14" w:history="1">
        <w:r w:rsidR="0018469F" w:rsidRPr="0018469F">
          <w:rPr>
            <w:rStyle w:val="a4"/>
            <w:rFonts w:ascii="Times New Roman" w:hAnsi="Times New Roman"/>
            <w:color w:val="000000"/>
          </w:rPr>
          <w:t>http://znanium.com/bookread.php?book=438601</w:t>
        </w:r>
      </w:hyperlink>
    </w:p>
    <w:p w:rsidR="000F0F26" w:rsidRPr="0018469F" w:rsidRDefault="000F0F26" w:rsidP="00F449F8">
      <w:pPr>
        <w:pStyle w:val="af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18469F" w:rsidRDefault="0018469F" w:rsidP="0018469F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8469F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E23D83" w:rsidRDefault="00E23D83" w:rsidP="00E23D83">
      <w:pPr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1. Российская Федерация. </w:t>
      </w:r>
      <w:r>
        <w:rPr>
          <w:rFonts w:ascii="Times New Roman" w:hAnsi="Times New Roman" w:cs="Times New Roman"/>
          <w:color w:val="auto"/>
        </w:rPr>
        <w:t xml:space="preserve">Федеральные законы. </w:t>
      </w:r>
      <w:r w:rsidRPr="00E23D83">
        <w:rPr>
          <w:rFonts w:ascii="Times New Roman" w:hAnsi="Times New Roman" w:cs="Times New Roman"/>
        </w:rPr>
        <w:t>Жил</w:t>
      </w:r>
      <w:r w:rsidRPr="00E23D83">
        <w:rPr>
          <w:rStyle w:val="14"/>
          <w:sz w:val="24"/>
          <w:u w:val="none"/>
        </w:rPr>
        <w:t>ищн</w:t>
      </w:r>
      <w:r w:rsidRPr="00E23D83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й Кодекс РФ. </w:t>
      </w:r>
      <w:r>
        <w:rPr>
          <w:rFonts w:ascii="Times New Roman" w:hAnsi="Times New Roman" w:cs="Times New Roman"/>
          <w:color w:val="auto"/>
        </w:rPr>
        <w:t xml:space="preserve">[Электронный ресурс]. – Режим доступа: </w:t>
      </w:r>
      <w:hyperlink r:id="rId15" w:history="1">
        <w:r>
          <w:rPr>
            <w:rStyle w:val="a4"/>
            <w:rFonts w:ascii="Times New Roman" w:hAnsi="Times New Roman"/>
            <w:color w:val="000000"/>
            <w:lang w:val="en-US"/>
          </w:rPr>
          <w:t>http</w:t>
        </w:r>
        <w:r>
          <w:rPr>
            <w:rStyle w:val="a4"/>
            <w:rFonts w:ascii="Times New Roman" w:hAnsi="Times New Roman"/>
            <w:color w:val="000000"/>
          </w:rPr>
          <w:t>://</w:t>
        </w:r>
        <w:r>
          <w:rPr>
            <w:rStyle w:val="a4"/>
            <w:rFonts w:ascii="Times New Roman" w:hAnsi="Times New Roman"/>
            <w:color w:val="000000"/>
            <w:lang w:val="en-US"/>
          </w:rPr>
          <w:t>www</w:t>
        </w:r>
        <w:r>
          <w:rPr>
            <w:rStyle w:val="a4"/>
            <w:rFonts w:ascii="Times New Roman" w:hAnsi="Times New Roman"/>
            <w:color w:val="000000"/>
          </w:rPr>
          <w:t>.</w:t>
        </w:r>
        <w:r>
          <w:rPr>
            <w:rStyle w:val="a4"/>
            <w:rFonts w:ascii="Times New Roman" w:hAnsi="Times New Roman"/>
            <w:color w:val="000000"/>
            <w:lang w:val="en-US"/>
          </w:rPr>
          <w:t>consultant</w:t>
        </w:r>
        <w:r>
          <w:rPr>
            <w:rStyle w:val="a4"/>
            <w:rFonts w:ascii="Times New Roman" w:hAnsi="Times New Roman"/>
            <w:color w:val="000000"/>
          </w:rPr>
          <w:t>.</w:t>
        </w:r>
        <w:r>
          <w:rPr>
            <w:rStyle w:val="a4"/>
            <w:rFonts w:ascii="Times New Roman" w:hAnsi="Times New Roman"/>
            <w:color w:val="000000"/>
            <w:lang w:val="en-US"/>
          </w:rPr>
          <w:t>ru</w:t>
        </w:r>
        <w:r>
          <w:rPr>
            <w:rStyle w:val="a4"/>
            <w:rFonts w:ascii="Times New Roman" w:hAnsi="Times New Roman"/>
            <w:color w:val="000000"/>
          </w:rPr>
          <w:t>/</w:t>
        </w:r>
      </w:hyperlink>
      <w:r>
        <w:rPr>
          <w:rFonts w:ascii="Times New Roman" w:hAnsi="Times New Roman" w:cs="Times New Roman"/>
          <w:color w:val="auto"/>
        </w:rPr>
        <w:t>, свободный.</w:t>
      </w:r>
    </w:p>
    <w:p w:rsidR="00E23D83" w:rsidRDefault="00E23D83" w:rsidP="00E23D83">
      <w:pPr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2. Российская Федерация. </w:t>
      </w:r>
      <w:r>
        <w:rPr>
          <w:rFonts w:ascii="Times New Roman" w:hAnsi="Times New Roman" w:cs="Times New Roman"/>
          <w:color w:val="auto"/>
        </w:rPr>
        <w:t xml:space="preserve">Федеральные законы. Земельный кодекс РФ [Электронный ресурс]. – Режим доступа: </w:t>
      </w:r>
      <w:hyperlink r:id="rId16" w:history="1">
        <w:r>
          <w:rPr>
            <w:rStyle w:val="a4"/>
            <w:rFonts w:ascii="Times New Roman" w:hAnsi="Times New Roman"/>
            <w:color w:val="000000"/>
            <w:lang w:val="en-US"/>
          </w:rPr>
          <w:t>http</w:t>
        </w:r>
        <w:r>
          <w:rPr>
            <w:rStyle w:val="a4"/>
            <w:rFonts w:ascii="Times New Roman" w:hAnsi="Times New Roman"/>
            <w:color w:val="000000"/>
          </w:rPr>
          <w:t>://</w:t>
        </w:r>
        <w:r>
          <w:rPr>
            <w:rStyle w:val="a4"/>
            <w:rFonts w:ascii="Times New Roman" w:hAnsi="Times New Roman"/>
            <w:color w:val="000000"/>
            <w:lang w:val="en-US"/>
          </w:rPr>
          <w:t>www</w:t>
        </w:r>
        <w:r>
          <w:rPr>
            <w:rStyle w:val="a4"/>
            <w:rFonts w:ascii="Times New Roman" w:hAnsi="Times New Roman"/>
            <w:color w:val="000000"/>
          </w:rPr>
          <w:t>.</w:t>
        </w:r>
        <w:r>
          <w:rPr>
            <w:rStyle w:val="a4"/>
            <w:rFonts w:ascii="Times New Roman" w:hAnsi="Times New Roman"/>
            <w:color w:val="000000"/>
            <w:lang w:val="en-US"/>
          </w:rPr>
          <w:t>consultant</w:t>
        </w:r>
        <w:r>
          <w:rPr>
            <w:rStyle w:val="a4"/>
            <w:rFonts w:ascii="Times New Roman" w:hAnsi="Times New Roman"/>
            <w:color w:val="000000"/>
          </w:rPr>
          <w:t>.</w:t>
        </w:r>
        <w:r>
          <w:rPr>
            <w:rStyle w:val="a4"/>
            <w:rFonts w:ascii="Times New Roman" w:hAnsi="Times New Roman"/>
            <w:color w:val="000000"/>
            <w:lang w:val="en-US"/>
          </w:rPr>
          <w:t>ru</w:t>
        </w:r>
        <w:r>
          <w:rPr>
            <w:rStyle w:val="a4"/>
            <w:rFonts w:ascii="Times New Roman" w:hAnsi="Times New Roman"/>
            <w:color w:val="000000"/>
          </w:rPr>
          <w:t>/</w:t>
        </w:r>
      </w:hyperlink>
      <w:r>
        <w:rPr>
          <w:rFonts w:ascii="Times New Roman" w:hAnsi="Times New Roman" w:cs="Times New Roman"/>
          <w:color w:val="auto"/>
        </w:rPr>
        <w:t>, свободный.</w:t>
      </w:r>
    </w:p>
    <w:p w:rsidR="00E23D83" w:rsidRDefault="00E23D83" w:rsidP="00E23D83">
      <w:pPr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3. </w:t>
      </w:r>
      <w:r>
        <w:rPr>
          <w:rFonts w:ascii="Times New Roman" w:hAnsi="Times New Roman" w:cs="Times New Roman"/>
        </w:rPr>
        <w:t xml:space="preserve">Российская Федерация. </w:t>
      </w:r>
      <w:r>
        <w:rPr>
          <w:rFonts w:ascii="Times New Roman" w:hAnsi="Times New Roman" w:cs="Times New Roman"/>
          <w:color w:val="auto"/>
        </w:rPr>
        <w:t xml:space="preserve">Федеральные законы. </w:t>
      </w:r>
      <w:r>
        <w:rPr>
          <w:rFonts w:ascii="Times New Roman" w:hAnsi="Times New Roman" w:cs="Times New Roman"/>
          <w:bCs/>
          <w:color w:val="auto"/>
        </w:rPr>
        <w:t xml:space="preserve">Семейный кодекс РФ </w:t>
      </w:r>
      <w:r>
        <w:rPr>
          <w:rFonts w:ascii="Times New Roman" w:hAnsi="Times New Roman" w:cs="Times New Roman"/>
          <w:color w:val="auto"/>
        </w:rPr>
        <w:t xml:space="preserve">[Электронный ресурс]. – Режим доступа: </w:t>
      </w:r>
      <w:hyperlink r:id="rId17" w:history="1">
        <w:r>
          <w:rPr>
            <w:rStyle w:val="a4"/>
            <w:rFonts w:ascii="Times New Roman" w:hAnsi="Times New Roman"/>
            <w:color w:val="000000"/>
            <w:lang w:val="en-US"/>
          </w:rPr>
          <w:t>http</w:t>
        </w:r>
        <w:r>
          <w:rPr>
            <w:rStyle w:val="a4"/>
            <w:rFonts w:ascii="Times New Roman" w:hAnsi="Times New Roman"/>
            <w:color w:val="000000"/>
          </w:rPr>
          <w:t>://</w:t>
        </w:r>
        <w:r>
          <w:rPr>
            <w:rStyle w:val="a4"/>
            <w:rFonts w:ascii="Times New Roman" w:hAnsi="Times New Roman"/>
            <w:color w:val="000000"/>
            <w:lang w:val="en-US"/>
          </w:rPr>
          <w:t>www</w:t>
        </w:r>
        <w:r>
          <w:rPr>
            <w:rStyle w:val="a4"/>
            <w:rFonts w:ascii="Times New Roman" w:hAnsi="Times New Roman"/>
            <w:color w:val="000000"/>
          </w:rPr>
          <w:t>.</w:t>
        </w:r>
        <w:r>
          <w:rPr>
            <w:rStyle w:val="a4"/>
            <w:rFonts w:ascii="Times New Roman" w:hAnsi="Times New Roman"/>
            <w:color w:val="000000"/>
            <w:lang w:val="en-US"/>
          </w:rPr>
          <w:t>consultant</w:t>
        </w:r>
        <w:r>
          <w:rPr>
            <w:rStyle w:val="a4"/>
            <w:rFonts w:ascii="Times New Roman" w:hAnsi="Times New Roman"/>
            <w:color w:val="000000"/>
          </w:rPr>
          <w:t>.</w:t>
        </w:r>
        <w:r>
          <w:rPr>
            <w:rStyle w:val="a4"/>
            <w:rFonts w:ascii="Times New Roman" w:hAnsi="Times New Roman"/>
            <w:color w:val="000000"/>
            <w:lang w:val="en-US"/>
          </w:rPr>
          <w:t>ru</w:t>
        </w:r>
        <w:r>
          <w:rPr>
            <w:rStyle w:val="a4"/>
            <w:rFonts w:ascii="Times New Roman" w:hAnsi="Times New Roman"/>
            <w:color w:val="000000"/>
          </w:rPr>
          <w:t>/</w:t>
        </w:r>
      </w:hyperlink>
      <w:r>
        <w:rPr>
          <w:rFonts w:ascii="Times New Roman" w:hAnsi="Times New Roman" w:cs="Times New Roman"/>
          <w:color w:val="auto"/>
        </w:rPr>
        <w:t>, свободный.</w:t>
      </w:r>
    </w:p>
    <w:p w:rsidR="00E23D83" w:rsidRDefault="00E23D83" w:rsidP="00E23D83">
      <w:pPr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4. Российская Федерация. </w:t>
      </w:r>
      <w:r>
        <w:rPr>
          <w:rFonts w:ascii="Times New Roman" w:hAnsi="Times New Roman" w:cs="Times New Roman"/>
          <w:color w:val="auto"/>
        </w:rPr>
        <w:t xml:space="preserve">Федеральные законы. Об опеке и попечительстве [Электронный ресурс]. – Режим доступа: </w:t>
      </w:r>
      <w:hyperlink r:id="rId18" w:history="1">
        <w:r>
          <w:rPr>
            <w:rStyle w:val="a4"/>
            <w:rFonts w:ascii="Times New Roman" w:hAnsi="Times New Roman"/>
            <w:color w:val="000000"/>
            <w:lang w:val="en-US"/>
          </w:rPr>
          <w:t>http</w:t>
        </w:r>
        <w:r>
          <w:rPr>
            <w:rStyle w:val="a4"/>
            <w:rFonts w:ascii="Times New Roman" w:hAnsi="Times New Roman"/>
            <w:color w:val="000000"/>
          </w:rPr>
          <w:t>://</w:t>
        </w:r>
        <w:r>
          <w:rPr>
            <w:rStyle w:val="a4"/>
            <w:rFonts w:ascii="Times New Roman" w:hAnsi="Times New Roman"/>
            <w:color w:val="000000"/>
            <w:lang w:val="en-US"/>
          </w:rPr>
          <w:t>www</w:t>
        </w:r>
        <w:r>
          <w:rPr>
            <w:rStyle w:val="a4"/>
            <w:rFonts w:ascii="Times New Roman" w:hAnsi="Times New Roman"/>
            <w:color w:val="000000"/>
          </w:rPr>
          <w:t>.</w:t>
        </w:r>
        <w:r>
          <w:rPr>
            <w:rStyle w:val="a4"/>
            <w:rFonts w:ascii="Times New Roman" w:hAnsi="Times New Roman"/>
            <w:color w:val="000000"/>
            <w:lang w:val="en-US"/>
          </w:rPr>
          <w:t>consultant</w:t>
        </w:r>
        <w:r>
          <w:rPr>
            <w:rStyle w:val="a4"/>
            <w:rFonts w:ascii="Times New Roman" w:hAnsi="Times New Roman"/>
            <w:color w:val="000000"/>
          </w:rPr>
          <w:t>.</w:t>
        </w:r>
        <w:r>
          <w:rPr>
            <w:rStyle w:val="a4"/>
            <w:rFonts w:ascii="Times New Roman" w:hAnsi="Times New Roman"/>
            <w:color w:val="000000"/>
            <w:lang w:val="en-US"/>
          </w:rPr>
          <w:t>ru</w:t>
        </w:r>
        <w:r>
          <w:rPr>
            <w:rStyle w:val="a4"/>
            <w:rFonts w:ascii="Times New Roman" w:hAnsi="Times New Roman"/>
            <w:color w:val="000000"/>
          </w:rPr>
          <w:t>/</w:t>
        </w:r>
      </w:hyperlink>
      <w:r>
        <w:rPr>
          <w:rFonts w:ascii="Times New Roman" w:hAnsi="Times New Roman" w:cs="Times New Roman"/>
          <w:color w:val="auto"/>
        </w:rPr>
        <w:t>, свободный.</w:t>
      </w:r>
    </w:p>
    <w:p w:rsidR="00E23D83" w:rsidRDefault="00E23D83" w:rsidP="00E23D83">
      <w:pPr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5. Российская Федерация. </w:t>
      </w:r>
      <w:r>
        <w:rPr>
          <w:rFonts w:ascii="Times New Roman" w:hAnsi="Times New Roman" w:cs="Times New Roman"/>
          <w:color w:val="auto"/>
        </w:rPr>
        <w:t>Федеральные законы.  О государственной регистрации юридических лиц и индивидуальных предпринимателей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[Электронный ресурс]. – Режим доступа: </w:t>
      </w:r>
      <w:hyperlink r:id="rId19" w:history="1">
        <w:r>
          <w:rPr>
            <w:rStyle w:val="a4"/>
            <w:rFonts w:ascii="Times New Roman" w:hAnsi="Times New Roman"/>
            <w:color w:val="000000"/>
            <w:lang w:val="en-US"/>
          </w:rPr>
          <w:t>http</w:t>
        </w:r>
        <w:r>
          <w:rPr>
            <w:rStyle w:val="a4"/>
            <w:rFonts w:ascii="Times New Roman" w:hAnsi="Times New Roman"/>
            <w:color w:val="000000"/>
          </w:rPr>
          <w:t>://</w:t>
        </w:r>
        <w:r>
          <w:rPr>
            <w:rStyle w:val="a4"/>
            <w:rFonts w:ascii="Times New Roman" w:hAnsi="Times New Roman"/>
            <w:color w:val="000000"/>
            <w:lang w:val="en-US"/>
          </w:rPr>
          <w:t>www</w:t>
        </w:r>
        <w:r>
          <w:rPr>
            <w:rStyle w:val="a4"/>
            <w:rFonts w:ascii="Times New Roman" w:hAnsi="Times New Roman"/>
            <w:color w:val="000000"/>
          </w:rPr>
          <w:t>.</w:t>
        </w:r>
        <w:r>
          <w:rPr>
            <w:rStyle w:val="a4"/>
            <w:rFonts w:ascii="Times New Roman" w:hAnsi="Times New Roman"/>
            <w:color w:val="000000"/>
            <w:lang w:val="en-US"/>
          </w:rPr>
          <w:t>consultant</w:t>
        </w:r>
        <w:r>
          <w:rPr>
            <w:rStyle w:val="a4"/>
            <w:rFonts w:ascii="Times New Roman" w:hAnsi="Times New Roman"/>
            <w:color w:val="000000"/>
          </w:rPr>
          <w:t>.</w:t>
        </w:r>
        <w:r>
          <w:rPr>
            <w:rStyle w:val="a4"/>
            <w:rFonts w:ascii="Times New Roman" w:hAnsi="Times New Roman"/>
            <w:color w:val="000000"/>
            <w:lang w:val="en-US"/>
          </w:rPr>
          <w:t>ru</w:t>
        </w:r>
        <w:r>
          <w:rPr>
            <w:rStyle w:val="a4"/>
            <w:rFonts w:ascii="Times New Roman" w:hAnsi="Times New Roman"/>
            <w:color w:val="000000"/>
          </w:rPr>
          <w:t>/</w:t>
        </w:r>
      </w:hyperlink>
      <w:r>
        <w:rPr>
          <w:rFonts w:ascii="Times New Roman" w:hAnsi="Times New Roman" w:cs="Times New Roman"/>
          <w:color w:val="auto"/>
        </w:rPr>
        <w:t>, свободный.</w:t>
      </w:r>
    </w:p>
    <w:p w:rsidR="00E23D83" w:rsidRDefault="00E23D83" w:rsidP="00E23D83">
      <w:pPr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6. Российская Федерация. </w:t>
      </w:r>
      <w:r>
        <w:rPr>
          <w:rFonts w:ascii="Times New Roman" w:hAnsi="Times New Roman" w:cs="Times New Roman"/>
          <w:color w:val="auto"/>
        </w:rPr>
        <w:t xml:space="preserve">Федеральные законы. </w:t>
      </w:r>
      <w:r>
        <w:rPr>
          <w:rFonts w:ascii="Times New Roman" w:hAnsi="Times New Roman" w:cs="Times New Roman"/>
          <w:bCs/>
        </w:rPr>
        <w:t>О государственной  регистрации недвижимости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[Электронный ресурс]. – Режим доступа: </w:t>
      </w:r>
      <w:hyperlink r:id="rId20" w:history="1">
        <w:r>
          <w:rPr>
            <w:rStyle w:val="a4"/>
            <w:rFonts w:ascii="Times New Roman" w:hAnsi="Times New Roman"/>
            <w:color w:val="000000"/>
            <w:lang w:val="en-US"/>
          </w:rPr>
          <w:t>http</w:t>
        </w:r>
        <w:r>
          <w:rPr>
            <w:rStyle w:val="a4"/>
            <w:rFonts w:ascii="Times New Roman" w:hAnsi="Times New Roman"/>
            <w:color w:val="000000"/>
          </w:rPr>
          <w:t>://</w:t>
        </w:r>
        <w:r>
          <w:rPr>
            <w:rStyle w:val="a4"/>
            <w:rFonts w:ascii="Times New Roman" w:hAnsi="Times New Roman"/>
            <w:color w:val="000000"/>
            <w:lang w:val="en-US"/>
          </w:rPr>
          <w:t>www</w:t>
        </w:r>
        <w:r>
          <w:rPr>
            <w:rStyle w:val="a4"/>
            <w:rFonts w:ascii="Times New Roman" w:hAnsi="Times New Roman"/>
            <w:color w:val="000000"/>
          </w:rPr>
          <w:t>.</w:t>
        </w:r>
        <w:r>
          <w:rPr>
            <w:rStyle w:val="a4"/>
            <w:rFonts w:ascii="Times New Roman" w:hAnsi="Times New Roman"/>
            <w:color w:val="000000"/>
            <w:lang w:val="en-US"/>
          </w:rPr>
          <w:t>consultant</w:t>
        </w:r>
        <w:r>
          <w:rPr>
            <w:rStyle w:val="a4"/>
            <w:rFonts w:ascii="Times New Roman" w:hAnsi="Times New Roman"/>
            <w:color w:val="000000"/>
          </w:rPr>
          <w:t>.</w:t>
        </w:r>
        <w:r>
          <w:rPr>
            <w:rStyle w:val="a4"/>
            <w:rFonts w:ascii="Times New Roman" w:hAnsi="Times New Roman"/>
            <w:color w:val="000000"/>
            <w:lang w:val="en-US"/>
          </w:rPr>
          <w:t>ru</w:t>
        </w:r>
        <w:r>
          <w:rPr>
            <w:rStyle w:val="a4"/>
            <w:rFonts w:ascii="Times New Roman" w:hAnsi="Times New Roman"/>
            <w:color w:val="000000"/>
          </w:rPr>
          <w:t>/</w:t>
        </w:r>
      </w:hyperlink>
      <w:r>
        <w:rPr>
          <w:rFonts w:ascii="Times New Roman" w:hAnsi="Times New Roman" w:cs="Times New Roman"/>
          <w:color w:val="auto"/>
        </w:rPr>
        <w:t>, свободный.</w:t>
      </w:r>
    </w:p>
    <w:p w:rsidR="00E23D83" w:rsidRDefault="00E23D83" w:rsidP="00E23D83">
      <w:pPr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Cs/>
        </w:rPr>
        <w:t xml:space="preserve">7. </w:t>
      </w:r>
      <w:r>
        <w:rPr>
          <w:rFonts w:ascii="Times New Roman" w:hAnsi="Times New Roman" w:cs="Times New Roman"/>
        </w:rPr>
        <w:t xml:space="preserve">Российская Федерация. </w:t>
      </w:r>
      <w:r>
        <w:rPr>
          <w:rFonts w:ascii="Times New Roman" w:hAnsi="Times New Roman" w:cs="Times New Roman"/>
          <w:color w:val="auto"/>
        </w:rPr>
        <w:t xml:space="preserve">Федеральные законы. </w:t>
      </w:r>
      <w:r>
        <w:rPr>
          <w:rFonts w:ascii="Times New Roman" w:hAnsi="Times New Roman" w:cs="Times New Roman"/>
          <w:bCs/>
        </w:rPr>
        <w:t>О защите прав потребителей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[Электронный ресурс]. – Режим доступа: </w:t>
      </w:r>
      <w:hyperlink r:id="rId21" w:history="1">
        <w:r>
          <w:rPr>
            <w:rStyle w:val="a4"/>
            <w:rFonts w:ascii="Times New Roman" w:hAnsi="Times New Roman"/>
            <w:color w:val="000000"/>
            <w:lang w:val="en-US"/>
          </w:rPr>
          <w:t>http</w:t>
        </w:r>
        <w:r>
          <w:rPr>
            <w:rStyle w:val="a4"/>
            <w:rFonts w:ascii="Times New Roman" w:hAnsi="Times New Roman"/>
            <w:color w:val="000000"/>
          </w:rPr>
          <w:t>://</w:t>
        </w:r>
        <w:r>
          <w:rPr>
            <w:rStyle w:val="a4"/>
            <w:rFonts w:ascii="Times New Roman" w:hAnsi="Times New Roman"/>
            <w:color w:val="000000"/>
            <w:lang w:val="en-US"/>
          </w:rPr>
          <w:t>www</w:t>
        </w:r>
        <w:r>
          <w:rPr>
            <w:rStyle w:val="a4"/>
            <w:rFonts w:ascii="Times New Roman" w:hAnsi="Times New Roman"/>
            <w:color w:val="000000"/>
          </w:rPr>
          <w:t>.</w:t>
        </w:r>
        <w:r>
          <w:rPr>
            <w:rStyle w:val="a4"/>
            <w:rFonts w:ascii="Times New Roman" w:hAnsi="Times New Roman"/>
            <w:color w:val="000000"/>
            <w:lang w:val="en-US"/>
          </w:rPr>
          <w:t>consultant</w:t>
        </w:r>
        <w:r>
          <w:rPr>
            <w:rStyle w:val="a4"/>
            <w:rFonts w:ascii="Times New Roman" w:hAnsi="Times New Roman"/>
            <w:color w:val="000000"/>
          </w:rPr>
          <w:t>.</w:t>
        </w:r>
        <w:r>
          <w:rPr>
            <w:rStyle w:val="a4"/>
            <w:rFonts w:ascii="Times New Roman" w:hAnsi="Times New Roman"/>
            <w:color w:val="000000"/>
            <w:lang w:val="en-US"/>
          </w:rPr>
          <w:t>ru</w:t>
        </w:r>
        <w:r>
          <w:rPr>
            <w:rStyle w:val="a4"/>
            <w:rFonts w:ascii="Times New Roman" w:hAnsi="Times New Roman"/>
            <w:color w:val="000000"/>
          </w:rPr>
          <w:t>/</w:t>
        </w:r>
      </w:hyperlink>
      <w:r>
        <w:rPr>
          <w:rFonts w:ascii="Times New Roman" w:hAnsi="Times New Roman" w:cs="Times New Roman"/>
          <w:color w:val="auto"/>
        </w:rPr>
        <w:t>, свободный.</w:t>
      </w:r>
    </w:p>
    <w:p w:rsidR="000F0F26" w:rsidRPr="0018469F" w:rsidRDefault="00E23D83" w:rsidP="00E23D83">
      <w:pPr>
        <w:tabs>
          <w:tab w:val="left" w:pos="1134"/>
          <w:tab w:val="left" w:pos="1276"/>
        </w:tabs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8</w:t>
      </w:r>
      <w:r w:rsidR="0018469F" w:rsidRPr="0018469F">
        <w:rPr>
          <w:rFonts w:ascii="Times New Roman" w:hAnsi="Times New Roman"/>
          <w:b/>
        </w:rPr>
        <w:t xml:space="preserve">. </w:t>
      </w:r>
      <w:r w:rsidR="000F0F26" w:rsidRPr="0018469F">
        <w:rPr>
          <w:rFonts w:ascii="Times New Roman" w:hAnsi="Times New Roman"/>
        </w:rPr>
        <w:t xml:space="preserve">Россинская, Е.Р. Судебная экспертиза в гражданском, арбитражном, </w:t>
      </w:r>
      <w:r w:rsidR="000F0F26" w:rsidRPr="0018469F">
        <w:rPr>
          <w:rFonts w:ascii="Times New Roman" w:hAnsi="Times New Roman"/>
        </w:rPr>
        <w:lastRenderedPageBreak/>
        <w:t>административном и уголовном процессе: Монография / Е.Р. Россинская. - 3-e изд., доп. - М.: Норма: НИЦ ИНФРА-М, 2014. - 736 с</w:t>
      </w:r>
      <w:r w:rsidR="00582991">
        <w:rPr>
          <w:rFonts w:ascii="Times New Roman" w:hAnsi="Times New Roman"/>
        </w:rPr>
        <w:t xml:space="preserve"> [Электронный ресурс]:</w:t>
      </w:r>
      <w:r w:rsidR="000F0F26" w:rsidRPr="0018469F">
        <w:rPr>
          <w:rFonts w:ascii="Times New Roman" w:hAnsi="Times New Roman"/>
        </w:rPr>
        <w:t>.</w:t>
      </w:r>
      <w:r w:rsidR="00582991">
        <w:rPr>
          <w:rFonts w:ascii="Times New Roman" w:hAnsi="Times New Roman"/>
        </w:rPr>
        <w:t xml:space="preserve"> </w:t>
      </w:r>
      <w:hyperlink r:id="rId22" w:history="1">
        <w:r w:rsidR="000F0F26" w:rsidRPr="0018469F">
          <w:rPr>
            <w:rStyle w:val="a4"/>
            <w:rFonts w:ascii="Times New Roman" w:hAnsi="Times New Roman"/>
          </w:rPr>
          <w:t>http://znanium.com/bookread.php?book=438453</w:t>
        </w:r>
      </w:hyperlink>
    </w:p>
    <w:p w:rsidR="00F449F8" w:rsidRPr="0018469F" w:rsidRDefault="00F449F8" w:rsidP="00F449F8">
      <w:pPr>
        <w:jc w:val="both"/>
        <w:rPr>
          <w:rFonts w:ascii="Times New Roman" w:hAnsi="Times New Roman" w:cs="Times New Roman"/>
          <w:b/>
        </w:rPr>
      </w:pPr>
    </w:p>
    <w:p w:rsidR="000F0F26" w:rsidRPr="0018469F" w:rsidRDefault="000F0F26" w:rsidP="00852FE5">
      <w:pPr>
        <w:ind w:firstLine="709"/>
        <w:jc w:val="both"/>
        <w:rPr>
          <w:rFonts w:ascii="Times New Roman" w:hAnsi="Times New Roman" w:cs="Times New Roman"/>
          <w:b/>
        </w:rPr>
      </w:pPr>
      <w:r w:rsidRPr="0018469F">
        <w:rPr>
          <w:rFonts w:ascii="Times New Roman" w:hAnsi="Times New Roman" w:cs="Times New Roman"/>
          <w:b/>
        </w:rPr>
        <w:t>Интернет-ресурсы:</w:t>
      </w:r>
    </w:p>
    <w:p w:rsidR="00F449F8" w:rsidRDefault="000F0F26" w:rsidP="00E23D83">
      <w:pPr>
        <w:numPr>
          <w:ilvl w:val="0"/>
          <w:numId w:val="8"/>
        </w:numPr>
        <w:tabs>
          <w:tab w:val="left" w:pos="851"/>
        </w:tabs>
        <w:suppressAutoHyphens/>
        <w:ind w:left="0" w:firstLine="567"/>
        <w:jc w:val="both"/>
        <w:rPr>
          <w:rFonts w:ascii="Times New Roman" w:hAnsi="Times New Roman" w:cs="Times New Roman"/>
        </w:rPr>
      </w:pPr>
      <w:r w:rsidRPr="0018469F">
        <w:rPr>
          <w:rFonts w:ascii="Times New Roman" w:hAnsi="Times New Roman" w:cs="Times New Roman"/>
        </w:rPr>
        <w:t xml:space="preserve">Информационно-правовая система </w:t>
      </w:r>
      <w:r w:rsidRPr="0018469F">
        <w:rPr>
          <w:rFonts w:ascii="Times New Roman" w:hAnsi="Times New Roman" w:cs="Times New Roman"/>
          <w:bCs/>
        </w:rPr>
        <w:t>Консультант</w:t>
      </w:r>
      <w:r w:rsidR="00E23D83">
        <w:rPr>
          <w:rFonts w:ascii="Times New Roman" w:hAnsi="Times New Roman" w:cs="Times New Roman"/>
          <w:bCs/>
        </w:rPr>
        <w:t xml:space="preserve"> </w:t>
      </w:r>
      <w:r w:rsidRPr="0018469F">
        <w:rPr>
          <w:rFonts w:ascii="Times New Roman" w:hAnsi="Times New Roman" w:cs="Times New Roman"/>
          <w:bCs/>
        </w:rPr>
        <w:t>Плюс</w:t>
      </w:r>
      <w:r w:rsidR="00E23D83">
        <w:rPr>
          <w:rFonts w:ascii="Times New Roman" w:hAnsi="Times New Roman" w:cs="Times New Roman"/>
          <w:bCs/>
        </w:rPr>
        <w:t xml:space="preserve"> </w:t>
      </w:r>
      <w:r w:rsidRPr="0018469F">
        <w:rPr>
          <w:rFonts w:ascii="Times New Roman" w:hAnsi="Times New Roman" w:cs="Times New Roman"/>
        </w:rPr>
        <w:t xml:space="preserve">[Электронный ресурс]. – Режим доступа:  </w:t>
      </w:r>
      <w:hyperlink r:id="rId23" w:history="1">
        <w:r w:rsidR="0018469F" w:rsidRPr="0018469F">
          <w:rPr>
            <w:rStyle w:val="a4"/>
            <w:rFonts w:ascii="Times New Roman" w:hAnsi="Times New Roman"/>
          </w:rPr>
          <w:t>http://www.consultant.ru</w:t>
        </w:r>
      </w:hyperlink>
      <w:r w:rsidR="0018469F" w:rsidRPr="0018469F">
        <w:rPr>
          <w:rFonts w:ascii="Times New Roman" w:hAnsi="Times New Roman" w:cs="Times New Roman"/>
        </w:rPr>
        <w:t xml:space="preserve"> </w:t>
      </w:r>
      <w:r w:rsidRPr="0018469F">
        <w:rPr>
          <w:rFonts w:ascii="Times New Roman" w:hAnsi="Times New Roman" w:cs="Times New Roman"/>
        </w:rPr>
        <w:t>, свободный.</w:t>
      </w:r>
    </w:p>
    <w:p w:rsidR="00F449F8" w:rsidRDefault="000F0F26" w:rsidP="00E23D83">
      <w:pPr>
        <w:numPr>
          <w:ilvl w:val="0"/>
          <w:numId w:val="8"/>
        </w:numPr>
        <w:tabs>
          <w:tab w:val="left" w:pos="851"/>
        </w:tabs>
        <w:suppressAutoHyphens/>
        <w:ind w:left="0" w:firstLine="567"/>
        <w:jc w:val="both"/>
        <w:rPr>
          <w:rFonts w:ascii="Times New Roman" w:hAnsi="Times New Roman" w:cs="Times New Roman"/>
        </w:rPr>
      </w:pPr>
      <w:r w:rsidRPr="00F449F8">
        <w:rPr>
          <w:rFonts w:ascii="Times New Roman" w:hAnsi="Times New Roman" w:cs="Times New Roman"/>
        </w:rPr>
        <w:t xml:space="preserve">Информационно-правовой портал Гарант [Электронный ресурс]. – Режим доступа: </w:t>
      </w:r>
      <w:hyperlink r:id="rId24" w:history="1">
        <w:r w:rsidRPr="00F449F8">
          <w:rPr>
            <w:rStyle w:val="a4"/>
            <w:rFonts w:ascii="Times New Roman" w:hAnsi="Times New Roman"/>
            <w:color w:val="0000FF"/>
          </w:rPr>
          <w:t>http://</w:t>
        </w:r>
        <w:r w:rsidRPr="00F449F8">
          <w:rPr>
            <w:rStyle w:val="a4"/>
            <w:rFonts w:ascii="Times New Roman" w:hAnsi="Times New Roman"/>
            <w:color w:val="0000FF"/>
            <w:lang w:val="en-US"/>
          </w:rPr>
          <w:t>www</w:t>
        </w:r>
        <w:r w:rsidRPr="00F449F8">
          <w:rPr>
            <w:rStyle w:val="a4"/>
            <w:rFonts w:ascii="Times New Roman" w:hAnsi="Times New Roman"/>
            <w:color w:val="0000FF"/>
          </w:rPr>
          <w:t>.garant.ru/</w:t>
        </w:r>
      </w:hyperlink>
      <w:r w:rsidRPr="00F449F8">
        <w:rPr>
          <w:rFonts w:ascii="Times New Roman" w:hAnsi="Times New Roman" w:cs="Times New Roman"/>
        </w:rPr>
        <w:t xml:space="preserve"> , свободный.</w:t>
      </w:r>
    </w:p>
    <w:p w:rsidR="000F0F26" w:rsidRPr="00F449F8" w:rsidRDefault="000F0F26" w:rsidP="00E23D83">
      <w:pPr>
        <w:numPr>
          <w:ilvl w:val="0"/>
          <w:numId w:val="8"/>
        </w:numPr>
        <w:tabs>
          <w:tab w:val="left" w:pos="851"/>
        </w:tabs>
        <w:suppressAutoHyphens/>
        <w:ind w:left="0" w:firstLine="567"/>
        <w:jc w:val="both"/>
        <w:rPr>
          <w:rFonts w:ascii="Times New Roman" w:hAnsi="Times New Roman" w:cs="Times New Roman"/>
        </w:rPr>
      </w:pPr>
      <w:r w:rsidRPr="00F449F8">
        <w:rPr>
          <w:rFonts w:ascii="Times New Roman" w:hAnsi="Times New Roman" w:cs="Times New Roman"/>
        </w:rPr>
        <w:t xml:space="preserve">Понятие гражданского права [Электронный ресурс]. - Режим доступа: </w:t>
      </w:r>
      <w:hyperlink r:id="rId25" w:history="1">
        <w:r w:rsidRPr="00F449F8">
          <w:rPr>
            <w:rStyle w:val="a4"/>
            <w:rFonts w:ascii="Times New Roman" w:hAnsi="Times New Roman"/>
          </w:rPr>
          <w:t>http://www.grandars.ru/</w:t>
        </w:r>
      </w:hyperlink>
      <w:r w:rsidRPr="00F449F8">
        <w:rPr>
          <w:rFonts w:ascii="Times New Roman" w:hAnsi="Times New Roman" w:cs="Times New Roman"/>
        </w:rPr>
        <w:t>, свободный.</w:t>
      </w:r>
    </w:p>
    <w:p w:rsidR="000F0F26" w:rsidRPr="0018469F" w:rsidRDefault="000F0F26" w:rsidP="00852FE5">
      <w:pPr>
        <w:ind w:firstLine="709"/>
        <w:jc w:val="both"/>
        <w:rPr>
          <w:rFonts w:ascii="Times New Roman" w:hAnsi="Times New Roman" w:cs="Times New Roman"/>
          <w:color w:val="auto"/>
        </w:rPr>
      </w:pPr>
    </w:p>
    <w:p w:rsidR="000F0F26" w:rsidRPr="0018469F" w:rsidRDefault="000F0F26" w:rsidP="00852F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color w:val="auto"/>
          <w:u w:val="single"/>
        </w:rPr>
      </w:pPr>
    </w:p>
    <w:p w:rsidR="000F0F26" w:rsidRPr="0018469F" w:rsidRDefault="000F0F26" w:rsidP="002437F0">
      <w:pPr>
        <w:pStyle w:val="1"/>
        <w:keepNext w:val="0"/>
        <w:keepLines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rFonts w:ascii="Times New Roman" w:hAnsi="Times New Roman"/>
          <w:bCs w:val="0"/>
          <w:caps/>
          <w:color w:val="auto"/>
          <w:sz w:val="24"/>
          <w:szCs w:val="24"/>
        </w:rPr>
      </w:pPr>
      <w:r w:rsidRPr="0018469F">
        <w:rPr>
          <w:rFonts w:ascii="Times New Roman" w:hAnsi="Times New Roman"/>
          <w:b w:val="0"/>
          <w:caps/>
          <w:color w:val="auto"/>
          <w:sz w:val="24"/>
          <w:szCs w:val="24"/>
        </w:rPr>
        <w:br w:type="page"/>
      </w:r>
      <w:r w:rsidRPr="0018469F">
        <w:rPr>
          <w:rFonts w:ascii="Times New Roman" w:hAnsi="Times New Roman"/>
          <w:caps/>
          <w:color w:val="auto"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0F0F26" w:rsidRPr="0018469F" w:rsidRDefault="000F0F26" w:rsidP="002437F0">
      <w:pPr>
        <w:pStyle w:val="1"/>
        <w:keepNext w:val="0"/>
        <w:keepLines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18469F">
        <w:rPr>
          <w:rFonts w:ascii="Times New Roman" w:hAnsi="Times New Roman"/>
          <w:b w:val="0"/>
          <w:color w:val="auto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контрольных работ, экзамена, а также выполнения обучающимися индивидуальных заданий и исследований.</w:t>
      </w:r>
    </w:p>
    <w:p w:rsidR="009175B2" w:rsidRPr="0018469F" w:rsidRDefault="009175B2" w:rsidP="002437F0">
      <w:pPr>
        <w:ind w:firstLine="709"/>
        <w:jc w:val="both"/>
        <w:rPr>
          <w:rFonts w:ascii="Times New Roman" w:hAnsi="Times New Roman" w:cs="Times New Roman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2693"/>
        <w:gridCol w:w="2693"/>
      </w:tblGrid>
      <w:tr w:rsidR="009175B2" w:rsidRPr="0018469F" w:rsidTr="00B7239D">
        <w:tc>
          <w:tcPr>
            <w:tcW w:w="4077" w:type="dxa"/>
            <w:vAlign w:val="center"/>
          </w:tcPr>
          <w:p w:rsidR="009175B2" w:rsidRPr="0018469F" w:rsidRDefault="009175B2" w:rsidP="00B7239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8469F">
              <w:rPr>
                <w:rFonts w:ascii="Times New Roman" w:hAnsi="Times New Roman" w:cs="Times New Roman"/>
                <w:b/>
                <w:bCs/>
                <w:color w:val="auto"/>
              </w:rPr>
              <w:t>Результаты обучения</w:t>
            </w:r>
          </w:p>
        </w:tc>
        <w:tc>
          <w:tcPr>
            <w:tcW w:w="2693" w:type="dxa"/>
            <w:vAlign w:val="center"/>
          </w:tcPr>
          <w:p w:rsidR="009175B2" w:rsidRPr="0018469F" w:rsidRDefault="009175B2" w:rsidP="00B7239D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8469F">
              <w:rPr>
                <w:rFonts w:ascii="Times New Roman" w:hAnsi="Times New Roman" w:cs="Times New Roman"/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2693" w:type="dxa"/>
            <w:vAlign w:val="center"/>
          </w:tcPr>
          <w:p w:rsidR="009175B2" w:rsidRPr="0018469F" w:rsidRDefault="009175B2" w:rsidP="00B7239D">
            <w:pPr>
              <w:jc w:val="center"/>
              <w:rPr>
                <w:rFonts w:ascii="Times New Roman" w:hAnsi="Times New Roman" w:cs="Times New Roman"/>
              </w:rPr>
            </w:pPr>
            <w:r w:rsidRPr="0018469F">
              <w:rPr>
                <w:rFonts w:ascii="Times New Roman" w:hAnsi="Times New Roman" w:cs="Times New Roman"/>
                <w:b/>
                <w:bCs/>
                <w:lang w:eastAsia="en-US"/>
              </w:rPr>
              <w:t>Формы и методы оценки</w:t>
            </w:r>
          </w:p>
        </w:tc>
      </w:tr>
      <w:tr w:rsidR="009175B2" w:rsidRPr="0018469F" w:rsidTr="00B7239D">
        <w:trPr>
          <w:trHeight w:val="1124"/>
        </w:trPr>
        <w:tc>
          <w:tcPr>
            <w:tcW w:w="4077" w:type="dxa"/>
          </w:tcPr>
          <w:p w:rsidR="009175B2" w:rsidRPr="0018469F" w:rsidRDefault="009175B2" w:rsidP="00B72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18469F">
              <w:rPr>
                <w:rFonts w:ascii="Times New Roman" w:hAnsi="Times New Roman" w:cs="Times New Roman"/>
                <w:b/>
                <w:color w:val="auto"/>
              </w:rPr>
              <w:t>уметь</w:t>
            </w:r>
            <w:r w:rsidRPr="0018469F">
              <w:rPr>
                <w:rFonts w:ascii="Times New Roman" w:hAnsi="Times New Roman" w:cs="Times New Roman"/>
                <w:color w:val="auto"/>
              </w:rPr>
              <w:t>:</w:t>
            </w:r>
          </w:p>
          <w:p w:rsidR="009175B2" w:rsidRPr="0018469F" w:rsidRDefault="009175B2" w:rsidP="00B72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18469F">
              <w:rPr>
                <w:rFonts w:ascii="Times New Roman" w:hAnsi="Times New Roman" w:cs="Times New Roman"/>
                <w:color w:val="auto"/>
              </w:rPr>
              <w:t>- применять на практике нормативные правовые акты при разрешении практических ситуаций;</w:t>
            </w:r>
          </w:p>
          <w:p w:rsidR="009175B2" w:rsidRPr="0018469F" w:rsidRDefault="009175B2" w:rsidP="00B72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18469F">
              <w:rPr>
                <w:rFonts w:ascii="Times New Roman" w:hAnsi="Times New Roman" w:cs="Times New Roman"/>
                <w:color w:val="auto"/>
              </w:rPr>
              <w:t>- составлять договоры, доверенность;</w:t>
            </w:r>
          </w:p>
          <w:p w:rsidR="009175B2" w:rsidRPr="0018469F" w:rsidRDefault="009175B2" w:rsidP="00B7239D">
            <w:pPr>
              <w:rPr>
                <w:rFonts w:ascii="Times New Roman" w:hAnsi="Times New Roman" w:cs="Times New Roman"/>
                <w:color w:val="auto"/>
              </w:rPr>
            </w:pPr>
            <w:r w:rsidRPr="0018469F">
              <w:rPr>
                <w:rFonts w:ascii="Times New Roman" w:hAnsi="Times New Roman" w:cs="Times New Roman"/>
                <w:color w:val="auto"/>
              </w:rPr>
              <w:t>- оказывать правовую помощь субъектам гражданских правоотношений;</w:t>
            </w:r>
          </w:p>
          <w:p w:rsidR="009175B2" w:rsidRPr="0018469F" w:rsidRDefault="009175B2" w:rsidP="00B7239D">
            <w:pPr>
              <w:rPr>
                <w:rFonts w:ascii="Times New Roman" w:hAnsi="Times New Roman" w:cs="Times New Roman"/>
                <w:color w:val="auto"/>
              </w:rPr>
            </w:pPr>
            <w:r w:rsidRPr="0018469F">
              <w:rPr>
                <w:rFonts w:ascii="Times New Roman" w:hAnsi="Times New Roman" w:cs="Times New Roman"/>
                <w:color w:val="auto"/>
              </w:rPr>
              <w:t>- анализировать и решать юридические проблемы в сфере гражданских правоотношений;</w:t>
            </w:r>
          </w:p>
          <w:p w:rsidR="009175B2" w:rsidRPr="0018469F" w:rsidRDefault="009175B2" w:rsidP="00B72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18469F">
              <w:rPr>
                <w:rFonts w:ascii="Times New Roman" w:hAnsi="Times New Roman" w:cs="Times New Roman"/>
                <w:color w:val="auto"/>
              </w:rPr>
              <w:t>- логично и грамотно излагать и обосновывать свою точку зрения по гражданско-правовой тематике.</w:t>
            </w:r>
          </w:p>
          <w:p w:rsidR="009175B2" w:rsidRPr="0018469F" w:rsidRDefault="009175B2" w:rsidP="00B72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18469F">
              <w:rPr>
                <w:rFonts w:ascii="Times New Roman" w:hAnsi="Times New Roman" w:cs="Times New Roman"/>
                <w:b/>
                <w:color w:val="auto"/>
              </w:rPr>
              <w:t>знать</w:t>
            </w:r>
            <w:r w:rsidRPr="0018469F">
              <w:rPr>
                <w:rFonts w:ascii="Times New Roman" w:hAnsi="Times New Roman" w:cs="Times New Roman"/>
                <w:color w:val="auto"/>
              </w:rPr>
              <w:t>:</w:t>
            </w:r>
          </w:p>
          <w:p w:rsidR="009175B2" w:rsidRPr="0018469F" w:rsidRDefault="009175B2" w:rsidP="00B72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18469F">
              <w:rPr>
                <w:rFonts w:ascii="Times New Roman" w:hAnsi="Times New Roman" w:cs="Times New Roman"/>
                <w:color w:val="auto"/>
              </w:rPr>
              <w:t>- понятие и основные источники гражданского права;</w:t>
            </w:r>
          </w:p>
          <w:p w:rsidR="009175B2" w:rsidRPr="0018469F" w:rsidRDefault="009175B2" w:rsidP="00B72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18469F">
              <w:rPr>
                <w:rFonts w:ascii="Times New Roman" w:hAnsi="Times New Roman" w:cs="Times New Roman"/>
                <w:color w:val="auto"/>
              </w:rPr>
              <w:t>- понятие и особенности гражданско-правовых отношений;</w:t>
            </w:r>
          </w:p>
          <w:p w:rsidR="009175B2" w:rsidRPr="0018469F" w:rsidRDefault="009175B2" w:rsidP="00B72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18469F">
              <w:rPr>
                <w:rFonts w:ascii="Times New Roman" w:hAnsi="Times New Roman" w:cs="Times New Roman"/>
                <w:color w:val="auto"/>
              </w:rPr>
              <w:t>- субъекты и объекты гражданского права;</w:t>
            </w:r>
          </w:p>
          <w:p w:rsidR="009175B2" w:rsidRPr="0018469F" w:rsidRDefault="009175B2" w:rsidP="00B72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18469F">
              <w:rPr>
                <w:rFonts w:ascii="Times New Roman" w:hAnsi="Times New Roman" w:cs="Times New Roman"/>
                <w:color w:val="auto"/>
              </w:rPr>
              <w:t>- содержание гражданских прав, порядок их реализации и защиты;</w:t>
            </w:r>
          </w:p>
          <w:p w:rsidR="009175B2" w:rsidRPr="0018469F" w:rsidRDefault="009175B2" w:rsidP="00B72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18469F">
              <w:rPr>
                <w:rFonts w:ascii="Times New Roman" w:hAnsi="Times New Roman" w:cs="Times New Roman"/>
                <w:color w:val="auto"/>
              </w:rPr>
              <w:t>- понятие, виды и условия действительности сделок;</w:t>
            </w:r>
          </w:p>
          <w:p w:rsidR="009175B2" w:rsidRPr="0018469F" w:rsidRDefault="009175B2" w:rsidP="00B72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18469F">
              <w:rPr>
                <w:rFonts w:ascii="Times New Roman" w:hAnsi="Times New Roman" w:cs="Times New Roman"/>
                <w:color w:val="auto"/>
              </w:rPr>
              <w:t>- основные категории института представительства;</w:t>
            </w:r>
          </w:p>
          <w:p w:rsidR="009175B2" w:rsidRPr="0018469F" w:rsidRDefault="009175B2" w:rsidP="00B72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18469F">
              <w:rPr>
                <w:rFonts w:ascii="Times New Roman" w:hAnsi="Times New Roman" w:cs="Times New Roman"/>
                <w:color w:val="auto"/>
              </w:rPr>
              <w:t>- понятие и правила исчисления сроков, в т.ч. срока исковой давности;</w:t>
            </w:r>
          </w:p>
          <w:p w:rsidR="009175B2" w:rsidRPr="0018469F" w:rsidRDefault="009175B2" w:rsidP="00B72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18469F">
              <w:rPr>
                <w:rFonts w:ascii="Times New Roman" w:hAnsi="Times New Roman" w:cs="Times New Roman"/>
                <w:color w:val="auto"/>
              </w:rPr>
              <w:t>- юридическое понятие собственности;</w:t>
            </w:r>
          </w:p>
          <w:p w:rsidR="009175B2" w:rsidRPr="0018469F" w:rsidRDefault="009175B2" w:rsidP="00B72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18469F">
              <w:rPr>
                <w:rFonts w:ascii="Times New Roman" w:hAnsi="Times New Roman" w:cs="Times New Roman"/>
                <w:color w:val="auto"/>
              </w:rPr>
              <w:t>- формы и виды собственности;</w:t>
            </w:r>
          </w:p>
          <w:p w:rsidR="009175B2" w:rsidRPr="0018469F" w:rsidRDefault="009175B2" w:rsidP="00B72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18469F">
              <w:rPr>
                <w:rFonts w:ascii="Times New Roman" w:hAnsi="Times New Roman" w:cs="Times New Roman"/>
                <w:color w:val="auto"/>
              </w:rPr>
              <w:t>- основания возникновения и прекращения права собственности, договорные и внедоговорные обязательства;</w:t>
            </w:r>
          </w:p>
          <w:p w:rsidR="009175B2" w:rsidRPr="0018469F" w:rsidRDefault="009175B2" w:rsidP="00B72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18469F">
              <w:rPr>
                <w:rFonts w:ascii="Times New Roman" w:hAnsi="Times New Roman" w:cs="Times New Roman"/>
                <w:color w:val="auto"/>
              </w:rPr>
              <w:t>- основные вопросы наследственного права;</w:t>
            </w:r>
          </w:p>
          <w:p w:rsidR="009175B2" w:rsidRPr="0018469F" w:rsidRDefault="009175B2" w:rsidP="00B72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18469F">
              <w:rPr>
                <w:rFonts w:ascii="Times New Roman" w:hAnsi="Times New Roman" w:cs="Times New Roman"/>
                <w:color w:val="auto"/>
              </w:rPr>
              <w:t>- гражданско-правовая ответственность.</w:t>
            </w:r>
          </w:p>
        </w:tc>
        <w:tc>
          <w:tcPr>
            <w:tcW w:w="2693" w:type="dxa"/>
          </w:tcPr>
          <w:p w:rsidR="009175B2" w:rsidRPr="0018469F" w:rsidRDefault="009175B2" w:rsidP="00B7239D">
            <w:pPr>
              <w:rPr>
                <w:rFonts w:ascii="Times New Roman" w:hAnsi="Times New Roman" w:cs="Times New Roman"/>
              </w:rPr>
            </w:pPr>
            <w:r w:rsidRPr="0018469F">
              <w:rPr>
                <w:rFonts w:ascii="Times New Roman" w:hAnsi="Times New Roman" w:cs="Times New Roman"/>
              </w:rPr>
              <w:t>Полнота ответов, точность формулировок, не менее 75% правильных ответов.</w:t>
            </w:r>
          </w:p>
          <w:p w:rsidR="009175B2" w:rsidRPr="0018469F" w:rsidRDefault="009175B2" w:rsidP="00B7239D">
            <w:pPr>
              <w:rPr>
                <w:rFonts w:ascii="Times New Roman" w:hAnsi="Times New Roman" w:cs="Times New Roman"/>
              </w:rPr>
            </w:pPr>
            <w:r w:rsidRPr="0018469F">
              <w:rPr>
                <w:rFonts w:ascii="Times New Roman" w:hAnsi="Times New Roman" w:cs="Times New Roman"/>
              </w:rPr>
              <w:t>Не менее 75% правильных ответов.</w:t>
            </w:r>
          </w:p>
          <w:p w:rsidR="009175B2" w:rsidRPr="0018469F" w:rsidRDefault="009175B2" w:rsidP="00B7239D">
            <w:pPr>
              <w:rPr>
                <w:rFonts w:ascii="Times New Roman" w:hAnsi="Times New Roman" w:cs="Times New Roman"/>
              </w:rPr>
            </w:pPr>
            <w:r w:rsidRPr="0018469F">
              <w:rPr>
                <w:rFonts w:ascii="Times New Roman" w:hAnsi="Times New Roman" w:cs="Times New Roman"/>
              </w:rPr>
              <w:t xml:space="preserve">Актуальность темы, адекватность результатов поставленным целям, </w:t>
            </w:r>
          </w:p>
          <w:p w:rsidR="009175B2" w:rsidRPr="0018469F" w:rsidRDefault="009175B2" w:rsidP="00B7239D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18469F">
              <w:rPr>
                <w:rFonts w:ascii="Times New Roman" w:hAnsi="Times New Roman" w:cs="Times New Roman"/>
              </w:rPr>
              <w:t>полнота ответов, точность формулировок, адекватность применения терминологии</w:t>
            </w:r>
          </w:p>
        </w:tc>
        <w:tc>
          <w:tcPr>
            <w:tcW w:w="2693" w:type="dxa"/>
          </w:tcPr>
          <w:p w:rsidR="009175B2" w:rsidRPr="0018469F" w:rsidRDefault="009175B2" w:rsidP="00B7239D">
            <w:pPr>
              <w:rPr>
                <w:rFonts w:ascii="Times New Roman" w:hAnsi="Times New Roman" w:cs="Times New Roman"/>
                <w:b/>
              </w:rPr>
            </w:pPr>
            <w:r w:rsidRPr="0018469F">
              <w:rPr>
                <w:rFonts w:ascii="Times New Roman" w:hAnsi="Times New Roman" w:cs="Times New Roman"/>
                <w:b/>
              </w:rPr>
              <w:t>Текущий контроль</w:t>
            </w:r>
          </w:p>
          <w:p w:rsidR="009175B2" w:rsidRPr="0018469F" w:rsidRDefault="009175B2" w:rsidP="00B7239D">
            <w:pPr>
              <w:rPr>
                <w:rFonts w:ascii="Times New Roman" w:hAnsi="Times New Roman" w:cs="Times New Roman"/>
                <w:b/>
              </w:rPr>
            </w:pPr>
            <w:r w:rsidRPr="0018469F">
              <w:rPr>
                <w:rFonts w:ascii="Times New Roman" w:hAnsi="Times New Roman" w:cs="Times New Roman"/>
                <w:b/>
              </w:rPr>
              <w:t>при проведении:</w:t>
            </w:r>
          </w:p>
          <w:p w:rsidR="009175B2" w:rsidRPr="0018469F" w:rsidRDefault="009175B2" w:rsidP="00B7239D">
            <w:pPr>
              <w:rPr>
                <w:rFonts w:ascii="Times New Roman" w:hAnsi="Times New Roman" w:cs="Times New Roman"/>
              </w:rPr>
            </w:pPr>
            <w:r w:rsidRPr="0018469F">
              <w:rPr>
                <w:rFonts w:ascii="Times New Roman" w:hAnsi="Times New Roman" w:cs="Times New Roman"/>
              </w:rPr>
              <w:t>-письменного/устного опроса;</w:t>
            </w:r>
          </w:p>
          <w:p w:rsidR="008C2BF2" w:rsidRPr="0018469F" w:rsidRDefault="008C2BF2" w:rsidP="00B7239D">
            <w:pPr>
              <w:rPr>
                <w:rFonts w:ascii="Times New Roman" w:hAnsi="Times New Roman" w:cs="Times New Roman"/>
              </w:rPr>
            </w:pPr>
            <w:r w:rsidRPr="0018469F">
              <w:rPr>
                <w:rFonts w:ascii="Times New Roman" w:hAnsi="Times New Roman" w:cs="Times New Roman"/>
              </w:rPr>
              <w:t>- оценка решений ситуационных задач;</w:t>
            </w:r>
          </w:p>
          <w:p w:rsidR="008C2BF2" w:rsidRPr="0018469F" w:rsidRDefault="008C2BF2" w:rsidP="00B7239D">
            <w:pPr>
              <w:rPr>
                <w:rFonts w:ascii="Times New Roman" w:hAnsi="Times New Roman" w:cs="Times New Roman"/>
              </w:rPr>
            </w:pPr>
            <w:r w:rsidRPr="0018469F">
              <w:rPr>
                <w:rFonts w:ascii="Times New Roman" w:hAnsi="Times New Roman" w:cs="Times New Roman"/>
              </w:rPr>
              <w:t>- оценка составленных проектов документов.</w:t>
            </w:r>
          </w:p>
          <w:p w:rsidR="009175B2" w:rsidRPr="0018469F" w:rsidRDefault="008C2BF2" w:rsidP="00B7239D">
            <w:pPr>
              <w:tabs>
                <w:tab w:val="left" w:pos="3152"/>
              </w:tabs>
              <w:rPr>
                <w:rFonts w:ascii="Times New Roman" w:hAnsi="Times New Roman" w:cs="Times New Roman"/>
              </w:rPr>
            </w:pPr>
            <w:r w:rsidRPr="0018469F">
              <w:rPr>
                <w:rFonts w:ascii="Times New Roman" w:hAnsi="Times New Roman" w:cs="Times New Roman"/>
              </w:rPr>
              <w:t>-</w:t>
            </w:r>
            <w:r w:rsidR="009175B2" w:rsidRPr="0018469F">
              <w:rPr>
                <w:rFonts w:ascii="Times New Roman" w:hAnsi="Times New Roman" w:cs="Times New Roman"/>
              </w:rPr>
              <w:t>тестирования;</w:t>
            </w:r>
          </w:p>
          <w:p w:rsidR="009175B2" w:rsidRPr="0018469F" w:rsidRDefault="009175B2" w:rsidP="00B7239D">
            <w:pPr>
              <w:rPr>
                <w:rFonts w:ascii="Times New Roman" w:hAnsi="Times New Roman" w:cs="Times New Roman"/>
              </w:rPr>
            </w:pPr>
            <w:r w:rsidRPr="0018469F">
              <w:rPr>
                <w:rFonts w:ascii="Times New Roman" w:hAnsi="Times New Roman" w:cs="Times New Roman"/>
              </w:rPr>
              <w:t>-оценка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175B2" w:rsidRPr="0018469F" w:rsidRDefault="009175B2" w:rsidP="00B7239D">
            <w:pPr>
              <w:rPr>
                <w:rFonts w:ascii="Times New Roman" w:hAnsi="Times New Roman" w:cs="Times New Roman"/>
                <w:b/>
              </w:rPr>
            </w:pPr>
          </w:p>
          <w:p w:rsidR="009175B2" w:rsidRPr="0018469F" w:rsidRDefault="009175B2" w:rsidP="00B7239D">
            <w:pPr>
              <w:rPr>
                <w:rFonts w:ascii="Times New Roman" w:hAnsi="Times New Roman" w:cs="Times New Roman"/>
                <w:b/>
              </w:rPr>
            </w:pPr>
          </w:p>
          <w:p w:rsidR="009175B2" w:rsidRPr="0018469F" w:rsidRDefault="009175B2" w:rsidP="00B7239D">
            <w:pPr>
              <w:rPr>
                <w:rFonts w:ascii="Times New Roman" w:hAnsi="Times New Roman" w:cs="Times New Roman"/>
              </w:rPr>
            </w:pPr>
            <w:r w:rsidRPr="0018469F">
              <w:rPr>
                <w:rFonts w:ascii="Times New Roman" w:hAnsi="Times New Roman" w:cs="Times New Roman"/>
                <w:b/>
              </w:rPr>
              <w:t>Промежуточная аттестация</w:t>
            </w:r>
          </w:p>
          <w:p w:rsidR="00E42AA6" w:rsidRPr="0018469F" w:rsidRDefault="009175B2" w:rsidP="00B7239D">
            <w:pPr>
              <w:rPr>
                <w:rFonts w:ascii="Times New Roman" w:hAnsi="Times New Roman" w:cs="Times New Roman"/>
              </w:rPr>
            </w:pPr>
            <w:r w:rsidRPr="0018469F">
              <w:rPr>
                <w:rFonts w:ascii="Times New Roman" w:hAnsi="Times New Roman" w:cs="Times New Roman"/>
              </w:rPr>
              <w:t xml:space="preserve">в форме </w:t>
            </w:r>
            <w:r w:rsidR="00E42AA6" w:rsidRPr="0018469F">
              <w:rPr>
                <w:rFonts w:ascii="Times New Roman" w:hAnsi="Times New Roman" w:cs="Times New Roman"/>
              </w:rPr>
              <w:t>экзамена</w:t>
            </w:r>
          </w:p>
          <w:p w:rsidR="009175B2" w:rsidRPr="0018469F" w:rsidRDefault="009175B2" w:rsidP="00B7239D">
            <w:pPr>
              <w:rPr>
                <w:rFonts w:ascii="Times New Roman" w:hAnsi="Times New Roman" w:cs="Times New Roman"/>
              </w:rPr>
            </w:pPr>
          </w:p>
        </w:tc>
      </w:tr>
    </w:tbl>
    <w:p w:rsidR="000F0F26" w:rsidRPr="0018469F" w:rsidRDefault="000F0F26" w:rsidP="00852FE5">
      <w:pPr>
        <w:pStyle w:val="50"/>
        <w:shd w:val="clear" w:color="auto" w:fill="auto"/>
        <w:spacing w:after="261" w:line="240" w:lineRule="exact"/>
        <w:ind w:right="40"/>
        <w:jc w:val="left"/>
        <w:rPr>
          <w:color w:val="auto"/>
        </w:rPr>
      </w:pPr>
    </w:p>
    <w:sectPr w:rsidR="000F0F26" w:rsidRPr="0018469F" w:rsidSect="00B7239D">
      <w:footerReference w:type="default" r:id="rId26"/>
      <w:pgSz w:w="11909" w:h="16838"/>
      <w:pgMar w:top="1134" w:right="851" w:bottom="1134" w:left="1701" w:header="0" w:footer="660" w:gutter="0"/>
      <w:pgNumType w:start="2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7CB" w:rsidRDefault="00D927CB" w:rsidP="00666BBB">
      <w:r>
        <w:separator/>
      </w:r>
    </w:p>
  </w:endnote>
  <w:endnote w:type="continuationSeparator" w:id="0">
    <w:p w:rsidR="00D927CB" w:rsidRDefault="00D927CB" w:rsidP="00666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301" w:rsidRPr="00A43B05" w:rsidRDefault="00867301">
    <w:pPr>
      <w:pStyle w:val="af"/>
      <w:jc w:val="center"/>
      <w:rPr>
        <w:rFonts w:ascii="Times New Roman" w:hAnsi="Times New Roman" w:cs="Times New Roman"/>
      </w:rPr>
    </w:pPr>
    <w:r w:rsidRPr="00A43B05">
      <w:rPr>
        <w:rFonts w:ascii="Times New Roman" w:hAnsi="Times New Roman" w:cs="Times New Roman"/>
      </w:rPr>
      <w:fldChar w:fldCharType="begin"/>
    </w:r>
    <w:r w:rsidRPr="00A43B05">
      <w:rPr>
        <w:rFonts w:ascii="Times New Roman" w:hAnsi="Times New Roman" w:cs="Times New Roman"/>
      </w:rPr>
      <w:instrText>PAGE   \* MERGEFORMAT</w:instrText>
    </w:r>
    <w:r w:rsidRPr="00A43B05">
      <w:rPr>
        <w:rFonts w:ascii="Times New Roman" w:hAnsi="Times New Roman" w:cs="Times New Roman"/>
      </w:rPr>
      <w:fldChar w:fldCharType="separate"/>
    </w:r>
    <w:r w:rsidR="006D32FC">
      <w:rPr>
        <w:rFonts w:ascii="Times New Roman" w:hAnsi="Times New Roman" w:cs="Times New Roman"/>
        <w:noProof/>
      </w:rPr>
      <w:t>2</w:t>
    </w:r>
    <w:r w:rsidRPr="00A43B05">
      <w:rPr>
        <w:rFonts w:ascii="Times New Roman" w:hAnsi="Times New Roman" w:cs="Times New Roman"/>
      </w:rPr>
      <w:fldChar w:fldCharType="end"/>
    </w:r>
  </w:p>
  <w:p w:rsidR="00867301" w:rsidRDefault="00867301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301" w:rsidRDefault="00867301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6D32FC">
      <w:rPr>
        <w:noProof/>
      </w:rPr>
      <w:t>23</w:t>
    </w:r>
    <w:r>
      <w:fldChar w:fldCharType="end"/>
    </w:r>
  </w:p>
  <w:p w:rsidR="00867301" w:rsidRDefault="00867301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7CB" w:rsidRDefault="00D927CB"/>
  </w:footnote>
  <w:footnote w:type="continuationSeparator" w:id="0">
    <w:p w:rsidR="00D927CB" w:rsidRDefault="00D927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575FF"/>
    <w:multiLevelType w:val="hybridMultilevel"/>
    <w:tmpl w:val="10026E50"/>
    <w:lvl w:ilvl="0" w:tplc="D88E711E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6964CCD"/>
    <w:multiLevelType w:val="hybridMultilevel"/>
    <w:tmpl w:val="409855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AA0247"/>
    <w:multiLevelType w:val="hybridMultilevel"/>
    <w:tmpl w:val="32B008C4"/>
    <w:lvl w:ilvl="0" w:tplc="AF10780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20B5E6D"/>
    <w:multiLevelType w:val="hybridMultilevel"/>
    <w:tmpl w:val="14E29EF4"/>
    <w:lvl w:ilvl="0" w:tplc="321CE0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43741B"/>
    <w:multiLevelType w:val="hybridMultilevel"/>
    <w:tmpl w:val="134A77B6"/>
    <w:lvl w:ilvl="0" w:tplc="4106E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C16093"/>
    <w:multiLevelType w:val="hybridMultilevel"/>
    <w:tmpl w:val="5F66465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3E0567"/>
    <w:multiLevelType w:val="hybridMultilevel"/>
    <w:tmpl w:val="7A50EABE"/>
    <w:lvl w:ilvl="0" w:tplc="F50456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9F01A04"/>
    <w:multiLevelType w:val="hybridMultilevel"/>
    <w:tmpl w:val="B81ED4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E75037D"/>
    <w:multiLevelType w:val="hybridMultilevel"/>
    <w:tmpl w:val="21BEF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F7325"/>
    <w:multiLevelType w:val="hybridMultilevel"/>
    <w:tmpl w:val="EF764610"/>
    <w:lvl w:ilvl="0" w:tplc="4106E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92B56D7"/>
    <w:multiLevelType w:val="hybridMultilevel"/>
    <w:tmpl w:val="5FEC7EAE"/>
    <w:lvl w:ilvl="0" w:tplc="4106E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1A3527E"/>
    <w:multiLevelType w:val="hybridMultilevel"/>
    <w:tmpl w:val="0A48E466"/>
    <w:lvl w:ilvl="0" w:tplc="26AACF6E">
      <w:start w:val="1"/>
      <w:numFmt w:val="decimal"/>
      <w:lvlText w:val="%1."/>
      <w:lvlJc w:val="left"/>
      <w:pPr>
        <w:ind w:left="705" w:hanging="70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3DD25DD"/>
    <w:multiLevelType w:val="hybridMultilevel"/>
    <w:tmpl w:val="026C3B3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44164B55"/>
    <w:multiLevelType w:val="hybridMultilevel"/>
    <w:tmpl w:val="091825E6"/>
    <w:lvl w:ilvl="0" w:tplc="38601D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0DE09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30EFA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1AADF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39AEF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BD0BC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8AAB0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3D819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B9EB6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46B72853"/>
    <w:multiLevelType w:val="hybridMultilevel"/>
    <w:tmpl w:val="4FAC0564"/>
    <w:lvl w:ilvl="0" w:tplc="321CE0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9AE5E43"/>
    <w:multiLevelType w:val="hybridMultilevel"/>
    <w:tmpl w:val="17D6E26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49B2054A"/>
    <w:multiLevelType w:val="hybridMultilevel"/>
    <w:tmpl w:val="93DCEB7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5B0931BD"/>
    <w:multiLevelType w:val="hybridMultilevel"/>
    <w:tmpl w:val="BC14E2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DA42D9C"/>
    <w:multiLevelType w:val="hybridMultilevel"/>
    <w:tmpl w:val="F3A4905E"/>
    <w:lvl w:ilvl="0" w:tplc="05945A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8426C"/>
    <w:multiLevelType w:val="hybridMultilevel"/>
    <w:tmpl w:val="4422539C"/>
    <w:lvl w:ilvl="0" w:tplc="F782BC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3C71FC4"/>
    <w:multiLevelType w:val="hybridMultilevel"/>
    <w:tmpl w:val="EFDA2F04"/>
    <w:lvl w:ilvl="0" w:tplc="26AACF6E">
      <w:start w:val="1"/>
      <w:numFmt w:val="decimal"/>
      <w:lvlText w:val="%1."/>
      <w:lvlJc w:val="left"/>
      <w:pPr>
        <w:ind w:left="705" w:hanging="70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68CA6D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3" w15:restartNumberingAfterBreak="0">
    <w:nsid w:val="69687A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 w15:restartNumberingAfterBreak="0">
    <w:nsid w:val="6CA71BD4"/>
    <w:multiLevelType w:val="multilevel"/>
    <w:tmpl w:val="87901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ED65992"/>
    <w:multiLevelType w:val="hybridMultilevel"/>
    <w:tmpl w:val="FD0E89A4"/>
    <w:lvl w:ilvl="0" w:tplc="05945A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2"/>
    <w:lvlOverride w:ilvl="0">
      <w:startOverride w:val="1"/>
    </w:lvlOverride>
  </w:num>
  <w:num w:numId="12">
    <w:abstractNumId w:val="23"/>
    <w:lvlOverride w:ilvl="0">
      <w:startOverride w:val="1"/>
    </w:lvlOverride>
  </w:num>
  <w:num w:numId="1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5"/>
  </w:num>
  <w:num w:numId="16">
    <w:abstractNumId w:val="20"/>
  </w:num>
  <w:num w:numId="17">
    <w:abstractNumId w:val="11"/>
  </w:num>
  <w:num w:numId="18">
    <w:abstractNumId w:val="5"/>
  </w:num>
  <w:num w:numId="19">
    <w:abstractNumId w:val="10"/>
  </w:num>
  <w:num w:numId="20">
    <w:abstractNumId w:val="18"/>
  </w:num>
  <w:num w:numId="21">
    <w:abstractNumId w:val="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0"/>
  </w:num>
  <w:num w:numId="25">
    <w:abstractNumId w:val="9"/>
  </w:num>
  <w:num w:numId="26">
    <w:abstractNumId w:val="19"/>
  </w:num>
  <w:num w:numId="27">
    <w:abstractNumId w:val="25"/>
  </w:num>
  <w:num w:numId="28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BBB"/>
    <w:rsid w:val="00033D3F"/>
    <w:rsid w:val="0004144E"/>
    <w:rsid w:val="000415D9"/>
    <w:rsid w:val="0005196B"/>
    <w:rsid w:val="000713FA"/>
    <w:rsid w:val="00076E3E"/>
    <w:rsid w:val="000A21F4"/>
    <w:rsid w:val="000B1506"/>
    <w:rsid w:val="000F0F26"/>
    <w:rsid w:val="00144C40"/>
    <w:rsid w:val="001559EA"/>
    <w:rsid w:val="00156258"/>
    <w:rsid w:val="0017553B"/>
    <w:rsid w:val="001755FB"/>
    <w:rsid w:val="0018469F"/>
    <w:rsid w:val="001879DB"/>
    <w:rsid w:val="001B139B"/>
    <w:rsid w:val="001B6EDE"/>
    <w:rsid w:val="001C4D97"/>
    <w:rsid w:val="001C4E37"/>
    <w:rsid w:val="001F5B74"/>
    <w:rsid w:val="0022529C"/>
    <w:rsid w:val="002333F3"/>
    <w:rsid w:val="002437F0"/>
    <w:rsid w:val="00266943"/>
    <w:rsid w:val="00281AFA"/>
    <w:rsid w:val="002867B8"/>
    <w:rsid w:val="002A3F52"/>
    <w:rsid w:val="002A406E"/>
    <w:rsid w:val="002B532E"/>
    <w:rsid w:val="002C4E4B"/>
    <w:rsid w:val="002D22F9"/>
    <w:rsid w:val="002E4843"/>
    <w:rsid w:val="002F2E95"/>
    <w:rsid w:val="002F469F"/>
    <w:rsid w:val="00305697"/>
    <w:rsid w:val="003110FE"/>
    <w:rsid w:val="00393803"/>
    <w:rsid w:val="00396523"/>
    <w:rsid w:val="003B4224"/>
    <w:rsid w:val="003D63E5"/>
    <w:rsid w:val="003D6643"/>
    <w:rsid w:val="003D78E4"/>
    <w:rsid w:val="003E4E7D"/>
    <w:rsid w:val="003F2C32"/>
    <w:rsid w:val="003F70F7"/>
    <w:rsid w:val="00412315"/>
    <w:rsid w:val="00414C2F"/>
    <w:rsid w:val="004157B4"/>
    <w:rsid w:val="004412BB"/>
    <w:rsid w:val="0044472E"/>
    <w:rsid w:val="00444DD7"/>
    <w:rsid w:val="004455B1"/>
    <w:rsid w:val="00454AB6"/>
    <w:rsid w:val="004575AD"/>
    <w:rsid w:val="00464402"/>
    <w:rsid w:val="004965A7"/>
    <w:rsid w:val="004A3818"/>
    <w:rsid w:val="004A6D29"/>
    <w:rsid w:val="004C1322"/>
    <w:rsid w:val="004C63CC"/>
    <w:rsid w:val="004F40B3"/>
    <w:rsid w:val="00507F30"/>
    <w:rsid w:val="005104E0"/>
    <w:rsid w:val="00512672"/>
    <w:rsid w:val="005226B2"/>
    <w:rsid w:val="00525882"/>
    <w:rsid w:val="00535B15"/>
    <w:rsid w:val="00542A28"/>
    <w:rsid w:val="00545C8E"/>
    <w:rsid w:val="0054682C"/>
    <w:rsid w:val="00552826"/>
    <w:rsid w:val="00574B1D"/>
    <w:rsid w:val="005752F2"/>
    <w:rsid w:val="005809AE"/>
    <w:rsid w:val="00582991"/>
    <w:rsid w:val="00592551"/>
    <w:rsid w:val="005A0309"/>
    <w:rsid w:val="005A0477"/>
    <w:rsid w:val="005A263A"/>
    <w:rsid w:val="005A77F7"/>
    <w:rsid w:val="005E0115"/>
    <w:rsid w:val="005E37A7"/>
    <w:rsid w:val="005E3BD0"/>
    <w:rsid w:val="005E3FB6"/>
    <w:rsid w:val="005E6542"/>
    <w:rsid w:val="00603FD1"/>
    <w:rsid w:val="00610EF2"/>
    <w:rsid w:val="00614B66"/>
    <w:rsid w:val="0062075A"/>
    <w:rsid w:val="00647BAA"/>
    <w:rsid w:val="00663373"/>
    <w:rsid w:val="00666BBB"/>
    <w:rsid w:val="00676A8D"/>
    <w:rsid w:val="006813B3"/>
    <w:rsid w:val="006B5902"/>
    <w:rsid w:val="006D32FC"/>
    <w:rsid w:val="006F2124"/>
    <w:rsid w:val="0070632B"/>
    <w:rsid w:val="00767BEA"/>
    <w:rsid w:val="007707CC"/>
    <w:rsid w:val="007745E0"/>
    <w:rsid w:val="007D3489"/>
    <w:rsid w:val="00831A89"/>
    <w:rsid w:val="00851530"/>
    <w:rsid w:val="00852FE5"/>
    <w:rsid w:val="00856827"/>
    <w:rsid w:val="00857C69"/>
    <w:rsid w:val="00866977"/>
    <w:rsid w:val="00867301"/>
    <w:rsid w:val="00881FAF"/>
    <w:rsid w:val="008A786C"/>
    <w:rsid w:val="008C2BF2"/>
    <w:rsid w:val="008D029B"/>
    <w:rsid w:val="008F1E62"/>
    <w:rsid w:val="00900969"/>
    <w:rsid w:val="009046F3"/>
    <w:rsid w:val="0091039D"/>
    <w:rsid w:val="0091653D"/>
    <w:rsid w:val="00917515"/>
    <w:rsid w:val="009175B2"/>
    <w:rsid w:val="00995AB8"/>
    <w:rsid w:val="009B2A37"/>
    <w:rsid w:val="009C4B74"/>
    <w:rsid w:val="009C7112"/>
    <w:rsid w:val="009E1B2F"/>
    <w:rsid w:val="009F6BB5"/>
    <w:rsid w:val="00A05DAD"/>
    <w:rsid w:val="00A07A45"/>
    <w:rsid w:val="00A127CB"/>
    <w:rsid w:val="00A16146"/>
    <w:rsid w:val="00A172B4"/>
    <w:rsid w:val="00A41468"/>
    <w:rsid w:val="00A43B05"/>
    <w:rsid w:val="00A4463C"/>
    <w:rsid w:val="00A448F7"/>
    <w:rsid w:val="00A4686B"/>
    <w:rsid w:val="00A50BB6"/>
    <w:rsid w:val="00A53766"/>
    <w:rsid w:val="00A62D7D"/>
    <w:rsid w:val="00A67FBA"/>
    <w:rsid w:val="00A77604"/>
    <w:rsid w:val="00A83066"/>
    <w:rsid w:val="00A86DDF"/>
    <w:rsid w:val="00A961BA"/>
    <w:rsid w:val="00AA0D8C"/>
    <w:rsid w:val="00AA6574"/>
    <w:rsid w:val="00AB5D40"/>
    <w:rsid w:val="00AB766A"/>
    <w:rsid w:val="00AC27A5"/>
    <w:rsid w:val="00AE34B0"/>
    <w:rsid w:val="00B025B1"/>
    <w:rsid w:val="00B162E7"/>
    <w:rsid w:val="00B3575B"/>
    <w:rsid w:val="00B44542"/>
    <w:rsid w:val="00B62019"/>
    <w:rsid w:val="00B6714B"/>
    <w:rsid w:val="00B7239D"/>
    <w:rsid w:val="00B80063"/>
    <w:rsid w:val="00B834CB"/>
    <w:rsid w:val="00B91918"/>
    <w:rsid w:val="00B92A2E"/>
    <w:rsid w:val="00BA085F"/>
    <w:rsid w:val="00BA2326"/>
    <w:rsid w:val="00BB6816"/>
    <w:rsid w:val="00BC1F25"/>
    <w:rsid w:val="00BC644F"/>
    <w:rsid w:val="00BD5666"/>
    <w:rsid w:val="00BD5C94"/>
    <w:rsid w:val="00C0671F"/>
    <w:rsid w:val="00C20D55"/>
    <w:rsid w:val="00C27766"/>
    <w:rsid w:val="00C4351E"/>
    <w:rsid w:val="00C512BD"/>
    <w:rsid w:val="00C70824"/>
    <w:rsid w:val="00C82DA5"/>
    <w:rsid w:val="00C92707"/>
    <w:rsid w:val="00CA0C02"/>
    <w:rsid w:val="00CB28D1"/>
    <w:rsid w:val="00CC1049"/>
    <w:rsid w:val="00CD7DDF"/>
    <w:rsid w:val="00CE7E65"/>
    <w:rsid w:val="00D051AE"/>
    <w:rsid w:val="00D27975"/>
    <w:rsid w:val="00D52B79"/>
    <w:rsid w:val="00D717EE"/>
    <w:rsid w:val="00D7308D"/>
    <w:rsid w:val="00D75677"/>
    <w:rsid w:val="00D84761"/>
    <w:rsid w:val="00D84E02"/>
    <w:rsid w:val="00D86D6C"/>
    <w:rsid w:val="00D927CB"/>
    <w:rsid w:val="00DA2FDA"/>
    <w:rsid w:val="00DD3825"/>
    <w:rsid w:val="00DD760E"/>
    <w:rsid w:val="00DE317B"/>
    <w:rsid w:val="00E01EB2"/>
    <w:rsid w:val="00E0357F"/>
    <w:rsid w:val="00E14DE5"/>
    <w:rsid w:val="00E15A35"/>
    <w:rsid w:val="00E23D83"/>
    <w:rsid w:val="00E30465"/>
    <w:rsid w:val="00E42AA6"/>
    <w:rsid w:val="00E52247"/>
    <w:rsid w:val="00E72B71"/>
    <w:rsid w:val="00E75CF9"/>
    <w:rsid w:val="00E83D9D"/>
    <w:rsid w:val="00EB131E"/>
    <w:rsid w:val="00EC0D2A"/>
    <w:rsid w:val="00EC5925"/>
    <w:rsid w:val="00EE399C"/>
    <w:rsid w:val="00EF01C3"/>
    <w:rsid w:val="00F04BCC"/>
    <w:rsid w:val="00F16EC1"/>
    <w:rsid w:val="00F449F8"/>
    <w:rsid w:val="00F530D0"/>
    <w:rsid w:val="00F54763"/>
    <w:rsid w:val="00F60CA7"/>
    <w:rsid w:val="00F91CBC"/>
    <w:rsid w:val="00F95ACB"/>
    <w:rsid w:val="00FA0F60"/>
    <w:rsid w:val="00FB1DCC"/>
    <w:rsid w:val="00FB7901"/>
    <w:rsid w:val="00FD6E96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A23370"/>
  <w14:defaultImageDpi w14:val="0"/>
  <w15:docId w15:val="{CC43EF7D-9E08-41A9-8619-7FCAB6A7C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5B2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469F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A4463C"/>
    <w:pPr>
      <w:widowControl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F469F"/>
    <w:rPr>
      <w:rFonts w:ascii="Cambria" w:hAnsi="Cambria" w:cs="Times New Roman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A4463C"/>
    <w:rPr>
      <w:rFonts w:ascii="Times New Roman" w:hAnsi="Times New Roman" w:cs="Times New Roman"/>
      <w:b/>
      <w:sz w:val="36"/>
    </w:rPr>
  </w:style>
  <w:style w:type="paragraph" w:styleId="a3">
    <w:name w:val="Normal (Web)"/>
    <w:basedOn w:val="a"/>
    <w:uiPriority w:val="99"/>
    <w:rsid w:val="002F469F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3">
    <w:name w:val="Основной текст3"/>
    <w:basedOn w:val="a"/>
    <w:uiPriority w:val="99"/>
    <w:rsid w:val="00A86DDF"/>
    <w:pPr>
      <w:shd w:val="clear" w:color="auto" w:fill="FFFFFF"/>
      <w:spacing w:after="1860" w:line="360" w:lineRule="exact"/>
      <w:ind w:hanging="1200"/>
      <w:jc w:val="center"/>
    </w:pPr>
    <w:rPr>
      <w:rFonts w:ascii="Times New Roman" w:hAnsi="Times New Roman" w:cs="Times New Roman"/>
      <w:color w:val="auto"/>
      <w:sz w:val="27"/>
      <w:szCs w:val="27"/>
    </w:rPr>
  </w:style>
  <w:style w:type="character" w:styleId="a4">
    <w:name w:val="Hyperlink"/>
    <w:uiPriority w:val="99"/>
    <w:rsid w:val="00666BBB"/>
    <w:rPr>
      <w:rFonts w:cs="Times New Roman"/>
      <w:color w:val="0066CC"/>
      <w:u w:val="single"/>
    </w:rPr>
  </w:style>
  <w:style w:type="character" w:customStyle="1" w:styleId="a5">
    <w:name w:val="Основной текст_"/>
    <w:link w:val="21"/>
    <w:uiPriority w:val="99"/>
    <w:locked/>
    <w:rsid w:val="00666BBB"/>
    <w:rPr>
      <w:rFonts w:ascii="Times New Roman" w:hAnsi="Times New Roman"/>
      <w:sz w:val="27"/>
      <w:u w:val="none"/>
    </w:rPr>
  </w:style>
  <w:style w:type="character" w:customStyle="1" w:styleId="22">
    <w:name w:val="Основной текст (2)_"/>
    <w:link w:val="23"/>
    <w:uiPriority w:val="99"/>
    <w:locked/>
    <w:rsid w:val="00666BBB"/>
    <w:rPr>
      <w:rFonts w:ascii="Times New Roman" w:hAnsi="Times New Roman"/>
      <w:sz w:val="40"/>
      <w:u w:val="none"/>
    </w:rPr>
  </w:style>
  <w:style w:type="character" w:customStyle="1" w:styleId="11">
    <w:name w:val="Заголовок №1_"/>
    <w:link w:val="12"/>
    <w:uiPriority w:val="99"/>
    <w:locked/>
    <w:rsid w:val="00666BBB"/>
    <w:rPr>
      <w:rFonts w:ascii="Times New Roman" w:hAnsi="Times New Roman"/>
      <w:b/>
      <w:sz w:val="51"/>
      <w:u w:val="none"/>
    </w:rPr>
  </w:style>
  <w:style w:type="character" w:customStyle="1" w:styleId="30">
    <w:name w:val="Основной текст (3)_"/>
    <w:link w:val="31"/>
    <w:uiPriority w:val="99"/>
    <w:locked/>
    <w:rsid w:val="00666BBB"/>
    <w:rPr>
      <w:rFonts w:ascii="Times New Roman" w:hAnsi="Times New Roman"/>
      <w:b/>
      <w:sz w:val="27"/>
      <w:u w:val="none"/>
    </w:rPr>
  </w:style>
  <w:style w:type="character" w:customStyle="1" w:styleId="24">
    <w:name w:val="Заголовок №2_"/>
    <w:link w:val="25"/>
    <w:uiPriority w:val="99"/>
    <w:locked/>
    <w:rsid w:val="00666BBB"/>
    <w:rPr>
      <w:rFonts w:ascii="Times New Roman" w:hAnsi="Times New Roman"/>
      <w:sz w:val="31"/>
      <w:u w:val="none"/>
    </w:rPr>
  </w:style>
  <w:style w:type="character" w:customStyle="1" w:styleId="a6">
    <w:name w:val="Колонтитул_"/>
    <w:link w:val="13"/>
    <w:uiPriority w:val="99"/>
    <w:locked/>
    <w:rsid w:val="00666BBB"/>
    <w:rPr>
      <w:rFonts w:ascii="Times New Roman" w:hAnsi="Times New Roman"/>
      <w:sz w:val="19"/>
      <w:u w:val="none"/>
    </w:rPr>
  </w:style>
  <w:style w:type="character" w:customStyle="1" w:styleId="a7">
    <w:name w:val="Колонтитул"/>
    <w:uiPriority w:val="99"/>
    <w:rsid w:val="00666BBB"/>
    <w:rPr>
      <w:rFonts w:ascii="Times New Roman" w:hAnsi="Times New Roman"/>
      <w:color w:val="000000"/>
      <w:spacing w:val="0"/>
      <w:w w:val="100"/>
      <w:position w:val="0"/>
      <w:sz w:val="19"/>
      <w:u w:val="none"/>
    </w:rPr>
  </w:style>
  <w:style w:type="character" w:customStyle="1" w:styleId="4">
    <w:name w:val="Основной текст (4)_"/>
    <w:link w:val="40"/>
    <w:uiPriority w:val="99"/>
    <w:locked/>
    <w:rsid w:val="00666BBB"/>
    <w:rPr>
      <w:rFonts w:ascii="Times New Roman" w:hAnsi="Times New Roman"/>
      <w:sz w:val="23"/>
      <w:u w:val="none"/>
    </w:rPr>
  </w:style>
  <w:style w:type="character" w:customStyle="1" w:styleId="5">
    <w:name w:val="Основной текст (5)_"/>
    <w:link w:val="50"/>
    <w:uiPriority w:val="99"/>
    <w:locked/>
    <w:rsid w:val="00666BBB"/>
    <w:rPr>
      <w:rFonts w:ascii="Times New Roman" w:hAnsi="Times New Roman"/>
      <w:b/>
      <w:u w:val="none"/>
    </w:rPr>
  </w:style>
  <w:style w:type="character" w:customStyle="1" w:styleId="6">
    <w:name w:val="Основной текст (6)_"/>
    <w:link w:val="60"/>
    <w:uiPriority w:val="99"/>
    <w:locked/>
    <w:rsid w:val="00666BBB"/>
    <w:rPr>
      <w:rFonts w:ascii="Times New Roman" w:hAnsi="Times New Roman"/>
      <w:u w:val="none"/>
    </w:rPr>
  </w:style>
  <w:style w:type="character" w:customStyle="1" w:styleId="61">
    <w:name w:val="Основной текст (6) + Полужирный"/>
    <w:uiPriority w:val="99"/>
    <w:rsid w:val="00666BBB"/>
    <w:rPr>
      <w:rFonts w:ascii="Times New Roman" w:hAnsi="Times New Roman"/>
      <w:b/>
      <w:color w:val="000000"/>
      <w:spacing w:val="0"/>
      <w:w w:val="100"/>
      <w:position w:val="0"/>
      <w:sz w:val="24"/>
      <w:u w:val="none"/>
      <w:lang w:val="ru-RU" w:eastAsia="x-none"/>
    </w:rPr>
  </w:style>
  <w:style w:type="character" w:customStyle="1" w:styleId="7">
    <w:name w:val="Основной текст (7)_"/>
    <w:link w:val="70"/>
    <w:uiPriority w:val="99"/>
    <w:locked/>
    <w:rsid w:val="00666BBB"/>
    <w:rPr>
      <w:rFonts w:ascii="Times New Roman" w:hAnsi="Times New Roman"/>
      <w:i/>
      <w:sz w:val="25"/>
      <w:u w:val="none"/>
    </w:rPr>
  </w:style>
  <w:style w:type="character" w:customStyle="1" w:styleId="32">
    <w:name w:val="Заголовок №3_"/>
    <w:link w:val="33"/>
    <w:uiPriority w:val="99"/>
    <w:locked/>
    <w:rsid w:val="00666BBB"/>
    <w:rPr>
      <w:rFonts w:ascii="Times New Roman" w:hAnsi="Times New Roman"/>
      <w:b/>
      <w:sz w:val="27"/>
      <w:u w:val="none"/>
    </w:rPr>
  </w:style>
  <w:style w:type="character" w:customStyle="1" w:styleId="a8">
    <w:name w:val="Основной текст + Полужирный"/>
    <w:uiPriority w:val="99"/>
    <w:rsid w:val="00666BBB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 w:eastAsia="x-none"/>
    </w:rPr>
  </w:style>
  <w:style w:type="character" w:customStyle="1" w:styleId="110">
    <w:name w:val="Основной текст + 11"/>
    <w:aliases w:val="5 pt"/>
    <w:uiPriority w:val="99"/>
    <w:rsid w:val="00666BBB"/>
    <w:rPr>
      <w:rFonts w:ascii="Times New Roman" w:hAnsi="Times New Roman"/>
      <w:color w:val="000000"/>
      <w:spacing w:val="0"/>
      <w:w w:val="100"/>
      <w:position w:val="0"/>
      <w:sz w:val="23"/>
      <w:u w:val="none"/>
      <w:lang w:val="ru-RU" w:eastAsia="x-none"/>
    </w:rPr>
  </w:style>
  <w:style w:type="character" w:customStyle="1" w:styleId="111">
    <w:name w:val="Основной текст + 111"/>
    <w:aliases w:val="5 pt3,Полужирный,Курсив"/>
    <w:uiPriority w:val="99"/>
    <w:rsid w:val="00666BBB"/>
    <w:rPr>
      <w:rFonts w:ascii="Times New Roman" w:hAnsi="Times New Roman"/>
      <w:b/>
      <w:i/>
      <w:color w:val="000000"/>
      <w:spacing w:val="0"/>
      <w:w w:val="100"/>
      <w:position w:val="0"/>
      <w:sz w:val="23"/>
      <w:u w:val="none"/>
      <w:lang w:val="ru-RU" w:eastAsia="x-none"/>
    </w:rPr>
  </w:style>
  <w:style w:type="character" w:customStyle="1" w:styleId="112">
    <w:name w:val="Колонтитул + 11"/>
    <w:aliases w:val="5 pt2,Полужирный1"/>
    <w:uiPriority w:val="99"/>
    <w:rsid w:val="00666BBB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x-none"/>
    </w:rPr>
  </w:style>
  <w:style w:type="character" w:customStyle="1" w:styleId="1pt">
    <w:name w:val="Основной текст + Интервал 1 pt"/>
    <w:uiPriority w:val="99"/>
    <w:rsid w:val="00666BBB"/>
    <w:rPr>
      <w:rFonts w:ascii="Times New Roman" w:hAnsi="Times New Roman"/>
      <w:color w:val="000000"/>
      <w:spacing w:val="30"/>
      <w:w w:val="100"/>
      <w:position w:val="0"/>
      <w:sz w:val="27"/>
      <w:u w:val="none"/>
      <w:lang w:val="ru-RU" w:eastAsia="x-none"/>
    </w:rPr>
  </w:style>
  <w:style w:type="character" w:customStyle="1" w:styleId="14">
    <w:name w:val="Основной текст1"/>
    <w:uiPriority w:val="99"/>
    <w:rsid w:val="00666BBB"/>
    <w:rPr>
      <w:rFonts w:ascii="Times New Roman" w:hAnsi="Times New Roman"/>
      <w:color w:val="000000"/>
      <w:spacing w:val="0"/>
      <w:w w:val="100"/>
      <w:position w:val="0"/>
      <w:sz w:val="27"/>
      <w:u w:val="single"/>
      <w:lang w:val="ru-RU" w:eastAsia="x-none"/>
    </w:rPr>
  </w:style>
  <w:style w:type="paragraph" w:customStyle="1" w:styleId="21">
    <w:name w:val="Основной текст2"/>
    <w:basedOn w:val="a"/>
    <w:link w:val="a5"/>
    <w:uiPriority w:val="99"/>
    <w:rsid w:val="00666BBB"/>
    <w:pPr>
      <w:shd w:val="clear" w:color="auto" w:fill="FFFFFF"/>
      <w:spacing w:after="3420" w:line="322" w:lineRule="exact"/>
      <w:ind w:hanging="56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3">
    <w:name w:val="Основной текст (2)"/>
    <w:basedOn w:val="a"/>
    <w:link w:val="22"/>
    <w:uiPriority w:val="99"/>
    <w:rsid w:val="00666BBB"/>
    <w:pPr>
      <w:shd w:val="clear" w:color="auto" w:fill="FFFFFF"/>
      <w:spacing w:before="3420" w:after="540" w:line="456" w:lineRule="exact"/>
      <w:jc w:val="center"/>
    </w:pPr>
    <w:rPr>
      <w:rFonts w:ascii="Times New Roman" w:hAnsi="Times New Roman" w:cs="Times New Roman"/>
      <w:sz w:val="40"/>
      <w:szCs w:val="40"/>
    </w:rPr>
  </w:style>
  <w:style w:type="paragraph" w:customStyle="1" w:styleId="12">
    <w:name w:val="Заголовок №1"/>
    <w:basedOn w:val="a"/>
    <w:link w:val="11"/>
    <w:uiPriority w:val="99"/>
    <w:rsid w:val="00666BBB"/>
    <w:pPr>
      <w:shd w:val="clear" w:color="auto" w:fill="FFFFFF"/>
      <w:spacing w:before="540" w:after="720" w:line="240" w:lineRule="atLeast"/>
      <w:jc w:val="center"/>
      <w:outlineLvl w:val="0"/>
    </w:pPr>
    <w:rPr>
      <w:rFonts w:ascii="Times New Roman" w:hAnsi="Times New Roman" w:cs="Times New Roman"/>
      <w:b/>
      <w:bCs/>
      <w:sz w:val="51"/>
      <w:szCs w:val="51"/>
    </w:rPr>
  </w:style>
  <w:style w:type="paragraph" w:customStyle="1" w:styleId="31">
    <w:name w:val="Основной текст (3)"/>
    <w:basedOn w:val="a"/>
    <w:link w:val="30"/>
    <w:uiPriority w:val="99"/>
    <w:rsid w:val="00666BBB"/>
    <w:pPr>
      <w:shd w:val="clear" w:color="auto" w:fill="FFFFFF"/>
      <w:spacing w:before="720" w:after="240" w:line="331" w:lineRule="exact"/>
      <w:ind w:hanging="540"/>
      <w:jc w:val="center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5">
    <w:name w:val="Заголовок №2"/>
    <w:basedOn w:val="a"/>
    <w:link w:val="24"/>
    <w:uiPriority w:val="99"/>
    <w:rsid w:val="00666BBB"/>
    <w:pPr>
      <w:shd w:val="clear" w:color="auto" w:fill="FFFFFF"/>
      <w:spacing w:before="4740" w:line="240" w:lineRule="atLeast"/>
      <w:jc w:val="center"/>
      <w:outlineLvl w:val="1"/>
    </w:pPr>
    <w:rPr>
      <w:rFonts w:ascii="Times New Roman" w:hAnsi="Times New Roman" w:cs="Times New Roman"/>
      <w:sz w:val="31"/>
      <w:szCs w:val="31"/>
    </w:rPr>
  </w:style>
  <w:style w:type="paragraph" w:customStyle="1" w:styleId="13">
    <w:name w:val="Колонтитул1"/>
    <w:basedOn w:val="a"/>
    <w:link w:val="a6"/>
    <w:uiPriority w:val="99"/>
    <w:rsid w:val="00666BBB"/>
    <w:pPr>
      <w:shd w:val="clear" w:color="auto" w:fill="FFFFFF"/>
      <w:spacing w:line="240" w:lineRule="atLeast"/>
    </w:pPr>
    <w:rPr>
      <w:rFonts w:ascii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uiPriority w:val="99"/>
    <w:rsid w:val="00666BBB"/>
    <w:pPr>
      <w:shd w:val="clear" w:color="auto" w:fill="FFFFFF"/>
      <w:spacing w:before="1020" w:line="317" w:lineRule="exact"/>
      <w:jc w:val="both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666BBB"/>
    <w:pPr>
      <w:shd w:val="clear" w:color="auto" w:fill="FFFFFF"/>
      <w:spacing w:after="360" w:line="240" w:lineRule="atLeast"/>
      <w:jc w:val="center"/>
    </w:pPr>
    <w:rPr>
      <w:rFonts w:ascii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uiPriority w:val="99"/>
    <w:rsid w:val="00666BBB"/>
    <w:pPr>
      <w:shd w:val="clear" w:color="auto" w:fill="FFFFFF"/>
      <w:spacing w:before="360" w:line="298" w:lineRule="exact"/>
      <w:jc w:val="both"/>
    </w:pPr>
    <w:rPr>
      <w:rFonts w:ascii="Times New Roman" w:hAnsi="Times New Roman" w:cs="Times New Roman"/>
    </w:rPr>
  </w:style>
  <w:style w:type="paragraph" w:customStyle="1" w:styleId="70">
    <w:name w:val="Основной текст (7)"/>
    <w:basedOn w:val="a"/>
    <w:link w:val="7"/>
    <w:uiPriority w:val="99"/>
    <w:rsid w:val="00666BBB"/>
    <w:pPr>
      <w:shd w:val="clear" w:color="auto" w:fill="FFFFFF"/>
      <w:spacing w:before="360" w:after="120" w:line="240" w:lineRule="atLeast"/>
      <w:jc w:val="both"/>
    </w:pPr>
    <w:rPr>
      <w:rFonts w:ascii="Times New Roman" w:hAnsi="Times New Roman" w:cs="Times New Roman"/>
      <w:i/>
      <w:iCs/>
      <w:sz w:val="25"/>
      <w:szCs w:val="25"/>
    </w:rPr>
  </w:style>
  <w:style w:type="paragraph" w:customStyle="1" w:styleId="33">
    <w:name w:val="Заголовок №3"/>
    <w:basedOn w:val="a"/>
    <w:link w:val="32"/>
    <w:uiPriority w:val="99"/>
    <w:rsid w:val="00666BBB"/>
    <w:pPr>
      <w:shd w:val="clear" w:color="auto" w:fill="FFFFFF"/>
      <w:spacing w:after="480" w:line="240" w:lineRule="atLeast"/>
      <w:outlineLvl w:val="2"/>
    </w:pPr>
    <w:rPr>
      <w:rFonts w:ascii="Times New Roman" w:hAnsi="Times New Roman" w:cs="Times New Roman"/>
      <w:b/>
      <w:bCs/>
      <w:sz w:val="27"/>
      <w:szCs w:val="27"/>
    </w:rPr>
  </w:style>
  <w:style w:type="paragraph" w:styleId="a9">
    <w:name w:val="Balloon Text"/>
    <w:basedOn w:val="a"/>
    <w:link w:val="aa"/>
    <w:uiPriority w:val="99"/>
    <w:semiHidden/>
    <w:rsid w:val="005A26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A263A"/>
    <w:rPr>
      <w:rFonts w:ascii="Tahoma" w:hAnsi="Tahoma" w:cs="Times New Roman"/>
      <w:color w:val="000000"/>
      <w:sz w:val="16"/>
    </w:rPr>
  </w:style>
  <w:style w:type="paragraph" w:styleId="ab">
    <w:name w:val="Body Text"/>
    <w:basedOn w:val="a"/>
    <w:link w:val="ac"/>
    <w:uiPriority w:val="99"/>
    <w:rsid w:val="005A77F7"/>
    <w:pPr>
      <w:widowControl/>
      <w:spacing w:after="120"/>
    </w:pPr>
    <w:rPr>
      <w:rFonts w:ascii="Times New Roman" w:hAnsi="Times New Roman" w:cs="Times New Roman"/>
      <w:color w:val="auto"/>
    </w:rPr>
  </w:style>
  <w:style w:type="character" w:customStyle="1" w:styleId="ac">
    <w:name w:val="Основной текст Знак"/>
    <w:link w:val="ab"/>
    <w:uiPriority w:val="99"/>
    <w:locked/>
    <w:rsid w:val="005A77F7"/>
    <w:rPr>
      <w:rFonts w:ascii="Times New Roman" w:hAnsi="Times New Roman" w:cs="Times New Roman"/>
    </w:rPr>
  </w:style>
  <w:style w:type="paragraph" w:customStyle="1" w:styleId="Default">
    <w:name w:val="Default"/>
    <w:uiPriority w:val="99"/>
    <w:rsid w:val="005A77F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27">
    <w:name w:val="Style127"/>
    <w:basedOn w:val="a"/>
    <w:uiPriority w:val="99"/>
    <w:rsid w:val="005A77F7"/>
    <w:pPr>
      <w:autoSpaceDE w:val="0"/>
      <w:autoSpaceDN w:val="0"/>
      <w:adjustRightInd w:val="0"/>
      <w:spacing w:line="283" w:lineRule="exact"/>
      <w:jc w:val="both"/>
    </w:pPr>
    <w:rPr>
      <w:rFonts w:ascii="Arial" w:hAnsi="Arial" w:cs="Arial"/>
      <w:color w:val="auto"/>
    </w:rPr>
  </w:style>
  <w:style w:type="paragraph" w:customStyle="1" w:styleId="Style136">
    <w:name w:val="Style136"/>
    <w:basedOn w:val="a"/>
    <w:uiPriority w:val="99"/>
    <w:rsid w:val="005A77F7"/>
    <w:pPr>
      <w:autoSpaceDE w:val="0"/>
      <w:autoSpaceDN w:val="0"/>
      <w:adjustRightInd w:val="0"/>
      <w:jc w:val="center"/>
    </w:pPr>
    <w:rPr>
      <w:rFonts w:ascii="Arial" w:hAnsi="Arial" w:cs="Arial"/>
      <w:color w:val="auto"/>
    </w:rPr>
  </w:style>
  <w:style w:type="character" w:customStyle="1" w:styleId="FontStyle368">
    <w:name w:val="Font Style368"/>
    <w:uiPriority w:val="99"/>
    <w:rsid w:val="005A77F7"/>
    <w:rPr>
      <w:rFonts w:ascii="Times New Roman" w:hAnsi="Times New Roman"/>
      <w:sz w:val="22"/>
    </w:rPr>
  </w:style>
  <w:style w:type="character" w:customStyle="1" w:styleId="FontStyle369">
    <w:name w:val="Font Style369"/>
    <w:uiPriority w:val="99"/>
    <w:rsid w:val="005A77F7"/>
    <w:rPr>
      <w:rFonts w:ascii="Times New Roman" w:hAnsi="Times New Roman"/>
      <w:b/>
      <w:sz w:val="22"/>
    </w:rPr>
  </w:style>
  <w:style w:type="paragraph" w:styleId="ad">
    <w:name w:val="header"/>
    <w:basedOn w:val="a"/>
    <w:link w:val="ae"/>
    <w:uiPriority w:val="99"/>
    <w:rsid w:val="0022529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locked/>
    <w:rsid w:val="0022529C"/>
    <w:rPr>
      <w:rFonts w:cs="Times New Roman"/>
      <w:color w:val="000000"/>
    </w:rPr>
  </w:style>
  <w:style w:type="paragraph" w:styleId="af">
    <w:name w:val="footer"/>
    <w:basedOn w:val="a"/>
    <w:link w:val="af0"/>
    <w:uiPriority w:val="99"/>
    <w:rsid w:val="0022529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22529C"/>
    <w:rPr>
      <w:rFonts w:cs="Times New Roman"/>
      <w:color w:val="000000"/>
    </w:rPr>
  </w:style>
  <w:style w:type="character" w:customStyle="1" w:styleId="113">
    <w:name w:val="Заголовок №1 + 13"/>
    <w:aliases w:val="5 pt1,Не полужирный"/>
    <w:uiPriority w:val="99"/>
    <w:rsid w:val="00A86DDF"/>
    <w:rPr>
      <w:rFonts w:ascii="Times New Roman" w:hAnsi="Times New Roman"/>
      <w:b/>
      <w:color w:val="000000"/>
      <w:spacing w:val="0"/>
      <w:w w:val="100"/>
      <w:position w:val="0"/>
      <w:sz w:val="27"/>
      <w:u w:val="none"/>
      <w:shd w:val="clear" w:color="auto" w:fill="FFFFFF"/>
      <w:lang w:val="ru-RU" w:eastAsia="x-none"/>
    </w:rPr>
  </w:style>
  <w:style w:type="paragraph" w:styleId="af1">
    <w:name w:val="Body Text Indent"/>
    <w:basedOn w:val="a"/>
    <w:link w:val="af2"/>
    <w:uiPriority w:val="99"/>
    <w:semiHidden/>
    <w:rsid w:val="002F469F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2F469F"/>
    <w:rPr>
      <w:rFonts w:ascii="Times New Roman" w:hAnsi="Times New Roman" w:cs="Times New Roman"/>
    </w:rPr>
  </w:style>
  <w:style w:type="paragraph" w:styleId="26">
    <w:name w:val="Body Text Indent 2"/>
    <w:basedOn w:val="a"/>
    <w:link w:val="27"/>
    <w:uiPriority w:val="99"/>
    <w:rsid w:val="002F469F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</w:rPr>
  </w:style>
  <w:style w:type="character" w:customStyle="1" w:styleId="27">
    <w:name w:val="Основной текст с отступом 2 Знак"/>
    <w:link w:val="26"/>
    <w:uiPriority w:val="99"/>
    <w:locked/>
    <w:rsid w:val="002F469F"/>
    <w:rPr>
      <w:rFonts w:ascii="Times New Roman" w:hAnsi="Times New Roman" w:cs="Times New Roman"/>
    </w:rPr>
  </w:style>
  <w:style w:type="paragraph" w:styleId="34">
    <w:name w:val="Body Text Indent 3"/>
    <w:basedOn w:val="a"/>
    <w:link w:val="35"/>
    <w:uiPriority w:val="99"/>
    <w:rsid w:val="002F469F"/>
    <w:pPr>
      <w:widowControl/>
      <w:spacing w:after="120"/>
      <w:ind w:left="283"/>
    </w:pPr>
    <w:rPr>
      <w:rFonts w:ascii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locked/>
    <w:rsid w:val="002F469F"/>
    <w:rPr>
      <w:rFonts w:ascii="Times New Roman" w:hAnsi="Times New Roman" w:cs="Times New Roman"/>
      <w:sz w:val="16"/>
    </w:rPr>
  </w:style>
  <w:style w:type="paragraph" w:customStyle="1" w:styleId="af3">
    <w:name w:val="Прижатый влево"/>
    <w:basedOn w:val="a"/>
    <w:next w:val="a"/>
    <w:uiPriority w:val="99"/>
    <w:rsid w:val="002F469F"/>
    <w:pPr>
      <w:widowControl/>
      <w:autoSpaceDE w:val="0"/>
      <w:autoSpaceDN w:val="0"/>
      <w:adjustRightInd w:val="0"/>
    </w:pPr>
    <w:rPr>
      <w:rFonts w:ascii="Arial" w:hAnsi="Arial" w:cs="Arial"/>
      <w:color w:val="auto"/>
    </w:rPr>
  </w:style>
  <w:style w:type="character" w:customStyle="1" w:styleId="b-serp-urlitem1">
    <w:name w:val="b-serp-url__item1"/>
    <w:uiPriority w:val="99"/>
    <w:rsid w:val="002F469F"/>
  </w:style>
  <w:style w:type="paragraph" w:styleId="af4">
    <w:name w:val="List Paragraph"/>
    <w:basedOn w:val="a"/>
    <w:uiPriority w:val="99"/>
    <w:qFormat/>
    <w:rsid w:val="006813B3"/>
    <w:pPr>
      <w:widowControl/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paragraph" w:customStyle="1" w:styleId="msonormalbullet1gif">
    <w:name w:val="msonormalbullet1.gif"/>
    <w:basedOn w:val="a"/>
    <w:uiPriority w:val="99"/>
    <w:rsid w:val="00852FE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msonormalbullet2gif">
    <w:name w:val="msonormalbullet2.gif"/>
    <w:basedOn w:val="a"/>
    <w:uiPriority w:val="99"/>
    <w:rsid w:val="00852FE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msonormalbullet3gif">
    <w:name w:val="msonormalbullet3.gif"/>
    <w:basedOn w:val="a"/>
    <w:uiPriority w:val="99"/>
    <w:rsid w:val="00852FE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msobodytextbullet1gif">
    <w:name w:val="msobodytextbullet1.gif"/>
    <w:basedOn w:val="a"/>
    <w:uiPriority w:val="99"/>
    <w:rsid w:val="00852FE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msobodytextbullet2gif">
    <w:name w:val="msobodytextbullet2.gif"/>
    <w:basedOn w:val="a"/>
    <w:uiPriority w:val="99"/>
    <w:rsid w:val="00852FE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msobodytextbullet3gif">
    <w:name w:val="msobodytextbullet3.gif"/>
    <w:basedOn w:val="a"/>
    <w:uiPriority w:val="99"/>
    <w:rsid w:val="00852FE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5">
    <w:name w:val="page number"/>
    <w:uiPriority w:val="99"/>
    <w:rsid w:val="00852FE5"/>
    <w:rPr>
      <w:rFonts w:cs="Times New Roman"/>
    </w:rPr>
  </w:style>
  <w:style w:type="character" w:styleId="af6">
    <w:name w:val="Strong"/>
    <w:uiPriority w:val="99"/>
    <w:qFormat/>
    <w:rsid w:val="00852FE5"/>
    <w:rPr>
      <w:rFonts w:cs="Times New Roman"/>
      <w:b/>
    </w:rPr>
  </w:style>
  <w:style w:type="character" w:customStyle="1" w:styleId="apple-converted-space">
    <w:name w:val="apple-converted-space"/>
    <w:rsid w:val="00A43B05"/>
    <w:rPr>
      <w:rFonts w:ascii="Times New Roman" w:hAnsi="Times New Roman"/>
    </w:rPr>
  </w:style>
  <w:style w:type="paragraph" w:customStyle="1" w:styleId="ConsPlusNormal">
    <w:name w:val="ConsPlusNormal"/>
    <w:rsid w:val="00A4686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7">
    <w:name w:val="No Spacing"/>
    <w:uiPriority w:val="1"/>
    <w:qFormat/>
    <w:rsid w:val="00FA0F60"/>
    <w:rPr>
      <w:rFonts w:ascii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7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www.consultant.ru/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consult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://www.consultant.ru/" TargetMode="External"/><Relationship Id="rId25" Type="http://schemas.openxmlformats.org/officeDocument/2006/relationships/hyperlink" Target="http://www.grandar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" TargetMode="External"/><Relationship Id="rId20" Type="http://schemas.openxmlformats.org/officeDocument/2006/relationships/hyperlink" Target="http://www.consult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" TargetMode="External"/><Relationship Id="rId24" Type="http://schemas.openxmlformats.org/officeDocument/2006/relationships/hyperlink" Target="http://www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" TargetMode="External"/><Relationship Id="rId23" Type="http://schemas.openxmlformats.org/officeDocument/2006/relationships/hyperlink" Target="http://www.consultant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consultant.ru/" TargetMode="External"/><Relationship Id="rId19" Type="http://schemas.openxmlformats.org/officeDocument/2006/relationships/hyperlink" Target="http://www.consult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hyperlink" Target="http://znanium.com/bookread.php?book=438601" TargetMode="External"/><Relationship Id="rId22" Type="http://schemas.openxmlformats.org/officeDocument/2006/relationships/hyperlink" Target="http://znanium.com/bookread.php?book=438453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48D9E-9D66-4D31-A375-2B47B9E63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5284</Words>
  <Characters>30124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isea15.doc</vt:lpstr>
    </vt:vector>
  </TitlesOfParts>
  <Company>Российский университет кооперации</Company>
  <LinksUpToDate>false</LinksUpToDate>
  <CharactersWithSpaces>35338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isea15.doc</dc:title>
  <dc:creator>l.i.tagirova</dc:creator>
  <cp:lastModifiedBy>Пользователь</cp:lastModifiedBy>
  <cp:revision>2</cp:revision>
  <cp:lastPrinted>2017-02-10T09:26:00Z</cp:lastPrinted>
  <dcterms:created xsi:type="dcterms:W3CDTF">2019-04-18T06:39:00Z</dcterms:created>
  <dcterms:modified xsi:type="dcterms:W3CDTF">2019-04-18T06:39:00Z</dcterms:modified>
</cp:coreProperties>
</file>