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AE0" w:rsidRPr="00282AE0" w:rsidRDefault="00282AE0" w:rsidP="00282AE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82AE0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282AE0" w:rsidRPr="00282AE0" w:rsidRDefault="00282AE0" w:rsidP="00282AE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82AE0">
        <w:rPr>
          <w:rFonts w:ascii="Times New Roman" w:hAnsi="Times New Roman" w:cs="Times New Roman"/>
          <w:sz w:val="24"/>
          <w:szCs w:val="24"/>
        </w:rPr>
        <w:t>«Калининская средняя общеобразовательная школа»</w:t>
      </w:r>
    </w:p>
    <w:p w:rsidR="00282AE0" w:rsidRPr="00282AE0" w:rsidRDefault="00282AE0" w:rsidP="00282AE0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82AE0">
        <w:rPr>
          <w:rFonts w:ascii="Times New Roman" w:hAnsi="Times New Roman" w:cs="Times New Roman"/>
          <w:sz w:val="24"/>
          <w:szCs w:val="24"/>
        </w:rPr>
        <w:t>Усть-Абаканского</w:t>
      </w:r>
      <w:proofErr w:type="spellEnd"/>
      <w:r w:rsidRPr="00282AE0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2AE0" w:rsidRPr="00282AE0" w:rsidRDefault="00BA12A9" w:rsidP="00BA12A9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282AE0">
        <w:rPr>
          <w:rFonts w:ascii="Times New Roman" w:eastAsia="Times New Roman" w:hAnsi="Times New Roman" w:cs="Times New Roman"/>
          <w:sz w:val="36"/>
          <w:szCs w:val="36"/>
        </w:rPr>
        <w:t xml:space="preserve">Рабочая программа </w:t>
      </w:r>
    </w:p>
    <w:p w:rsidR="00BA12A9" w:rsidRPr="00282AE0" w:rsidRDefault="00BA12A9" w:rsidP="00BA12A9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282AE0">
        <w:rPr>
          <w:rFonts w:ascii="Times New Roman" w:eastAsia="Times New Roman" w:hAnsi="Times New Roman" w:cs="Times New Roman"/>
          <w:sz w:val="36"/>
          <w:szCs w:val="36"/>
        </w:rPr>
        <w:t>по  внеурочной деятельности</w:t>
      </w:r>
    </w:p>
    <w:p w:rsidR="00BA12A9" w:rsidRPr="00282AE0" w:rsidRDefault="00BA12A9" w:rsidP="00BA12A9">
      <w:pPr>
        <w:pStyle w:val="a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282AE0">
        <w:rPr>
          <w:rFonts w:ascii="Times New Roman" w:hAnsi="Times New Roman" w:cs="Times New Roman"/>
          <w:b/>
          <w:sz w:val="36"/>
          <w:szCs w:val="36"/>
        </w:rPr>
        <w:t>Выжигание по ткани  (гильоширование)</w:t>
      </w:r>
    </w:p>
    <w:p w:rsidR="00BA12A9" w:rsidRPr="00282AE0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A12A9" w:rsidRPr="00282AE0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BA12A9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A12A9" w:rsidRDefault="00282AE0" w:rsidP="00A45EBB">
      <w:pPr>
        <w:pStyle w:val="a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2018</w:t>
      </w:r>
    </w:p>
    <w:p w:rsidR="007420AA" w:rsidRPr="00193FCB" w:rsidRDefault="007420AA" w:rsidP="00E041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FC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420AA" w:rsidRPr="00A45EBB" w:rsidRDefault="00A45EBB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45EBB">
        <w:rPr>
          <w:rFonts w:ascii="Times New Roman" w:hAnsi="Times New Roman" w:cs="Times New Roman"/>
          <w:sz w:val="24"/>
          <w:szCs w:val="24"/>
        </w:rPr>
        <w:t xml:space="preserve">      </w:t>
      </w:r>
      <w:r w:rsidR="007420AA" w:rsidRPr="00A45EBB">
        <w:rPr>
          <w:rFonts w:ascii="Times New Roman" w:hAnsi="Times New Roman" w:cs="Times New Roman"/>
          <w:sz w:val="24"/>
          <w:szCs w:val="24"/>
        </w:rPr>
        <w:t>Занятия гильошированием таит в себе много возможностей по формированию художественного вкуса учащихся и развитию их творческих способностей</w:t>
      </w:r>
    </w:p>
    <w:p w:rsidR="00FE631C" w:rsidRPr="00A45EBB" w:rsidRDefault="007420AA" w:rsidP="00A45EBB">
      <w:pPr>
        <w:pStyle w:val="a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5EBB">
        <w:rPr>
          <w:rFonts w:ascii="Times New Roman" w:hAnsi="Times New Roman" w:cs="Times New Roman"/>
          <w:sz w:val="24"/>
          <w:szCs w:val="24"/>
        </w:rPr>
        <w:t>Техника выжигания по ткани</w:t>
      </w:r>
      <w:r w:rsidR="00FE631C" w:rsidRPr="00A45EBB">
        <w:rPr>
          <w:rFonts w:ascii="Times New Roman" w:hAnsi="Times New Roman" w:cs="Times New Roman"/>
          <w:sz w:val="24"/>
          <w:szCs w:val="24"/>
        </w:rPr>
        <w:t xml:space="preserve"> - это </w:t>
      </w:r>
      <w:r w:rsidR="00FE631C" w:rsidRPr="00A45EBB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современный и увлекательный вид рукоделия и</w:t>
      </w:r>
      <w:r w:rsidR="00FE631C" w:rsidRPr="00A45EBB">
        <w:rPr>
          <w:rFonts w:ascii="Times New Roman" w:hAnsi="Times New Roman" w:cs="Times New Roman"/>
          <w:sz w:val="24"/>
          <w:szCs w:val="24"/>
        </w:rPr>
        <w:t xml:space="preserve"> </w:t>
      </w:r>
      <w:r w:rsidRPr="00A45EBB">
        <w:rPr>
          <w:rFonts w:ascii="Times New Roman" w:hAnsi="Times New Roman" w:cs="Times New Roman"/>
          <w:sz w:val="24"/>
          <w:szCs w:val="24"/>
        </w:rPr>
        <w:t>не требует от детей  такой усидчивости, как плетение кружева или вышивания, она может иметь интересные световые решения и стать основой новых моделей, если учащиеся занимаются моделированием одежды.</w:t>
      </w:r>
      <w:r w:rsidR="00FE631C" w:rsidRPr="00A45E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626F0" w:rsidRPr="00A45EBB" w:rsidRDefault="00A45EBB" w:rsidP="00A45EBB">
      <w:pPr>
        <w:pStyle w:val="a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5EB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="008626F0" w:rsidRPr="00A45EBB">
        <w:rPr>
          <w:rFonts w:ascii="Times New Roman" w:eastAsia="Times New Roman" w:hAnsi="Times New Roman" w:cs="Times New Roman"/>
          <w:color w:val="000000"/>
          <w:sz w:val="24"/>
          <w:szCs w:val="24"/>
        </w:rPr>
        <w:t>Для этого понадобятся: прибор для выжигания по дереву, специальная игла, стеклянная пластина и рисунок будущего изделия. Искусство гильоширования требует аккуратности, точности выполнения рисунка и сделанного по нему изделия, художественного вкуса. Каждая законченная композиция должна быть выполнена в единой для данного изделия цветовой гамме. Не следует увлекаться продолжительной работой, особенно начинающим, так как при обжиге синтетические ткани дают запах и гарь. В связи с этим не рекомендуется заниматься этим видом творчества детям, страдающим астмой или аллергическими заболеваниями.</w:t>
      </w:r>
    </w:p>
    <w:p w:rsidR="007420AA" w:rsidRPr="00193FCB" w:rsidRDefault="007420AA" w:rsidP="00435BFE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626F0" w:rsidRPr="00193FCB" w:rsidRDefault="007420AA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b/>
          <w:sz w:val="24"/>
          <w:szCs w:val="24"/>
        </w:rPr>
        <w:t>Основная цель обучения</w:t>
      </w:r>
      <w:r w:rsidRPr="00193FCB">
        <w:rPr>
          <w:rFonts w:ascii="Times New Roman" w:hAnsi="Times New Roman" w:cs="Times New Roman"/>
          <w:sz w:val="24"/>
          <w:szCs w:val="24"/>
        </w:rPr>
        <w:t xml:space="preserve"> – развитие творческой самостоятельности учащихся, фантазии, умения использовать имеющиеся знания</w:t>
      </w:r>
      <w:r w:rsidR="00EA294E" w:rsidRPr="00193FCB">
        <w:rPr>
          <w:rFonts w:ascii="Times New Roman" w:hAnsi="Times New Roman" w:cs="Times New Roman"/>
          <w:sz w:val="24"/>
          <w:szCs w:val="24"/>
        </w:rPr>
        <w:t xml:space="preserve"> </w:t>
      </w:r>
      <w:r w:rsidRPr="00193FCB">
        <w:rPr>
          <w:rFonts w:ascii="Times New Roman" w:hAnsi="Times New Roman" w:cs="Times New Roman"/>
          <w:sz w:val="24"/>
          <w:szCs w:val="24"/>
        </w:rPr>
        <w:t>и опыт в практической деятельности.</w:t>
      </w:r>
    </w:p>
    <w:p w:rsidR="008626F0" w:rsidRPr="00193FCB" w:rsidRDefault="008626F0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626F0" w:rsidRPr="00193FCB" w:rsidRDefault="008626F0" w:rsidP="00A45EBB">
      <w:pPr>
        <w:shd w:val="clear" w:color="auto" w:fill="FFFFFF"/>
        <w:spacing w:after="0" w:line="34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программы:</w:t>
      </w:r>
    </w:p>
    <w:p w:rsidR="008626F0" w:rsidRDefault="008626F0" w:rsidP="00A45EBB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93FCB">
        <w:rPr>
          <w:rFonts w:ascii="Times New Roman" w:eastAsia="Times New Roman" w:hAnsi="Times New Roman" w:cs="Times New Roman"/>
          <w:sz w:val="24"/>
          <w:szCs w:val="24"/>
          <w:u w:val="single"/>
        </w:rPr>
        <w:t>1. Образовательные:</w:t>
      </w:r>
    </w:p>
    <w:p w:rsidR="00193FCB" w:rsidRPr="00193FCB" w:rsidRDefault="00193FCB" w:rsidP="00A45EBB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F42B6" w:rsidRPr="00193FCB" w:rsidRDefault="009F42B6" w:rsidP="00A45EBB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z w:val="24"/>
          <w:szCs w:val="24"/>
        </w:rPr>
        <w:t>1. Познакомить с историей и современными направлениями развития декоративно-прикладного творчества.</w:t>
      </w:r>
    </w:p>
    <w:p w:rsidR="009F42B6" w:rsidRPr="00193FCB" w:rsidRDefault="009F42B6" w:rsidP="00A45EBB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z w:val="24"/>
          <w:szCs w:val="24"/>
        </w:rPr>
        <w:t>2.  Научить владеть различными техниками работы с материалами, инструментами и приспособлениями, необходимыми в работе.</w:t>
      </w:r>
    </w:p>
    <w:p w:rsidR="008626F0" w:rsidRPr="00193FCB" w:rsidRDefault="00193FCB" w:rsidP="00A45EBB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z w:val="24"/>
          <w:szCs w:val="24"/>
        </w:rPr>
        <w:t>3.</w:t>
      </w:r>
      <w:r w:rsidR="008626F0" w:rsidRPr="00193FCB">
        <w:rPr>
          <w:rFonts w:ascii="Times New Roman" w:eastAsia="Times New Roman" w:hAnsi="Times New Roman" w:cs="Times New Roman"/>
          <w:sz w:val="24"/>
          <w:szCs w:val="24"/>
        </w:rPr>
        <w:t> развивать практические навыки;</w:t>
      </w:r>
    </w:p>
    <w:p w:rsidR="008626F0" w:rsidRPr="00193FCB" w:rsidRDefault="00193FCB" w:rsidP="00A45EBB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8626F0" w:rsidRPr="00193FCB">
        <w:rPr>
          <w:rFonts w:ascii="Times New Roman" w:eastAsia="Times New Roman" w:hAnsi="Times New Roman" w:cs="Times New Roman"/>
          <w:sz w:val="24"/>
          <w:szCs w:val="24"/>
        </w:rPr>
        <w:t>формировать чувство цвета, художественного вкуса;</w:t>
      </w:r>
    </w:p>
    <w:p w:rsidR="009F42B6" w:rsidRPr="00193FCB" w:rsidRDefault="00193FCB" w:rsidP="00A45EBB">
      <w:pPr>
        <w:pStyle w:val="a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8626F0" w:rsidRPr="00193FCB">
        <w:rPr>
          <w:rFonts w:ascii="Times New Roman" w:eastAsia="Times New Roman" w:hAnsi="Times New Roman" w:cs="Times New Roman"/>
          <w:sz w:val="24"/>
          <w:szCs w:val="24"/>
        </w:rPr>
        <w:t> дополнять имеющиеся знания о пропорции, композиции;</w:t>
      </w:r>
      <w:r w:rsidR="009F42B6" w:rsidRPr="00193FC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</w:p>
    <w:p w:rsidR="009F42B6" w:rsidRDefault="00193FCB" w:rsidP="00A45EBB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9F42B6" w:rsidRPr="00193FCB">
        <w:rPr>
          <w:rFonts w:ascii="Times New Roman" w:eastAsia="Times New Roman" w:hAnsi="Times New Roman" w:cs="Times New Roman"/>
          <w:sz w:val="24"/>
          <w:szCs w:val="24"/>
        </w:rPr>
        <w:t xml:space="preserve"> Способствовать созданию оригинальных произведений декоративно-прикладного творчества на основе коллективного труда с учётом индивидуальных особенностей членов коллектива.</w:t>
      </w:r>
    </w:p>
    <w:p w:rsidR="00113B6E" w:rsidRPr="00193FCB" w:rsidRDefault="00113B6E" w:rsidP="00A45EBB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26F0" w:rsidRPr="00193FCB" w:rsidRDefault="008626F0" w:rsidP="00A45EBB">
      <w:pPr>
        <w:shd w:val="clear" w:color="auto" w:fill="FFFFFF"/>
        <w:spacing w:after="0" w:line="34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2. Развивающие:</w:t>
      </w:r>
    </w:p>
    <w:p w:rsidR="003E5255" w:rsidRPr="00193FCB" w:rsidRDefault="003E5255" w:rsidP="00A45EB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природные задатки, творческий потенциал ребёнка.</w:t>
      </w:r>
    </w:p>
    <w:p w:rsidR="00D04321" w:rsidRPr="00193FCB" w:rsidRDefault="00D04321" w:rsidP="00A45EB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образное и пространственное мышление, фантазию, наблюдательность, воображение, память, глазомер, совершенствовать моторику рук.</w:t>
      </w:r>
    </w:p>
    <w:p w:rsidR="00CE6229" w:rsidRPr="00193FCB" w:rsidRDefault="00CE6229" w:rsidP="00A45EBB">
      <w:pPr>
        <w:pStyle w:val="a5"/>
        <w:numPr>
          <w:ilvl w:val="0"/>
          <w:numId w:val="5"/>
        </w:numPr>
        <w:shd w:val="clear" w:color="auto" w:fill="FFFFFF"/>
        <w:spacing w:after="0" w:line="34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навыки и умения работы с тканью и с использованием трафаретов и шаблонов;</w:t>
      </w:r>
    </w:p>
    <w:p w:rsidR="00CE6229" w:rsidRPr="00193FCB" w:rsidRDefault="00CE6229" w:rsidP="00A45EBB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потребность к творческому труду, стремление преодолевать трудности, добиваться успешного достижения поставленной цели.</w:t>
      </w:r>
    </w:p>
    <w:p w:rsidR="009F42B6" w:rsidRPr="00B654EC" w:rsidRDefault="00B654EC" w:rsidP="00A45E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B654EC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3.</w:t>
      </w:r>
      <w:r w:rsidR="009F42B6" w:rsidRPr="00B654EC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</w:rPr>
        <w:t>Воспитательные:</w:t>
      </w:r>
    </w:p>
    <w:p w:rsidR="009F42B6" w:rsidRPr="00193FCB" w:rsidRDefault="009F42B6" w:rsidP="00A45EB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Приобщать учащихся к системе культурных ценностей, отражающих богатство общечеловеческой культуры, в том числе и отечественной.</w:t>
      </w:r>
    </w:p>
    <w:p w:rsidR="009F42B6" w:rsidRPr="00193FCB" w:rsidRDefault="009F42B6" w:rsidP="00A45EB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>Побуждать к овладению основами нравственного поведения и нормами гуманистической морали (доброты, милосердия, веры в созидательные способности человека, терпимости по отношению к людям, культуры общения, интеллигентности как высшей меры воспитанности).</w:t>
      </w:r>
    </w:p>
    <w:p w:rsidR="009F42B6" w:rsidRPr="00193FCB" w:rsidRDefault="009F42B6" w:rsidP="00A45EB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Способствовать развитию внутренней свободы ребёнка, способности к объективной самооценке и самореализации поведения, чувства собственного достоинства, самоуважения.</w:t>
      </w:r>
    </w:p>
    <w:p w:rsidR="009F42B6" w:rsidRPr="00193FCB" w:rsidRDefault="009F42B6" w:rsidP="00A45EB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Воспитывать уважительное отношение между членами коллектива в совместной творческой деятельности.</w:t>
      </w:r>
    </w:p>
    <w:p w:rsidR="00EA294E" w:rsidRPr="00193FCB" w:rsidRDefault="00EA294E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sz w:val="24"/>
          <w:szCs w:val="24"/>
        </w:rPr>
        <w:t xml:space="preserve">Для решения указанных задач целесообразно посещать музеи, выставки </w:t>
      </w:r>
      <w:r w:rsidR="008B5EA9" w:rsidRPr="00193FCB">
        <w:rPr>
          <w:rFonts w:ascii="Times New Roman" w:hAnsi="Times New Roman" w:cs="Times New Roman"/>
          <w:sz w:val="24"/>
          <w:szCs w:val="24"/>
        </w:rPr>
        <w:t>изобразительного и декоративно – прикладного искусства, изучать народные традиции и современное декоративное искусство</w:t>
      </w:r>
    </w:p>
    <w:p w:rsidR="008B5EA9" w:rsidRPr="00193FCB" w:rsidRDefault="008B5EA9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sz w:val="24"/>
          <w:szCs w:val="24"/>
        </w:rPr>
        <w:t>Более трех четвертей времени посвящается практической творческой и демонстрационной деятельности учащихся.</w:t>
      </w:r>
    </w:p>
    <w:p w:rsidR="00722A04" w:rsidRPr="00193FCB" w:rsidRDefault="00722A04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22A04" w:rsidRPr="00B654EC" w:rsidRDefault="00722A04" w:rsidP="00A45EBB">
      <w:pPr>
        <w:pStyle w:val="a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B654EC">
        <w:rPr>
          <w:rFonts w:ascii="Times New Roman" w:eastAsia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B654EC">
        <w:rPr>
          <w:rFonts w:ascii="Times New Roman" w:eastAsia="Times New Roman" w:hAnsi="Times New Roman" w:cs="Times New Roman"/>
          <w:b/>
          <w:sz w:val="24"/>
          <w:szCs w:val="24"/>
        </w:rPr>
        <w:t xml:space="preserve"> связи программы внеурочной деятельности</w:t>
      </w:r>
      <w:r w:rsidR="00B654E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654EC">
        <w:rPr>
          <w:rFonts w:ascii="Times New Roman" w:eastAsia="Times New Roman" w:hAnsi="Times New Roman" w:cs="Times New Roman"/>
          <w:b/>
          <w:sz w:val="24"/>
          <w:szCs w:val="24"/>
        </w:rPr>
        <w:t>с учебными предметами</w:t>
      </w:r>
    </w:p>
    <w:p w:rsidR="00722A04" w:rsidRPr="00193FCB" w:rsidRDefault="00722A04" w:rsidP="00A45E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по реализации программы внеурочной деятельности «</w:t>
      </w:r>
      <w:r w:rsidR="00A45EBB">
        <w:rPr>
          <w:rFonts w:ascii="Times New Roman" w:eastAsia="Times New Roman" w:hAnsi="Times New Roman" w:cs="Times New Roman"/>
          <w:color w:val="000000"/>
          <w:sz w:val="24"/>
          <w:szCs w:val="24"/>
        </w:rPr>
        <w:t>Выжигание по ткани</w:t>
      </w: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построена на доверии и общении с учителями-предметниками, носит комплексный характер. В таблице №1 отражены </w:t>
      </w:r>
      <w:proofErr w:type="spellStart"/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>межпредметные</w:t>
      </w:r>
      <w:proofErr w:type="spellEnd"/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связи. Подобная связь содержания программы внеурочной деятельности с учебной деятельностью обеспечивает их единство.</w:t>
      </w:r>
    </w:p>
    <w:p w:rsidR="00722A04" w:rsidRPr="00193FCB" w:rsidRDefault="00722A04" w:rsidP="00A45EBB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Таблица № 1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65"/>
        <w:gridCol w:w="3360"/>
        <w:gridCol w:w="3930"/>
      </w:tblGrid>
      <w:tr w:rsidR="00722A04" w:rsidRPr="00193FCB" w:rsidTr="002050D4">
        <w:trPr>
          <w:tblCellSpacing w:w="15" w:type="dxa"/>
        </w:trPr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программы</w:t>
            </w:r>
          </w:p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«Умелые ручки»</w:t>
            </w:r>
          </w:p>
        </w:tc>
      </w:tr>
      <w:tr w:rsidR="00722A04" w:rsidRPr="00193FCB" w:rsidTr="002050D4">
        <w:trPr>
          <w:tblCellSpacing w:w="15" w:type="dxa"/>
        </w:trPr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работ народных умельцев. Подбор пословиц и поговорок</w:t>
            </w:r>
          </w:p>
        </w:tc>
      </w:tr>
      <w:tr w:rsidR="00722A04" w:rsidRPr="00193FCB" w:rsidTr="002050D4">
        <w:trPr>
          <w:tblCellSpacing w:w="15" w:type="dxa"/>
        </w:trPr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A04" w:rsidRPr="00193FCB" w:rsidTr="002050D4">
        <w:trPr>
          <w:tblCellSpacing w:w="15" w:type="dxa"/>
        </w:trPr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sz w:val="24"/>
                <w:szCs w:val="24"/>
              </w:rPr>
              <w:t>От замысла к результату. Технологические операции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поделок</w:t>
            </w:r>
          </w:p>
        </w:tc>
      </w:tr>
      <w:tr w:rsidR="00722A04" w:rsidRPr="00193FCB" w:rsidTr="002050D4">
        <w:trPr>
          <w:tblCellSpacing w:w="15" w:type="dxa"/>
        </w:trPr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сочетания цветов. Понятия: холодные, тёплые цвета</w:t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изделий</w:t>
            </w:r>
          </w:p>
        </w:tc>
      </w:tr>
      <w:tr w:rsidR="00722A04" w:rsidRPr="00193FCB" w:rsidTr="002050D4">
        <w:trPr>
          <w:tblCellSpacing w:w="15" w:type="dxa"/>
        </w:trPr>
        <w:tc>
          <w:tcPr>
            <w:tcW w:w="1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2A04" w:rsidRPr="00193FCB" w:rsidRDefault="00722A04" w:rsidP="00A45EB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3FCB" w:rsidRPr="00193FCB" w:rsidRDefault="00193FCB" w:rsidP="00A45EBB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</w:pPr>
    </w:p>
    <w:p w:rsidR="00AD7BE9" w:rsidRPr="00193FCB" w:rsidRDefault="00AD7BE9" w:rsidP="00A45EBB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                                     Планируемые результаты освоения программы</w:t>
      </w:r>
    </w:p>
    <w:p w:rsidR="00AD7BE9" w:rsidRPr="00B654EC" w:rsidRDefault="00AD7BE9" w:rsidP="00A45EBB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54EC">
        <w:rPr>
          <w:rFonts w:ascii="Times New Roman" w:eastAsia="Times New Roman" w:hAnsi="Times New Roman" w:cs="Times New Roman"/>
          <w:b/>
          <w:sz w:val="24"/>
          <w:szCs w:val="24"/>
        </w:rPr>
        <w:t xml:space="preserve">Знать/ понимать: </w:t>
      </w:r>
    </w:p>
    <w:p w:rsidR="00AD7BE9" w:rsidRPr="00193FCB" w:rsidRDefault="00AD7BE9" w:rsidP="00A45EBB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овладеть основами изобразительных техник </w:t>
      </w:r>
      <w:r w:rsidRPr="00193FCB">
        <w:rPr>
          <w:rFonts w:ascii="Times New Roman" w:eastAsia="Times New Roman" w:hAnsi="Times New Roman" w:cs="Times New Roman"/>
          <w:spacing w:val="-9"/>
          <w:sz w:val="24"/>
          <w:szCs w:val="24"/>
        </w:rPr>
        <w:t>и декоративно-прикладной работы и на этой основе формирование трудовых умений и навыков;</w:t>
      </w:r>
    </w:p>
    <w:p w:rsidR="00AD7BE9" w:rsidRPr="00193FCB" w:rsidRDefault="00AD7BE9" w:rsidP="00A45EBB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стилизации натуральных форм живой и неживой природы и на этой основе развитие аналитических способностей, зрительной памяти, пространственных </w:t>
      </w:r>
      <w:r w:rsidRPr="00193FCB">
        <w:rPr>
          <w:rFonts w:ascii="Times New Roman" w:eastAsia="Times New Roman" w:hAnsi="Times New Roman" w:cs="Times New Roman"/>
          <w:sz w:val="24"/>
          <w:szCs w:val="24"/>
        </w:rPr>
        <w:t>представлений, творческого воображения;</w:t>
      </w:r>
    </w:p>
    <w:p w:rsidR="00AD7BE9" w:rsidRPr="00B654EC" w:rsidRDefault="00AD7BE9" w:rsidP="00A45EBB">
      <w:pPr>
        <w:widowControl w:val="0"/>
        <w:shd w:val="clear" w:color="auto" w:fill="FFFFFF"/>
        <w:autoSpaceDE w:val="0"/>
        <w:autoSpaceDN w:val="0"/>
        <w:adjustRightInd w:val="0"/>
        <w:spacing w:before="259" w:after="0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B654EC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уметь:</w:t>
      </w:r>
    </w:p>
    <w:p w:rsidR="00AD7BE9" w:rsidRPr="00193FCB" w:rsidRDefault="00AD7BE9" w:rsidP="00A45EBB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before="26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умение доводить работу до полного завершения, через что прививается культура </w:t>
      </w:r>
      <w:r w:rsidRPr="00193FCB">
        <w:rPr>
          <w:rFonts w:ascii="Times New Roman" w:eastAsia="Times New Roman" w:hAnsi="Times New Roman" w:cs="Times New Roman"/>
          <w:sz w:val="24"/>
          <w:szCs w:val="24"/>
        </w:rPr>
        <w:t>труда;</w:t>
      </w:r>
    </w:p>
    <w:p w:rsidR="00AD7BE9" w:rsidRPr="00193FCB" w:rsidRDefault="00AD7BE9" w:rsidP="00A45EBB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воплощать свои фантазии, как и </w:t>
      </w:r>
      <w:proofErr w:type="gramStart"/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t>умение</w:t>
      </w:r>
      <w:proofErr w:type="gramEnd"/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выражать свои мысли;</w:t>
      </w:r>
    </w:p>
    <w:p w:rsidR="00AD7BE9" w:rsidRPr="00193FCB" w:rsidRDefault="00AD7BE9" w:rsidP="00A45EBB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pacing w:val="-12"/>
          <w:sz w:val="24"/>
          <w:szCs w:val="24"/>
        </w:rPr>
        <w:t>составлять   орнаменты, композиции, узоры;</w:t>
      </w:r>
    </w:p>
    <w:p w:rsidR="00AD7BE9" w:rsidRPr="00193FCB" w:rsidRDefault="00AD7BE9" w:rsidP="00A45EBB">
      <w:pPr>
        <w:widowControl w:val="0"/>
        <w:numPr>
          <w:ilvl w:val="0"/>
          <w:numId w:val="1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pacing w:val="-8"/>
          <w:sz w:val="24"/>
          <w:szCs w:val="24"/>
        </w:rPr>
        <w:t>первичные навыки работы с  текстилем;</w:t>
      </w:r>
    </w:p>
    <w:p w:rsidR="00A92389" w:rsidRPr="00B654EC" w:rsidRDefault="00A92389" w:rsidP="00A45EBB">
      <w:pPr>
        <w:widowControl w:val="0"/>
        <w:shd w:val="clear" w:color="auto" w:fill="FFFFFF"/>
        <w:autoSpaceDE w:val="0"/>
        <w:autoSpaceDN w:val="0"/>
        <w:adjustRightInd w:val="0"/>
        <w:spacing w:before="254" w:after="0"/>
        <w:ind w:left="14"/>
        <w:jc w:val="both"/>
        <w:rPr>
          <w:rFonts w:ascii="Times New Roman" w:hAnsi="Times New Roman" w:cs="Times New Roman"/>
          <w:sz w:val="24"/>
          <w:szCs w:val="24"/>
        </w:rPr>
      </w:pPr>
      <w:r w:rsidRPr="00B654EC"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</w:rPr>
        <w:t>Ожидаемые результаты:</w:t>
      </w:r>
    </w:p>
    <w:p w:rsidR="00A92389" w:rsidRPr="00193FCB" w:rsidRDefault="00A92389" w:rsidP="00A45EBB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269" w:after="0" w:line="240" w:lineRule="auto"/>
        <w:jc w:val="both"/>
        <w:rPr>
          <w:rFonts w:ascii="Times New Roman" w:hAnsi="Times New Roman" w:cs="Times New Roman"/>
          <w:spacing w:val="-28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lastRenderedPageBreak/>
        <w:t>Раскрытие творческого потенциала школьников, повышение уровня духовности.</w:t>
      </w:r>
    </w:p>
    <w:p w:rsidR="00A92389" w:rsidRPr="00193FCB" w:rsidRDefault="00A92389" w:rsidP="00A45EBB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Создавать </w:t>
      </w:r>
      <w:proofErr w:type="gramStart"/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t>прекрасное</w:t>
      </w:r>
      <w:proofErr w:type="gramEnd"/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своими руками.</w:t>
      </w:r>
    </w:p>
    <w:p w:rsidR="00A92389" w:rsidRPr="00193FCB" w:rsidRDefault="00A92389" w:rsidP="00A45EBB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t>Ценить свой труд, уважать чужой.</w:t>
      </w:r>
    </w:p>
    <w:p w:rsidR="00A92389" w:rsidRPr="00A45EBB" w:rsidRDefault="00A92389" w:rsidP="00A45EBB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spacing w:val="-18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spacing w:val="-10"/>
          <w:sz w:val="24"/>
          <w:szCs w:val="24"/>
        </w:rPr>
        <w:t>Уметь применять теоретические знания на практике.</w:t>
      </w:r>
    </w:p>
    <w:p w:rsidR="00A45EBB" w:rsidRPr="00193FCB" w:rsidRDefault="00A45EBB" w:rsidP="00A45EBB">
      <w:pPr>
        <w:widowControl w:val="0"/>
        <w:numPr>
          <w:ilvl w:val="0"/>
          <w:numId w:val="2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spacing w:val="-18"/>
          <w:sz w:val="24"/>
          <w:szCs w:val="24"/>
        </w:rPr>
      </w:pPr>
    </w:p>
    <w:p w:rsidR="008626F0" w:rsidRPr="00A45EBB" w:rsidRDefault="008626F0" w:rsidP="00A45EBB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5EBB">
        <w:rPr>
          <w:rFonts w:ascii="Times New Roman" w:eastAsia="Times New Roman" w:hAnsi="Times New Roman" w:cs="Times New Roman"/>
          <w:b/>
          <w:sz w:val="24"/>
          <w:szCs w:val="24"/>
        </w:rPr>
        <w:t>Основные методы работы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рассказ;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беседы;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работа с книгой;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демонстрация;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упражнения;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практические работы репродуктивного и творческого характера;</w:t>
      </w:r>
    </w:p>
    <w:p w:rsidR="008626F0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методы мотивации и стимулирования, обучающего контроля, взаимоконтроля и самоконтроля.</w:t>
      </w:r>
    </w:p>
    <w:p w:rsidR="00A45EBB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8626F0" w:rsidRPr="00A45EBB" w:rsidRDefault="008626F0" w:rsidP="00A45EBB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5EBB">
        <w:rPr>
          <w:rFonts w:ascii="Times New Roman" w:eastAsia="Times New Roman" w:hAnsi="Times New Roman" w:cs="Times New Roman"/>
          <w:b/>
          <w:sz w:val="24"/>
          <w:szCs w:val="24"/>
        </w:rPr>
        <w:t>Процесс изготовления изделия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выбор темы, просмотр и отбор иллюстраций по заданной теме;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изготовление эскиза, разметка будущего изделия на листе бумаги;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разбивка композиции на трафареты, изготовление трафаретов;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изготовление отдельных частей изделия из ткани по шаблонам, трафаретам;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сборка и компоновка отдельных заготовок из ткани на основе;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сварка деталей, оформление готового изделия.</w:t>
      </w:r>
    </w:p>
    <w:p w:rsidR="008626F0" w:rsidRPr="00A45EBB" w:rsidRDefault="008626F0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8626F0" w:rsidRPr="00A45EBB" w:rsidRDefault="008626F0" w:rsidP="00A45EBB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5EBB">
        <w:rPr>
          <w:rFonts w:ascii="Times New Roman" w:eastAsia="Times New Roman" w:hAnsi="Times New Roman" w:cs="Times New Roman"/>
          <w:b/>
          <w:sz w:val="24"/>
          <w:szCs w:val="24"/>
        </w:rPr>
        <w:t>Практическая работа по выжиганию включает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знакомство с элементами основ изобразительного творчества;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изготовление рисунков и эскизов изделий;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изготовление шаблонов, трафаретов;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изготовление декоративных изделий с применением различных приемов выжигания.</w:t>
      </w:r>
    </w:p>
    <w:p w:rsidR="008626F0" w:rsidRPr="00A45EBB" w:rsidRDefault="008626F0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</w:p>
    <w:p w:rsidR="008626F0" w:rsidRPr="00A45EBB" w:rsidRDefault="008626F0" w:rsidP="00A45EBB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5EBB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A45EBB"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proofErr w:type="gramEnd"/>
    </w:p>
    <w:p w:rsidR="008626F0" w:rsidRPr="00A45EBB" w:rsidRDefault="008626F0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A45EBB">
        <w:rPr>
          <w:rFonts w:ascii="Times New Roman" w:eastAsia="Times New Roman" w:hAnsi="Times New Roman" w:cs="Times New Roman"/>
          <w:sz w:val="24"/>
          <w:szCs w:val="24"/>
        </w:rPr>
        <w:t xml:space="preserve">К концу данного изучаемого курса </w:t>
      </w:r>
      <w:proofErr w:type="gramStart"/>
      <w:r w:rsidRPr="00A45EBB">
        <w:rPr>
          <w:rFonts w:ascii="Times New Roman" w:eastAsia="Times New Roman" w:hAnsi="Times New Roman" w:cs="Times New Roman"/>
          <w:sz w:val="24"/>
          <w:szCs w:val="24"/>
        </w:rPr>
        <w:t>обучающиеся</w:t>
      </w:r>
      <w:proofErr w:type="gramEnd"/>
      <w:r w:rsidRPr="00A45EBB">
        <w:rPr>
          <w:rFonts w:ascii="Times New Roman" w:eastAsia="Times New Roman" w:hAnsi="Times New Roman" w:cs="Times New Roman"/>
          <w:sz w:val="24"/>
          <w:szCs w:val="24"/>
        </w:rPr>
        <w:t xml:space="preserve"> должны:</w:t>
      </w:r>
    </w:p>
    <w:p w:rsidR="008626F0" w:rsidRPr="00A45EBB" w:rsidRDefault="008626F0" w:rsidP="00A45EBB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5EBB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изготавливать простейшие шаблоны;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осваивать несложные приемы выжигания: обколка, нарезные точки, «капельки», «бусинки»;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осваивать техники ги</w:t>
      </w:r>
      <w:r>
        <w:rPr>
          <w:rFonts w:ascii="Times New Roman" w:eastAsia="Times New Roman" w:hAnsi="Times New Roman" w:cs="Times New Roman"/>
          <w:sz w:val="24"/>
          <w:szCs w:val="24"/>
        </w:rPr>
        <w:t>льоширования, простейшие приемы;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накладные элементы в </w:t>
      </w:r>
      <w:r>
        <w:rPr>
          <w:rFonts w:ascii="Times New Roman" w:eastAsia="Times New Roman" w:hAnsi="Times New Roman" w:cs="Times New Roman"/>
          <w:sz w:val="24"/>
          <w:szCs w:val="24"/>
        </w:rPr>
        <w:t>оформлении двухслойного изделия;</w:t>
      </w:r>
    </w:p>
    <w:p w:rsidR="008626F0" w:rsidRPr="00A45EBB" w:rsidRDefault="008626F0" w:rsidP="00A45EBB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45EB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знать:</w:t>
      </w:r>
    </w:p>
    <w:p w:rsid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 xml:space="preserve">изготовление не сложных однослойных и двухслойных изделий: платочков, салфеток, 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воротников, миниатюрных панно;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способы обрабатывать края изделия кружевом;</w:t>
      </w:r>
    </w:p>
    <w:p w:rsidR="008626F0" w:rsidRPr="00A45EBB" w:rsidRDefault="00A45EBB" w:rsidP="00A45EBB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26F0" w:rsidRPr="00A45EBB">
        <w:rPr>
          <w:rFonts w:ascii="Times New Roman" w:eastAsia="Times New Roman" w:hAnsi="Times New Roman" w:cs="Times New Roman"/>
          <w:sz w:val="24"/>
          <w:szCs w:val="24"/>
        </w:rPr>
        <w:t>различные техники гильоширования.</w:t>
      </w:r>
    </w:p>
    <w:p w:rsidR="00722A04" w:rsidRPr="00282AE0" w:rsidRDefault="00722A04" w:rsidP="00282AE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2A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Учебный план</w:t>
      </w:r>
    </w:p>
    <w:tbl>
      <w:tblPr>
        <w:tblStyle w:val="a3"/>
        <w:tblW w:w="0" w:type="auto"/>
        <w:tblLook w:val="04A0"/>
      </w:tblPr>
      <w:tblGrid>
        <w:gridCol w:w="1536"/>
        <w:gridCol w:w="1632"/>
        <w:gridCol w:w="1544"/>
        <w:gridCol w:w="1685"/>
        <w:gridCol w:w="1598"/>
        <w:gridCol w:w="1576"/>
      </w:tblGrid>
      <w:tr w:rsidR="008B5EA9" w:rsidRPr="00193FCB" w:rsidTr="000E4A4A">
        <w:tc>
          <w:tcPr>
            <w:tcW w:w="1595" w:type="dxa"/>
            <w:vMerge w:val="restart"/>
          </w:tcPr>
          <w:p w:rsidR="008B5EA9" w:rsidRPr="00193FCB" w:rsidRDefault="008B5EA9" w:rsidP="00A45E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95" w:type="dxa"/>
            <w:vMerge w:val="restart"/>
          </w:tcPr>
          <w:p w:rsidR="008B5EA9" w:rsidRPr="00193FCB" w:rsidRDefault="008B5EA9" w:rsidP="00A45E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381" w:type="dxa"/>
            <w:gridSpan w:val="4"/>
          </w:tcPr>
          <w:p w:rsidR="008B5EA9" w:rsidRPr="00193FCB" w:rsidRDefault="008B5EA9" w:rsidP="00A45E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8B5EA9" w:rsidRPr="00193FCB" w:rsidTr="008B5EA9">
        <w:tc>
          <w:tcPr>
            <w:tcW w:w="1595" w:type="dxa"/>
            <w:vMerge/>
          </w:tcPr>
          <w:p w:rsidR="008B5EA9" w:rsidRPr="00193FCB" w:rsidRDefault="008B5EA9" w:rsidP="00A45E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vMerge/>
          </w:tcPr>
          <w:p w:rsidR="008B5EA9" w:rsidRPr="00193FCB" w:rsidRDefault="008B5EA9" w:rsidP="00A45E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8B5EA9" w:rsidRPr="00193FCB" w:rsidRDefault="008B5EA9" w:rsidP="00A45E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95" w:type="dxa"/>
          </w:tcPr>
          <w:p w:rsidR="008B5EA9" w:rsidRPr="00193FCB" w:rsidRDefault="008B5EA9" w:rsidP="00A45E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На теоретическое обучение</w:t>
            </w:r>
          </w:p>
        </w:tc>
        <w:tc>
          <w:tcPr>
            <w:tcW w:w="1595" w:type="dxa"/>
          </w:tcPr>
          <w:p w:rsidR="008B5EA9" w:rsidRPr="00193FCB" w:rsidRDefault="008B5EA9" w:rsidP="00A45E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На практическое</w:t>
            </w:r>
          </w:p>
        </w:tc>
        <w:tc>
          <w:tcPr>
            <w:tcW w:w="1596" w:type="dxa"/>
          </w:tcPr>
          <w:p w:rsidR="008B5EA9" w:rsidRPr="00193FCB" w:rsidRDefault="008B5EA9" w:rsidP="00A45E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На экскурсии</w:t>
            </w:r>
          </w:p>
        </w:tc>
      </w:tr>
      <w:tr w:rsidR="008B5EA9" w:rsidRPr="00193FCB" w:rsidTr="008B5EA9"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8B5EA9" w:rsidRPr="00193FCB" w:rsidRDefault="008B5EA9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Вводное занятие. Материалы и инструменты</w:t>
            </w:r>
          </w:p>
        </w:tc>
        <w:tc>
          <w:tcPr>
            <w:tcW w:w="1595" w:type="dxa"/>
          </w:tcPr>
          <w:p w:rsidR="008B5EA9" w:rsidRPr="00193FCB" w:rsidRDefault="008B5EA9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8B5EA9" w:rsidRPr="00193FCB" w:rsidRDefault="008B5EA9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8B5EA9" w:rsidRPr="00193FCB" w:rsidRDefault="008B5EA9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8B5EA9" w:rsidRPr="00193FCB" w:rsidRDefault="008B5EA9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5EA9" w:rsidRPr="00193FCB" w:rsidTr="008B5EA9"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Виды декоративно – прикладного искусства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5EA9" w:rsidRPr="00193FCB" w:rsidTr="008B5EA9"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Орнамент в декоративной обработке тканей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6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5EA9" w:rsidRPr="00193FCB" w:rsidTr="008B5EA9"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 xml:space="preserve">Элементы </w:t>
            </w:r>
            <w:proofErr w:type="spellStart"/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96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B5EA9" w:rsidRPr="00193FCB" w:rsidTr="008B5EA9"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Основы комп</w:t>
            </w:r>
            <w:r w:rsidR="003650B7" w:rsidRPr="00193FC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зиции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6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5EA9" w:rsidRPr="00193FCB" w:rsidTr="008B5EA9"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5" w:type="dxa"/>
          </w:tcPr>
          <w:p w:rsidR="008B5EA9" w:rsidRPr="00193FCB" w:rsidRDefault="00E04143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595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</w:tcPr>
          <w:p w:rsidR="008B5EA9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9507C" w:rsidRPr="00193FCB" w:rsidTr="008B5EA9">
        <w:tc>
          <w:tcPr>
            <w:tcW w:w="1595" w:type="dxa"/>
          </w:tcPr>
          <w:p w:rsidR="00F9507C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F9507C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95" w:type="dxa"/>
          </w:tcPr>
          <w:p w:rsidR="00F9507C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595" w:type="dxa"/>
          </w:tcPr>
          <w:p w:rsidR="00F9507C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95" w:type="dxa"/>
          </w:tcPr>
          <w:p w:rsidR="00F9507C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96" w:type="dxa"/>
          </w:tcPr>
          <w:p w:rsidR="00F9507C" w:rsidRPr="00193FCB" w:rsidRDefault="00F9507C" w:rsidP="00A45EB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3FC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8B5EA9" w:rsidRPr="00193FCB" w:rsidRDefault="008B5EA9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9507C" w:rsidRPr="00193FCB" w:rsidRDefault="00F9507C" w:rsidP="00A45EBB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FCB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F9507C" w:rsidRPr="00193FCB" w:rsidRDefault="00F9507C" w:rsidP="00A45EB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FCB">
        <w:rPr>
          <w:rFonts w:ascii="Times New Roman" w:hAnsi="Times New Roman" w:cs="Times New Roman"/>
          <w:b/>
          <w:sz w:val="24"/>
          <w:szCs w:val="24"/>
        </w:rPr>
        <w:t>1. Вводное занятие. Материалы и инструменты.</w:t>
      </w:r>
    </w:p>
    <w:p w:rsidR="00F9507C" w:rsidRPr="00193FCB" w:rsidRDefault="00F9507C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sz w:val="24"/>
          <w:szCs w:val="24"/>
        </w:rPr>
        <w:t>Порядок и содержание работы. Виды синтетических тканей. Выжигательный аппарат для древесины, возможность его использования для работы с синтетическими тканями. Подготовка аппарата к работе. Правила безопасной работы с аппаратом. Шаблоны для выжигания по ткани, подкладное стекло, ножницы, линейки, мелки.</w:t>
      </w:r>
    </w:p>
    <w:p w:rsidR="00E04143" w:rsidRPr="00193FCB" w:rsidRDefault="00F9507C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</w:t>
      </w:r>
      <w:r w:rsidR="00492DB7" w:rsidRPr="00193FCB">
        <w:rPr>
          <w:rFonts w:ascii="Times New Roman" w:hAnsi="Times New Roman" w:cs="Times New Roman"/>
          <w:sz w:val="24"/>
          <w:szCs w:val="24"/>
        </w:rPr>
        <w:t>. Ознакомление с готовыми изделиями</w:t>
      </w:r>
      <w:r w:rsidR="003650B7" w:rsidRPr="00193FCB">
        <w:rPr>
          <w:rFonts w:ascii="Times New Roman" w:hAnsi="Times New Roman" w:cs="Times New Roman"/>
          <w:sz w:val="24"/>
          <w:szCs w:val="24"/>
        </w:rPr>
        <w:t>. Лабораторные работы по изучению свойств различных тканей. Подготовка выжигательных аппаратов к работе с тканями.</w:t>
      </w:r>
    </w:p>
    <w:p w:rsidR="003650B7" w:rsidRPr="00193FCB" w:rsidRDefault="003650B7" w:rsidP="00A45EB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FCB">
        <w:rPr>
          <w:rFonts w:ascii="Times New Roman" w:hAnsi="Times New Roman" w:cs="Times New Roman"/>
          <w:b/>
          <w:sz w:val="24"/>
          <w:szCs w:val="24"/>
        </w:rPr>
        <w:t>2. Виды декора</w:t>
      </w:r>
      <w:r w:rsidR="00B7063F" w:rsidRPr="00193FCB">
        <w:rPr>
          <w:rFonts w:ascii="Times New Roman" w:hAnsi="Times New Roman" w:cs="Times New Roman"/>
          <w:b/>
          <w:sz w:val="24"/>
          <w:szCs w:val="24"/>
        </w:rPr>
        <w:t>тивно - прикладного искусства. Художественная обработка ткани.</w:t>
      </w:r>
    </w:p>
    <w:p w:rsidR="00B7063F" w:rsidRPr="00193FCB" w:rsidRDefault="00B7063F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sz w:val="24"/>
          <w:szCs w:val="24"/>
        </w:rPr>
        <w:t>Характеристика некоторых видов декоративно - прикладного искусства (ковроткачество, гобелен, вязание, кружевоплетение, макраме и другие.) Виды художественной обработки ткани (батик, аппликация, шитье из ло</w:t>
      </w:r>
      <w:r w:rsidR="00BA2452" w:rsidRPr="00193FCB">
        <w:rPr>
          <w:rFonts w:ascii="Times New Roman" w:hAnsi="Times New Roman" w:cs="Times New Roman"/>
          <w:sz w:val="24"/>
          <w:szCs w:val="24"/>
        </w:rPr>
        <w:t>скутов и т. П.) Народные художественные традиции в разных видах декоративного оформления тканей ( лоскутные одеяла, покрывала, оформление одежды вышивкой</w:t>
      </w:r>
      <w:proofErr w:type="gramStart"/>
      <w:r w:rsidR="00BA2452" w:rsidRPr="00193FC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BA2452" w:rsidRPr="00193FCB">
        <w:rPr>
          <w:rFonts w:ascii="Times New Roman" w:hAnsi="Times New Roman" w:cs="Times New Roman"/>
          <w:sz w:val="24"/>
          <w:szCs w:val="24"/>
        </w:rPr>
        <w:t xml:space="preserve"> кружевом и т.п.) </w:t>
      </w:r>
    </w:p>
    <w:p w:rsidR="00B654EC" w:rsidRDefault="00BA2452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sz w:val="24"/>
          <w:szCs w:val="24"/>
        </w:rPr>
        <w:t xml:space="preserve">Основные средства выразительности  в декоративном оформлении ткани (форма, пропорции, цвет) Понятие о пропорциях в природе, в предметах быта, оформлении. Выжигание по шаблону простой формы. Правила безопасной работы при выжигании. Экскурсии по выставкам. </w:t>
      </w:r>
    </w:p>
    <w:p w:rsidR="00BA2452" w:rsidRPr="00193FCB" w:rsidRDefault="00BA2452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</w:t>
      </w:r>
      <w:r w:rsidRPr="00193FCB">
        <w:rPr>
          <w:rFonts w:ascii="Times New Roman" w:hAnsi="Times New Roman" w:cs="Times New Roman"/>
          <w:sz w:val="24"/>
          <w:szCs w:val="24"/>
        </w:rPr>
        <w:t xml:space="preserve">. Обработка края изделия по шаблону простой формы (обновление изделия, бывших в употреблении) </w:t>
      </w:r>
      <w:r w:rsidR="00F975AC" w:rsidRPr="00193FCB">
        <w:rPr>
          <w:rFonts w:ascii="Times New Roman" w:hAnsi="Times New Roman" w:cs="Times New Roman"/>
          <w:sz w:val="24"/>
          <w:szCs w:val="24"/>
        </w:rPr>
        <w:t>Изготовление по шаблону простой формы салфеточек, пла</w:t>
      </w:r>
      <w:r w:rsidR="00B9101D" w:rsidRPr="00193FCB">
        <w:rPr>
          <w:rFonts w:ascii="Times New Roman" w:hAnsi="Times New Roman" w:cs="Times New Roman"/>
          <w:sz w:val="24"/>
          <w:szCs w:val="24"/>
        </w:rPr>
        <w:t>т</w:t>
      </w:r>
      <w:r w:rsidR="00F975AC" w:rsidRPr="00193FCB">
        <w:rPr>
          <w:rFonts w:ascii="Times New Roman" w:hAnsi="Times New Roman" w:cs="Times New Roman"/>
          <w:sz w:val="24"/>
          <w:szCs w:val="24"/>
        </w:rPr>
        <w:t>очка.</w:t>
      </w:r>
    </w:p>
    <w:p w:rsidR="00F975AC" w:rsidRPr="00193FCB" w:rsidRDefault="00F975AC" w:rsidP="00A45EB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FC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9101D" w:rsidRPr="00193FCB">
        <w:rPr>
          <w:rFonts w:ascii="Times New Roman" w:hAnsi="Times New Roman" w:cs="Times New Roman"/>
          <w:b/>
          <w:sz w:val="24"/>
          <w:szCs w:val="24"/>
        </w:rPr>
        <w:t xml:space="preserve">Орнамент в декоративной обработке тканей. </w:t>
      </w:r>
    </w:p>
    <w:p w:rsidR="00B9101D" w:rsidRPr="00193FCB" w:rsidRDefault="00B9101D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sz w:val="24"/>
          <w:szCs w:val="24"/>
        </w:rPr>
        <w:t xml:space="preserve">Начальное понимание о пропорции и ритме в орнаменте. Орнамент в полосе, прямоугольнике, круге. Традиционные узоры на тканых   изделиях </w:t>
      </w:r>
      <w:proofErr w:type="gramStart"/>
      <w:r w:rsidRPr="00193FC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93FCB">
        <w:rPr>
          <w:rFonts w:ascii="Times New Roman" w:hAnsi="Times New Roman" w:cs="Times New Roman"/>
          <w:sz w:val="24"/>
          <w:szCs w:val="24"/>
        </w:rPr>
        <w:t>кайма, узор на уголке, розетка, узор в сетке) Узор на крае шарфика, воротничка, манжете. Стилизация растительных форм</w:t>
      </w:r>
      <w:r w:rsidR="004724AD" w:rsidRPr="00193FCB">
        <w:rPr>
          <w:rFonts w:ascii="Times New Roman" w:hAnsi="Times New Roman" w:cs="Times New Roman"/>
          <w:sz w:val="24"/>
          <w:szCs w:val="24"/>
        </w:rPr>
        <w:t xml:space="preserve"> в декоративном оформлении. Осевая симметрия, оси симметрии в орнаменте. Экскурсия в музей декоративного искусства.</w:t>
      </w:r>
    </w:p>
    <w:p w:rsidR="004724AD" w:rsidRPr="00193FCB" w:rsidRDefault="004724AD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</w:t>
      </w:r>
      <w:r w:rsidRPr="00193FCB">
        <w:rPr>
          <w:rFonts w:ascii="Times New Roman" w:hAnsi="Times New Roman" w:cs="Times New Roman"/>
          <w:sz w:val="24"/>
          <w:szCs w:val="24"/>
        </w:rPr>
        <w:t>. Выжигание узоров по готовым шаблонам по кайме, в уголке, центре. Деление окружности с помощью циркуля и линейки на 3, 4, 6, 8, 12 частей. Составление узора из окружностей и частей круга на бумаге. Составление узора для подола юбочки, шарфика, салфетки и т.д. Выполнение шаблона из мягкого  листового металла. Выжигание по самостоятельно изготовленному шаблону.</w:t>
      </w:r>
    </w:p>
    <w:p w:rsidR="004724AD" w:rsidRPr="00193FCB" w:rsidRDefault="004724AD" w:rsidP="00A45EB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FCB">
        <w:rPr>
          <w:rFonts w:ascii="Times New Roman" w:hAnsi="Times New Roman" w:cs="Times New Roman"/>
          <w:b/>
          <w:sz w:val="24"/>
          <w:szCs w:val="24"/>
        </w:rPr>
        <w:t>4. Элементы цветоведения.</w:t>
      </w:r>
    </w:p>
    <w:p w:rsidR="004724AD" w:rsidRPr="00193FCB" w:rsidRDefault="00B61A27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sz w:val="24"/>
          <w:szCs w:val="24"/>
        </w:rPr>
        <w:t xml:space="preserve">Цветовое  богатство окружающего мира. Ахроматические цвета </w:t>
      </w:r>
      <w:proofErr w:type="gramStart"/>
      <w:r w:rsidRPr="00193FC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93FCB">
        <w:rPr>
          <w:rFonts w:ascii="Times New Roman" w:hAnsi="Times New Roman" w:cs="Times New Roman"/>
          <w:sz w:val="24"/>
          <w:szCs w:val="24"/>
        </w:rPr>
        <w:t xml:space="preserve">белый, черный ) как средство выразительности в оформлении. Хроматические цвета </w:t>
      </w:r>
      <w:proofErr w:type="gramStart"/>
      <w:r w:rsidRPr="00193FC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93FCB">
        <w:rPr>
          <w:rFonts w:ascii="Times New Roman" w:hAnsi="Times New Roman" w:cs="Times New Roman"/>
          <w:sz w:val="24"/>
          <w:szCs w:val="24"/>
        </w:rPr>
        <w:t xml:space="preserve">цвета радуги ). </w:t>
      </w:r>
      <w:r w:rsidRPr="00193FCB">
        <w:rPr>
          <w:rFonts w:ascii="Times New Roman" w:hAnsi="Times New Roman" w:cs="Times New Roman"/>
          <w:sz w:val="24"/>
          <w:szCs w:val="24"/>
        </w:rPr>
        <w:lastRenderedPageBreak/>
        <w:t>Холодные и теплые цвета и их сочетания Роль цветовой насыщенности в оформлении. Цветовой контраст в оформлении изделий. Сложный цвет, образующийся при наложении прозрачных тканей. Припаивание элементов ткани к основе с помощью выжигательного аппарата. Цвет в орнаменте.</w:t>
      </w:r>
    </w:p>
    <w:p w:rsidR="00B61A27" w:rsidRPr="00193FCB" w:rsidRDefault="00B61A27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</w:t>
      </w:r>
      <w:r w:rsidRPr="00193FCB">
        <w:rPr>
          <w:rFonts w:ascii="Times New Roman" w:hAnsi="Times New Roman" w:cs="Times New Roman"/>
          <w:sz w:val="24"/>
          <w:szCs w:val="24"/>
        </w:rPr>
        <w:t>. Изготовление бантов, салфеток</w:t>
      </w:r>
      <w:r w:rsidR="00C21DB3" w:rsidRPr="00193FCB">
        <w:rPr>
          <w:rFonts w:ascii="Times New Roman" w:hAnsi="Times New Roman" w:cs="Times New Roman"/>
          <w:sz w:val="24"/>
          <w:szCs w:val="24"/>
        </w:rPr>
        <w:t>, занавесок с использованием различных тканей двух – трех цветов. Составление узоров для изготовления и оформления изделий из ткани. Изготовление шаблонов</w:t>
      </w:r>
      <w:r w:rsidR="00DE3746" w:rsidRPr="00193FCB">
        <w:rPr>
          <w:rFonts w:ascii="Times New Roman" w:hAnsi="Times New Roman" w:cs="Times New Roman"/>
          <w:sz w:val="24"/>
          <w:szCs w:val="24"/>
        </w:rPr>
        <w:t xml:space="preserve"> и выполнение изделий из синтетических тканей.  Экскурсия на выставку.</w:t>
      </w:r>
    </w:p>
    <w:p w:rsidR="00E04143" w:rsidRPr="00193FCB" w:rsidRDefault="00DE3746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b/>
          <w:sz w:val="24"/>
          <w:szCs w:val="24"/>
        </w:rPr>
        <w:t>5. Основы композиции.</w:t>
      </w:r>
      <w:r w:rsidRPr="00193F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3746" w:rsidRPr="00193FCB" w:rsidRDefault="00DE3746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sz w:val="24"/>
          <w:szCs w:val="24"/>
        </w:rPr>
        <w:t>Понятие о гармонии в композиции. Понятие статики и динамики, равновесия в композиции. Цвет и фон в декоративной композиции. Форма, объем, пропорция, цвет как средство выразительности в пространственной композиции. Создание объемных форм из синтетических тканей с помощью выжигательного аппарата. Стилизация растительных и зооморфных форм для декоративного панно.</w:t>
      </w:r>
    </w:p>
    <w:p w:rsidR="00DE3746" w:rsidRPr="00193FCB" w:rsidRDefault="00DE3746" w:rsidP="00A45EB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93FCB">
        <w:rPr>
          <w:rFonts w:ascii="Times New Roman" w:hAnsi="Times New Roman" w:cs="Times New Roman"/>
          <w:i/>
          <w:sz w:val="24"/>
          <w:szCs w:val="24"/>
          <w:u w:val="single"/>
        </w:rPr>
        <w:t>Практическая работа</w:t>
      </w:r>
      <w:r w:rsidRPr="00193FCB">
        <w:rPr>
          <w:rFonts w:ascii="Times New Roman" w:hAnsi="Times New Roman" w:cs="Times New Roman"/>
          <w:sz w:val="24"/>
          <w:szCs w:val="24"/>
        </w:rPr>
        <w:t xml:space="preserve">. Составление эскизов декоративного панно. Изготовление декоративных </w:t>
      </w:r>
      <w:r w:rsidR="0048488A" w:rsidRPr="00193FCB">
        <w:rPr>
          <w:rFonts w:ascii="Times New Roman" w:hAnsi="Times New Roman" w:cs="Times New Roman"/>
          <w:sz w:val="24"/>
          <w:szCs w:val="24"/>
        </w:rPr>
        <w:t xml:space="preserve">панно из тканей различных фигур и цветов. Изготовление декоративных цветов и абстрактных украшений для прически и одежды. Изготовление карнавальных костюмов. </w:t>
      </w:r>
    </w:p>
    <w:p w:rsidR="0048488A" w:rsidRPr="00193FCB" w:rsidRDefault="0048488A" w:rsidP="00A45EB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FCB">
        <w:rPr>
          <w:rFonts w:ascii="Times New Roman" w:hAnsi="Times New Roman" w:cs="Times New Roman"/>
          <w:b/>
          <w:sz w:val="24"/>
          <w:szCs w:val="24"/>
        </w:rPr>
        <w:t>6. Творческий проект.</w:t>
      </w:r>
    </w:p>
    <w:p w:rsidR="004C2BD9" w:rsidRPr="00193FCB" w:rsidRDefault="004C2BD9" w:rsidP="00A45EB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2BD9" w:rsidRPr="00193FCB" w:rsidRDefault="004C2BD9" w:rsidP="00A45EB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3FCB" w:rsidRPr="00193FCB" w:rsidRDefault="00193FCB" w:rsidP="00A45EBB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2BD9" w:rsidRPr="00193FCB" w:rsidRDefault="004C2BD9" w:rsidP="00A45EB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3FCB">
        <w:rPr>
          <w:rFonts w:ascii="Times New Roman" w:hAnsi="Times New Roman" w:cs="Times New Roman"/>
          <w:b/>
          <w:sz w:val="24"/>
          <w:szCs w:val="24"/>
        </w:rPr>
        <w:t xml:space="preserve">                                 Учебно-методическое обеспечение образовательного процесса</w:t>
      </w:r>
    </w:p>
    <w:p w:rsidR="004C2BD9" w:rsidRPr="00193FCB" w:rsidRDefault="004C2BD9" w:rsidP="00A45EBB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3F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Интернет ресурсы:</w:t>
      </w:r>
    </w:p>
    <w:p w:rsidR="004C2BD9" w:rsidRPr="00036E47" w:rsidRDefault="00036E47" w:rsidP="00036E4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3FCB" w:rsidRPr="00036E4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4C2BD9" w:rsidRPr="00036E47">
        <w:rPr>
          <w:rFonts w:ascii="Times New Roman" w:eastAsia="Times New Roman" w:hAnsi="Times New Roman" w:cs="Times New Roman"/>
          <w:sz w:val="24"/>
          <w:szCs w:val="24"/>
        </w:rPr>
        <w:t>.Н. А. Андреева «Рукоделие» - полная энциклопедия — М.,2008</w:t>
      </w:r>
    </w:p>
    <w:p w:rsidR="004C2BD9" w:rsidRPr="00036E47" w:rsidRDefault="00193FCB" w:rsidP="00036E47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 w:rsidRPr="00036E47">
        <w:rPr>
          <w:rFonts w:ascii="Times New Roman" w:eastAsia="Times New Roman" w:hAnsi="Times New Roman" w:cs="Times New Roman"/>
          <w:sz w:val="24"/>
          <w:szCs w:val="24"/>
        </w:rPr>
        <w:t xml:space="preserve"> 2. </w:t>
      </w:r>
      <w:r w:rsidR="004C2BD9" w:rsidRPr="00036E47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spellStart"/>
      <w:r w:rsidR="004C2BD9" w:rsidRPr="00036E47">
        <w:rPr>
          <w:rFonts w:ascii="Times New Roman" w:eastAsia="Times New Roman" w:hAnsi="Times New Roman" w:cs="Times New Roman"/>
          <w:sz w:val="24"/>
          <w:szCs w:val="24"/>
        </w:rPr>
        <w:t>Ю.Б.Гомозова</w:t>
      </w:r>
      <w:proofErr w:type="spellEnd"/>
      <w:r w:rsidR="004C2BD9" w:rsidRPr="00036E47">
        <w:rPr>
          <w:rFonts w:ascii="Times New Roman" w:eastAsia="Times New Roman" w:hAnsi="Times New Roman" w:cs="Times New Roman"/>
          <w:sz w:val="24"/>
          <w:szCs w:val="24"/>
        </w:rPr>
        <w:t xml:space="preserve"> .Калейдоскоп чудесных </w:t>
      </w:r>
      <w:proofErr w:type="spellStart"/>
      <w:r w:rsidR="004C2BD9" w:rsidRPr="00036E47">
        <w:rPr>
          <w:rFonts w:ascii="Times New Roman" w:eastAsia="Times New Roman" w:hAnsi="Times New Roman" w:cs="Times New Roman"/>
          <w:sz w:val="24"/>
          <w:szCs w:val="24"/>
        </w:rPr>
        <w:t>ремесел</w:t>
      </w:r>
      <w:proofErr w:type="gramStart"/>
      <w:r w:rsidR="004C2BD9" w:rsidRPr="00036E47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4C2BD9" w:rsidRPr="00036E47">
        <w:rPr>
          <w:rFonts w:ascii="Times New Roman" w:eastAsia="Times New Roman" w:hAnsi="Times New Roman" w:cs="Times New Roman"/>
          <w:sz w:val="24"/>
          <w:szCs w:val="24"/>
        </w:rPr>
        <w:t>., 2005</w:t>
      </w:r>
    </w:p>
    <w:p w:rsidR="00722A04" w:rsidRPr="00036E47" w:rsidRDefault="00036E47" w:rsidP="00036E4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 w:rsidR="00193FCB" w:rsidRPr="00036E4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3</w:t>
      </w:r>
      <w:r w:rsidR="00193FCB" w:rsidRPr="00036E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="00722A04" w:rsidRPr="00036E4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Осинка.</w:t>
      </w:r>
      <w:r w:rsidR="00722A04" w:rsidRPr="00036E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Техники: валяние, </w:t>
      </w:r>
      <w:proofErr w:type="spellStart"/>
      <w:r w:rsidR="00722A04" w:rsidRPr="00036E47">
        <w:rPr>
          <w:rFonts w:ascii="Times New Roman" w:eastAsia="Times New Roman" w:hAnsi="Times New Roman" w:cs="Times New Roman"/>
          <w:color w:val="000000"/>
          <w:sz w:val="24"/>
          <w:szCs w:val="24"/>
        </w:rPr>
        <w:t>декупаж</w:t>
      </w:r>
      <w:proofErr w:type="spellEnd"/>
      <w:r w:rsidR="00722A04" w:rsidRPr="00036E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722A04" w:rsidRPr="00036E47">
        <w:rPr>
          <w:rFonts w:ascii="Times New Roman" w:eastAsia="Times New Roman" w:hAnsi="Times New Roman" w:cs="Times New Roman"/>
          <w:color w:val="000000"/>
          <w:sz w:val="24"/>
          <w:szCs w:val="24"/>
        </w:rPr>
        <w:t>бисероплетение</w:t>
      </w:r>
      <w:proofErr w:type="spellEnd"/>
      <w:r w:rsidR="00722A04" w:rsidRPr="00036E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вышивка, вязание и др.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22A04" w:rsidRPr="00036E47">
        <w:rPr>
          <w:rFonts w:ascii="Times New Roman" w:eastAsia="Times New Roman" w:hAnsi="Times New Roman" w:cs="Times New Roman"/>
          <w:color w:val="000000"/>
          <w:sz w:val="24"/>
          <w:szCs w:val="24"/>
        </w:rPr>
        <w:t>[Электронный ресурс]: </w:t>
      </w:r>
      <w:r w:rsidR="00722A04" w:rsidRPr="00036E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http://club.osinka.ru</w:t>
      </w:r>
    </w:p>
    <w:p w:rsidR="00722A04" w:rsidRPr="00036E47" w:rsidRDefault="00036E47" w:rsidP="00036E47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93FCB" w:rsidRPr="00036E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="00722A04" w:rsidRPr="00036E47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Страна мастеров. Техники: витраж, коллаж, лепка, мозаика, торцевание и др. [Электронный ресурс]: </w:t>
      </w:r>
      <w:r w:rsidR="00722A04" w:rsidRPr="00036E4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http://stranamasterov.ru/technics</w:t>
      </w:r>
    </w:p>
    <w:p w:rsidR="008626F0" w:rsidRPr="00193FCB" w:rsidRDefault="008626F0" w:rsidP="00A45EBB">
      <w:pPr>
        <w:shd w:val="clear" w:color="auto" w:fill="FFFFFF"/>
        <w:spacing w:after="0" w:line="34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93FCB" w:rsidRPr="00193FCB" w:rsidRDefault="00193FCB" w:rsidP="00A45EBB">
      <w:pPr>
        <w:shd w:val="clear" w:color="auto" w:fill="FFFFFF"/>
        <w:spacing w:after="0" w:line="34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26F0" w:rsidRPr="00193FCB" w:rsidRDefault="008626F0" w:rsidP="00A45EBB">
      <w:pPr>
        <w:shd w:val="clear" w:color="auto" w:fill="FFFFFF"/>
        <w:spacing w:after="0" w:line="34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26F0" w:rsidRPr="00193FCB" w:rsidRDefault="008626F0" w:rsidP="00A45EBB">
      <w:pPr>
        <w:shd w:val="clear" w:color="auto" w:fill="FFFFFF"/>
        <w:spacing w:after="0" w:line="348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8626F0" w:rsidRPr="00193FCB" w:rsidSect="002A38AC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3E79E8"/>
    <w:lvl w:ilvl="0">
      <w:numFmt w:val="bullet"/>
      <w:lvlText w:val="*"/>
      <w:lvlJc w:val="left"/>
    </w:lvl>
  </w:abstractNum>
  <w:abstractNum w:abstractNumId="1">
    <w:nsid w:val="02C03240"/>
    <w:multiLevelType w:val="multilevel"/>
    <w:tmpl w:val="0224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5440E1"/>
    <w:multiLevelType w:val="multilevel"/>
    <w:tmpl w:val="8C180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480F38"/>
    <w:multiLevelType w:val="multilevel"/>
    <w:tmpl w:val="FB523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219572D"/>
    <w:multiLevelType w:val="singleLevel"/>
    <w:tmpl w:val="3F90F11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23564EC7"/>
    <w:multiLevelType w:val="multilevel"/>
    <w:tmpl w:val="0238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7829A0"/>
    <w:multiLevelType w:val="multilevel"/>
    <w:tmpl w:val="576C5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636503"/>
    <w:multiLevelType w:val="multilevel"/>
    <w:tmpl w:val="E47C2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FB6FFD"/>
    <w:multiLevelType w:val="multilevel"/>
    <w:tmpl w:val="1E526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9B304F"/>
    <w:multiLevelType w:val="multilevel"/>
    <w:tmpl w:val="2196E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5F1104"/>
    <w:multiLevelType w:val="multilevel"/>
    <w:tmpl w:val="EA96F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A81450"/>
    <w:multiLevelType w:val="multilevel"/>
    <w:tmpl w:val="D6646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701B38"/>
    <w:multiLevelType w:val="multilevel"/>
    <w:tmpl w:val="D4A07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B80CB4"/>
    <w:multiLevelType w:val="multilevel"/>
    <w:tmpl w:val="F018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6E4498"/>
    <w:multiLevelType w:val="multilevel"/>
    <w:tmpl w:val="76AAC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C10D9F"/>
    <w:multiLevelType w:val="multilevel"/>
    <w:tmpl w:val="7C9E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C547F12"/>
    <w:multiLevelType w:val="multilevel"/>
    <w:tmpl w:val="3042A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16"/>
  </w:num>
  <w:num w:numId="7">
    <w:abstractNumId w:val="13"/>
  </w:num>
  <w:num w:numId="8">
    <w:abstractNumId w:val="5"/>
  </w:num>
  <w:num w:numId="9">
    <w:abstractNumId w:val="3"/>
  </w:num>
  <w:num w:numId="10">
    <w:abstractNumId w:val="10"/>
  </w:num>
  <w:num w:numId="11">
    <w:abstractNumId w:val="12"/>
  </w:num>
  <w:num w:numId="12">
    <w:abstractNumId w:val="8"/>
  </w:num>
  <w:num w:numId="13">
    <w:abstractNumId w:val="7"/>
  </w:num>
  <w:num w:numId="14">
    <w:abstractNumId w:val="11"/>
  </w:num>
  <w:num w:numId="15">
    <w:abstractNumId w:val="14"/>
  </w:num>
  <w:num w:numId="16">
    <w:abstractNumId w:val="15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7420AA"/>
    <w:rsid w:val="00016130"/>
    <w:rsid w:val="00016751"/>
    <w:rsid w:val="00036E47"/>
    <w:rsid w:val="00113B6E"/>
    <w:rsid w:val="00193FCB"/>
    <w:rsid w:val="00282AE0"/>
    <w:rsid w:val="002976D7"/>
    <w:rsid w:val="002A38AC"/>
    <w:rsid w:val="003650B7"/>
    <w:rsid w:val="003E5255"/>
    <w:rsid w:val="00435BFE"/>
    <w:rsid w:val="004724AD"/>
    <w:rsid w:val="0048488A"/>
    <w:rsid w:val="00492DB7"/>
    <w:rsid w:val="004C2BD9"/>
    <w:rsid w:val="006458D8"/>
    <w:rsid w:val="006A404B"/>
    <w:rsid w:val="00722A04"/>
    <w:rsid w:val="007420AA"/>
    <w:rsid w:val="00776BAB"/>
    <w:rsid w:val="008626F0"/>
    <w:rsid w:val="008B5EA9"/>
    <w:rsid w:val="009C1152"/>
    <w:rsid w:val="009F42B6"/>
    <w:rsid w:val="00A45EBB"/>
    <w:rsid w:val="00A92389"/>
    <w:rsid w:val="00AD7BE9"/>
    <w:rsid w:val="00B61A27"/>
    <w:rsid w:val="00B654EC"/>
    <w:rsid w:val="00B70122"/>
    <w:rsid w:val="00B7063F"/>
    <w:rsid w:val="00B9101D"/>
    <w:rsid w:val="00BA12A9"/>
    <w:rsid w:val="00BA2452"/>
    <w:rsid w:val="00C04BD8"/>
    <w:rsid w:val="00C21DB3"/>
    <w:rsid w:val="00CE6229"/>
    <w:rsid w:val="00D04321"/>
    <w:rsid w:val="00D72219"/>
    <w:rsid w:val="00DE35C0"/>
    <w:rsid w:val="00DE3746"/>
    <w:rsid w:val="00E04143"/>
    <w:rsid w:val="00E05E98"/>
    <w:rsid w:val="00E32913"/>
    <w:rsid w:val="00EA294E"/>
    <w:rsid w:val="00ED49E6"/>
    <w:rsid w:val="00F9507C"/>
    <w:rsid w:val="00F975AC"/>
    <w:rsid w:val="00FE6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5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0414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22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6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Калининская СОШ</Company>
  <LinksUpToDate>false</LinksUpToDate>
  <CharactersWithSpaces>10996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Технология</dc:creator>
  <cp:keywords/>
  <dc:description/>
  <cp:lastModifiedBy>Технология</cp:lastModifiedBy>
  <cp:revision>22</cp:revision>
  <dcterms:created xsi:type="dcterms:W3CDTF">2002-12-31T16:56:00Z</dcterms:created>
  <dcterms:modified xsi:type="dcterms:W3CDTF">2002-12-31T16:27:00Z</dcterms:modified>
</cp:coreProperties>
</file>