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7C" w:rsidRPr="00C2227C" w:rsidRDefault="00C2227C" w:rsidP="00C2227C">
      <w:pPr>
        <w:spacing w:after="0" w:line="473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C2227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Муниципальное бюджетное учреждение дополнительного образования «Верхнесалдинская детская школа искусств»</w:t>
      </w: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C2227C">
      <w:pPr>
        <w:spacing w:after="120" w:line="240" w:lineRule="auto"/>
        <w:ind w:right="283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C2227C" w:rsidRDefault="00C2227C" w:rsidP="00C2227C">
      <w:pPr>
        <w:spacing w:after="120" w:line="240" w:lineRule="auto"/>
        <w:ind w:right="283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C2227C" w:rsidRDefault="00C2227C" w:rsidP="00C2227C">
      <w:pPr>
        <w:spacing w:after="120" w:line="240" w:lineRule="auto"/>
        <w:ind w:right="283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P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BE13BE" w:rsidRPr="00BE13BE" w:rsidRDefault="00BE13BE" w:rsidP="00BE13BE">
      <w:pPr>
        <w:spacing w:after="120" w:line="240" w:lineRule="auto"/>
        <w:ind w:left="-709" w:right="283"/>
        <w:jc w:val="center"/>
        <w:textAlignment w:val="baseline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BE13BE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Ансамбль балалаечников  как эффективное средство воспитания и обучения детей в ДШИ.</w:t>
      </w:r>
    </w:p>
    <w:p w:rsid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3BE">
        <w:rPr>
          <w:rFonts w:ascii="Times New Roman" w:hAnsi="Times New Roman" w:cs="Times New Roman"/>
          <w:color w:val="000000" w:themeColor="text1"/>
          <w:sz w:val="28"/>
          <w:szCs w:val="28"/>
        </w:rPr>
        <w:t>Преподаватель по классу балалайки</w:t>
      </w: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3BE">
        <w:rPr>
          <w:rFonts w:ascii="Times New Roman" w:hAnsi="Times New Roman" w:cs="Times New Roman"/>
          <w:color w:val="000000" w:themeColor="text1"/>
          <w:sz w:val="28"/>
          <w:szCs w:val="28"/>
        </w:rPr>
        <w:t>Геннадий Александрович Шибаев</w:t>
      </w: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right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Pr="00BE13BE" w:rsidRDefault="00BE13BE" w:rsidP="00BE13BE">
      <w:pPr>
        <w:spacing w:after="120" w:line="240" w:lineRule="auto"/>
        <w:ind w:right="283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13BE" w:rsidRDefault="00BE13BE" w:rsidP="00BE13BE">
      <w:pPr>
        <w:spacing w:after="120" w:line="240" w:lineRule="auto"/>
        <w:ind w:right="283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Верхняя Салда </w:t>
      </w:r>
    </w:p>
    <w:p w:rsidR="00BE13BE" w:rsidRPr="00BE13BE" w:rsidRDefault="00BE13BE" w:rsidP="00BE13BE">
      <w:pPr>
        <w:spacing w:after="120" w:line="240" w:lineRule="auto"/>
        <w:ind w:right="283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3BE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BE13BE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46208" w:rsidRPr="00B46208" w:rsidRDefault="00B46208" w:rsidP="00B46208">
      <w:pPr>
        <w:pStyle w:val="a3"/>
        <w:shd w:val="clear" w:color="auto" w:fill="FFFFFF"/>
        <w:spacing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  <w:r w:rsidRPr="00B46208">
        <w:rPr>
          <w:b/>
          <w:color w:val="000000" w:themeColor="text1"/>
          <w:sz w:val="28"/>
          <w:szCs w:val="28"/>
        </w:rPr>
        <w:lastRenderedPageBreak/>
        <w:t>Введение.</w:t>
      </w:r>
    </w:p>
    <w:p w:rsidR="00504FF4" w:rsidRPr="005B7B45" w:rsidRDefault="0002333F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Воспитание детей на народных музыкальных традициях является одним из важнейших </w:t>
      </w:r>
      <w:r w:rsidR="003E3872" w:rsidRPr="005B7B45">
        <w:rPr>
          <w:color w:val="000000" w:themeColor="text1"/>
          <w:sz w:val="28"/>
          <w:szCs w:val="28"/>
        </w:rPr>
        <w:t xml:space="preserve">и эффективных </w:t>
      </w:r>
      <w:r w:rsidRPr="005B7B45">
        <w:rPr>
          <w:color w:val="000000" w:themeColor="text1"/>
          <w:sz w:val="28"/>
          <w:szCs w:val="28"/>
        </w:rPr>
        <w:t>средств нравственного и эстетического воспитания подрастающего поколения. Ансамбль</w:t>
      </w:r>
      <w:r w:rsidR="00CF627A" w:rsidRPr="005B7B45">
        <w:rPr>
          <w:color w:val="000000" w:themeColor="text1"/>
          <w:sz w:val="28"/>
          <w:szCs w:val="28"/>
        </w:rPr>
        <w:t xml:space="preserve"> балалаечников</w:t>
      </w:r>
      <w:r w:rsidRPr="005B7B45">
        <w:rPr>
          <w:color w:val="000000" w:themeColor="text1"/>
          <w:sz w:val="28"/>
          <w:szCs w:val="28"/>
        </w:rPr>
        <w:t xml:space="preserve"> является одним из предметов, входя</w:t>
      </w:r>
      <w:r w:rsidR="008069C8">
        <w:rPr>
          <w:color w:val="000000" w:themeColor="text1"/>
          <w:sz w:val="28"/>
          <w:szCs w:val="28"/>
        </w:rPr>
        <w:t>щих в цикл дисциплин в ДШИ</w:t>
      </w:r>
      <w:r w:rsidRPr="005B7B45">
        <w:rPr>
          <w:color w:val="000000" w:themeColor="text1"/>
          <w:sz w:val="28"/>
          <w:szCs w:val="28"/>
        </w:rPr>
        <w:t>, цель которого – повышение качества подготовки учащихся и расширение возможностей использования их в развитии музыкальной культуры обще</w:t>
      </w:r>
      <w:r w:rsidR="00AA5A09" w:rsidRPr="005B7B45">
        <w:rPr>
          <w:color w:val="000000" w:themeColor="text1"/>
          <w:sz w:val="28"/>
          <w:szCs w:val="28"/>
        </w:rPr>
        <w:t xml:space="preserve">ства. Возраст учащихся ДШИ </w:t>
      </w:r>
      <w:r w:rsidRPr="005B7B45">
        <w:rPr>
          <w:color w:val="000000" w:themeColor="text1"/>
          <w:sz w:val="28"/>
          <w:szCs w:val="28"/>
        </w:rPr>
        <w:t xml:space="preserve"> наиболее благоприятен для освоения нового материала, учитывая способность к обучению и приобретению навыков детей младшего и среднег</w:t>
      </w:r>
      <w:r w:rsidR="00755337" w:rsidRPr="005B7B45">
        <w:rPr>
          <w:color w:val="000000" w:themeColor="text1"/>
          <w:sz w:val="28"/>
          <w:szCs w:val="28"/>
        </w:rPr>
        <w:t xml:space="preserve">о школьного возраста. </w:t>
      </w:r>
      <w:r w:rsidR="00504FF4" w:rsidRPr="005B7B45">
        <w:rPr>
          <w:color w:val="000000" w:themeColor="text1"/>
          <w:sz w:val="28"/>
          <w:szCs w:val="28"/>
        </w:rPr>
        <w:t>Балалайка является самым «богатым» по количеству приемов игры на ней инструментом. Благодаря различным приемам игры, на балалайке одинаково удачно звучат как лирические, протяжные мелодии, так и веселые, задорные пьесы. Это говорит об универсальности ансамбля балалаечников, который может исполнять любые по жанру, форме и характеру произведения.</w:t>
      </w:r>
    </w:p>
    <w:p w:rsidR="00504FF4" w:rsidRPr="005B7B45" w:rsidRDefault="00504FF4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Ансамбль в классе балалайки является очень интересным и плодотворным видом музицирования как для учащихся, так и для его руководителя. На мой взгляд, игра в ансамбле выступает как обязательная составляющая комплексного обучения юного музыканта. Независимо от того, свяжет ли он в будущем свою жизнь с музыкой или нет, умения и навыки, полученные на уроках ансамбля, ему, несомненно, пригодятся.</w:t>
      </w:r>
    </w:p>
    <w:p w:rsidR="00B46208" w:rsidRDefault="00B46208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</w:p>
    <w:p w:rsidR="00B46208" w:rsidRDefault="00B46208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</w:p>
    <w:p w:rsidR="00B46208" w:rsidRDefault="00B46208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</w:p>
    <w:p w:rsidR="00B46208" w:rsidRDefault="00B46208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</w:p>
    <w:p w:rsidR="00B46208" w:rsidRDefault="00B46208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</w:p>
    <w:p w:rsidR="00F17B00" w:rsidRPr="005B7B45" w:rsidRDefault="0002333F" w:rsidP="008069C8">
      <w:pPr>
        <w:pStyle w:val="a3"/>
        <w:shd w:val="clear" w:color="auto" w:fill="FFFFFF"/>
        <w:spacing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lastRenderedPageBreak/>
        <w:t>Введение в учебный план дисциплины «Ансамбль» позволяет обеспечить сбалансированность профессионально-исполнительского развития учащихся. Работа в данном направлении, помимо чисто музыкального развития ученика, способствует его личностному развитию: воспитывается чувство ответственности перед коллективом, дисциплинированность, пунктуальность, а также умение понимать эмоциональные состояния других людей и откликаться на них. Кроме того, в процессе коллективного творчества ребенок приобретает навыки общения в социуме в рамках культуры и искусства, что оказывает влияние на формирование его мировоззрения и вырабатывает приоритеты в общении со сверстниками.</w:t>
      </w:r>
      <w:r w:rsidR="00F17B00" w:rsidRPr="005B7B45">
        <w:rPr>
          <w:color w:val="000000" w:themeColor="text1"/>
          <w:sz w:val="28"/>
          <w:szCs w:val="28"/>
        </w:rPr>
        <w:t xml:space="preserve"> Ансамбли балалаечников могут быть различными по количественному составу. В ансамблях малых форм (дуэтах и трио) разумно объединять учащихся примерно равных по возрасту и исполнительским возможностям. В ансамблях же большего состава</w:t>
      </w:r>
      <w:r w:rsidR="008069C8">
        <w:rPr>
          <w:color w:val="000000" w:themeColor="text1"/>
          <w:sz w:val="28"/>
          <w:szCs w:val="28"/>
        </w:rPr>
        <w:t xml:space="preserve"> </w:t>
      </w:r>
      <w:r w:rsidR="00CF627A" w:rsidRPr="005B7B45">
        <w:rPr>
          <w:color w:val="000000" w:themeColor="text1"/>
          <w:sz w:val="28"/>
          <w:szCs w:val="28"/>
        </w:rPr>
        <w:t xml:space="preserve">(унисон балалаечников до 15 учеников)   </w:t>
      </w:r>
      <w:r w:rsidR="00F17B00" w:rsidRPr="005B7B45">
        <w:rPr>
          <w:color w:val="000000" w:themeColor="text1"/>
          <w:sz w:val="28"/>
          <w:szCs w:val="28"/>
        </w:rPr>
        <w:t xml:space="preserve"> плодотворным будет соединение более сильных в техническом и музыкальном плане учащихся с менее </w:t>
      </w:r>
      <w:proofErr w:type="gramStart"/>
      <w:r w:rsidR="00F17B00" w:rsidRPr="005B7B45">
        <w:rPr>
          <w:color w:val="000000" w:themeColor="text1"/>
          <w:sz w:val="28"/>
          <w:szCs w:val="28"/>
        </w:rPr>
        <w:t>продвинутыми</w:t>
      </w:r>
      <w:proofErr w:type="gramEnd"/>
      <w:r w:rsidR="00F17B00" w:rsidRPr="005B7B45">
        <w:rPr>
          <w:color w:val="000000" w:themeColor="text1"/>
          <w:sz w:val="28"/>
          <w:szCs w:val="28"/>
        </w:rPr>
        <w:t>. Это является очень полезным и для тех, и для других, так как слабые учащиеся начнут брать пример с сильных и будут «тянутся» к их уровню, а сильные в свою очередь научатся «вести» за собой, тем самым приобретая навыки концертмейстера.</w:t>
      </w:r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Существующий принцип подбора участников ансамбля по соответствию уровня музыкальной подготовки и владения инструментом с учетом межличностных отношений участников ансамбля в принципе верен, но,</w:t>
      </w:r>
      <w:r w:rsidR="00AA5A09" w:rsidRPr="005B7B45">
        <w:rPr>
          <w:color w:val="000000" w:themeColor="text1"/>
          <w:sz w:val="28"/>
          <w:szCs w:val="28"/>
        </w:rPr>
        <w:t xml:space="preserve"> в условиях ДШИ </w:t>
      </w:r>
      <w:r w:rsidRPr="005B7B45">
        <w:rPr>
          <w:color w:val="000000" w:themeColor="text1"/>
          <w:sz w:val="28"/>
          <w:szCs w:val="28"/>
        </w:rPr>
        <w:t xml:space="preserve"> не всегда выполним. Кроме того, включая в состав ансамбля менее подготовленных в исполнительском плане учеников, </w:t>
      </w:r>
      <w:r w:rsidR="008069C8" w:rsidRPr="005B7B45">
        <w:rPr>
          <w:color w:val="000000" w:themeColor="text1"/>
          <w:sz w:val="28"/>
          <w:szCs w:val="28"/>
        </w:rPr>
        <w:t>возможно,</w:t>
      </w:r>
      <w:r w:rsidRPr="005B7B45">
        <w:rPr>
          <w:color w:val="000000" w:themeColor="text1"/>
          <w:sz w:val="28"/>
          <w:szCs w:val="28"/>
        </w:rPr>
        <w:t xml:space="preserve"> значительно повысить их мотивацию к занятиям, самооценку, а также уровень музыкального развития. Коллективные выступления дают возможность играть на сцене детям с разными музыкальными данными, делают их более уверенными в своих силах </w:t>
      </w:r>
      <w:r w:rsidRPr="005B7B45">
        <w:rPr>
          <w:color w:val="000000" w:themeColor="text1"/>
          <w:sz w:val="28"/>
          <w:szCs w:val="28"/>
        </w:rPr>
        <w:lastRenderedPageBreak/>
        <w:t>(испытав радость успешных выступлений в ансамбле, учащийся начинает более комфортно чувствовать себя и в качестве исполнителя</w:t>
      </w:r>
      <w:r w:rsidR="008069C8">
        <w:rPr>
          <w:color w:val="000000" w:themeColor="text1"/>
          <w:sz w:val="28"/>
          <w:szCs w:val="28"/>
        </w:rPr>
        <w:t xml:space="preserve"> </w:t>
      </w:r>
      <w:r w:rsidRPr="005B7B45">
        <w:rPr>
          <w:color w:val="000000" w:themeColor="text1"/>
          <w:sz w:val="28"/>
          <w:szCs w:val="28"/>
        </w:rPr>
        <w:t>- солиста). В данном случае необходимо подобрать партию, с которой менее подготовленный ученик сможет справиться (при необходимости можно сделать авторские аранжировки).</w:t>
      </w:r>
    </w:p>
    <w:p w:rsidR="008069C8" w:rsidRDefault="0002333F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Формирование межличностных отношений также целесообразно использовать в воспитательных целях и в целях социальной адаптации детей. Если коллектив состоит из людей уважающих и ценящих друг друга, то занятия проходят более результативно, дети чаще встречаются, интенсивнее репетируют. Однако создание такого коллектива достаточно трудная задача. Педагог, контролируя и направляя общение учеников, разъясняя принципы и задачи позитивных отношений в коллективе вне зависимости от личных приоритетов и их влияние на качество работы коллектива в целом, кроме своих прямых задач музыкального обучения выполняет задачи личностного воспитания. Таким образом, в развитии учащихся на занятиях по предмету «Ансамбль» можно выделить два основных направления:</w:t>
      </w:r>
    </w:p>
    <w:p w:rsidR="008069C8" w:rsidRDefault="0002333F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 1 – профессионально-исполнительское развитие; </w:t>
      </w:r>
    </w:p>
    <w:p w:rsidR="0002333F" w:rsidRDefault="0002333F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2 – личностное развитие.</w:t>
      </w:r>
    </w:p>
    <w:p w:rsidR="00B46208" w:rsidRDefault="00775280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  <w:r w:rsidRPr="00775280">
        <w:rPr>
          <w:b/>
          <w:color w:val="000000" w:themeColor="text1"/>
          <w:sz w:val="28"/>
          <w:szCs w:val="28"/>
        </w:rPr>
        <w:t xml:space="preserve"> </w:t>
      </w: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</w:p>
    <w:p w:rsidR="008069C8" w:rsidRPr="00775280" w:rsidRDefault="00775280" w:rsidP="00775280">
      <w:pPr>
        <w:pStyle w:val="a3"/>
        <w:shd w:val="clear" w:color="auto" w:fill="FCFCFC"/>
        <w:spacing w:before="0" w:beforeAutospacing="0" w:after="167" w:afterAutospacing="0" w:line="360" w:lineRule="auto"/>
        <w:ind w:right="283" w:firstLine="360"/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lastRenderedPageBreak/>
        <w:t>П</w:t>
      </w:r>
      <w:r w:rsidRPr="00775280">
        <w:rPr>
          <w:b/>
          <w:color w:val="000000" w:themeColor="text1"/>
          <w:sz w:val="28"/>
          <w:szCs w:val="28"/>
        </w:rPr>
        <w:t>рофессионал</w:t>
      </w:r>
      <w:r w:rsidR="00B46208">
        <w:rPr>
          <w:b/>
          <w:color w:val="000000" w:themeColor="text1"/>
          <w:sz w:val="28"/>
          <w:szCs w:val="28"/>
        </w:rPr>
        <w:t>ьно-исполнителькое</w:t>
      </w:r>
      <w:proofErr w:type="spellEnd"/>
      <w:r w:rsidR="00B46208">
        <w:rPr>
          <w:b/>
          <w:color w:val="000000" w:themeColor="text1"/>
          <w:sz w:val="28"/>
          <w:szCs w:val="28"/>
        </w:rPr>
        <w:t xml:space="preserve"> развитие</w:t>
      </w:r>
    </w:p>
    <w:p w:rsidR="00EB6D8B" w:rsidRPr="005B7B45" w:rsidRDefault="00EB6D8B" w:rsidP="008069C8">
      <w:pPr>
        <w:pStyle w:val="a3"/>
        <w:shd w:val="clear" w:color="auto" w:fill="FFFFFF"/>
        <w:spacing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В игре ансамбля следует работать над синхронностью звучания, это является основным правилом ансамблевого музицирования. Каждый участник ансамбля должен научиться слышать не только себя, но и остальных. Играть синхронно очень сложно, так как у каждого ребенка свое чувство ритма, поэтому в ансамбле обязательно должен быть человек с хорошим чувством ритма, который сможет «держать» всех остальных, им может быть как учащийся, так и преподаватель. Необходимым для качественного и синхронного звучания ансамбля является не только слуховой контакт, но и зрительный. Очень важным моментом произведения являются начальное единое вступление всех ансамблистов вместе и синхронное окончание пьесы, для этого все исполнители должны быть внимательны и сконцентрированы. Перед тем как начать и закончить, все должны посмотреть на того, кто показывает начало и окончание, для этого используется кивок головой.</w:t>
      </w:r>
    </w:p>
    <w:p w:rsidR="00EB6D8B" w:rsidRPr="005B7B45" w:rsidRDefault="00EB6D8B" w:rsidP="008069C8">
      <w:pPr>
        <w:pStyle w:val="a3"/>
        <w:shd w:val="clear" w:color="auto" w:fill="FFFFFF"/>
        <w:spacing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Очень важно выбрать</w:t>
      </w:r>
      <w:r w:rsidR="00775280">
        <w:rPr>
          <w:color w:val="000000" w:themeColor="text1"/>
          <w:sz w:val="28"/>
          <w:szCs w:val="28"/>
        </w:rPr>
        <w:t xml:space="preserve"> темп исполняемого произведения.</w:t>
      </w:r>
      <w:r w:rsidRPr="005B7B45">
        <w:rPr>
          <w:color w:val="000000" w:themeColor="text1"/>
          <w:sz w:val="28"/>
          <w:szCs w:val="28"/>
        </w:rPr>
        <w:t xml:space="preserve"> </w:t>
      </w:r>
      <w:r w:rsidR="00775280">
        <w:rPr>
          <w:color w:val="000000" w:themeColor="text1"/>
          <w:sz w:val="28"/>
          <w:szCs w:val="28"/>
        </w:rPr>
        <w:t>О</w:t>
      </w:r>
      <w:r w:rsidRPr="005B7B45">
        <w:rPr>
          <w:color w:val="000000" w:themeColor="text1"/>
          <w:sz w:val="28"/>
          <w:szCs w:val="28"/>
        </w:rPr>
        <w:t>н должен быть «удобным» для всех ансамблистов, но одновременно с этим не противоречить замыслу автора.</w:t>
      </w:r>
    </w:p>
    <w:p w:rsidR="00EB6D8B" w:rsidRPr="005B7B45" w:rsidRDefault="00EB6D8B" w:rsidP="008069C8">
      <w:pPr>
        <w:pStyle w:val="a3"/>
        <w:shd w:val="clear" w:color="auto" w:fill="FFFFFF"/>
        <w:spacing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Работа над качеством звука, ритмом, динамикой, фразировкой, штрихами и характером исполняемых произведений должна вестись на протяжении всего периода обучения учащихся.</w:t>
      </w:r>
    </w:p>
    <w:p w:rsidR="00EB6D8B" w:rsidRPr="005B7B45" w:rsidRDefault="00EB6D8B" w:rsidP="008069C8">
      <w:pPr>
        <w:pStyle w:val="a3"/>
        <w:shd w:val="clear" w:color="auto" w:fill="FFFFFF"/>
        <w:spacing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Руководитель ансамбля должен </w:t>
      </w:r>
      <w:proofErr w:type="gramStart"/>
      <w:r w:rsidRPr="005B7B45">
        <w:rPr>
          <w:color w:val="000000" w:themeColor="text1"/>
          <w:sz w:val="28"/>
          <w:szCs w:val="28"/>
        </w:rPr>
        <w:t xml:space="preserve">научить каждого </w:t>
      </w:r>
      <w:proofErr w:type="spellStart"/>
      <w:r w:rsidRPr="005B7B45">
        <w:rPr>
          <w:color w:val="000000" w:themeColor="text1"/>
          <w:sz w:val="28"/>
          <w:szCs w:val="28"/>
        </w:rPr>
        <w:t>ансамблиста</w:t>
      </w:r>
      <w:proofErr w:type="spellEnd"/>
      <w:r w:rsidRPr="005B7B45">
        <w:rPr>
          <w:color w:val="000000" w:themeColor="text1"/>
          <w:sz w:val="28"/>
          <w:szCs w:val="28"/>
        </w:rPr>
        <w:t xml:space="preserve"> грамотно исполнять</w:t>
      </w:r>
      <w:proofErr w:type="gramEnd"/>
      <w:r w:rsidRPr="005B7B45">
        <w:rPr>
          <w:color w:val="000000" w:themeColor="text1"/>
          <w:sz w:val="28"/>
          <w:szCs w:val="28"/>
        </w:rPr>
        <w:t xml:space="preserve"> свою партию, добиваться звукового баланса – хорошего прослушивания основной мелодии и гибкого ненавязчивого исполнения аккомпанемента и подголосков.</w:t>
      </w:r>
    </w:p>
    <w:p w:rsidR="00EB6D8B" w:rsidRDefault="00EB6D8B" w:rsidP="008069C8">
      <w:pPr>
        <w:pStyle w:val="a3"/>
        <w:shd w:val="clear" w:color="auto" w:fill="FFFFFF"/>
        <w:spacing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Основным направлением работы ансамбля балалаечников являются выступления на различных мероприятиях, а также участия в конкурсах и </w:t>
      </w:r>
      <w:r w:rsidRPr="005B7B45">
        <w:rPr>
          <w:color w:val="000000" w:themeColor="text1"/>
          <w:sz w:val="28"/>
          <w:szCs w:val="28"/>
        </w:rPr>
        <w:lastRenderedPageBreak/>
        <w:t>фестивалях разного уровня. Практика и опыт показывают, что все это повышает мотивацию учащихся к обучению игре на инструменте, одновременно способствуя повышению интереса публики к народно-инструментальной музыке, и к балалайке в частности.</w:t>
      </w: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B46208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</w:p>
    <w:p w:rsidR="00775280" w:rsidRPr="00775280" w:rsidRDefault="00B46208" w:rsidP="00775280">
      <w:pPr>
        <w:pStyle w:val="a3"/>
        <w:shd w:val="clear" w:color="auto" w:fill="FFFFFF"/>
        <w:spacing w:line="360" w:lineRule="auto"/>
        <w:ind w:right="283"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Личностное развитие</w:t>
      </w:r>
    </w:p>
    <w:p w:rsidR="00CB424B" w:rsidRPr="005B7B45" w:rsidRDefault="00CB424B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К </w:t>
      </w:r>
      <w:r w:rsidR="00775280">
        <w:rPr>
          <w:color w:val="000000" w:themeColor="text1"/>
          <w:sz w:val="28"/>
          <w:szCs w:val="28"/>
        </w:rPr>
        <w:t>данному типу развития</w:t>
      </w:r>
      <w:r w:rsidRPr="005B7B45">
        <w:rPr>
          <w:color w:val="000000" w:themeColor="text1"/>
          <w:sz w:val="28"/>
          <w:szCs w:val="28"/>
        </w:rPr>
        <w:t xml:space="preserve"> относится воспитание личностных качеств: чувства ответственности, чувства коллектива, коммуникативные умения. Ансамблевые занятия стимулируют интерес ученика к инструменту, к урокам по специальности и прививают любовь к коллективному творчеству; развивают чувство ответственности перед партнером, коллективом за результат общей работы, качество публичного выступления. Понимание исполняемого произведения, положительные эмоции, вызываемые им, создают атмосферу коллективного творчества, необходимого для эффективных занятий и повышения качественного уровня исполнительской деятельности коллектива.</w:t>
      </w:r>
    </w:p>
    <w:p w:rsidR="0002333F" w:rsidRPr="005B7B45" w:rsidRDefault="009A0210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proofErr w:type="gramStart"/>
      <w:r w:rsidRPr="005B7B45">
        <w:rPr>
          <w:color w:val="000000" w:themeColor="text1"/>
          <w:sz w:val="28"/>
          <w:szCs w:val="28"/>
        </w:rPr>
        <w:t>Ансамбль</w:t>
      </w:r>
      <w:r w:rsidR="007456BF" w:rsidRPr="005B7B45">
        <w:rPr>
          <w:color w:val="000000" w:themeColor="text1"/>
          <w:sz w:val="28"/>
          <w:szCs w:val="28"/>
        </w:rPr>
        <w:t xml:space="preserve"> балалаечников</w:t>
      </w:r>
      <w:r w:rsidR="000A4B64">
        <w:rPr>
          <w:color w:val="000000" w:themeColor="text1"/>
          <w:sz w:val="28"/>
          <w:szCs w:val="28"/>
        </w:rPr>
        <w:t xml:space="preserve"> </w:t>
      </w:r>
      <w:r w:rsidR="007456BF" w:rsidRPr="005B7B45">
        <w:rPr>
          <w:color w:val="000000" w:themeColor="text1"/>
          <w:sz w:val="28"/>
          <w:szCs w:val="28"/>
        </w:rPr>
        <w:t>(унисон)</w:t>
      </w:r>
      <w:r w:rsidR="0002333F" w:rsidRPr="005B7B45">
        <w:rPr>
          <w:color w:val="000000" w:themeColor="text1"/>
          <w:sz w:val="28"/>
          <w:szCs w:val="28"/>
        </w:rPr>
        <w:t xml:space="preserve"> является одной из форм общения, способствующей решению многих психологических проблем:  застенчивость, неусидчивость, эгоизм, неуверенность, безответственность и т. д. </w:t>
      </w:r>
      <w:r w:rsidR="000A4B64">
        <w:rPr>
          <w:color w:val="000000" w:themeColor="text1"/>
          <w:sz w:val="28"/>
          <w:szCs w:val="28"/>
        </w:rPr>
        <w:t xml:space="preserve"> </w:t>
      </w:r>
      <w:r w:rsidR="0002333F" w:rsidRPr="005B7B45">
        <w:rPr>
          <w:color w:val="000000" w:themeColor="text1"/>
          <w:sz w:val="28"/>
          <w:szCs w:val="28"/>
        </w:rPr>
        <w:t>Кроме того игра в ансамбле объединяет детей, воспитывает волю, упорство в достижении поставленной задачи, помогает преодолеть нерешительность, робость, неуверенность в своих силах; у детей появляются ответственность за посещение репетиций, своевременное выучивание и правильное исполнение своей партии, собранность, сосредоточенность;</w:t>
      </w:r>
      <w:proofErr w:type="gramEnd"/>
      <w:r w:rsidR="0002333F" w:rsidRPr="005B7B45">
        <w:rPr>
          <w:color w:val="000000" w:themeColor="text1"/>
          <w:sz w:val="28"/>
          <w:szCs w:val="28"/>
        </w:rPr>
        <w:t xml:space="preserve"> вырабатывает коммуникативные умения, умение ценить работу партнера, понимание необходимости уважительного отношения к членам коллектива, взаимовыручки, взаимопонимания, без которых невозможно достижение поставленной цели, что, в конечном итоге способствует социальной адаптации личности ребенка в условиях положительного опыта дружеского и творческого общения со сверстниками, младшими и старшими товарищами и педагогами.</w:t>
      </w:r>
    </w:p>
    <w:p w:rsidR="0002333F" w:rsidRPr="005B7B45" w:rsidRDefault="007456BF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Таким образом, коллективная</w:t>
      </w:r>
      <w:r w:rsidR="0002333F" w:rsidRPr="005B7B45">
        <w:rPr>
          <w:color w:val="000000" w:themeColor="text1"/>
          <w:sz w:val="28"/>
          <w:szCs w:val="28"/>
        </w:rPr>
        <w:t xml:space="preserve"> форм</w:t>
      </w:r>
      <w:r w:rsidRPr="005B7B45">
        <w:rPr>
          <w:color w:val="000000" w:themeColor="text1"/>
          <w:sz w:val="28"/>
          <w:szCs w:val="28"/>
        </w:rPr>
        <w:t>а</w:t>
      </w:r>
      <w:r w:rsidR="00D70B76" w:rsidRPr="005B7B45">
        <w:rPr>
          <w:color w:val="000000" w:themeColor="text1"/>
          <w:sz w:val="28"/>
          <w:szCs w:val="28"/>
        </w:rPr>
        <w:t xml:space="preserve"> </w:t>
      </w:r>
      <w:proofErr w:type="spellStart"/>
      <w:r w:rsidR="00D70B76" w:rsidRPr="005B7B45">
        <w:rPr>
          <w:color w:val="000000" w:themeColor="text1"/>
          <w:sz w:val="28"/>
          <w:szCs w:val="28"/>
        </w:rPr>
        <w:t>музицирования</w:t>
      </w:r>
      <w:proofErr w:type="spellEnd"/>
      <w:r w:rsidR="00D70B76" w:rsidRPr="005B7B45">
        <w:rPr>
          <w:color w:val="000000" w:themeColor="text1"/>
          <w:sz w:val="28"/>
          <w:szCs w:val="28"/>
        </w:rPr>
        <w:t xml:space="preserve"> в ДШИ </w:t>
      </w:r>
      <w:r w:rsidRPr="005B7B45">
        <w:rPr>
          <w:color w:val="000000" w:themeColor="text1"/>
          <w:sz w:val="28"/>
          <w:szCs w:val="28"/>
        </w:rPr>
        <w:t xml:space="preserve"> способствует </w:t>
      </w:r>
      <w:r w:rsidR="0002333F" w:rsidRPr="005B7B45">
        <w:rPr>
          <w:color w:val="000000" w:themeColor="text1"/>
          <w:sz w:val="28"/>
          <w:szCs w:val="28"/>
        </w:rPr>
        <w:t xml:space="preserve">установлению благоприятной педагогической атмосферы на занятиях, созданию ситуации успешного исполнения музыкальных </w:t>
      </w:r>
      <w:r w:rsidR="0002333F" w:rsidRPr="005B7B45">
        <w:rPr>
          <w:color w:val="000000" w:themeColor="text1"/>
          <w:sz w:val="28"/>
          <w:szCs w:val="28"/>
        </w:rPr>
        <w:lastRenderedPageBreak/>
        <w:t>произведений; способны значительно повысить заинтересованность учащихся и имеют большое значение в плане общего музыкального развития, а также играют значительную роль в подготовке учащегося к дальнейшей профессиональной деятельности и личностного развития.</w:t>
      </w:r>
    </w:p>
    <w:p w:rsidR="0002333F" w:rsidRPr="005B7B45" w:rsidRDefault="00B55607" w:rsidP="008069C8">
      <w:pPr>
        <w:pStyle w:val="a3"/>
        <w:shd w:val="clear" w:color="auto" w:fill="FCFCFC"/>
        <w:spacing w:before="0" w:beforeAutospacing="0" w:after="167" w:afterAutospacing="0" w:line="360" w:lineRule="auto"/>
        <w:ind w:right="283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Задача школы искусств </w:t>
      </w:r>
      <w:r w:rsidR="0002333F" w:rsidRPr="005B7B45">
        <w:rPr>
          <w:color w:val="000000" w:themeColor="text1"/>
          <w:sz w:val="28"/>
          <w:szCs w:val="28"/>
        </w:rPr>
        <w:t>состоит не только в подготовке учащихся к поступлению в профессиональные музыкальные заведения, но и в воспитании активных пропагандистов музыкально-эстетических знаний – участников художественной самодеятельности, в увеличении армии любителей музыки, грамотных слушателей наших концертных аудиторий, умением слушать и понимать музыку. Работа с учащимися в ансамбле не только полностью отвечает целям и задачам учебно-образ</w:t>
      </w:r>
      <w:r>
        <w:rPr>
          <w:color w:val="000000" w:themeColor="text1"/>
          <w:sz w:val="28"/>
          <w:szCs w:val="28"/>
        </w:rPr>
        <w:t>овательного процесса в ДШИ</w:t>
      </w:r>
      <w:r w:rsidR="0002333F" w:rsidRPr="005B7B45">
        <w:rPr>
          <w:color w:val="000000" w:themeColor="text1"/>
          <w:sz w:val="28"/>
          <w:szCs w:val="28"/>
        </w:rPr>
        <w:t>, но и значительно повышает его эффективность. Следовательно, занятия в ансамбле можно назвать одной из эффективных форм музыкального воспитания и развития учащихся.</w:t>
      </w:r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/>
        <w:ind w:right="283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 </w:t>
      </w:r>
    </w:p>
    <w:p w:rsidR="00B55607" w:rsidRDefault="00B55607" w:rsidP="008069C8">
      <w:pPr>
        <w:pStyle w:val="5"/>
        <w:shd w:val="clear" w:color="auto" w:fill="FCFCFC"/>
        <w:spacing w:before="167" w:after="167"/>
        <w:ind w:right="28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55607" w:rsidRDefault="00B55607" w:rsidP="008069C8">
      <w:pPr>
        <w:pStyle w:val="5"/>
        <w:shd w:val="clear" w:color="auto" w:fill="FCFCFC"/>
        <w:spacing w:before="167" w:after="167"/>
        <w:ind w:right="28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55607" w:rsidRDefault="00B55607" w:rsidP="00B55607">
      <w:pPr>
        <w:pStyle w:val="5"/>
        <w:shd w:val="clear" w:color="auto" w:fill="FCFCFC"/>
        <w:spacing w:before="167" w:after="167"/>
        <w:ind w:right="28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55607" w:rsidRDefault="00B55607" w:rsidP="00B55607"/>
    <w:p w:rsidR="00B55607" w:rsidRDefault="00B55607" w:rsidP="00B55607"/>
    <w:p w:rsidR="00B55607" w:rsidRDefault="00B55607" w:rsidP="00B55607"/>
    <w:p w:rsidR="00B55607" w:rsidRDefault="00B55607" w:rsidP="00B55607"/>
    <w:p w:rsidR="00B55607" w:rsidRDefault="00B55607" w:rsidP="00B55607"/>
    <w:p w:rsidR="00B55607" w:rsidRDefault="00B55607" w:rsidP="00B55607"/>
    <w:p w:rsidR="00B55607" w:rsidRDefault="00B55607" w:rsidP="00B55607"/>
    <w:p w:rsidR="00B55607" w:rsidRDefault="00B55607" w:rsidP="00B55607"/>
    <w:p w:rsidR="00B46208" w:rsidRPr="00B46208" w:rsidRDefault="00B46208" w:rsidP="008069C8">
      <w:pPr>
        <w:pStyle w:val="5"/>
        <w:shd w:val="clear" w:color="auto" w:fill="FCFCFC"/>
        <w:spacing w:before="167" w:after="167"/>
        <w:ind w:right="28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333F" w:rsidRPr="00B46208" w:rsidRDefault="0002333F" w:rsidP="008069C8">
      <w:pPr>
        <w:pStyle w:val="5"/>
        <w:shd w:val="clear" w:color="auto" w:fill="FCFCFC"/>
        <w:spacing w:before="167" w:after="167"/>
        <w:ind w:right="28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литературы</w:t>
      </w:r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/>
        <w:ind w:right="283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1.      </w:t>
      </w:r>
      <w:proofErr w:type="spellStart"/>
      <w:r w:rsidRPr="005B7B45">
        <w:rPr>
          <w:color w:val="000000" w:themeColor="text1"/>
          <w:sz w:val="28"/>
          <w:szCs w:val="28"/>
        </w:rPr>
        <w:t>Драгайцева</w:t>
      </w:r>
      <w:proofErr w:type="spellEnd"/>
      <w:r w:rsidRPr="005B7B45">
        <w:rPr>
          <w:color w:val="000000" w:themeColor="text1"/>
          <w:sz w:val="28"/>
          <w:szCs w:val="28"/>
        </w:rPr>
        <w:t xml:space="preserve"> О.В. </w:t>
      </w:r>
      <w:proofErr w:type="gramStart"/>
      <w:r w:rsidRPr="005B7B45">
        <w:rPr>
          <w:color w:val="000000" w:themeColor="text1"/>
          <w:sz w:val="28"/>
          <w:szCs w:val="28"/>
        </w:rPr>
        <w:t>Ансамблевое</w:t>
      </w:r>
      <w:proofErr w:type="gramEnd"/>
      <w:r w:rsidRPr="005B7B45">
        <w:rPr>
          <w:color w:val="000000" w:themeColor="text1"/>
          <w:sz w:val="28"/>
          <w:szCs w:val="28"/>
        </w:rPr>
        <w:t xml:space="preserve"> </w:t>
      </w:r>
      <w:proofErr w:type="spellStart"/>
      <w:r w:rsidRPr="005B7B45">
        <w:rPr>
          <w:color w:val="000000" w:themeColor="text1"/>
          <w:sz w:val="28"/>
          <w:szCs w:val="28"/>
        </w:rPr>
        <w:t>музицирование</w:t>
      </w:r>
      <w:proofErr w:type="spellEnd"/>
      <w:r w:rsidRPr="005B7B45">
        <w:rPr>
          <w:color w:val="000000" w:themeColor="text1"/>
          <w:sz w:val="28"/>
          <w:szCs w:val="28"/>
        </w:rPr>
        <w:t xml:space="preserve"> как фактор развивающего обучения. – М., 2005</w:t>
      </w:r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/>
        <w:ind w:right="283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2.      Дронова      О.Г.       Роль       ансамбля      в       учебно-воспитательной      работе      с</w:t>
      </w:r>
      <w:r w:rsidR="002901BE" w:rsidRPr="005B7B45">
        <w:rPr>
          <w:color w:val="000000" w:themeColor="text1"/>
          <w:sz w:val="28"/>
          <w:szCs w:val="28"/>
        </w:rPr>
        <w:t>       учащимися </w:t>
      </w:r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/>
        <w:ind w:right="283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>3.      Краснова       Н.В.        Методическая       разработка       по        теме        «</w:t>
      </w:r>
      <w:proofErr w:type="gramStart"/>
      <w:r w:rsidRPr="005B7B45">
        <w:rPr>
          <w:color w:val="000000" w:themeColor="text1"/>
          <w:sz w:val="28"/>
          <w:szCs w:val="28"/>
        </w:rPr>
        <w:t>Ансамблевое</w:t>
      </w:r>
      <w:proofErr w:type="gramEnd"/>
      <w:r w:rsidRPr="005B7B45">
        <w:rPr>
          <w:color w:val="000000" w:themeColor="text1"/>
          <w:sz w:val="28"/>
          <w:szCs w:val="28"/>
        </w:rPr>
        <w:t xml:space="preserve">        </w:t>
      </w:r>
      <w:proofErr w:type="spellStart"/>
      <w:r w:rsidRPr="005B7B45">
        <w:rPr>
          <w:color w:val="000000" w:themeColor="text1"/>
          <w:sz w:val="28"/>
          <w:szCs w:val="28"/>
        </w:rPr>
        <w:t>музицирование</w:t>
      </w:r>
      <w:proofErr w:type="spellEnd"/>
      <w:r w:rsidRPr="005B7B45">
        <w:rPr>
          <w:color w:val="000000" w:themeColor="text1"/>
          <w:sz w:val="28"/>
          <w:szCs w:val="28"/>
        </w:rPr>
        <w:t xml:space="preserve">» </w:t>
      </w:r>
      <w:proofErr w:type="spellStart"/>
      <w:r w:rsidRPr="005B7B45">
        <w:rPr>
          <w:color w:val="000000" w:themeColor="text1"/>
          <w:sz w:val="28"/>
          <w:szCs w:val="28"/>
        </w:rPr>
        <w:t>nsportal.ru</w:t>
      </w:r>
      <w:proofErr w:type="spellEnd"/>
      <w:r w:rsidRPr="005B7B45">
        <w:rPr>
          <w:color w:val="000000" w:themeColor="text1"/>
          <w:sz w:val="28"/>
          <w:szCs w:val="28"/>
        </w:rPr>
        <w:t>›…2013/04/17/</w:t>
      </w:r>
      <w:proofErr w:type="spellStart"/>
      <w:r w:rsidRPr="005B7B45">
        <w:rPr>
          <w:color w:val="000000" w:themeColor="text1"/>
          <w:sz w:val="28"/>
          <w:szCs w:val="28"/>
        </w:rPr>
        <w:t>ansamblevoe-muzitsirovanie</w:t>
      </w:r>
      <w:proofErr w:type="spellEnd"/>
    </w:p>
    <w:p w:rsidR="0002333F" w:rsidRPr="005B7B45" w:rsidRDefault="0002333F" w:rsidP="008069C8">
      <w:pPr>
        <w:pStyle w:val="a3"/>
        <w:shd w:val="clear" w:color="auto" w:fill="FCFCFC"/>
        <w:spacing w:before="0" w:beforeAutospacing="0" w:after="167" w:afterAutospacing="0"/>
        <w:ind w:right="283"/>
        <w:rPr>
          <w:color w:val="000000" w:themeColor="text1"/>
          <w:sz w:val="28"/>
          <w:szCs w:val="28"/>
        </w:rPr>
      </w:pPr>
      <w:r w:rsidRPr="005B7B45">
        <w:rPr>
          <w:color w:val="000000" w:themeColor="text1"/>
          <w:sz w:val="28"/>
          <w:szCs w:val="28"/>
        </w:rPr>
        <w:t xml:space="preserve">4.      Лаптев И.Г. Детский оркестр в начальной школе: кн. Для учителя. </w:t>
      </w:r>
      <w:proofErr w:type="gramStart"/>
      <w:r w:rsidRPr="005B7B45">
        <w:rPr>
          <w:color w:val="000000" w:themeColor="text1"/>
          <w:sz w:val="28"/>
          <w:szCs w:val="28"/>
        </w:rPr>
        <w:t>-М</w:t>
      </w:r>
      <w:proofErr w:type="gramEnd"/>
      <w:r w:rsidRPr="005B7B45">
        <w:rPr>
          <w:color w:val="000000" w:themeColor="text1"/>
          <w:sz w:val="28"/>
          <w:szCs w:val="28"/>
        </w:rPr>
        <w:t>.: Гуманитарный изд. Центр ВЛАДОС, 2001.</w:t>
      </w:r>
    </w:p>
    <w:p w:rsidR="002901BE" w:rsidRPr="005B7B45" w:rsidRDefault="008069C8" w:rsidP="008069C8">
      <w:pPr>
        <w:pStyle w:val="a3"/>
        <w:shd w:val="clear" w:color="auto" w:fill="FFFFFF"/>
        <w:ind w:right="28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901BE" w:rsidRPr="005B7B45">
        <w:rPr>
          <w:color w:val="000000" w:themeColor="text1"/>
          <w:sz w:val="28"/>
          <w:szCs w:val="28"/>
        </w:rPr>
        <w:t xml:space="preserve">. Петрушин В.И. Музыкальная психология: учебное пособие для ВУЗов. – 2-е изд. – М.: Академический Проект; </w:t>
      </w:r>
      <w:proofErr w:type="spellStart"/>
      <w:r w:rsidR="002901BE" w:rsidRPr="005B7B45">
        <w:rPr>
          <w:color w:val="000000" w:themeColor="text1"/>
          <w:sz w:val="28"/>
          <w:szCs w:val="28"/>
        </w:rPr>
        <w:t>Трикста</w:t>
      </w:r>
      <w:proofErr w:type="spellEnd"/>
      <w:r w:rsidR="002901BE" w:rsidRPr="005B7B45">
        <w:rPr>
          <w:color w:val="000000" w:themeColor="text1"/>
          <w:sz w:val="28"/>
          <w:szCs w:val="28"/>
        </w:rPr>
        <w:t xml:space="preserve">, 2008. –  400 </w:t>
      </w:r>
      <w:proofErr w:type="gramStart"/>
      <w:r w:rsidR="002901BE" w:rsidRPr="005B7B45">
        <w:rPr>
          <w:color w:val="000000" w:themeColor="text1"/>
          <w:sz w:val="28"/>
          <w:szCs w:val="28"/>
        </w:rPr>
        <w:t>с</w:t>
      </w:r>
      <w:proofErr w:type="gramEnd"/>
      <w:r w:rsidR="002901BE" w:rsidRPr="005B7B45">
        <w:rPr>
          <w:color w:val="000000" w:themeColor="text1"/>
          <w:sz w:val="28"/>
          <w:szCs w:val="28"/>
        </w:rPr>
        <w:t>.</w:t>
      </w:r>
    </w:p>
    <w:p w:rsidR="002901BE" w:rsidRPr="005B7B45" w:rsidRDefault="008069C8" w:rsidP="008069C8">
      <w:pPr>
        <w:pStyle w:val="a3"/>
        <w:shd w:val="clear" w:color="auto" w:fill="FFFFFF"/>
        <w:ind w:right="28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2901BE" w:rsidRPr="005B7B45">
        <w:rPr>
          <w:color w:val="000000" w:themeColor="text1"/>
          <w:sz w:val="28"/>
          <w:szCs w:val="28"/>
        </w:rPr>
        <w:t xml:space="preserve">. </w:t>
      </w:r>
      <w:proofErr w:type="spellStart"/>
      <w:r w:rsidR="002901BE" w:rsidRPr="005B7B45">
        <w:rPr>
          <w:color w:val="000000" w:themeColor="text1"/>
          <w:sz w:val="28"/>
          <w:szCs w:val="28"/>
        </w:rPr>
        <w:t>Шалов</w:t>
      </w:r>
      <w:proofErr w:type="spellEnd"/>
      <w:r w:rsidR="002901BE" w:rsidRPr="005B7B45">
        <w:rPr>
          <w:color w:val="000000" w:themeColor="text1"/>
          <w:sz w:val="28"/>
          <w:szCs w:val="28"/>
        </w:rPr>
        <w:t xml:space="preserve"> А.Б. Основы игры на балалайке. – Л.: Музыка, 1970. – 56 с.     Ансамбль балалаечников  как эффективное средство воспитания и обучения детей в ДШИ</w:t>
      </w:r>
    </w:p>
    <w:p w:rsidR="000F7A6D" w:rsidRPr="005B7B45" w:rsidRDefault="000F7A6D" w:rsidP="008069C8">
      <w:pPr>
        <w:shd w:val="clear" w:color="auto" w:fill="FFFFFF"/>
        <w:spacing w:before="419" w:after="502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7A6D" w:rsidRPr="005B7B45" w:rsidRDefault="000F7A6D" w:rsidP="008069C8">
      <w:pPr>
        <w:shd w:val="clear" w:color="auto" w:fill="FFFFFF"/>
        <w:spacing w:before="419" w:after="502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7A6D" w:rsidRPr="005B7B45" w:rsidRDefault="000F7A6D" w:rsidP="008069C8">
      <w:pPr>
        <w:shd w:val="clear" w:color="auto" w:fill="FFFFFF"/>
        <w:spacing w:before="419" w:after="502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10B8" w:rsidRPr="005B7B45" w:rsidRDefault="000D10B8" w:rsidP="008069C8">
      <w:pPr>
        <w:ind w:left="-1134" w:right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D10B8" w:rsidRPr="005B7B45" w:rsidSect="000D1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853"/>
    <w:multiLevelType w:val="multilevel"/>
    <w:tmpl w:val="ABCA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E7251B"/>
    <w:multiLevelType w:val="multilevel"/>
    <w:tmpl w:val="47CA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D1736"/>
    <w:multiLevelType w:val="multilevel"/>
    <w:tmpl w:val="6E5C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AF2ED0"/>
    <w:multiLevelType w:val="multilevel"/>
    <w:tmpl w:val="49A2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56F75"/>
    <w:multiLevelType w:val="multilevel"/>
    <w:tmpl w:val="4F40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82499C"/>
    <w:multiLevelType w:val="multilevel"/>
    <w:tmpl w:val="5720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C1A0C"/>
    <w:multiLevelType w:val="multilevel"/>
    <w:tmpl w:val="C8F88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01808"/>
    <w:multiLevelType w:val="multilevel"/>
    <w:tmpl w:val="4A2C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463A06"/>
    <w:multiLevelType w:val="multilevel"/>
    <w:tmpl w:val="4A90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F549F4"/>
    <w:multiLevelType w:val="multilevel"/>
    <w:tmpl w:val="BD82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39459E"/>
    <w:multiLevelType w:val="multilevel"/>
    <w:tmpl w:val="292E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040F7"/>
    <w:multiLevelType w:val="multilevel"/>
    <w:tmpl w:val="28FE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E7C5A"/>
    <w:multiLevelType w:val="multilevel"/>
    <w:tmpl w:val="956C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DB6A3E"/>
    <w:multiLevelType w:val="multilevel"/>
    <w:tmpl w:val="3A9C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9A32F9"/>
    <w:multiLevelType w:val="multilevel"/>
    <w:tmpl w:val="7BB4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1D4883"/>
    <w:multiLevelType w:val="multilevel"/>
    <w:tmpl w:val="2D92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A54C17"/>
    <w:multiLevelType w:val="multilevel"/>
    <w:tmpl w:val="C6A2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6"/>
  </w:num>
  <w:num w:numId="7">
    <w:abstractNumId w:val="16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7"/>
  </w:num>
  <w:num w:numId="13">
    <w:abstractNumId w:val="13"/>
  </w:num>
  <w:num w:numId="14">
    <w:abstractNumId w:val="0"/>
  </w:num>
  <w:num w:numId="15">
    <w:abstractNumId w:val="5"/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493B"/>
    <w:rsid w:val="0002333F"/>
    <w:rsid w:val="000A4B64"/>
    <w:rsid w:val="000D10B8"/>
    <w:rsid w:val="000F7A6D"/>
    <w:rsid w:val="00186780"/>
    <w:rsid w:val="0027404D"/>
    <w:rsid w:val="002901BE"/>
    <w:rsid w:val="002B4B2D"/>
    <w:rsid w:val="002F493B"/>
    <w:rsid w:val="003E3872"/>
    <w:rsid w:val="00500002"/>
    <w:rsid w:val="00504FF4"/>
    <w:rsid w:val="005B5F82"/>
    <w:rsid w:val="005B7B45"/>
    <w:rsid w:val="007456BF"/>
    <w:rsid w:val="00755337"/>
    <w:rsid w:val="00775280"/>
    <w:rsid w:val="008069C8"/>
    <w:rsid w:val="009A0210"/>
    <w:rsid w:val="00AA5A09"/>
    <w:rsid w:val="00B46208"/>
    <w:rsid w:val="00B55607"/>
    <w:rsid w:val="00BE13BE"/>
    <w:rsid w:val="00C2227C"/>
    <w:rsid w:val="00CB424B"/>
    <w:rsid w:val="00CF627A"/>
    <w:rsid w:val="00CF6D88"/>
    <w:rsid w:val="00D70B76"/>
    <w:rsid w:val="00E87CF8"/>
    <w:rsid w:val="00EA278A"/>
    <w:rsid w:val="00EB6D8B"/>
    <w:rsid w:val="00EF252F"/>
    <w:rsid w:val="00EF699B"/>
    <w:rsid w:val="00F17B00"/>
    <w:rsid w:val="00F2548A"/>
    <w:rsid w:val="00FE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B8"/>
  </w:style>
  <w:style w:type="paragraph" w:styleId="1">
    <w:name w:val="heading 1"/>
    <w:basedOn w:val="a"/>
    <w:link w:val="10"/>
    <w:uiPriority w:val="9"/>
    <w:qFormat/>
    <w:rsid w:val="005000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33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49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00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500002"/>
    <w:rPr>
      <w:b/>
      <w:bCs/>
    </w:rPr>
  </w:style>
  <w:style w:type="character" w:styleId="a6">
    <w:name w:val="Emphasis"/>
    <w:basedOn w:val="a0"/>
    <w:uiPriority w:val="20"/>
    <w:qFormat/>
    <w:rsid w:val="00500002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02333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837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21</cp:revision>
  <dcterms:created xsi:type="dcterms:W3CDTF">2019-05-02T11:24:00Z</dcterms:created>
  <dcterms:modified xsi:type="dcterms:W3CDTF">2019-05-03T16:20:00Z</dcterms:modified>
</cp:coreProperties>
</file>