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F7523" w:rsidRPr="00EF7523" w:rsidRDefault="00EF7523" w:rsidP="004C1A75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32"/>
          <w:szCs w:val="32"/>
        </w:rPr>
      </w:pPr>
      <w:r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 w:bidi="ru-RU"/>
        </w:rPr>
        <w:t>М</w:t>
      </w:r>
      <w:r w:rsidRPr="00EF7523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en-US" w:bidi="ru-RU"/>
        </w:rPr>
        <w:t>етоды прогнозирования процесса гидроразрыва пласта</w:t>
      </w:r>
      <w:r>
        <w:rPr>
          <w:rFonts w:ascii="Times New Roman" w:eastAsia="Times New Roman" w:hAnsi="Times New Roman" w:cs="Times New Roman"/>
          <w:b/>
          <w:snapToGrid w:val="0"/>
          <w:sz w:val="32"/>
          <w:szCs w:val="32"/>
        </w:rPr>
        <w:t>.</w:t>
      </w:r>
    </w:p>
    <w:p w:rsidR="00965405" w:rsidRDefault="00EF7523" w:rsidP="004C1A75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</w:pPr>
      <w:r w:rsidRPr="00EF7523">
        <w:rPr>
          <w:rFonts w:ascii="Times New Roman" w:eastAsia="Times New Roman" w:hAnsi="Times New Roman" w:cs="Times New Roman"/>
          <w:b/>
          <w:snapToGrid w:val="0"/>
          <w:sz w:val="32"/>
          <w:szCs w:val="32"/>
          <w:lang w:val="en-US"/>
        </w:rPr>
        <w:t>Methods for predicting the process of hydraulic fracturing.</w:t>
      </w:r>
    </w:p>
    <w:p w:rsidR="004C1A75" w:rsidRPr="00965405" w:rsidRDefault="004C1A75" w:rsidP="004C1A75">
      <w:pPr>
        <w:spacing w:after="0" w:line="360" w:lineRule="auto"/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</w:pP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Овсянников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Евгений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Андреевич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, </w:t>
      </w: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эл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почта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: </w:t>
      </w:r>
      <w:hyperlink r:id="rId8" w:history="1"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eugen</w:t>
        </w:r>
        <w:r w:rsidRPr="0096540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</w:rPr>
          <w:t>_7293@</w:t>
        </w:r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mail</w:t>
        </w:r>
        <w:r w:rsidRPr="0096540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</w:rPr>
          <w:t>.</w:t>
        </w:r>
        <w:proofErr w:type="spellStart"/>
        <w:r w:rsidRPr="004C1A75">
          <w:rPr>
            <w:rStyle w:val="a4"/>
            <w:rFonts w:ascii="Times New Roman" w:eastAsia="Times New Roman" w:hAnsi="Times New Roman" w:cs="Times New Roman"/>
            <w:i/>
            <w:snapToGrid w:val="0"/>
            <w:sz w:val="28"/>
            <w:szCs w:val="28"/>
            <w:lang w:val="en-US"/>
          </w:rPr>
          <w:t>ru</w:t>
        </w:r>
        <w:proofErr w:type="spellEnd"/>
      </w:hyperlink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, </w:t>
      </w:r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тел</w:t>
      </w:r>
      <w:r w:rsidRPr="00965405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: 89825563432</w:t>
      </w:r>
    </w:p>
    <w:p w:rsidR="004C1A75" w:rsidRPr="004C1A75" w:rsidRDefault="004C1A75" w:rsidP="00581C11">
      <w:pPr>
        <w:spacing w:after="0" w:line="360" w:lineRule="auto"/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</w:pPr>
      <w:proofErr w:type="spellStart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Ovsyannikov</w:t>
      </w:r>
      <w:proofErr w:type="spellEnd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 xml:space="preserve"> </w:t>
      </w:r>
      <w:proofErr w:type="spellStart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Evgeny</w:t>
      </w:r>
      <w:proofErr w:type="spellEnd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 xml:space="preserve"> </w:t>
      </w:r>
      <w:proofErr w:type="spellStart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Andreevich</w:t>
      </w:r>
      <w:proofErr w:type="spellEnd"/>
      <w:r w:rsidRPr="004C1A75">
        <w:rPr>
          <w:rFonts w:ascii="Times New Roman" w:eastAsia="Times New Roman" w:hAnsi="Times New Roman" w:cs="Times New Roman"/>
          <w:i/>
          <w:snapToGrid w:val="0"/>
          <w:sz w:val="28"/>
          <w:szCs w:val="28"/>
          <w:lang w:val="en-US"/>
        </w:rPr>
        <w:t>, email: eugen_7293@mail.ru, phone: 89825563432</w:t>
      </w:r>
    </w:p>
    <w:p w:rsidR="00BF3375" w:rsidRDefault="00BF3375" w:rsidP="005C2F89">
      <w:pPr>
        <w:spacing w:after="0" w:line="360" w:lineRule="auto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  <w:r w:rsidR="009F3B0E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«Тюменский индустриальный университет»</w:t>
      </w:r>
      <w:r w:rsidR="00581C11"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 </w:t>
      </w:r>
      <w:r w:rsidRPr="00581C11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 xml:space="preserve">Институт геологии и нефтегазодобычи, </w:t>
      </w:r>
      <w:r w:rsidR="005C2F89">
        <w:rPr>
          <w:rFonts w:ascii="Times New Roman" w:eastAsia="Times New Roman" w:hAnsi="Times New Roman" w:cs="Times New Roman"/>
          <w:i/>
          <w:snapToGrid w:val="0"/>
          <w:sz w:val="28"/>
          <w:szCs w:val="28"/>
        </w:rPr>
        <w:t>студент</w:t>
      </w:r>
    </w:p>
    <w:p w:rsidR="009F3B0E" w:rsidRDefault="005C2F89" w:rsidP="005C2F8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</w:pPr>
      <w:r w:rsidRPr="005C2F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>Federal State Budget Educational Institution of Higher Education</w:t>
      </w:r>
      <w:r w:rsidR="009F3B0E" w:rsidRPr="009F3B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 xml:space="preserve"> </w:t>
      </w:r>
      <w:r w:rsidRPr="005C2F89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t>"Tyumen Industrial University" Institute of Geology and Oil and Gas Production, student.</w:t>
      </w:r>
      <w:r w:rsidR="009F3B0E"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en-US"/>
        </w:rPr>
        <w:br w:type="page"/>
      </w:r>
    </w:p>
    <w:p w:rsidR="00DF4F3F" w:rsidRPr="00E73EFC" w:rsidRDefault="00DF4F3F" w:rsidP="00DF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3EF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lastRenderedPageBreak/>
        <w:t xml:space="preserve">Аннотация </w:t>
      </w:r>
    </w:p>
    <w:p w:rsidR="00EF7523" w:rsidRPr="00EF7523" w:rsidRDefault="00DF4F3F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AD2FF8">
        <w:rPr>
          <w:rFonts w:ascii="Times New Roman" w:eastAsia="Times New Roman" w:hAnsi="Times New Roman" w:cs="Times New Roman"/>
          <w:snapToGrid w:val="0"/>
          <w:sz w:val="28"/>
          <w:szCs w:val="28"/>
        </w:rPr>
        <w:t>В статье представлены результат</w:t>
      </w:r>
      <w:r w:rsidR="00EF7523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ы методов прогнозирования гидроразрыва пласта </w:t>
      </w:r>
      <w:r w:rsidR="006F22E2">
        <w:rPr>
          <w:rFonts w:ascii="Times New Roman" w:eastAsia="Times New Roman" w:hAnsi="Times New Roman" w:cs="Times New Roman"/>
          <w:bCs/>
          <w:snapToGrid w:val="0"/>
          <w:sz w:val="28"/>
          <w:szCs w:val="28"/>
        </w:rPr>
        <w:t>(далее – ГРП).</w:t>
      </w:r>
      <w:r w:rsidR="00E709E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EF7523"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Целью ГРП является увеличение</w:t>
      </w:r>
      <w:r w:rsid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="00EF7523"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продуктивности или приемистости скважины, попытаемся прояснить подробности, касающиеся переменных параметров и различных вариантов проведения операции, связанных с действительным дизайном ГРП. Сейчас рассмотрим параметры, влияющие на кратность увеличения дебита, которые могут быть получены после проведения ГРП.</w:t>
      </w:r>
    </w:p>
    <w:p w:rsidR="00DF4F3F" w:rsidRPr="00E73EFC" w:rsidRDefault="00DF4F3F" w:rsidP="00DF4F3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</w:pPr>
      <w:r w:rsidRPr="00E73EFC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 xml:space="preserve">Ключевые слова </w:t>
      </w:r>
    </w:p>
    <w:p w:rsidR="00E73EFC" w:rsidRPr="007723E0" w:rsidRDefault="001122D6" w:rsidP="00E73E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670146">
        <w:rPr>
          <w:rFonts w:ascii="Times New Roman" w:eastAsia="Times New Roman" w:hAnsi="Times New Roman" w:cs="Times New Roman"/>
          <w:snapToGrid w:val="0"/>
          <w:sz w:val="28"/>
          <w:szCs w:val="28"/>
        </w:rPr>
        <w:t>Гидроразрыв пласта</w:t>
      </w:r>
      <w:r w:rsidR="00DF4F3F" w:rsidRPr="00670146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скважина, </w:t>
      </w:r>
      <w:r w:rsidRPr="00670146">
        <w:rPr>
          <w:rFonts w:ascii="Times New Roman" w:eastAsia="Times New Roman" w:hAnsi="Times New Roman" w:cs="Times New Roman"/>
          <w:snapToGrid w:val="0"/>
          <w:sz w:val="28"/>
          <w:szCs w:val="28"/>
        </w:rPr>
        <w:t>горному напряжению</w:t>
      </w:r>
      <w:r w:rsidR="00641C6D">
        <w:rPr>
          <w:rFonts w:ascii="Times New Roman" w:eastAsia="Times New Roman" w:hAnsi="Times New Roman" w:cs="Times New Roman"/>
          <w:snapToGrid w:val="0"/>
          <w:sz w:val="28"/>
          <w:szCs w:val="28"/>
        </w:rPr>
        <w:t>,</w:t>
      </w:r>
      <w:r w:rsidR="00641C6D" w:rsidRPr="00641C6D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 </w:t>
      </w:r>
      <w:r w:rsidR="004377F8">
        <w:rPr>
          <w:rFonts w:ascii="Times New Roman" w:eastAsia="Times New Roman" w:hAnsi="Times New Roman" w:cs="Times New Roman"/>
          <w:snapToGrid w:val="0"/>
          <w:sz w:val="28"/>
          <w:szCs w:val="28"/>
        </w:rPr>
        <w:t>пласт</w:t>
      </w:r>
      <w:r w:rsidR="007723E0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, </w:t>
      </w:r>
      <w:r w:rsidR="004377F8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порода, </w:t>
      </w:r>
      <w:r w:rsidR="007723E0">
        <w:rPr>
          <w:rFonts w:ascii="Times New Roman" w:eastAsia="Times New Roman" w:hAnsi="Times New Roman" w:cs="Times New Roman"/>
          <w:snapToGrid w:val="0"/>
          <w:sz w:val="28"/>
          <w:szCs w:val="28"/>
        </w:rPr>
        <w:t>давление</w:t>
      </w:r>
      <w:r w:rsidR="00D70C54">
        <w:rPr>
          <w:rFonts w:ascii="Times New Roman" w:eastAsia="Times New Roman" w:hAnsi="Times New Roman" w:cs="Times New Roman"/>
          <w:snapToGrid w:val="0"/>
          <w:sz w:val="28"/>
          <w:szCs w:val="28"/>
        </w:rPr>
        <w:t>,</w:t>
      </w:r>
      <w:r w:rsidR="00D70C54" w:rsidRPr="00D70C54">
        <w:t xml:space="preserve"> </w:t>
      </w:r>
      <w:r w:rsidR="00D70C54">
        <w:rPr>
          <w:rFonts w:ascii="Times New Roman" w:eastAsia="Times New Roman" w:hAnsi="Times New Roman" w:cs="Times New Roman"/>
          <w:snapToGrid w:val="0"/>
          <w:sz w:val="28"/>
          <w:szCs w:val="28"/>
        </w:rPr>
        <w:t xml:space="preserve">проницаемость пласта. </w:t>
      </w:r>
    </w:p>
    <w:p w:rsidR="00EF7523" w:rsidRDefault="00670146" w:rsidP="00A24BB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</w:pPr>
      <w:r w:rsidRPr="00D70C5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Hydraulic fracturing, well, rock pressure, formation, rock, pressure</w:t>
      </w:r>
      <w:r w:rsidR="00D70C54" w:rsidRPr="00D70C54">
        <w:rPr>
          <w:rFonts w:ascii="Times New Roman" w:eastAsia="Times New Roman" w:hAnsi="Times New Roman" w:cs="Times New Roman"/>
          <w:snapToGrid w:val="0"/>
          <w:sz w:val="28"/>
          <w:szCs w:val="28"/>
          <w:lang w:val="en-US"/>
        </w:rPr>
        <w:t>, , formation permeability.</w:t>
      </w: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При анализе влияния проницаемой трещины на кратность увеличения дебита необходимо рассматривать три фактора, которые определяют ее эффективность: 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•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  <w:t xml:space="preserve">закрепленную длину трещины L, связанную с радиусом дренирования скважины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re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 т.е. отношение, L/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re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.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•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  <w:t>пропускную способность трещины, известную как проводимость w*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kf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, связанную с проницаемостью пласта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ko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 т.е. отношение w*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kf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/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ko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.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•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  <w:t xml:space="preserve">закрепленную высоту трещины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, связанную с общей мощностью пласта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, т.е. отношение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/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.  (в основном предполагается, что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/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hn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больше либо равно 1.0, что говорит о том, что, по крайней мере, упакована вся мощность продуктивного интервала.).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На рис.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1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схематично представлена вертикальная трещина и параметры, характеризующие ее эффективность.  </w:t>
      </w:r>
      <w:r w:rsidR="00256C4E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 w:bidi="ru-RU"/>
        </w:rPr>
        <w:t>[8].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lastRenderedPageBreak/>
        <w:drawing>
          <wp:inline distT="0" distB="0" distL="0" distR="0" wp14:anchorId="71DD733E" wp14:editId="579B1373">
            <wp:extent cx="6162675" cy="24765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2675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Рис.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1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. Схема вертикальной трещины, закрепленной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проппантом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</w:p>
    <w:p w:rsidR="00EF7523" w:rsidRPr="00EF7523" w:rsidRDefault="00EF7523" w:rsidP="00EF7523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закрепленная длина трещины </w:t>
      </w:r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en-US" w:eastAsia="en-US"/>
        </w:rPr>
        <w:t>L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</w:t>
      </w:r>
    </w:p>
    <w:p w:rsidR="00EF7523" w:rsidRPr="00EF7523" w:rsidRDefault="00EF7523" w:rsidP="00EF7523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проводимость трещины </w:t>
      </w:r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en-US" w:eastAsia="en-US"/>
        </w:rPr>
        <w:t>FC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</w:t>
      </w:r>
    </w:p>
    <w:p w:rsidR="00EF7523" w:rsidRPr="00EF7523" w:rsidRDefault="00EF7523" w:rsidP="00EF7523">
      <w:pPr>
        <w:numPr>
          <w:ilvl w:val="0"/>
          <w:numId w:val="18"/>
        </w:num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закрепленная высота трещины </w:t>
      </w:r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.</w:t>
      </w:r>
      <w:bookmarkStart w:id="0" w:name="_Toc45095953"/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Кривые увеличения добычи </w:t>
      </w:r>
      <w:proofErr w:type="spellStart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McGuire-Sikora</w:t>
      </w:r>
      <w:bookmarkEnd w:id="0"/>
      <w:proofErr w:type="spellEnd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.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Несколько лет назад на основе результатов исследований, проведенных с использованием резистивных моделей в лабораторных условиях, исследователями были выведены  теоретические зависимости увеличения добычи (как для газовых, так и для нефтяных скважин). Их работа была направлена на оценку влияния каждого из отношений, указанных на продуктивность скважины. Результат их работы весьма значим даже в настоящее время при развитии теоретического дизайна ГРП и методов оценки потенциала увеличения продуктивности. </w:t>
      </w: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 w:bidi="ru-RU"/>
        </w:rPr>
      </w:pPr>
      <w:bookmarkStart w:id="1" w:name="_Toc45095954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Кратность увеличения дебита</w:t>
      </w:r>
      <w:bookmarkEnd w:id="1"/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Ось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Y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, обозначена как кратность увеличения дебита, представляющая собой отношение предполагаемого после ГРП индекса продуктивности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J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к текущему индексу продуктивности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J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. На графике кратность увеличения дебита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J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/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J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умножается на поправочный коэффициент для скважин с площадью зоны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A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.</w:t>
      </w:r>
      <w:r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Кратность увеличения дебита в основном характеризует степень воздействия на пласт, которая дает количественную оценку для сравнения с другими дизайнами ГРП. Чем выше индекс продуктивности, тем больше степень воздействия на пласт, которая может быть обеспечена предложенным дизайном ГРП. Максимальная кратность увеличения дебита для кривых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McGuire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-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lastRenderedPageBreak/>
        <w:t>Sikora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чуть больше 13.0. Интересно заметить, что ГРП обеспечивает, по крайней мере, небольшое увеличение дебита, даже если проводимость трещины очень низкая (например, для высокопроницаемых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пластов).</w:t>
      </w:r>
      <w:bookmarkStart w:id="2" w:name="_Toc45095955"/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Отношение проводимостей CR</w:t>
      </w:r>
      <w:bookmarkEnd w:id="2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Ось Х диаграммы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McGuire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-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Sikora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представляет собой отношение проводимости предполагаемой трещины к проводимости пласта. Отношение характеризуется следующим образом:</w:t>
      </w:r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Отношение проводимостей  = 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en-US" w:eastAsia="en-US"/>
        </w:rPr>
        <w:t>w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 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vertAlign w:val="subscript"/>
          <w:lang w:val="en-US" w:eastAsia="en-US"/>
        </w:rPr>
        <w:t>f</w:t>
      </w:r>
      <w:proofErr w:type="spellEnd"/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eastAsia="en-US" w:bidi="ru-RU"/>
        </w:rPr>
      </w:pP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Где: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w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 =  закрепленная ширина трещины, дюйм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 = общая закрепленная высота трещины (фут) при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&lt;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, иначе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принимается равной единице (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= 1)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 =  проницаемость трещины,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мД</w:t>
      </w:r>
      <w:proofErr w:type="spellEnd"/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= общая мощность пласта (фут) при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&gt;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 иначе принимается равной единице (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= 1)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ab/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=  проницаемость пласта,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мД</w:t>
      </w:r>
      <w:proofErr w:type="spellEnd"/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применимо при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(закрепленная высота трещины) менее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(мощность пласта). Когда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больше чем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 упрощая уравнение, получаем:</w:t>
      </w:r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Отношение проводимостей  = 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en-US" w:eastAsia="en-US"/>
        </w:rPr>
        <w:t>w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vertAlign w:val="subscript"/>
          <w:lang w:val="en-US" w:eastAsia="en-US"/>
        </w:rPr>
        <w:t>f</w:t>
      </w:r>
      <w:proofErr w:type="spellEnd"/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o</w:t>
      </w: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Величины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и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сокращаются, так как закрепленные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проппантом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интервалы  за пределами продуктивного пласта (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&gt;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h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n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) не влияют  на увеличение добычи, поэтому дополнительная площадь трещины не включена в расчет кратности увеличения дебита. Отношение проводимостей умножается на поправочный коэффициент </w:t>
      </w:r>
      <w:r w:rsidRPr="00EF7523">
        <w:rPr>
          <w:rFonts w:ascii="Times New Roman" w:eastAsia="Calibri" w:hAnsi="Times New Roman" w:cs="Times New Roman"/>
          <w:b/>
          <w:bCs/>
          <w:iCs/>
          <w:sz w:val="28"/>
          <w:szCs w:val="28"/>
          <w:lang w:val="en-US" w:eastAsia="en-US"/>
        </w:rPr>
        <w:object w:dxaOrig="8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18pt" o:ole="">
            <v:imagedata r:id="rId10" o:title=""/>
          </v:shape>
          <o:OLEObject Type="Embed" ProgID="Equation.3" ShapeID="_x0000_i1025" DrawAspect="Content" ObjectID="_1622309522" r:id="rId11"/>
        </w:objec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.</w:t>
      </w: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</w:pPr>
      <w:bookmarkStart w:id="3" w:name="_Toc45095956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Проницаемость трещины</w:t>
      </w:r>
      <w:bookmarkEnd w:id="3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Проницаемость трещины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k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f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представляет собой проницаемость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проппанта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под воздействием давления закрытия трещины. Она зависит от размера, типа и концентрации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проппанта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, закачанного в трещину, и степени его загрязнения (жидкостями разрыва, мелкими частицами и т.д.).</w:t>
      </w: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</w:p>
    <w:p w:rsidR="00EF7523" w:rsidRPr="00EF7523" w:rsidRDefault="00EF7523" w:rsidP="00EF7523">
      <w:pPr>
        <w:spacing w:after="0"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 w:bidi="ru-RU"/>
        </w:rPr>
      </w:pP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 w:bidi="ru-RU"/>
        </w:rPr>
      </w:pPr>
      <w:bookmarkStart w:id="4" w:name="_Toc45095957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Отношение длины трещины L к радиусу дренирования </w:t>
      </w:r>
      <w:proofErr w:type="spellStart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r</w:t>
      </w:r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vertAlign w:val="subscript"/>
          <w:lang w:eastAsia="en-US" w:bidi="ru-RU"/>
        </w:rPr>
        <w:t>e</w:t>
      </w:r>
      <w:bookmarkEnd w:id="4"/>
      <w:proofErr w:type="spellEnd"/>
      <w:r w:rsidRPr="00EF7523">
        <w:rPr>
          <w:rFonts w:ascii="Times New Roman" w:eastAsia="Calibri" w:hAnsi="Times New Roman" w:cs="Times New Roman"/>
          <w:b/>
          <w:bCs/>
          <w:i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Отношение длины трещины к радиусу дренирования определено для каждой кривой диаграммы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McGuire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-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Sikora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. Длина трещины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L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и радиус дренирования скважины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r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выражены в футах. Величины радиусов дренирования даны в таблице на рис.3. Они могут быть рассчитаны по следующему уравнению:</w:t>
      </w:r>
      <w:r w:rsidRPr="00EF7523">
        <w:rPr>
          <w:rFonts w:ascii="Times New Roman" w:eastAsia="Calibri" w:hAnsi="Times New Roman" w:cs="Times New Roman"/>
          <w:bCs/>
          <w:iCs/>
          <w:noProof/>
          <w:sz w:val="28"/>
          <w:szCs w:val="28"/>
          <w:lang w:eastAsia="en-US" w:bidi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C3ECD4" wp14:editId="2D61572F">
                <wp:simplePos x="0" y="0"/>
                <wp:positionH relativeFrom="column">
                  <wp:posOffset>1327785</wp:posOffset>
                </wp:positionH>
                <wp:positionV relativeFrom="paragraph">
                  <wp:posOffset>172085</wp:posOffset>
                </wp:positionV>
                <wp:extent cx="2971800" cy="0"/>
                <wp:effectExtent l="0" t="0" r="0" b="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3B98BA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55pt,13.55pt" to="338.5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"/>
            </w:pict>
          </mc:Fallback>
        </mc:AlternateContent>
      </w:r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r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 = 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 xml:space="preserve">√(площадь зоны питания </w:t>
      </w:r>
      <w:proofErr w:type="spellStart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>скв</w:t>
      </w:r>
      <w:proofErr w:type="spellEnd"/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>.)(43560 фут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vertAlign w:val="superscript"/>
          <w:lang w:eastAsia="en-US" w:bidi="ru-RU"/>
        </w:rPr>
        <w:t>2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u w:val="single"/>
          <w:lang w:eastAsia="en-US" w:bidi="ru-RU"/>
        </w:rPr>
        <w:t>/акр)</w:t>
      </w:r>
    </w:p>
    <w:p w:rsidR="00EF7523" w:rsidRPr="00EF7523" w:rsidRDefault="00EF7523" w:rsidP="00EF7523">
      <w:pPr>
        <w:spacing w:after="0" w:line="360" w:lineRule="auto"/>
        <w:jc w:val="center"/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</w:pP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2</w:t>
      </w:r>
    </w:p>
    <w:p w:rsidR="00EF7523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</w:pPr>
      <w:bookmarkStart w:id="5" w:name="_Toc45095958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>Другие методы оценки увеличения продуктивности</w:t>
      </w:r>
      <w:bookmarkEnd w:id="5"/>
      <w:r w:rsidRPr="00EF7523">
        <w:rPr>
          <w:rFonts w:ascii="Times New Roman" w:eastAsia="Calibri" w:hAnsi="Times New Roman" w:cs="Times New Roman"/>
          <w:bCs/>
          <w:i/>
          <w:iCs/>
          <w:sz w:val="28"/>
          <w:szCs w:val="28"/>
          <w:lang w:eastAsia="en-US" w:bidi="ru-RU"/>
        </w:rPr>
        <w:t xml:space="preserve">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С накоплением опыта применения ГРП были проведены исследования влияния некоторых параметров на увеличение добычи. Были модифицированы кривые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McGuire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-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Sikora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для большего соответствия пластовым условиям. Была проанализирована проводимость трещины в безразмерных соотношениях (например, безразмерная проводимость трещины 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/>
        </w:rPr>
        <w:t>C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vertAlign w:val="subscript"/>
          <w:lang w:val="en-US" w:eastAsia="en-US"/>
        </w:rPr>
        <w:t>r</w:t>
      </w:r>
      <w:r w:rsidRPr="00EF7523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>). Такие действия были предприняты для подгонки предполагаемого увеличения дебита к действительным величинам.</w:t>
      </w:r>
      <w:r w:rsidR="00256C4E">
        <w:rPr>
          <w:rFonts w:ascii="Times New Roman" w:eastAsia="Calibri" w:hAnsi="Times New Roman" w:cs="Times New Roman"/>
          <w:bCs/>
          <w:iCs/>
          <w:sz w:val="28"/>
          <w:szCs w:val="28"/>
          <w:lang w:eastAsia="en-US" w:bidi="ru-RU"/>
        </w:rPr>
        <w:t xml:space="preserve"> </w:t>
      </w:r>
      <w:r w:rsidR="00256C4E">
        <w:rPr>
          <w:rFonts w:ascii="Times New Roman" w:eastAsia="Calibri" w:hAnsi="Times New Roman" w:cs="Times New Roman"/>
          <w:bCs/>
          <w:iCs/>
          <w:sz w:val="28"/>
          <w:szCs w:val="28"/>
          <w:lang w:val="en-US" w:eastAsia="en-US" w:bidi="ru-RU"/>
        </w:rPr>
        <w:t>[4].</w:t>
      </w:r>
      <w:bookmarkStart w:id="6" w:name="_GoBack"/>
      <w:bookmarkEnd w:id="6"/>
    </w:p>
    <w:p w:rsidR="00670146" w:rsidRPr="00EF7523" w:rsidRDefault="00EF7523" w:rsidP="00EF752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</w:rPr>
      </w:pPr>
      <w:r w:rsidRPr="00EF7523">
        <w:rPr>
          <w:rFonts w:ascii="Times New Roman" w:eastAsia="Times New Roman" w:hAnsi="Times New Roman" w:cs="Times New Roman"/>
          <w:snapToGrid w:val="0"/>
          <w:sz w:val="28"/>
          <w:szCs w:val="28"/>
        </w:rPr>
        <w:br w:type="page"/>
      </w:r>
    </w:p>
    <w:p w:rsidR="00B05B1F" w:rsidRDefault="00B05B1F" w:rsidP="005A3864">
      <w:pPr>
        <w:spacing w:after="0" w:line="360" w:lineRule="auto"/>
        <w:ind w:firstLine="709"/>
        <w:jc w:val="center"/>
        <w:rPr>
          <w:rFonts w:ascii="Times New Roman" w:eastAsia="Cambria" w:hAnsi="Times New Roman" w:cs="Times New Roman"/>
          <w:sz w:val="28"/>
          <w:szCs w:val="28"/>
          <w:lang w:eastAsia="en-US"/>
        </w:rPr>
      </w:pPr>
      <w:r w:rsidRPr="00B05B1F">
        <w:rPr>
          <w:rFonts w:ascii="Times New Roman" w:eastAsia="Cambria" w:hAnsi="Times New Roman" w:cs="Times New Roman"/>
          <w:b/>
          <w:sz w:val="28"/>
          <w:szCs w:val="28"/>
          <w:lang w:eastAsia="en-US"/>
        </w:rPr>
        <w:lastRenderedPageBreak/>
        <w:t>СПИСОК ИСПОЛЬЗОВАННЫХ ИСТОЧНИКОВ</w:t>
      </w:r>
    </w:p>
    <w:p w:rsidR="005A3864" w:rsidRDefault="005A3864" w:rsidP="005A3864">
      <w:pPr>
        <w:numPr>
          <w:ilvl w:val="0"/>
          <w:numId w:val="13"/>
        </w:numPr>
        <w:tabs>
          <w:tab w:val="left" w:pos="1143"/>
        </w:tabs>
        <w:spacing w:after="0" w:line="360" w:lineRule="auto"/>
        <w:ind w:right="20" w:firstLine="1276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7" w:name="_Hlk532747253"/>
      <w:r w:rsidRPr="00FC7E41">
        <w:rPr>
          <w:rFonts w:ascii="Times New Roman" w:eastAsia="Times New Roman" w:hAnsi="Times New Roman" w:cs="Times New Roman"/>
          <w:sz w:val="28"/>
          <w:szCs w:val="28"/>
        </w:rPr>
        <w:t xml:space="preserve">Кучумов А.И., </w:t>
      </w:r>
      <w:proofErr w:type="spellStart"/>
      <w:r w:rsidRPr="00FC7E41">
        <w:rPr>
          <w:rFonts w:ascii="Times New Roman" w:eastAsia="Times New Roman" w:hAnsi="Times New Roman" w:cs="Times New Roman"/>
          <w:sz w:val="28"/>
          <w:szCs w:val="28"/>
        </w:rPr>
        <w:t>Зенкиев</w:t>
      </w:r>
      <w:proofErr w:type="spellEnd"/>
      <w:r w:rsidRPr="00FC7E41">
        <w:rPr>
          <w:rFonts w:ascii="Times New Roman" w:eastAsia="Times New Roman" w:hAnsi="Times New Roman" w:cs="Times New Roman"/>
          <w:sz w:val="28"/>
          <w:szCs w:val="28"/>
        </w:rPr>
        <w:t xml:space="preserve"> М.Я. Диагностирование эффективности ГРП в условиях Западной Сибири. - Мегион: Изд-во </w:t>
      </w:r>
      <w:proofErr w:type="spellStart"/>
      <w:r w:rsidRPr="00FC7E41">
        <w:rPr>
          <w:rFonts w:ascii="Times New Roman" w:eastAsia="Times New Roman" w:hAnsi="Times New Roman" w:cs="Times New Roman"/>
          <w:sz w:val="28"/>
          <w:szCs w:val="28"/>
        </w:rPr>
        <w:t>Мегион_Экспресс</w:t>
      </w:r>
      <w:proofErr w:type="spellEnd"/>
      <w:r w:rsidRPr="00FC7E41">
        <w:rPr>
          <w:rFonts w:ascii="Times New Roman" w:eastAsia="Times New Roman" w:hAnsi="Times New Roman" w:cs="Times New Roman"/>
          <w:sz w:val="28"/>
          <w:szCs w:val="28"/>
        </w:rPr>
        <w:t xml:space="preserve"> 2002 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FC7E41">
        <w:rPr>
          <w:rFonts w:ascii="Times New Roman" w:eastAsia="Times New Roman" w:hAnsi="Times New Roman" w:cs="Times New Roman"/>
          <w:sz w:val="28"/>
          <w:szCs w:val="28"/>
        </w:rPr>
        <w:t>432 с.</w:t>
      </w:r>
      <w:bookmarkEnd w:id="7"/>
    </w:p>
    <w:p w:rsidR="009412B5" w:rsidRPr="009412B5" w:rsidRDefault="005A3864" w:rsidP="009412B5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8" w:name="_Hlk532747019"/>
      <w:r w:rsidRPr="00FC7E41">
        <w:rPr>
          <w:rFonts w:ascii="Times New Roman" w:eastAsia="Calibri" w:hAnsi="Times New Roman" w:cs="Times New Roman"/>
          <w:color w:val="000000"/>
          <w:sz w:val="28"/>
          <w:szCs w:val="28"/>
        </w:rPr>
        <w:t>Сургучев М.Л. Вторичные и третичные методы повышения нефтеотдачи пластов. - М., Недра, 2001 г.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FC7E41">
        <w:rPr>
          <w:rFonts w:ascii="Times New Roman" w:eastAsia="Calibri" w:hAnsi="Times New Roman" w:cs="Times New Roman"/>
          <w:color w:val="000000"/>
          <w:sz w:val="28"/>
          <w:szCs w:val="28"/>
        </w:rPr>
        <w:t>308 с</w:t>
      </w:r>
      <w:bookmarkEnd w:id="8"/>
      <w:r w:rsidRPr="00FC7E41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9412B5" w:rsidRPr="009412B5" w:rsidRDefault="009412B5" w:rsidP="009412B5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412B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Сафаров Р.Р. Развитие технологий гидравлического разрыва пласта как метода интенсификации притока // Научный форум. Сибирь. 2016. Т. 2, № 1. С. 12-13. </w:t>
      </w:r>
    </w:p>
    <w:p w:rsidR="00EF7523" w:rsidRDefault="009412B5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9" w:name="_Hlk7182682"/>
      <w:r w:rsidRPr="00FC7E41">
        <w:rPr>
          <w:rFonts w:ascii="Times New Roman" w:eastAsia="Calibri" w:hAnsi="Times New Roman" w:cs="Times New Roman"/>
          <w:color w:val="000000"/>
          <w:sz w:val="28"/>
          <w:szCs w:val="28"/>
        </w:rPr>
        <w:t>Усачев П.М. Константинов С.В. и др. «Инструкция по технологии глубоко проникающего гидравлического разрыва пласта»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-</w:t>
      </w:r>
      <w:r w:rsidRPr="00FC7E41">
        <w:rPr>
          <w:rFonts w:ascii="Times New Roman" w:eastAsia="Calibri" w:hAnsi="Times New Roman" w:cs="Times New Roman"/>
          <w:color w:val="000000"/>
          <w:sz w:val="28"/>
          <w:szCs w:val="28"/>
        </w:rPr>
        <w:t>Москва, 2003 год.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Андронов Ю.В., Стрекалов А.В. Исследование применения ансамблей нейронных сетей для повышения качества решения задач регрессии. Нефтегазовое дело.  2015. 13(1),  С. 50-55.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Иванов А.В., Стратов В.Д., Стрекалов А.В. ОПТИМИЗАЦИЯ ТЕХНОЛОГИЧЕСКИХ РЕЖИМОВ ДОБЫЧИ ГАЗОКОНДЕНСАТА НА БОВАНЕНКОВСКОМ. Современные проблемы науки и образования. 2015.  № 1.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Андронов Ю.В., Мельников В.Н., Стрекалов А.В. Оценка прогнозирующих способностей многослойного персептрона с различными функциями активации и алгоритмами обучения. Геология, геофизика и разработка нефтяных и газовых месторождений. – 2015. -№9, – С. 18-20.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Морозов В.Ю., Стрекалов А.В. Технология регулирования систем поддержания пластового давления нефтяных промыслов (монография).Санкт-Петербург Недра. 2014.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А.В. Стрекалов, А.В. Саранча. Результаты применения моделей вычислительного комплекса немезида-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гидрасим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на пластах Ван-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Еганского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месторождения</w:t>
      </w:r>
      <w:r w:rsidRPr="00256C4E">
        <w:rPr>
          <w:rFonts w:ascii="Times New Roman" w:hAnsi="Times New Roman" w:cs="Times New Roman"/>
          <w:sz w:val="28"/>
          <w:szCs w:val="28"/>
        </w:rPr>
        <w:tab/>
        <w:t>Известия высших учебных заведений. Нефть и газ. 2016. № 1. С. 74-85.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lastRenderedPageBreak/>
        <w:t xml:space="preserve">Стрекалов А.В., Хусаинов А.Т., Грачев С.И.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Стохастико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-аналитическая модель гидросистемы продуктивных пластов для исследования проводимостей между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скважинами.Научно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>-технический журнал «Известия вузов. Нефть и газ». 2016. №.4-С.37-44.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>Стрекалов А.В., Саранча А.В. Применение нелинейных законов фильтрации природных поровых коллекторов в гидродинамических моделях</w:t>
      </w:r>
      <w:r w:rsidRPr="00256C4E">
        <w:rPr>
          <w:rFonts w:ascii="Times New Roman" w:hAnsi="Times New Roman" w:cs="Times New Roman"/>
          <w:sz w:val="28"/>
          <w:szCs w:val="28"/>
        </w:rPr>
        <w:tab/>
        <w:t>ФУНДАМЕНТАЛЬНЫЕ ИССЛЕДОВАНИЯ. № 11/2015. Часть 6. 1114–1119</w:t>
      </w:r>
      <w:r w:rsidR="00256C4E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256C4E">
        <w:rPr>
          <w:rFonts w:ascii="Times New Roman" w:hAnsi="Times New Roman" w:cs="Times New Roman"/>
          <w:sz w:val="28"/>
          <w:szCs w:val="28"/>
        </w:rPr>
        <w:t>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 xml:space="preserve">Грачев C.И.,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Cтрекалов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А.В.,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Cаранча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А.В. Особенности моделирования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трещинопоровых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коллекторов в свете фундаментальных проблем гидромеханики сложных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систем.Фундаментальные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исследования. № 4 (часть 1) 2016, стр. 23-27.</w:t>
      </w:r>
    </w:p>
    <w:p w:rsidR="00EF7523" w:rsidRPr="00256C4E" w:rsidRDefault="00EF7523" w:rsidP="00EF7523">
      <w:pPr>
        <w:numPr>
          <w:ilvl w:val="0"/>
          <w:numId w:val="13"/>
        </w:numPr>
        <w:spacing w:after="0" w:line="360" w:lineRule="auto"/>
        <w:ind w:firstLine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56C4E">
        <w:rPr>
          <w:rFonts w:ascii="Times New Roman" w:hAnsi="Times New Roman" w:cs="Times New Roman"/>
          <w:sz w:val="28"/>
          <w:szCs w:val="28"/>
        </w:rPr>
        <w:t xml:space="preserve">Глумов Д.Н., Стрекалов А.В. КРИТЕРИИ ОЦЕНКИ И РАЗВИТИЯ РЕЖИМА ТЕЧЕНИЯ МНОГОФАЗНОЙ СИСТЕМЫ ДЛЯ ЧИСЛЕННЫХ ГИДРОДИНАМИЧЕСКИХ МОДЕЛЕЙ. © Электронный научный журнал «Нефтегазовое дело». 2016. </w:t>
      </w:r>
      <w:proofErr w:type="spellStart"/>
      <w:r w:rsidRPr="00256C4E">
        <w:rPr>
          <w:rFonts w:ascii="Times New Roman" w:hAnsi="Times New Roman" w:cs="Times New Roman"/>
          <w:sz w:val="28"/>
          <w:szCs w:val="28"/>
        </w:rPr>
        <w:t>No</w:t>
      </w:r>
      <w:proofErr w:type="spellEnd"/>
      <w:r w:rsidRPr="00256C4E">
        <w:rPr>
          <w:rFonts w:ascii="Times New Roman" w:hAnsi="Times New Roman" w:cs="Times New Roman"/>
          <w:sz w:val="28"/>
          <w:szCs w:val="28"/>
        </w:rPr>
        <w:t xml:space="preserve"> 6. с 117–197.</w:t>
      </w:r>
    </w:p>
    <w:bookmarkEnd w:id="9"/>
    <w:p w:rsidR="009412B5" w:rsidRPr="005A3864" w:rsidRDefault="009412B5" w:rsidP="009412B5">
      <w:pPr>
        <w:spacing w:after="0" w:line="360" w:lineRule="auto"/>
        <w:ind w:left="127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sectPr w:rsidR="009412B5" w:rsidRPr="005A3864" w:rsidSect="009F3B0E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F0F" w:rsidRDefault="005C6F0F" w:rsidP="00E64949">
      <w:pPr>
        <w:spacing w:after="0" w:line="240" w:lineRule="auto"/>
      </w:pPr>
      <w:r>
        <w:separator/>
      </w:r>
    </w:p>
  </w:endnote>
  <w:endnote w:type="continuationSeparator" w:id="0">
    <w:p w:rsidR="005C6F0F" w:rsidRDefault="005C6F0F" w:rsidP="00E64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F0F" w:rsidRDefault="005C6F0F" w:rsidP="00E64949">
      <w:pPr>
        <w:spacing w:after="0" w:line="240" w:lineRule="auto"/>
      </w:pPr>
      <w:r>
        <w:separator/>
      </w:r>
    </w:p>
  </w:footnote>
  <w:footnote w:type="continuationSeparator" w:id="0">
    <w:p w:rsidR="005C6F0F" w:rsidRDefault="005C6F0F" w:rsidP="00E64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B35F5"/>
    <w:multiLevelType w:val="hybridMultilevel"/>
    <w:tmpl w:val="51860438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E865352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A3A67"/>
    <w:multiLevelType w:val="hybridMultilevel"/>
    <w:tmpl w:val="5EB84278"/>
    <w:lvl w:ilvl="0" w:tplc="6A8AB1A4">
      <w:start w:val="1"/>
      <w:numFmt w:val="bullet"/>
      <w:lvlText w:val=""/>
      <w:lvlJc w:val="left"/>
      <w:pPr>
        <w:tabs>
          <w:tab w:val="num" w:pos="1134"/>
        </w:tabs>
        <w:ind w:left="284" w:firstLine="567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636210"/>
    <w:multiLevelType w:val="hybridMultilevel"/>
    <w:tmpl w:val="4A283E94"/>
    <w:lvl w:ilvl="0" w:tplc="07A82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FAB6DD0"/>
    <w:multiLevelType w:val="hybridMultilevel"/>
    <w:tmpl w:val="2BFA83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6F13EB"/>
    <w:multiLevelType w:val="hybridMultilevel"/>
    <w:tmpl w:val="BDCCACD2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4F84924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E97A4B"/>
    <w:multiLevelType w:val="hybridMultilevel"/>
    <w:tmpl w:val="1228DD10"/>
    <w:lvl w:ilvl="0" w:tplc="0419000F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F3E2A"/>
    <w:multiLevelType w:val="hybridMultilevel"/>
    <w:tmpl w:val="AC4EBEB8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42EC130D"/>
    <w:multiLevelType w:val="hybridMultilevel"/>
    <w:tmpl w:val="0A92F47C"/>
    <w:lvl w:ilvl="0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10" w15:restartNumberingAfterBreak="0">
    <w:nsid w:val="495B71E7"/>
    <w:multiLevelType w:val="hybridMultilevel"/>
    <w:tmpl w:val="17BABE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C5D41B1"/>
    <w:multiLevelType w:val="hybridMultilevel"/>
    <w:tmpl w:val="C93230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CA759F"/>
    <w:multiLevelType w:val="hybridMultilevel"/>
    <w:tmpl w:val="64ACA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940D7C"/>
    <w:multiLevelType w:val="hybridMultilevel"/>
    <w:tmpl w:val="F9AA9C00"/>
    <w:lvl w:ilvl="0" w:tplc="34700C12">
      <w:start w:val="1"/>
      <w:numFmt w:val="bullet"/>
      <w:lvlText w:val=""/>
      <w:lvlJc w:val="left"/>
      <w:pPr>
        <w:tabs>
          <w:tab w:val="num" w:pos="709"/>
        </w:tabs>
        <w:ind w:left="0" w:firstLine="709"/>
      </w:pPr>
      <w:rPr>
        <w:rFonts w:ascii="Wingdings" w:hAnsi="Wingdings" w:hint="default"/>
        <w:sz w:val="22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6674504"/>
    <w:multiLevelType w:val="multilevel"/>
    <w:tmpl w:val="3BFED456"/>
    <w:lvl w:ilvl="0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9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6D62102C"/>
    <w:multiLevelType w:val="hybridMultilevel"/>
    <w:tmpl w:val="F3ACA4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0B2A10"/>
    <w:multiLevelType w:val="hybridMultilevel"/>
    <w:tmpl w:val="A69C4D52"/>
    <w:lvl w:ilvl="0" w:tplc="55122AFA">
      <w:start w:val="1"/>
      <w:numFmt w:val="bullet"/>
      <w:lvlText w:val=""/>
      <w:lvlJc w:val="left"/>
      <w:pPr>
        <w:tabs>
          <w:tab w:val="num" w:pos="709"/>
        </w:tabs>
        <w:ind w:left="0" w:firstLine="709"/>
      </w:pPr>
      <w:rPr>
        <w:rFonts w:ascii="Wingdings" w:hAnsi="Wingdings" w:hint="default"/>
        <w:sz w:val="22"/>
        <w:szCs w:val="20"/>
      </w:rPr>
    </w:lvl>
    <w:lvl w:ilvl="1" w:tplc="04190019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17" w15:restartNumberingAfterBreak="0">
    <w:nsid w:val="74621D72"/>
    <w:multiLevelType w:val="hybridMultilevel"/>
    <w:tmpl w:val="198C81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95555C"/>
    <w:multiLevelType w:val="hybridMultilevel"/>
    <w:tmpl w:val="D7D6D478"/>
    <w:lvl w:ilvl="0" w:tplc="99AAA3F2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4F5F40"/>
    <w:multiLevelType w:val="hybridMultilevel"/>
    <w:tmpl w:val="DEB0BDF8"/>
    <w:lvl w:ilvl="0" w:tplc="FFFFFFFF">
      <w:start w:val="1"/>
      <w:numFmt w:val="bullet"/>
      <w:lvlText w:val=""/>
      <w:lvlJc w:val="left"/>
      <w:pPr>
        <w:tabs>
          <w:tab w:val="num" w:pos="1134"/>
        </w:tabs>
        <w:ind w:left="284" w:firstLine="567"/>
      </w:pPr>
      <w:rPr>
        <w:rFonts w:ascii="Wingdings" w:hAnsi="Wingdings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16"/>
  </w:num>
  <w:num w:numId="5">
    <w:abstractNumId w:val="19"/>
  </w:num>
  <w:num w:numId="6">
    <w:abstractNumId w:val="13"/>
  </w:num>
  <w:num w:numId="7">
    <w:abstractNumId w:val="2"/>
  </w:num>
  <w:num w:numId="8">
    <w:abstractNumId w:val="14"/>
  </w:num>
  <w:num w:numId="9">
    <w:abstractNumId w:val="18"/>
  </w:num>
  <w:num w:numId="10">
    <w:abstractNumId w:val="3"/>
  </w:num>
  <w:num w:numId="11">
    <w:abstractNumId w:val="15"/>
  </w:num>
  <w:num w:numId="12">
    <w:abstractNumId w:val="12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5"/>
  </w:num>
  <w:num w:numId="16">
    <w:abstractNumId w:val="11"/>
  </w:num>
  <w:num w:numId="17">
    <w:abstractNumId w:val="0"/>
  </w:num>
  <w:num w:numId="18">
    <w:abstractNumId w:val="9"/>
  </w:num>
  <w:num w:numId="19">
    <w:abstractNumId w:val="1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05D4"/>
    <w:rsid w:val="000004A8"/>
    <w:rsid w:val="000014FC"/>
    <w:rsid w:val="00002601"/>
    <w:rsid w:val="00002CA8"/>
    <w:rsid w:val="00004257"/>
    <w:rsid w:val="00014CF1"/>
    <w:rsid w:val="00015380"/>
    <w:rsid w:val="00016BD6"/>
    <w:rsid w:val="00016CEE"/>
    <w:rsid w:val="00017CAA"/>
    <w:rsid w:val="00023748"/>
    <w:rsid w:val="000251A0"/>
    <w:rsid w:val="00025801"/>
    <w:rsid w:val="0002591D"/>
    <w:rsid w:val="0002653C"/>
    <w:rsid w:val="0003273F"/>
    <w:rsid w:val="00035A12"/>
    <w:rsid w:val="00035F0C"/>
    <w:rsid w:val="00036E1C"/>
    <w:rsid w:val="000370BB"/>
    <w:rsid w:val="00041860"/>
    <w:rsid w:val="00042886"/>
    <w:rsid w:val="00045681"/>
    <w:rsid w:val="000469D7"/>
    <w:rsid w:val="00046B00"/>
    <w:rsid w:val="0004722D"/>
    <w:rsid w:val="00050559"/>
    <w:rsid w:val="00050613"/>
    <w:rsid w:val="000510EA"/>
    <w:rsid w:val="0005166A"/>
    <w:rsid w:val="000519CD"/>
    <w:rsid w:val="00054171"/>
    <w:rsid w:val="00055091"/>
    <w:rsid w:val="00056AE3"/>
    <w:rsid w:val="000571AE"/>
    <w:rsid w:val="0006135F"/>
    <w:rsid w:val="000629A0"/>
    <w:rsid w:val="00065BEC"/>
    <w:rsid w:val="000669D0"/>
    <w:rsid w:val="00066FCC"/>
    <w:rsid w:val="00070A5B"/>
    <w:rsid w:val="000727D7"/>
    <w:rsid w:val="00072DB0"/>
    <w:rsid w:val="000737D4"/>
    <w:rsid w:val="00073BDE"/>
    <w:rsid w:val="00074F64"/>
    <w:rsid w:val="00076888"/>
    <w:rsid w:val="00076BA0"/>
    <w:rsid w:val="00077B12"/>
    <w:rsid w:val="000802BB"/>
    <w:rsid w:val="00080CCA"/>
    <w:rsid w:val="00082754"/>
    <w:rsid w:val="000831BB"/>
    <w:rsid w:val="0008457A"/>
    <w:rsid w:val="00084E72"/>
    <w:rsid w:val="00085EAA"/>
    <w:rsid w:val="000860FA"/>
    <w:rsid w:val="00087E31"/>
    <w:rsid w:val="00090509"/>
    <w:rsid w:val="00090CBF"/>
    <w:rsid w:val="00092E22"/>
    <w:rsid w:val="00092E67"/>
    <w:rsid w:val="00094DFA"/>
    <w:rsid w:val="00095FDD"/>
    <w:rsid w:val="0009647F"/>
    <w:rsid w:val="00096F3C"/>
    <w:rsid w:val="000A14FA"/>
    <w:rsid w:val="000A3266"/>
    <w:rsid w:val="000A39AD"/>
    <w:rsid w:val="000A655A"/>
    <w:rsid w:val="000A6D24"/>
    <w:rsid w:val="000A6E1C"/>
    <w:rsid w:val="000A77C4"/>
    <w:rsid w:val="000B2444"/>
    <w:rsid w:val="000B297A"/>
    <w:rsid w:val="000B2E09"/>
    <w:rsid w:val="000B4FA6"/>
    <w:rsid w:val="000B5DA8"/>
    <w:rsid w:val="000B646C"/>
    <w:rsid w:val="000B749B"/>
    <w:rsid w:val="000C0A38"/>
    <w:rsid w:val="000C3D48"/>
    <w:rsid w:val="000C42F0"/>
    <w:rsid w:val="000C5BCF"/>
    <w:rsid w:val="000C6082"/>
    <w:rsid w:val="000C7E80"/>
    <w:rsid w:val="000D2487"/>
    <w:rsid w:val="000D2E6E"/>
    <w:rsid w:val="000D40BE"/>
    <w:rsid w:val="000D42A5"/>
    <w:rsid w:val="000D47E2"/>
    <w:rsid w:val="000D5791"/>
    <w:rsid w:val="000D602E"/>
    <w:rsid w:val="000D693C"/>
    <w:rsid w:val="000E1F88"/>
    <w:rsid w:val="000E34FD"/>
    <w:rsid w:val="000E599F"/>
    <w:rsid w:val="000E5E64"/>
    <w:rsid w:val="000E68FB"/>
    <w:rsid w:val="000F1868"/>
    <w:rsid w:val="000F2D88"/>
    <w:rsid w:val="000F2E21"/>
    <w:rsid w:val="000F426F"/>
    <w:rsid w:val="000F4ABB"/>
    <w:rsid w:val="000F565A"/>
    <w:rsid w:val="000F5DEB"/>
    <w:rsid w:val="000F71EB"/>
    <w:rsid w:val="000F7F32"/>
    <w:rsid w:val="00101990"/>
    <w:rsid w:val="00101D53"/>
    <w:rsid w:val="00103938"/>
    <w:rsid w:val="00103CD1"/>
    <w:rsid w:val="0010491C"/>
    <w:rsid w:val="001050D3"/>
    <w:rsid w:val="00110434"/>
    <w:rsid w:val="001106EE"/>
    <w:rsid w:val="00111CD0"/>
    <w:rsid w:val="00111DA1"/>
    <w:rsid w:val="001122D6"/>
    <w:rsid w:val="00112829"/>
    <w:rsid w:val="00112E0C"/>
    <w:rsid w:val="00113220"/>
    <w:rsid w:val="00114B36"/>
    <w:rsid w:val="00114CDF"/>
    <w:rsid w:val="001158C4"/>
    <w:rsid w:val="00123A0C"/>
    <w:rsid w:val="001245EE"/>
    <w:rsid w:val="00127453"/>
    <w:rsid w:val="00127C0C"/>
    <w:rsid w:val="00130551"/>
    <w:rsid w:val="001308AE"/>
    <w:rsid w:val="00132289"/>
    <w:rsid w:val="00134E4D"/>
    <w:rsid w:val="001360AD"/>
    <w:rsid w:val="00136AF9"/>
    <w:rsid w:val="00136F32"/>
    <w:rsid w:val="00137455"/>
    <w:rsid w:val="00137A74"/>
    <w:rsid w:val="00140EC9"/>
    <w:rsid w:val="0014210A"/>
    <w:rsid w:val="00142460"/>
    <w:rsid w:val="00142D72"/>
    <w:rsid w:val="00146061"/>
    <w:rsid w:val="0014651E"/>
    <w:rsid w:val="0015167A"/>
    <w:rsid w:val="00153F44"/>
    <w:rsid w:val="00160588"/>
    <w:rsid w:val="00160DB1"/>
    <w:rsid w:val="00162260"/>
    <w:rsid w:val="00162762"/>
    <w:rsid w:val="0016353B"/>
    <w:rsid w:val="0016379C"/>
    <w:rsid w:val="0016609A"/>
    <w:rsid w:val="00173C9A"/>
    <w:rsid w:val="00175C06"/>
    <w:rsid w:val="001819A4"/>
    <w:rsid w:val="00182825"/>
    <w:rsid w:val="00184A5D"/>
    <w:rsid w:val="00184BE7"/>
    <w:rsid w:val="00184F82"/>
    <w:rsid w:val="00186117"/>
    <w:rsid w:val="00186919"/>
    <w:rsid w:val="00186A8B"/>
    <w:rsid w:val="0018741B"/>
    <w:rsid w:val="00187CA5"/>
    <w:rsid w:val="001908A8"/>
    <w:rsid w:val="001911BA"/>
    <w:rsid w:val="001925DC"/>
    <w:rsid w:val="00192DEA"/>
    <w:rsid w:val="00193B31"/>
    <w:rsid w:val="00194B0B"/>
    <w:rsid w:val="0019520A"/>
    <w:rsid w:val="0019527F"/>
    <w:rsid w:val="001955D2"/>
    <w:rsid w:val="001A0E92"/>
    <w:rsid w:val="001A1DC3"/>
    <w:rsid w:val="001A2CCE"/>
    <w:rsid w:val="001A539B"/>
    <w:rsid w:val="001A553F"/>
    <w:rsid w:val="001A5563"/>
    <w:rsid w:val="001A65CD"/>
    <w:rsid w:val="001A6C6B"/>
    <w:rsid w:val="001A737F"/>
    <w:rsid w:val="001A7861"/>
    <w:rsid w:val="001A7B2C"/>
    <w:rsid w:val="001A7B7D"/>
    <w:rsid w:val="001B0799"/>
    <w:rsid w:val="001B3322"/>
    <w:rsid w:val="001B33E0"/>
    <w:rsid w:val="001B51E2"/>
    <w:rsid w:val="001B5790"/>
    <w:rsid w:val="001C3C1A"/>
    <w:rsid w:val="001C3C7E"/>
    <w:rsid w:val="001C4466"/>
    <w:rsid w:val="001C724F"/>
    <w:rsid w:val="001C7E6E"/>
    <w:rsid w:val="001D002B"/>
    <w:rsid w:val="001D0827"/>
    <w:rsid w:val="001D1096"/>
    <w:rsid w:val="001D1970"/>
    <w:rsid w:val="001D1C24"/>
    <w:rsid w:val="001D346B"/>
    <w:rsid w:val="001D3528"/>
    <w:rsid w:val="001D375F"/>
    <w:rsid w:val="001D4B14"/>
    <w:rsid w:val="001D4F36"/>
    <w:rsid w:val="001D5232"/>
    <w:rsid w:val="001D74F9"/>
    <w:rsid w:val="001D7755"/>
    <w:rsid w:val="001E0728"/>
    <w:rsid w:val="001E351C"/>
    <w:rsid w:val="001E3597"/>
    <w:rsid w:val="001E37BB"/>
    <w:rsid w:val="001E3B17"/>
    <w:rsid w:val="001E40BF"/>
    <w:rsid w:val="001E4C61"/>
    <w:rsid w:val="001E55C5"/>
    <w:rsid w:val="001E5627"/>
    <w:rsid w:val="001E64A0"/>
    <w:rsid w:val="001F0B05"/>
    <w:rsid w:val="001F1D90"/>
    <w:rsid w:val="001F1EFE"/>
    <w:rsid w:val="001F3FE7"/>
    <w:rsid w:val="001F40D1"/>
    <w:rsid w:val="001F51BE"/>
    <w:rsid w:val="001F53ED"/>
    <w:rsid w:val="001F7DF3"/>
    <w:rsid w:val="00202101"/>
    <w:rsid w:val="00203307"/>
    <w:rsid w:val="0020331E"/>
    <w:rsid w:val="00203407"/>
    <w:rsid w:val="00203854"/>
    <w:rsid w:val="00204073"/>
    <w:rsid w:val="00206501"/>
    <w:rsid w:val="00207011"/>
    <w:rsid w:val="00207021"/>
    <w:rsid w:val="002104E8"/>
    <w:rsid w:val="00216BEE"/>
    <w:rsid w:val="002216A6"/>
    <w:rsid w:val="002237CD"/>
    <w:rsid w:val="00223E17"/>
    <w:rsid w:val="00224E86"/>
    <w:rsid w:val="00225715"/>
    <w:rsid w:val="00226EA6"/>
    <w:rsid w:val="00231430"/>
    <w:rsid w:val="00232477"/>
    <w:rsid w:val="002327E8"/>
    <w:rsid w:val="00233154"/>
    <w:rsid w:val="00234E6E"/>
    <w:rsid w:val="0023519C"/>
    <w:rsid w:val="00235D0D"/>
    <w:rsid w:val="002373A6"/>
    <w:rsid w:val="0024094E"/>
    <w:rsid w:val="0024293D"/>
    <w:rsid w:val="002440E0"/>
    <w:rsid w:val="00245BDC"/>
    <w:rsid w:val="00245DD3"/>
    <w:rsid w:val="002469F8"/>
    <w:rsid w:val="0025497F"/>
    <w:rsid w:val="00255050"/>
    <w:rsid w:val="00256C4E"/>
    <w:rsid w:val="00257027"/>
    <w:rsid w:val="00257FB1"/>
    <w:rsid w:val="00261813"/>
    <w:rsid w:val="00261B9D"/>
    <w:rsid w:val="00266E8A"/>
    <w:rsid w:val="00267965"/>
    <w:rsid w:val="00270364"/>
    <w:rsid w:val="00271DF9"/>
    <w:rsid w:val="00273AF1"/>
    <w:rsid w:val="00274C57"/>
    <w:rsid w:val="002755CC"/>
    <w:rsid w:val="00276BEB"/>
    <w:rsid w:val="00280128"/>
    <w:rsid w:val="002801E6"/>
    <w:rsid w:val="00281685"/>
    <w:rsid w:val="00281CA9"/>
    <w:rsid w:val="002838A6"/>
    <w:rsid w:val="00284394"/>
    <w:rsid w:val="002850B6"/>
    <w:rsid w:val="002859FB"/>
    <w:rsid w:val="00287A1B"/>
    <w:rsid w:val="00291651"/>
    <w:rsid w:val="00293831"/>
    <w:rsid w:val="002940E8"/>
    <w:rsid w:val="00295A5F"/>
    <w:rsid w:val="00295B21"/>
    <w:rsid w:val="00296172"/>
    <w:rsid w:val="002A1193"/>
    <w:rsid w:val="002A3410"/>
    <w:rsid w:val="002A606D"/>
    <w:rsid w:val="002A7F9C"/>
    <w:rsid w:val="002B0611"/>
    <w:rsid w:val="002B1AF1"/>
    <w:rsid w:val="002B2342"/>
    <w:rsid w:val="002B38BF"/>
    <w:rsid w:val="002B4208"/>
    <w:rsid w:val="002B4B04"/>
    <w:rsid w:val="002B582C"/>
    <w:rsid w:val="002C0724"/>
    <w:rsid w:val="002C0E3D"/>
    <w:rsid w:val="002C1E2D"/>
    <w:rsid w:val="002C45BD"/>
    <w:rsid w:val="002C4C66"/>
    <w:rsid w:val="002C4E06"/>
    <w:rsid w:val="002C5776"/>
    <w:rsid w:val="002C5B6A"/>
    <w:rsid w:val="002C6A81"/>
    <w:rsid w:val="002C715F"/>
    <w:rsid w:val="002D1412"/>
    <w:rsid w:val="002D3CEC"/>
    <w:rsid w:val="002D41D6"/>
    <w:rsid w:val="002D6354"/>
    <w:rsid w:val="002E0CC6"/>
    <w:rsid w:val="002E0D2F"/>
    <w:rsid w:val="002E1302"/>
    <w:rsid w:val="002E17C1"/>
    <w:rsid w:val="002E1A59"/>
    <w:rsid w:val="002E1E4F"/>
    <w:rsid w:val="002E4164"/>
    <w:rsid w:val="002E54F0"/>
    <w:rsid w:val="002E639D"/>
    <w:rsid w:val="002F083C"/>
    <w:rsid w:val="002F17AC"/>
    <w:rsid w:val="002F202D"/>
    <w:rsid w:val="002F2A1E"/>
    <w:rsid w:val="002F3415"/>
    <w:rsid w:val="002F3FC0"/>
    <w:rsid w:val="002F4283"/>
    <w:rsid w:val="002F4AD1"/>
    <w:rsid w:val="002F77AF"/>
    <w:rsid w:val="002F785F"/>
    <w:rsid w:val="003019B9"/>
    <w:rsid w:val="003028C0"/>
    <w:rsid w:val="003030F3"/>
    <w:rsid w:val="003052A3"/>
    <w:rsid w:val="00307C83"/>
    <w:rsid w:val="00310E49"/>
    <w:rsid w:val="00311B1F"/>
    <w:rsid w:val="00311B41"/>
    <w:rsid w:val="003125A5"/>
    <w:rsid w:val="003132CC"/>
    <w:rsid w:val="00313BE4"/>
    <w:rsid w:val="003149B4"/>
    <w:rsid w:val="00314E47"/>
    <w:rsid w:val="00314EF2"/>
    <w:rsid w:val="0031557A"/>
    <w:rsid w:val="003161CF"/>
    <w:rsid w:val="003218A2"/>
    <w:rsid w:val="00322726"/>
    <w:rsid w:val="00322927"/>
    <w:rsid w:val="0032332B"/>
    <w:rsid w:val="0032567B"/>
    <w:rsid w:val="0032687B"/>
    <w:rsid w:val="0032709E"/>
    <w:rsid w:val="003303EF"/>
    <w:rsid w:val="00330631"/>
    <w:rsid w:val="00330828"/>
    <w:rsid w:val="003311FC"/>
    <w:rsid w:val="00331A99"/>
    <w:rsid w:val="003326C1"/>
    <w:rsid w:val="00332E0C"/>
    <w:rsid w:val="00333960"/>
    <w:rsid w:val="003351F1"/>
    <w:rsid w:val="00335762"/>
    <w:rsid w:val="003367B2"/>
    <w:rsid w:val="00336DA6"/>
    <w:rsid w:val="00337CC0"/>
    <w:rsid w:val="003417AD"/>
    <w:rsid w:val="00342EF3"/>
    <w:rsid w:val="00343634"/>
    <w:rsid w:val="0034390B"/>
    <w:rsid w:val="00345709"/>
    <w:rsid w:val="00345EFF"/>
    <w:rsid w:val="003469F0"/>
    <w:rsid w:val="00346A42"/>
    <w:rsid w:val="00347948"/>
    <w:rsid w:val="00347C7C"/>
    <w:rsid w:val="00347FA8"/>
    <w:rsid w:val="00351620"/>
    <w:rsid w:val="003523C7"/>
    <w:rsid w:val="003535CC"/>
    <w:rsid w:val="00354257"/>
    <w:rsid w:val="00355401"/>
    <w:rsid w:val="003618CE"/>
    <w:rsid w:val="00362B2B"/>
    <w:rsid w:val="00362CB7"/>
    <w:rsid w:val="00362DEE"/>
    <w:rsid w:val="003642CB"/>
    <w:rsid w:val="0036525A"/>
    <w:rsid w:val="00365FA0"/>
    <w:rsid w:val="00366D53"/>
    <w:rsid w:val="00367AE6"/>
    <w:rsid w:val="00367FF5"/>
    <w:rsid w:val="0037068A"/>
    <w:rsid w:val="00370827"/>
    <w:rsid w:val="00373C09"/>
    <w:rsid w:val="00373DFA"/>
    <w:rsid w:val="00376A5E"/>
    <w:rsid w:val="00376CAE"/>
    <w:rsid w:val="00377322"/>
    <w:rsid w:val="00380631"/>
    <w:rsid w:val="00381E49"/>
    <w:rsid w:val="00385225"/>
    <w:rsid w:val="00387FF4"/>
    <w:rsid w:val="00391327"/>
    <w:rsid w:val="003920D2"/>
    <w:rsid w:val="003920DD"/>
    <w:rsid w:val="0039270C"/>
    <w:rsid w:val="003933E8"/>
    <w:rsid w:val="00393A4E"/>
    <w:rsid w:val="003A0457"/>
    <w:rsid w:val="003A22A6"/>
    <w:rsid w:val="003A250E"/>
    <w:rsid w:val="003A334B"/>
    <w:rsid w:val="003A3DB1"/>
    <w:rsid w:val="003A5D26"/>
    <w:rsid w:val="003A642A"/>
    <w:rsid w:val="003A6A27"/>
    <w:rsid w:val="003B19C5"/>
    <w:rsid w:val="003B2B4E"/>
    <w:rsid w:val="003B2B75"/>
    <w:rsid w:val="003B2E47"/>
    <w:rsid w:val="003B38A7"/>
    <w:rsid w:val="003B3F07"/>
    <w:rsid w:val="003B41FC"/>
    <w:rsid w:val="003B5192"/>
    <w:rsid w:val="003B5ADD"/>
    <w:rsid w:val="003C05ED"/>
    <w:rsid w:val="003C125D"/>
    <w:rsid w:val="003C27FF"/>
    <w:rsid w:val="003C6151"/>
    <w:rsid w:val="003C6EC9"/>
    <w:rsid w:val="003C6EFF"/>
    <w:rsid w:val="003C71D7"/>
    <w:rsid w:val="003D0A28"/>
    <w:rsid w:val="003D0BC5"/>
    <w:rsid w:val="003D14D7"/>
    <w:rsid w:val="003D3CBB"/>
    <w:rsid w:val="003D5554"/>
    <w:rsid w:val="003D74A5"/>
    <w:rsid w:val="003E020D"/>
    <w:rsid w:val="003E0803"/>
    <w:rsid w:val="003E1238"/>
    <w:rsid w:val="003E19E2"/>
    <w:rsid w:val="003E1A36"/>
    <w:rsid w:val="003E235D"/>
    <w:rsid w:val="003E29CE"/>
    <w:rsid w:val="003E3226"/>
    <w:rsid w:val="003E47CC"/>
    <w:rsid w:val="003E4942"/>
    <w:rsid w:val="003E50B3"/>
    <w:rsid w:val="003F0440"/>
    <w:rsid w:val="003F291E"/>
    <w:rsid w:val="003F47ED"/>
    <w:rsid w:val="003F4B0C"/>
    <w:rsid w:val="003F4C15"/>
    <w:rsid w:val="00400319"/>
    <w:rsid w:val="00400905"/>
    <w:rsid w:val="00401C00"/>
    <w:rsid w:val="00405833"/>
    <w:rsid w:val="00406D2E"/>
    <w:rsid w:val="004104BD"/>
    <w:rsid w:val="00411775"/>
    <w:rsid w:val="004124A8"/>
    <w:rsid w:val="00412860"/>
    <w:rsid w:val="00413356"/>
    <w:rsid w:val="00415DC3"/>
    <w:rsid w:val="004166C1"/>
    <w:rsid w:val="0041675A"/>
    <w:rsid w:val="00417455"/>
    <w:rsid w:val="00417EDC"/>
    <w:rsid w:val="00422F31"/>
    <w:rsid w:val="00425A98"/>
    <w:rsid w:val="00425F5B"/>
    <w:rsid w:val="004266EC"/>
    <w:rsid w:val="00427C03"/>
    <w:rsid w:val="00430E22"/>
    <w:rsid w:val="00431167"/>
    <w:rsid w:val="004316C8"/>
    <w:rsid w:val="0043308A"/>
    <w:rsid w:val="00434B67"/>
    <w:rsid w:val="00436EAF"/>
    <w:rsid w:val="004377F8"/>
    <w:rsid w:val="00437BCC"/>
    <w:rsid w:val="004410A2"/>
    <w:rsid w:val="004429D1"/>
    <w:rsid w:val="00443883"/>
    <w:rsid w:val="00444070"/>
    <w:rsid w:val="004449E4"/>
    <w:rsid w:val="00445BF0"/>
    <w:rsid w:val="00446F11"/>
    <w:rsid w:val="004475CF"/>
    <w:rsid w:val="00450DF6"/>
    <w:rsid w:val="004521FB"/>
    <w:rsid w:val="00455346"/>
    <w:rsid w:val="00455C4D"/>
    <w:rsid w:val="0045702F"/>
    <w:rsid w:val="004573D1"/>
    <w:rsid w:val="00460D71"/>
    <w:rsid w:val="0046211B"/>
    <w:rsid w:val="00462212"/>
    <w:rsid w:val="00462A55"/>
    <w:rsid w:val="00464042"/>
    <w:rsid w:val="00464DA8"/>
    <w:rsid w:val="00465CE7"/>
    <w:rsid w:val="0046714A"/>
    <w:rsid w:val="00467F48"/>
    <w:rsid w:val="00470F5A"/>
    <w:rsid w:val="00471270"/>
    <w:rsid w:val="00471852"/>
    <w:rsid w:val="00474620"/>
    <w:rsid w:val="004771CA"/>
    <w:rsid w:val="0048118D"/>
    <w:rsid w:val="00481313"/>
    <w:rsid w:val="00481CDB"/>
    <w:rsid w:val="00481F56"/>
    <w:rsid w:val="004822EF"/>
    <w:rsid w:val="00485B7F"/>
    <w:rsid w:val="0048604E"/>
    <w:rsid w:val="00491344"/>
    <w:rsid w:val="00492041"/>
    <w:rsid w:val="004928C4"/>
    <w:rsid w:val="004933D2"/>
    <w:rsid w:val="00495BF0"/>
    <w:rsid w:val="00495CEA"/>
    <w:rsid w:val="0049636E"/>
    <w:rsid w:val="00496BBD"/>
    <w:rsid w:val="004A0521"/>
    <w:rsid w:val="004A172F"/>
    <w:rsid w:val="004A240C"/>
    <w:rsid w:val="004A28F6"/>
    <w:rsid w:val="004A3136"/>
    <w:rsid w:val="004A3837"/>
    <w:rsid w:val="004A3D48"/>
    <w:rsid w:val="004A4111"/>
    <w:rsid w:val="004A41FA"/>
    <w:rsid w:val="004A488E"/>
    <w:rsid w:val="004A5AD8"/>
    <w:rsid w:val="004A7359"/>
    <w:rsid w:val="004A7769"/>
    <w:rsid w:val="004B1840"/>
    <w:rsid w:val="004B26B7"/>
    <w:rsid w:val="004B2D4E"/>
    <w:rsid w:val="004B5E03"/>
    <w:rsid w:val="004C05A8"/>
    <w:rsid w:val="004C06AB"/>
    <w:rsid w:val="004C0B7F"/>
    <w:rsid w:val="004C1098"/>
    <w:rsid w:val="004C1A75"/>
    <w:rsid w:val="004C2071"/>
    <w:rsid w:val="004C292B"/>
    <w:rsid w:val="004C52E9"/>
    <w:rsid w:val="004D0812"/>
    <w:rsid w:val="004D4662"/>
    <w:rsid w:val="004D4C00"/>
    <w:rsid w:val="004D7450"/>
    <w:rsid w:val="004D7953"/>
    <w:rsid w:val="004E23A8"/>
    <w:rsid w:val="004E2B7D"/>
    <w:rsid w:val="004E2C7B"/>
    <w:rsid w:val="004E549D"/>
    <w:rsid w:val="004E555D"/>
    <w:rsid w:val="004E5B48"/>
    <w:rsid w:val="004F14C1"/>
    <w:rsid w:val="004F2D77"/>
    <w:rsid w:val="004F505C"/>
    <w:rsid w:val="00500964"/>
    <w:rsid w:val="0050494E"/>
    <w:rsid w:val="00504A46"/>
    <w:rsid w:val="005075EA"/>
    <w:rsid w:val="0051011C"/>
    <w:rsid w:val="00510121"/>
    <w:rsid w:val="005106C3"/>
    <w:rsid w:val="00511D40"/>
    <w:rsid w:val="00513636"/>
    <w:rsid w:val="00513B2B"/>
    <w:rsid w:val="00514D1D"/>
    <w:rsid w:val="00514E61"/>
    <w:rsid w:val="005165D5"/>
    <w:rsid w:val="00517041"/>
    <w:rsid w:val="00523843"/>
    <w:rsid w:val="0052599A"/>
    <w:rsid w:val="00525DFA"/>
    <w:rsid w:val="00525F23"/>
    <w:rsid w:val="00526022"/>
    <w:rsid w:val="0053010F"/>
    <w:rsid w:val="00530AA0"/>
    <w:rsid w:val="00531F76"/>
    <w:rsid w:val="00533879"/>
    <w:rsid w:val="00535292"/>
    <w:rsid w:val="0053567B"/>
    <w:rsid w:val="00535B95"/>
    <w:rsid w:val="005363DB"/>
    <w:rsid w:val="00537827"/>
    <w:rsid w:val="005414FD"/>
    <w:rsid w:val="00541921"/>
    <w:rsid w:val="00541CF2"/>
    <w:rsid w:val="005423FD"/>
    <w:rsid w:val="0054251C"/>
    <w:rsid w:val="00543201"/>
    <w:rsid w:val="00550705"/>
    <w:rsid w:val="005511F6"/>
    <w:rsid w:val="00552247"/>
    <w:rsid w:val="00552EFC"/>
    <w:rsid w:val="0055364F"/>
    <w:rsid w:val="00553696"/>
    <w:rsid w:val="005547E0"/>
    <w:rsid w:val="0055565C"/>
    <w:rsid w:val="005574F9"/>
    <w:rsid w:val="00560061"/>
    <w:rsid w:val="005626E9"/>
    <w:rsid w:val="005633BB"/>
    <w:rsid w:val="00563F3F"/>
    <w:rsid w:val="0057248F"/>
    <w:rsid w:val="00572B10"/>
    <w:rsid w:val="00572DA2"/>
    <w:rsid w:val="00574500"/>
    <w:rsid w:val="00574709"/>
    <w:rsid w:val="00574BB6"/>
    <w:rsid w:val="00574C2A"/>
    <w:rsid w:val="00575158"/>
    <w:rsid w:val="005752A1"/>
    <w:rsid w:val="005763C9"/>
    <w:rsid w:val="00576D69"/>
    <w:rsid w:val="0057743F"/>
    <w:rsid w:val="0058180B"/>
    <w:rsid w:val="00581A2D"/>
    <w:rsid w:val="00581C11"/>
    <w:rsid w:val="005821EC"/>
    <w:rsid w:val="005827CB"/>
    <w:rsid w:val="0058398B"/>
    <w:rsid w:val="005843CB"/>
    <w:rsid w:val="00584C26"/>
    <w:rsid w:val="00584D15"/>
    <w:rsid w:val="005850DB"/>
    <w:rsid w:val="0058538F"/>
    <w:rsid w:val="00590857"/>
    <w:rsid w:val="005915EF"/>
    <w:rsid w:val="005931AB"/>
    <w:rsid w:val="00593C4E"/>
    <w:rsid w:val="005944A3"/>
    <w:rsid w:val="005A004E"/>
    <w:rsid w:val="005A095E"/>
    <w:rsid w:val="005A2155"/>
    <w:rsid w:val="005A30B3"/>
    <w:rsid w:val="005A3864"/>
    <w:rsid w:val="005A3E65"/>
    <w:rsid w:val="005A6F5B"/>
    <w:rsid w:val="005B204E"/>
    <w:rsid w:val="005B2B07"/>
    <w:rsid w:val="005B37DB"/>
    <w:rsid w:val="005B442E"/>
    <w:rsid w:val="005B52B7"/>
    <w:rsid w:val="005B6751"/>
    <w:rsid w:val="005B7925"/>
    <w:rsid w:val="005C0AB0"/>
    <w:rsid w:val="005C0B33"/>
    <w:rsid w:val="005C0B9F"/>
    <w:rsid w:val="005C124B"/>
    <w:rsid w:val="005C13AE"/>
    <w:rsid w:val="005C2F89"/>
    <w:rsid w:val="005C4AB9"/>
    <w:rsid w:val="005C52E1"/>
    <w:rsid w:val="005C6F0F"/>
    <w:rsid w:val="005D1423"/>
    <w:rsid w:val="005D18B6"/>
    <w:rsid w:val="005D3386"/>
    <w:rsid w:val="005D3E41"/>
    <w:rsid w:val="005D5C14"/>
    <w:rsid w:val="005D6860"/>
    <w:rsid w:val="005D7A8B"/>
    <w:rsid w:val="005E06B2"/>
    <w:rsid w:val="005E34B9"/>
    <w:rsid w:val="005E364A"/>
    <w:rsid w:val="005E5FCC"/>
    <w:rsid w:val="005E6265"/>
    <w:rsid w:val="005E7136"/>
    <w:rsid w:val="005E7303"/>
    <w:rsid w:val="005F0A09"/>
    <w:rsid w:val="005F1615"/>
    <w:rsid w:val="005F1F40"/>
    <w:rsid w:val="005F308C"/>
    <w:rsid w:val="005F3432"/>
    <w:rsid w:val="005F7B06"/>
    <w:rsid w:val="005F7C6F"/>
    <w:rsid w:val="005F7FD2"/>
    <w:rsid w:val="00600D6A"/>
    <w:rsid w:val="00601DBB"/>
    <w:rsid w:val="006029BA"/>
    <w:rsid w:val="00603052"/>
    <w:rsid w:val="00603099"/>
    <w:rsid w:val="00603EDD"/>
    <w:rsid w:val="00610860"/>
    <w:rsid w:val="006115DB"/>
    <w:rsid w:val="00613828"/>
    <w:rsid w:val="00614D37"/>
    <w:rsid w:val="00620731"/>
    <w:rsid w:val="00620E99"/>
    <w:rsid w:val="00622666"/>
    <w:rsid w:val="00623443"/>
    <w:rsid w:val="00625599"/>
    <w:rsid w:val="0062585C"/>
    <w:rsid w:val="00630919"/>
    <w:rsid w:val="006309F9"/>
    <w:rsid w:val="0063109C"/>
    <w:rsid w:val="00632834"/>
    <w:rsid w:val="00632A27"/>
    <w:rsid w:val="00632A51"/>
    <w:rsid w:val="00632D3B"/>
    <w:rsid w:val="00634D4F"/>
    <w:rsid w:val="00635592"/>
    <w:rsid w:val="0063615F"/>
    <w:rsid w:val="00636518"/>
    <w:rsid w:val="00637E0E"/>
    <w:rsid w:val="00640AA9"/>
    <w:rsid w:val="00641C6D"/>
    <w:rsid w:val="006423DA"/>
    <w:rsid w:val="00643A74"/>
    <w:rsid w:val="00643DB0"/>
    <w:rsid w:val="0064407A"/>
    <w:rsid w:val="00645755"/>
    <w:rsid w:val="0064686D"/>
    <w:rsid w:val="006503FE"/>
    <w:rsid w:val="00650CBE"/>
    <w:rsid w:val="006514E4"/>
    <w:rsid w:val="006518C8"/>
    <w:rsid w:val="00653055"/>
    <w:rsid w:val="0065361B"/>
    <w:rsid w:val="00655707"/>
    <w:rsid w:val="00655A9E"/>
    <w:rsid w:val="006563A6"/>
    <w:rsid w:val="006574DD"/>
    <w:rsid w:val="006576DF"/>
    <w:rsid w:val="006607CF"/>
    <w:rsid w:val="00660A77"/>
    <w:rsid w:val="006611AC"/>
    <w:rsid w:val="006619E6"/>
    <w:rsid w:val="00664333"/>
    <w:rsid w:val="00664717"/>
    <w:rsid w:val="006649B6"/>
    <w:rsid w:val="006651D1"/>
    <w:rsid w:val="006656EE"/>
    <w:rsid w:val="0066597C"/>
    <w:rsid w:val="00665EB2"/>
    <w:rsid w:val="00666522"/>
    <w:rsid w:val="00667C1E"/>
    <w:rsid w:val="00670146"/>
    <w:rsid w:val="00670424"/>
    <w:rsid w:val="00670FE7"/>
    <w:rsid w:val="00672905"/>
    <w:rsid w:val="006742A6"/>
    <w:rsid w:val="006748A2"/>
    <w:rsid w:val="00675AA6"/>
    <w:rsid w:val="006761BA"/>
    <w:rsid w:val="006771F3"/>
    <w:rsid w:val="006809F7"/>
    <w:rsid w:val="00680B83"/>
    <w:rsid w:val="0068274F"/>
    <w:rsid w:val="00686315"/>
    <w:rsid w:val="00686B9C"/>
    <w:rsid w:val="006870EC"/>
    <w:rsid w:val="00687900"/>
    <w:rsid w:val="0069190F"/>
    <w:rsid w:val="00691C78"/>
    <w:rsid w:val="0069308D"/>
    <w:rsid w:val="00694402"/>
    <w:rsid w:val="00695AF3"/>
    <w:rsid w:val="00696857"/>
    <w:rsid w:val="006A40A2"/>
    <w:rsid w:val="006A4E9C"/>
    <w:rsid w:val="006A52A3"/>
    <w:rsid w:val="006A7BA9"/>
    <w:rsid w:val="006B06BA"/>
    <w:rsid w:val="006B0D0D"/>
    <w:rsid w:val="006B1C23"/>
    <w:rsid w:val="006B6AA0"/>
    <w:rsid w:val="006C018D"/>
    <w:rsid w:val="006C0F31"/>
    <w:rsid w:val="006C18CC"/>
    <w:rsid w:val="006C2733"/>
    <w:rsid w:val="006C2880"/>
    <w:rsid w:val="006C5E4E"/>
    <w:rsid w:val="006C6635"/>
    <w:rsid w:val="006D05A6"/>
    <w:rsid w:val="006D2D23"/>
    <w:rsid w:val="006D2EEF"/>
    <w:rsid w:val="006D3551"/>
    <w:rsid w:val="006D46E4"/>
    <w:rsid w:val="006E058D"/>
    <w:rsid w:val="006E1799"/>
    <w:rsid w:val="006E1A40"/>
    <w:rsid w:val="006E2C46"/>
    <w:rsid w:val="006E2E64"/>
    <w:rsid w:val="006E37C0"/>
    <w:rsid w:val="006E4AF5"/>
    <w:rsid w:val="006E4DF8"/>
    <w:rsid w:val="006E59ED"/>
    <w:rsid w:val="006E6633"/>
    <w:rsid w:val="006E79C9"/>
    <w:rsid w:val="006F07A8"/>
    <w:rsid w:val="006F22E2"/>
    <w:rsid w:val="006F4F36"/>
    <w:rsid w:val="006F4F6B"/>
    <w:rsid w:val="006F56FE"/>
    <w:rsid w:val="00701C8A"/>
    <w:rsid w:val="007021C8"/>
    <w:rsid w:val="00703154"/>
    <w:rsid w:val="007079BB"/>
    <w:rsid w:val="00710F92"/>
    <w:rsid w:val="007126CD"/>
    <w:rsid w:val="0071272E"/>
    <w:rsid w:val="0071343F"/>
    <w:rsid w:val="00713B4C"/>
    <w:rsid w:val="00716494"/>
    <w:rsid w:val="00716874"/>
    <w:rsid w:val="00722416"/>
    <w:rsid w:val="0072420C"/>
    <w:rsid w:val="00724A6B"/>
    <w:rsid w:val="00727041"/>
    <w:rsid w:val="00727919"/>
    <w:rsid w:val="007304B3"/>
    <w:rsid w:val="0073050D"/>
    <w:rsid w:val="007320A4"/>
    <w:rsid w:val="0073333D"/>
    <w:rsid w:val="007343B9"/>
    <w:rsid w:val="00735014"/>
    <w:rsid w:val="007357E4"/>
    <w:rsid w:val="00735F0C"/>
    <w:rsid w:val="00736281"/>
    <w:rsid w:val="00737EBD"/>
    <w:rsid w:val="007405F7"/>
    <w:rsid w:val="00744821"/>
    <w:rsid w:val="00745D69"/>
    <w:rsid w:val="007460B0"/>
    <w:rsid w:val="007467AA"/>
    <w:rsid w:val="00746E6E"/>
    <w:rsid w:val="00747663"/>
    <w:rsid w:val="00750234"/>
    <w:rsid w:val="007503A6"/>
    <w:rsid w:val="00751050"/>
    <w:rsid w:val="00751D0D"/>
    <w:rsid w:val="00753400"/>
    <w:rsid w:val="0076085C"/>
    <w:rsid w:val="007612D6"/>
    <w:rsid w:val="0076169D"/>
    <w:rsid w:val="00763318"/>
    <w:rsid w:val="00763BDD"/>
    <w:rsid w:val="00765522"/>
    <w:rsid w:val="00765632"/>
    <w:rsid w:val="00767020"/>
    <w:rsid w:val="007677E0"/>
    <w:rsid w:val="007707DA"/>
    <w:rsid w:val="00771731"/>
    <w:rsid w:val="007721E1"/>
    <w:rsid w:val="007723E0"/>
    <w:rsid w:val="0077296F"/>
    <w:rsid w:val="0077353D"/>
    <w:rsid w:val="0077386A"/>
    <w:rsid w:val="007738A2"/>
    <w:rsid w:val="00774DCB"/>
    <w:rsid w:val="007756A1"/>
    <w:rsid w:val="007764D6"/>
    <w:rsid w:val="00776898"/>
    <w:rsid w:val="0077792B"/>
    <w:rsid w:val="00777D08"/>
    <w:rsid w:val="00780821"/>
    <w:rsid w:val="00780A29"/>
    <w:rsid w:val="0078134D"/>
    <w:rsid w:val="007829B3"/>
    <w:rsid w:val="00782A59"/>
    <w:rsid w:val="00782A9F"/>
    <w:rsid w:val="0078636E"/>
    <w:rsid w:val="00786DB1"/>
    <w:rsid w:val="00787A5C"/>
    <w:rsid w:val="00787C9B"/>
    <w:rsid w:val="00791141"/>
    <w:rsid w:val="007915A4"/>
    <w:rsid w:val="0079197C"/>
    <w:rsid w:val="00791D9E"/>
    <w:rsid w:val="00791E6A"/>
    <w:rsid w:val="00795305"/>
    <w:rsid w:val="00797F8A"/>
    <w:rsid w:val="007A10E6"/>
    <w:rsid w:val="007A1589"/>
    <w:rsid w:val="007A2C8F"/>
    <w:rsid w:val="007A3837"/>
    <w:rsid w:val="007A5606"/>
    <w:rsid w:val="007A74C4"/>
    <w:rsid w:val="007B1CB8"/>
    <w:rsid w:val="007B29FA"/>
    <w:rsid w:val="007B32F4"/>
    <w:rsid w:val="007B3889"/>
    <w:rsid w:val="007B3C4E"/>
    <w:rsid w:val="007B51B3"/>
    <w:rsid w:val="007B6748"/>
    <w:rsid w:val="007C03C6"/>
    <w:rsid w:val="007C2F35"/>
    <w:rsid w:val="007C34D5"/>
    <w:rsid w:val="007C4E90"/>
    <w:rsid w:val="007D020B"/>
    <w:rsid w:val="007D1A35"/>
    <w:rsid w:val="007D21B0"/>
    <w:rsid w:val="007D3449"/>
    <w:rsid w:val="007D38E5"/>
    <w:rsid w:val="007D41AD"/>
    <w:rsid w:val="007D4E59"/>
    <w:rsid w:val="007D5910"/>
    <w:rsid w:val="007E113B"/>
    <w:rsid w:val="007E1E90"/>
    <w:rsid w:val="007E2BF0"/>
    <w:rsid w:val="007E34E7"/>
    <w:rsid w:val="007E3A0B"/>
    <w:rsid w:val="007E75E2"/>
    <w:rsid w:val="007F0BFB"/>
    <w:rsid w:val="007F2973"/>
    <w:rsid w:val="007F48EF"/>
    <w:rsid w:val="007F55A0"/>
    <w:rsid w:val="007F66CE"/>
    <w:rsid w:val="007F7461"/>
    <w:rsid w:val="007F78DD"/>
    <w:rsid w:val="008001BA"/>
    <w:rsid w:val="00801CAF"/>
    <w:rsid w:val="00804C4B"/>
    <w:rsid w:val="00805332"/>
    <w:rsid w:val="0080640D"/>
    <w:rsid w:val="00806A63"/>
    <w:rsid w:val="00807A81"/>
    <w:rsid w:val="008104D7"/>
    <w:rsid w:val="0081079C"/>
    <w:rsid w:val="008110A6"/>
    <w:rsid w:val="0081215C"/>
    <w:rsid w:val="008132FE"/>
    <w:rsid w:val="008139A3"/>
    <w:rsid w:val="00813AFB"/>
    <w:rsid w:val="00813D95"/>
    <w:rsid w:val="00814140"/>
    <w:rsid w:val="008145A2"/>
    <w:rsid w:val="00814BE0"/>
    <w:rsid w:val="00814C14"/>
    <w:rsid w:val="0081628A"/>
    <w:rsid w:val="00816B18"/>
    <w:rsid w:val="00822B53"/>
    <w:rsid w:val="0082330D"/>
    <w:rsid w:val="008245D7"/>
    <w:rsid w:val="008255ED"/>
    <w:rsid w:val="008263B3"/>
    <w:rsid w:val="00827474"/>
    <w:rsid w:val="00827BDB"/>
    <w:rsid w:val="00831A39"/>
    <w:rsid w:val="0083430F"/>
    <w:rsid w:val="008357F1"/>
    <w:rsid w:val="00835BE0"/>
    <w:rsid w:val="00836992"/>
    <w:rsid w:val="00842C6B"/>
    <w:rsid w:val="00843C51"/>
    <w:rsid w:val="00843E95"/>
    <w:rsid w:val="00844387"/>
    <w:rsid w:val="008501DA"/>
    <w:rsid w:val="008503D7"/>
    <w:rsid w:val="00853050"/>
    <w:rsid w:val="00853BE0"/>
    <w:rsid w:val="0085504D"/>
    <w:rsid w:val="008559C2"/>
    <w:rsid w:val="0085602C"/>
    <w:rsid w:val="008561BA"/>
    <w:rsid w:val="00856A54"/>
    <w:rsid w:val="00856D34"/>
    <w:rsid w:val="008574B2"/>
    <w:rsid w:val="00857C28"/>
    <w:rsid w:val="00862272"/>
    <w:rsid w:val="00862A1F"/>
    <w:rsid w:val="00862D6A"/>
    <w:rsid w:val="00864919"/>
    <w:rsid w:val="00864AE6"/>
    <w:rsid w:val="00867F89"/>
    <w:rsid w:val="008733F9"/>
    <w:rsid w:val="00873702"/>
    <w:rsid w:val="008745BF"/>
    <w:rsid w:val="008749F2"/>
    <w:rsid w:val="00875701"/>
    <w:rsid w:val="00876208"/>
    <w:rsid w:val="00883189"/>
    <w:rsid w:val="00883CC5"/>
    <w:rsid w:val="008843E6"/>
    <w:rsid w:val="00884C50"/>
    <w:rsid w:val="0088564E"/>
    <w:rsid w:val="00885ED7"/>
    <w:rsid w:val="008861D0"/>
    <w:rsid w:val="0088657B"/>
    <w:rsid w:val="00886891"/>
    <w:rsid w:val="00887847"/>
    <w:rsid w:val="008900F3"/>
    <w:rsid w:val="0089018A"/>
    <w:rsid w:val="00892E26"/>
    <w:rsid w:val="00895FC0"/>
    <w:rsid w:val="008968A5"/>
    <w:rsid w:val="00896F44"/>
    <w:rsid w:val="008A037E"/>
    <w:rsid w:val="008A248A"/>
    <w:rsid w:val="008A3FA5"/>
    <w:rsid w:val="008A5D47"/>
    <w:rsid w:val="008A5E74"/>
    <w:rsid w:val="008A7705"/>
    <w:rsid w:val="008B1CE2"/>
    <w:rsid w:val="008B29E5"/>
    <w:rsid w:val="008B4F17"/>
    <w:rsid w:val="008B5F2A"/>
    <w:rsid w:val="008B7797"/>
    <w:rsid w:val="008B78FF"/>
    <w:rsid w:val="008C47D5"/>
    <w:rsid w:val="008C4E13"/>
    <w:rsid w:val="008C5D9A"/>
    <w:rsid w:val="008C62FF"/>
    <w:rsid w:val="008C6CED"/>
    <w:rsid w:val="008C6EB6"/>
    <w:rsid w:val="008C7827"/>
    <w:rsid w:val="008D0603"/>
    <w:rsid w:val="008D0BF6"/>
    <w:rsid w:val="008D0EC2"/>
    <w:rsid w:val="008D293D"/>
    <w:rsid w:val="008D2BE1"/>
    <w:rsid w:val="008D2C64"/>
    <w:rsid w:val="008D34A3"/>
    <w:rsid w:val="008D3E01"/>
    <w:rsid w:val="008D7861"/>
    <w:rsid w:val="008D79DA"/>
    <w:rsid w:val="008D7B1E"/>
    <w:rsid w:val="008E3083"/>
    <w:rsid w:val="008E5A68"/>
    <w:rsid w:val="008E5E2F"/>
    <w:rsid w:val="008E6A65"/>
    <w:rsid w:val="008F0447"/>
    <w:rsid w:val="008F1104"/>
    <w:rsid w:val="008F24D6"/>
    <w:rsid w:val="008F255F"/>
    <w:rsid w:val="008F2CE4"/>
    <w:rsid w:val="008F32D6"/>
    <w:rsid w:val="008F3F68"/>
    <w:rsid w:val="008F4F31"/>
    <w:rsid w:val="009045E8"/>
    <w:rsid w:val="0090650C"/>
    <w:rsid w:val="0090664E"/>
    <w:rsid w:val="009071D4"/>
    <w:rsid w:val="00914FBA"/>
    <w:rsid w:val="00915BB5"/>
    <w:rsid w:val="00917033"/>
    <w:rsid w:val="00920D52"/>
    <w:rsid w:val="00921450"/>
    <w:rsid w:val="00922F59"/>
    <w:rsid w:val="00925A96"/>
    <w:rsid w:val="00925B3D"/>
    <w:rsid w:val="00926CA0"/>
    <w:rsid w:val="0093074E"/>
    <w:rsid w:val="0093092A"/>
    <w:rsid w:val="0093152F"/>
    <w:rsid w:val="00933F37"/>
    <w:rsid w:val="00934533"/>
    <w:rsid w:val="00935E7E"/>
    <w:rsid w:val="00936964"/>
    <w:rsid w:val="00936D82"/>
    <w:rsid w:val="00937B24"/>
    <w:rsid w:val="00941060"/>
    <w:rsid w:val="009412B5"/>
    <w:rsid w:val="00942C94"/>
    <w:rsid w:val="009443B0"/>
    <w:rsid w:val="0094449A"/>
    <w:rsid w:val="009459E7"/>
    <w:rsid w:val="009464F7"/>
    <w:rsid w:val="00946F0B"/>
    <w:rsid w:val="00951D3A"/>
    <w:rsid w:val="00953EEB"/>
    <w:rsid w:val="009541F7"/>
    <w:rsid w:val="00955CB7"/>
    <w:rsid w:val="0095725A"/>
    <w:rsid w:val="009572AC"/>
    <w:rsid w:val="009575EC"/>
    <w:rsid w:val="009576D9"/>
    <w:rsid w:val="00957E12"/>
    <w:rsid w:val="00957F0D"/>
    <w:rsid w:val="009644C0"/>
    <w:rsid w:val="00964DD2"/>
    <w:rsid w:val="00964FF9"/>
    <w:rsid w:val="00965405"/>
    <w:rsid w:val="00966132"/>
    <w:rsid w:val="00966DDD"/>
    <w:rsid w:val="00966E5F"/>
    <w:rsid w:val="00970E3C"/>
    <w:rsid w:val="00971165"/>
    <w:rsid w:val="0097161D"/>
    <w:rsid w:val="00971982"/>
    <w:rsid w:val="00971BC5"/>
    <w:rsid w:val="0097208D"/>
    <w:rsid w:val="00972657"/>
    <w:rsid w:val="00973D3F"/>
    <w:rsid w:val="00973DF5"/>
    <w:rsid w:val="009745B8"/>
    <w:rsid w:val="0097575E"/>
    <w:rsid w:val="00975B3C"/>
    <w:rsid w:val="00976A3B"/>
    <w:rsid w:val="009828AC"/>
    <w:rsid w:val="009842CB"/>
    <w:rsid w:val="00984DC6"/>
    <w:rsid w:val="009859CC"/>
    <w:rsid w:val="00987BAB"/>
    <w:rsid w:val="009903D7"/>
    <w:rsid w:val="00992245"/>
    <w:rsid w:val="009924A0"/>
    <w:rsid w:val="00993462"/>
    <w:rsid w:val="009940E6"/>
    <w:rsid w:val="00995969"/>
    <w:rsid w:val="00995EC7"/>
    <w:rsid w:val="00996E61"/>
    <w:rsid w:val="009976FF"/>
    <w:rsid w:val="009A4287"/>
    <w:rsid w:val="009A4DF2"/>
    <w:rsid w:val="009A502A"/>
    <w:rsid w:val="009A6214"/>
    <w:rsid w:val="009A68F8"/>
    <w:rsid w:val="009B00FA"/>
    <w:rsid w:val="009B042B"/>
    <w:rsid w:val="009B290B"/>
    <w:rsid w:val="009B34D3"/>
    <w:rsid w:val="009B37E7"/>
    <w:rsid w:val="009B4B9D"/>
    <w:rsid w:val="009B52E1"/>
    <w:rsid w:val="009B5422"/>
    <w:rsid w:val="009B6991"/>
    <w:rsid w:val="009B79FD"/>
    <w:rsid w:val="009C0816"/>
    <w:rsid w:val="009C0E50"/>
    <w:rsid w:val="009C13E2"/>
    <w:rsid w:val="009C1518"/>
    <w:rsid w:val="009C1EBF"/>
    <w:rsid w:val="009C28C5"/>
    <w:rsid w:val="009C2F6E"/>
    <w:rsid w:val="009C4CE4"/>
    <w:rsid w:val="009C5CF0"/>
    <w:rsid w:val="009C63E2"/>
    <w:rsid w:val="009C6C99"/>
    <w:rsid w:val="009C6D49"/>
    <w:rsid w:val="009D03E2"/>
    <w:rsid w:val="009D0D7F"/>
    <w:rsid w:val="009D27DF"/>
    <w:rsid w:val="009D3370"/>
    <w:rsid w:val="009D3821"/>
    <w:rsid w:val="009D3E98"/>
    <w:rsid w:val="009D50FC"/>
    <w:rsid w:val="009D6274"/>
    <w:rsid w:val="009D7F6B"/>
    <w:rsid w:val="009E05B3"/>
    <w:rsid w:val="009E4226"/>
    <w:rsid w:val="009E4E78"/>
    <w:rsid w:val="009E70D4"/>
    <w:rsid w:val="009F0297"/>
    <w:rsid w:val="009F2A3E"/>
    <w:rsid w:val="009F38CA"/>
    <w:rsid w:val="009F3B0E"/>
    <w:rsid w:val="009F3DE2"/>
    <w:rsid w:val="009F3FB9"/>
    <w:rsid w:val="009F6737"/>
    <w:rsid w:val="00A011EF"/>
    <w:rsid w:val="00A02F4D"/>
    <w:rsid w:val="00A03914"/>
    <w:rsid w:val="00A03B14"/>
    <w:rsid w:val="00A04E16"/>
    <w:rsid w:val="00A05EC1"/>
    <w:rsid w:val="00A06B34"/>
    <w:rsid w:val="00A11C06"/>
    <w:rsid w:val="00A128BB"/>
    <w:rsid w:val="00A13D9F"/>
    <w:rsid w:val="00A15CC2"/>
    <w:rsid w:val="00A167CB"/>
    <w:rsid w:val="00A167D0"/>
    <w:rsid w:val="00A24416"/>
    <w:rsid w:val="00A24BB8"/>
    <w:rsid w:val="00A26BF1"/>
    <w:rsid w:val="00A30852"/>
    <w:rsid w:val="00A30984"/>
    <w:rsid w:val="00A3206E"/>
    <w:rsid w:val="00A3580E"/>
    <w:rsid w:val="00A35CED"/>
    <w:rsid w:val="00A3794B"/>
    <w:rsid w:val="00A37B9A"/>
    <w:rsid w:val="00A42A85"/>
    <w:rsid w:val="00A45861"/>
    <w:rsid w:val="00A47E43"/>
    <w:rsid w:val="00A50421"/>
    <w:rsid w:val="00A50878"/>
    <w:rsid w:val="00A51AF0"/>
    <w:rsid w:val="00A520A1"/>
    <w:rsid w:val="00A52B0B"/>
    <w:rsid w:val="00A53592"/>
    <w:rsid w:val="00A5566F"/>
    <w:rsid w:val="00A57124"/>
    <w:rsid w:val="00A60B87"/>
    <w:rsid w:val="00A620B0"/>
    <w:rsid w:val="00A6239C"/>
    <w:rsid w:val="00A6308D"/>
    <w:rsid w:val="00A63316"/>
    <w:rsid w:val="00A63A8F"/>
    <w:rsid w:val="00A650C3"/>
    <w:rsid w:val="00A67BF0"/>
    <w:rsid w:val="00A71A36"/>
    <w:rsid w:val="00A75FB7"/>
    <w:rsid w:val="00A761A1"/>
    <w:rsid w:val="00A7767E"/>
    <w:rsid w:val="00A8074C"/>
    <w:rsid w:val="00A82E4E"/>
    <w:rsid w:val="00A856B5"/>
    <w:rsid w:val="00A85F97"/>
    <w:rsid w:val="00A9039C"/>
    <w:rsid w:val="00A9086A"/>
    <w:rsid w:val="00A911D1"/>
    <w:rsid w:val="00A913FE"/>
    <w:rsid w:val="00A9201A"/>
    <w:rsid w:val="00A92528"/>
    <w:rsid w:val="00A93391"/>
    <w:rsid w:val="00A9352C"/>
    <w:rsid w:val="00A948B5"/>
    <w:rsid w:val="00A95B5B"/>
    <w:rsid w:val="00A964F6"/>
    <w:rsid w:val="00A964FE"/>
    <w:rsid w:val="00A97FB7"/>
    <w:rsid w:val="00AA0127"/>
    <w:rsid w:val="00AA09E2"/>
    <w:rsid w:val="00AA0DA9"/>
    <w:rsid w:val="00AA1AB6"/>
    <w:rsid w:val="00AA277F"/>
    <w:rsid w:val="00AA3821"/>
    <w:rsid w:val="00AA38E2"/>
    <w:rsid w:val="00AA3C75"/>
    <w:rsid w:val="00AA4A15"/>
    <w:rsid w:val="00AA5CBF"/>
    <w:rsid w:val="00AA6865"/>
    <w:rsid w:val="00AA7EF1"/>
    <w:rsid w:val="00AB2D20"/>
    <w:rsid w:val="00AB5423"/>
    <w:rsid w:val="00AB6A0C"/>
    <w:rsid w:val="00AB79B9"/>
    <w:rsid w:val="00AC01E6"/>
    <w:rsid w:val="00AC0B94"/>
    <w:rsid w:val="00AC297F"/>
    <w:rsid w:val="00AC4842"/>
    <w:rsid w:val="00AC48F7"/>
    <w:rsid w:val="00AC5868"/>
    <w:rsid w:val="00AC7939"/>
    <w:rsid w:val="00AC7BEE"/>
    <w:rsid w:val="00AD02FC"/>
    <w:rsid w:val="00AD1952"/>
    <w:rsid w:val="00AD2B85"/>
    <w:rsid w:val="00AD2FF8"/>
    <w:rsid w:val="00AD3CB9"/>
    <w:rsid w:val="00AD4181"/>
    <w:rsid w:val="00AD4D10"/>
    <w:rsid w:val="00AD5194"/>
    <w:rsid w:val="00AD55C3"/>
    <w:rsid w:val="00AD564E"/>
    <w:rsid w:val="00AD7A57"/>
    <w:rsid w:val="00AE208A"/>
    <w:rsid w:val="00AE3010"/>
    <w:rsid w:val="00AE3E56"/>
    <w:rsid w:val="00AE4FD3"/>
    <w:rsid w:val="00AE538C"/>
    <w:rsid w:val="00AF05A4"/>
    <w:rsid w:val="00AF0E55"/>
    <w:rsid w:val="00AF1981"/>
    <w:rsid w:val="00AF2055"/>
    <w:rsid w:val="00AF4C90"/>
    <w:rsid w:val="00AF4D77"/>
    <w:rsid w:val="00AF7076"/>
    <w:rsid w:val="00AF7316"/>
    <w:rsid w:val="00AF7F21"/>
    <w:rsid w:val="00B01196"/>
    <w:rsid w:val="00B012CD"/>
    <w:rsid w:val="00B02C35"/>
    <w:rsid w:val="00B051FD"/>
    <w:rsid w:val="00B05B1F"/>
    <w:rsid w:val="00B06444"/>
    <w:rsid w:val="00B12154"/>
    <w:rsid w:val="00B13071"/>
    <w:rsid w:val="00B13185"/>
    <w:rsid w:val="00B13358"/>
    <w:rsid w:val="00B1428C"/>
    <w:rsid w:val="00B16E39"/>
    <w:rsid w:val="00B17115"/>
    <w:rsid w:val="00B17F40"/>
    <w:rsid w:val="00B21FDF"/>
    <w:rsid w:val="00B22400"/>
    <w:rsid w:val="00B250C2"/>
    <w:rsid w:val="00B26156"/>
    <w:rsid w:val="00B271BD"/>
    <w:rsid w:val="00B27CC4"/>
    <w:rsid w:val="00B27DF8"/>
    <w:rsid w:val="00B27E55"/>
    <w:rsid w:val="00B305A3"/>
    <w:rsid w:val="00B30F66"/>
    <w:rsid w:val="00B3231D"/>
    <w:rsid w:val="00B323FA"/>
    <w:rsid w:val="00B3360C"/>
    <w:rsid w:val="00B33756"/>
    <w:rsid w:val="00B360DF"/>
    <w:rsid w:val="00B379F7"/>
    <w:rsid w:val="00B37DDB"/>
    <w:rsid w:val="00B4241F"/>
    <w:rsid w:val="00B42801"/>
    <w:rsid w:val="00B43D38"/>
    <w:rsid w:val="00B4492C"/>
    <w:rsid w:val="00B45A0D"/>
    <w:rsid w:val="00B45BC4"/>
    <w:rsid w:val="00B46062"/>
    <w:rsid w:val="00B46349"/>
    <w:rsid w:val="00B4732A"/>
    <w:rsid w:val="00B4746E"/>
    <w:rsid w:val="00B50032"/>
    <w:rsid w:val="00B508F0"/>
    <w:rsid w:val="00B51264"/>
    <w:rsid w:val="00B51CB9"/>
    <w:rsid w:val="00B55623"/>
    <w:rsid w:val="00B619FE"/>
    <w:rsid w:val="00B62CAE"/>
    <w:rsid w:val="00B631C1"/>
    <w:rsid w:val="00B63797"/>
    <w:rsid w:val="00B672A1"/>
    <w:rsid w:val="00B70943"/>
    <w:rsid w:val="00B727DA"/>
    <w:rsid w:val="00B72E1D"/>
    <w:rsid w:val="00B74CB6"/>
    <w:rsid w:val="00B75A89"/>
    <w:rsid w:val="00B76D69"/>
    <w:rsid w:val="00B805D4"/>
    <w:rsid w:val="00B81E1E"/>
    <w:rsid w:val="00B82754"/>
    <w:rsid w:val="00B84B85"/>
    <w:rsid w:val="00B84F4E"/>
    <w:rsid w:val="00B8640F"/>
    <w:rsid w:val="00B8724B"/>
    <w:rsid w:val="00B908D2"/>
    <w:rsid w:val="00B911C0"/>
    <w:rsid w:val="00B937A3"/>
    <w:rsid w:val="00B94634"/>
    <w:rsid w:val="00B94BB7"/>
    <w:rsid w:val="00B95DF8"/>
    <w:rsid w:val="00B96D81"/>
    <w:rsid w:val="00B96F3E"/>
    <w:rsid w:val="00BA01D5"/>
    <w:rsid w:val="00BA1B3A"/>
    <w:rsid w:val="00BA236A"/>
    <w:rsid w:val="00BA2E1E"/>
    <w:rsid w:val="00BA3531"/>
    <w:rsid w:val="00BA3E71"/>
    <w:rsid w:val="00BA4697"/>
    <w:rsid w:val="00BA536C"/>
    <w:rsid w:val="00BA5978"/>
    <w:rsid w:val="00BA6147"/>
    <w:rsid w:val="00BA7D19"/>
    <w:rsid w:val="00BA7F93"/>
    <w:rsid w:val="00BB13E9"/>
    <w:rsid w:val="00BB275E"/>
    <w:rsid w:val="00BB43F6"/>
    <w:rsid w:val="00BB54D1"/>
    <w:rsid w:val="00BB600E"/>
    <w:rsid w:val="00BB6274"/>
    <w:rsid w:val="00BB6313"/>
    <w:rsid w:val="00BB7180"/>
    <w:rsid w:val="00BB767E"/>
    <w:rsid w:val="00BB7D5A"/>
    <w:rsid w:val="00BC0491"/>
    <w:rsid w:val="00BC108B"/>
    <w:rsid w:val="00BC2FF7"/>
    <w:rsid w:val="00BC4315"/>
    <w:rsid w:val="00BC5114"/>
    <w:rsid w:val="00BC708D"/>
    <w:rsid w:val="00BD14F0"/>
    <w:rsid w:val="00BD16C5"/>
    <w:rsid w:val="00BD3103"/>
    <w:rsid w:val="00BD34CE"/>
    <w:rsid w:val="00BD6C80"/>
    <w:rsid w:val="00BD742A"/>
    <w:rsid w:val="00BE009E"/>
    <w:rsid w:val="00BE02F9"/>
    <w:rsid w:val="00BE114B"/>
    <w:rsid w:val="00BE2B60"/>
    <w:rsid w:val="00BE369C"/>
    <w:rsid w:val="00BE431B"/>
    <w:rsid w:val="00BE5F9D"/>
    <w:rsid w:val="00BE656C"/>
    <w:rsid w:val="00BF10D4"/>
    <w:rsid w:val="00BF1840"/>
    <w:rsid w:val="00BF1F74"/>
    <w:rsid w:val="00BF2758"/>
    <w:rsid w:val="00BF3375"/>
    <w:rsid w:val="00BF7531"/>
    <w:rsid w:val="00C01CBF"/>
    <w:rsid w:val="00C03369"/>
    <w:rsid w:val="00C04A12"/>
    <w:rsid w:val="00C04F9B"/>
    <w:rsid w:val="00C05CAD"/>
    <w:rsid w:val="00C060EE"/>
    <w:rsid w:val="00C0676E"/>
    <w:rsid w:val="00C07AF9"/>
    <w:rsid w:val="00C07C9B"/>
    <w:rsid w:val="00C1127D"/>
    <w:rsid w:val="00C12651"/>
    <w:rsid w:val="00C154E0"/>
    <w:rsid w:val="00C15604"/>
    <w:rsid w:val="00C15DDD"/>
    <w:rsid w:val="00C17248"/>
    <w:rsid w:val="00C175B7"/>
    <w:rsid w:val="00C25712"/>
    <w:rsid w:val="00C25FF0"/>
    <w:rsid w:val="00C26300"/>
    <w:rsid w:val="00C2653E"/>
    <w:rsid w:val="00C26985"/>
    <w:rsid w:val="00C26F5D"/>
    <w:rsid w:val="00C272EF"/>
    <w:rsid w:val="00C27F08"/>
    <w:rsid w:val="00C30149"/>
    <w:rsid w:val="00C32A35"/>
    <w:rsid w:val="00C32D49"/>
    <w:rsid w:val="00C32DBE"/>
    <w:rsid w:val="00C33522"/>
    <w:rsid w:val="00C338E2"/>
    <w:rsid w:val="00C369D8"/>
    <w:rsid w:val="00C37B0B"/>
    <w:rsid w:val="00C37C5E"/>
    <w:rsid w:val="00C40D5A"/>
    <w:rsid w:val="00C42DC4"/>
    <w:rsid w:val="00C43153"/>
    <w:rsid w:val="00C44403"/>
    <w:rsid w:val="00C46922"/>
    <w:rsid w:val="00C4785E"/>
    <w:rsid w:val="00C5109A"/>
    <w:rsid w:val="00C51728"/>
    <w:rsid w:val="00C53C51"/>
    <w:rsid w:val="00C540C6"/>
    <w:rsid w:val="00C567DD"/>
    <w:rsid w:val="00C56986"/>
    <w:rsid w:val="00C60162"/>
    <w:rsid w:val="00C60E29"/>
    <w:rsid w:val="00C61174"/>
    <w:rsid w:val="00C61A5E"/>
    <w:rsid w:val="00C631D9"/>
    <w:rsid w:val="00C63510"/>
    <w:rsid w:val="00C63B58"/>
    <w:rsid w:val="00C65F99"/>
    <w:rsid w:val="00C6734E"/>
    <w:rsid w:val="00C700D7"/>
    <w:rsid w:val="00C74912"/>
    <w:rsid w:val="00C74A65"/>
    <w:rsid w:val="00C75B6F"/>
    <w:rsid w:val="00C764E9"/>
    <w:rsid w:val="00C7708A"/>
    <w:rsid w:val="00C77B90"/>
    <w:rsid w:val="00C804C3"/>
    <w:rsid w:val="00C80F5D"/>
    <w:rsid w:val="00C818B1"/>
    <w:rsid w:val="00C826DC"/>
    <w:rsid w:val="00C84B6E"/>
    <w:rsid w:val="00C85669"/>
    <w:rsid w:val="00C85AF4"/>
    <w:rsid w:val="00C870A1"/>
    <w:rsid w:val="00C876E6"/>
    <w:rsid w:val="00C87791"/>
    <w:rsid w:val="00C8787B"/>
    <w:rsid w:val="00C87E83"/>
    <w:rsid w:val="00C90C0C"/>
    <w:rsid w:val="00C92729"/>
    <w:rsid w:val="00C93E94"/>
    <w:rsid w:val="00C94CA7"/>
    <w:rsid w:val="00C94CD5"/>
    <w:rsid w:val="00C94CF7"/>
    <w:rsid w:val="00C95CBB"/>
    <w:rsid w:val="00C95F4E"/>
    <w:rsid w:val="00C96E04"/>
    <w:rsid w:val="00C97A4E"/>
    <w:rsid w:val="00CA0A05"/>
    <w:rsid w:val="00CA199A"/>
    <w:rsid w:val="00CA1BE9"/>
    <w:rsid w:val="00CA6162"/>
    <w:rsid w:val="00CB07C8"/>
    <w:rsid w:val="00CB08EA"/>
    <w:rsid w:val="00CB1376"/>
    <w:rsid w:val="00CB291A"/>
    <w:rsid w:val="00CB381F"/>
    <w:rsid w:val="00CB4468"/>
    <w:rsid w:val="00CB4627"/>
    <w:rsid w:val="00CB7C16"/>
    <w:rsid w:val="00CC09D7"/>
    <w:rsid w:val="00CC177A"/>
    <w:rsid w:val="00CC2D8E"/>
    <w:rsid w:val="00CC30B1"/>
    <w:rsid w:val="00CC3A7F"/>
    <w:rsid w:val="00CC447D"/>
    <w:rsid w:val="00CC4F7E"/>
    <w:rsid w:val="00CC5B6A"/>
    <w:rsid w:val="00CC5E8B"/>
    <w:rsid w:val="00CC611F"/>
    <w:rsid w:val="00CC682E"/>
    <w:rsid w:val="00CC6870"/>
    <w:rsid w:val="00CD319F"/>
    <w:rsid w:val="00CD3242"/>
    <w:rsid w:val="00CD4D13"/>
    <w:rsid w:val="00CD5B08"/>
    <w:rsid w:val="00CD7511"/>
    <w:rsid w:val="00CD7733"/>
    <w:rsid w:val="00CD785F"/>
    <w:rsid w:val="00CD7FDA"/>
    <w:rsid w:val="00CE042F"/>
    <w:rsid w:val="00CE392B"/>
    <w:rsid w:val="00CE4B8C"/>
    <w:rsid w:val="00CE5642"/>
    <w:rsid w:val="00CE6945"/>
    <w:rsid w:val="00CF1973"/>
    <w:rsid w:val="00CF496F"/>
    <w:rsid w:val="00CF608A"/>
    <w:rsid w:val="00CF6DAC"/>
    <w:rsid w:val="00D023BA"/>
    <w:rsid w:val="00D04096"/>
    <w:rsid w:val="00D04F48"/>
    <w:rsid w:val="00D05ACF"/>
    <w:rsid w:val="00D06533"/>
    <w:rsid w:val="00D067B1"/>
    <w:rsid w:val="00D10F0A"/>
    <w:rsid w:val="00D14B35"/>
    <w:rsid w:val="00D14C3F"/>
    <w:rsid w:val="00D15410"/>
    <w:rsid w:val="00D15805"/>
    <w:rsid w:val="00D1704C"/>
    <w:rsid w:val="00D17E36"/>
    <w:rsid w:val="00D2029C"/>
    <w:rsid w:val="00D22095"/>
    <w:rsid w:val="00D22CBC"/>
    <w:rsid w:val="00D23D19"/>
    <w:rsid w:val="00D24898"/>
    <w:rsid w:val="00D25304"/>
    <w:rsid w:val="00D25C6B"/>
    <w:rsid w:val="00D25F2B"/>
    <w:rsid w:val="00D26672"/>
    <w:rsid w:val="00D275E5"/>
    <w:rsid w:val="00D30A4E"/>
    <w:rsid w:val="00D3111E"/>
    <w:rsid w:val="00D31854"/>
    <w:rsid w:val="00D35393"/>
    <w:rsid w:val="00D3558A"/>
    <w:rsid w:val="00D363AA"/>
    <w:rsid w:val="00D36657"/>
    <w:rsid w:val="00D402D5"/>
    <w:rsid w:val="00D40B6D"/>
    <w:rsid w:val="00D40DA3"/>
    <w:rsid w:val="00D418FC"/>
    <w:rsid w:val="00D4211D"/>
    <w:rsid w:val="00D42565"/>
    <w:rsid w:val="00D440B3"/>
    <w:rsid w:val="00D442A2"/>
    <w:rsid w:val="00D44B45"/>
    <w:rsid w:val="00D45088"/>
    <w:rsid w:val="00D46291"/>
    <w:rsid w:val="00D46F1D"/>
    <w:rsid w:val="00D477EC"/>
    <w:rsid w:val="00D511F7"/>
    <w:rsid w:val="00D514CD"/>
    <w:rsid w:val="00D514D3"/>
    <w:rsid w:val="00D51FA5"/>
    <w:rsid w:val="00D53A6B"/>
    <w:rsid w:val="00D54863"/>
    <w:rsid w:val="00D564D1"/>
    <w:rsid w:val="00D577CA"/>
    <w:rsid w:val="00D578BA"/>
    <w:rsid w:val="00D5791F"/>
    <w:rsid w:val="00D60E06"/>
    <w:rsid w:val="00D60EE1"/>
    <w:rsid w:val="00D615F9"/>
    <w:rsid w:val="00D62C9D"/>
    <w:rsid w:val="00D62F7E"/>
    <w:rsid w:val="00D63178"/>
    <w:rsid w:val="00D65671"/>
    <w:rsid w:val="00D66FBD"/>
    <w:rsid w:val="00D67392"/>
    <w:rsid w:val="00D67D3E"/>
    <w:rsid w:val="00D70005"/>
    <w:rsid w:val="00D70C54"/>
    <w:rsid w:val="00D71B34"/>
    <w:rsid w:val="00D71DEE"/>
    <w:rsid w:val="00D75237"/>
    <w:rsid w:val="00D75651"/>
    <w:rsid w:val="00D80467"/>
    <w:rsid w:val="00D80C30"/>
    <w:rsid w:val="00D81B56"/>
    <w:rsid w:val="00D82CAE"/>
    <w:rsid w:val="00D85F09"/>
    <w:rsid w:val="00D87E14"/>
    <w:rsid w:val="00D9017F"/>
    <w:rsid w:val="00D91596"/>
    <w:rsid w:val="00D91F98"/>
    <w:rsid w:val="00D93195"/>
    <w:rsid w:val="00D938D6"/>
    <w:rsid w:val="00D942B7"/>
    <w:rsid w:val="00D96939"/>
    <w:rsid w:val="00D970E3"/>
    <w:rsid w:val="00D97156"/>
    <w:rsid w:val="00D971AB"/>
    <w:rsid w:val="00D9739A"/>
    <w:rsid w:val="00D97408"/>
    <w:rsid w:val="00D97FC0"/>
    <w:rsid w:val="00DA0DC2"/>
    <w:rsid w:val="00DA14E4"/>
    <w:rsid w:val="00DA2EFE"/>
    <w:rsid w:val="00DA30A1"/>
    <w:rsid w:val="00DA5345"/>
    <w:rsid w:val="00DA5C80"/>
    <w:rsid w:val="00DA62B2"/>
    <w:rsid w:val="00DA760C"/>
    <w:rsid w:val="00DA78CD"/>
    <w:rsid w:val="00DA7A4A"/>
    <w:rsid w:val="00DB0A9D"/>
    <w:rsid w:val="00DB29B5"/>
    <w:rsid w:val="00DB3BBD"/>
    <w:rsid w:val="00DB4BBA"/>
    <w:rsid w:val="00DB4D2E"/>
    <w:rsid w:val="00DB7AE1"/>
    <w:rsid w:val="00DC0596"/>
    <w:rsid w:val="00DC227B"/>
    <w:rsid w:val="00DC41CA"/>
    <w:rsid w:val="00DC4254"/>
    <w:rsid w:val="00DC5022"/>
    <w:rsid w:val="00DC60A2"/>
    <w:rsid w:val="00DD0D52"/>
    <w:rsid w:val="00DD0F8F"/>
    <w:rsid w:val="00DD1B3C"/>
    <w:rsid w:val="00DD1FAB"/>
    <w:rsid w:val="00DD2A8F"/>
    <w:rsid w:val="00DD2DD0"/>
    <w:rsid w:val="00DD438C"/>
    <w:rsid w:val="00DD4646"/>
    <w:rsid w:val="00DD4841"/>
    <w:rsid w:val="00DD6FBE"/>
    <w:rsid w:val="00DD78B2"/>
    <w:rsid w:val="00DE2F84"/>
    <w:rsid w:val="00DE6B61"/>
    <w:rsid w:val="00DE6EBA"/>
    <w:rsid w:val="00DF28A3"/>
    <w:rsid w:val="00DF4654"/>
    <w:rsid w:val="00DF4F3F"/>
    <w:rsid w:val="00DF5D53"/>
    <w:rsid w:val="00DF6378"/>
    <w:rsid w:val="00DF64AF"/>
    <w:rsid w:val="00E00C60"/>
    <w:rsid w:val="00E018B7"/>
    <w:rsid w:val="00E04C4E"/>
    <w:rsid w:val="00E0585E"/>
    <w:rsid w:val="00E070DC"/>
    <w:rsid w:val="00E074DB"/>
    <w:rsid w:val="00E108C1"/>
    <w:rsid w:val="00E10929"/>
    <w:rsid w:val="00E10A88"/>
    <w:rsid w:val="00E10EE5"/>
    <w:rsid w:val="00E15529"/>
    <w:rsid w:val="00E16791"/>
    <w:rsid w:val="00E17632"/>
    <w:rsid w:val="00E1793B"/>
    <w:rsid w:val="00E22C62"/>
    <w:rsid w:val="00E23F7B"/>
    <w:rsid w:val="00E25E7A"/>
    <w:rsid w:val="00E30810"/>
    <w:rsid w:val="00E318D6"/>
    <w:rsid w:val="00E323D8"/>
    <w:rsid w:val="00E32E1E"/>
    <w:rsid w:val="00E352A3"/>
    <w:rsid w:val="00E3554C"/>
    <w:rsid w:val="00E35D32"/>
    <w:rsid w:val="00E363D9"/>
    <w:rsid w:val="00E37E7D"/>
    <w:rsid w:val="00E41CC1"/>
    <w:rsid w:val="00E44028"/>
    <w:rsid w:val="00E441CA"/>
    <w:rsid w:val="00E446F0"/>
    <w:rsid w:val="00E44B91"/>
    <w:rsid w:val="00E461E4"/>
    <w:rsid w:val="00E47753"/>
    <w:rsid w:val="00E50C01"/>
    <w:rsid w:val="00E53411"/>
    <w:rsid w:val="00E55CA1"/>
    <w:rsid w:val="00E56145"/>
    <w:rsid w:val="00E56747"/>
    <w:rsid w:val="00E61DB2"/>
    <w:rsid w:val="00E6211B"/>
    <w:rsid w:val="00E64949"/>
    <w:rsid w:val="00E64B2C"/>
    <w:rsid w:val="00E65AA5"/>
    <w:rsid w:val="00E709E6"/>
    <w:rsid w:val="00E70F3D"/>
    <w:rsid w:val="00E725E9"/>
    <w:rsid w:val="00E7311D"/>
    <w:rsid w:val="00E73140"/>
    <w:rsid w:val="00E73163"/>
    <w:rsid w:val="00E73B72"/>
    <w:rsid w:val="00E73EFC"/>
    <w:rsid w:val="00E77243"/>
    <w:rsid w:val="00E776C2"/>
    <w:rsid w:val="00E77803"/>
    <w:rsid w:val="00E77B08"/>
    <w:rsid w:val="00E77D34"/>
    <w:rsid w:val="00E81B0A"/>
    <w:rsid w:val="00E82FF6"/>
    <w:rsid w:val="00E83AD5"/>
    <w:rsid w:val="00E83CD2"/>
    <w:rsid w:val="00E83CF2"/>
    <w:rsid w:val="00E83D86"/>
    <w:rsid w:val="00E843D2"/>
    <w:rsid w:val="00E84D0E"/>
    <w:rsid w:val="00E8512F"/>
    <w:rsid w:val="00E85A48"/>
    <w:rsid w:val="00E864CF"/>
    <w:rsid w:val="00E869ED"/>
    <w:rsid w:val="00E92D63"/>
    <w:rsid w:val="00E92D7E"/>
    <w:rsid w:val="00E93632"/>
    <w:rsid w:val="00E958D5"/>
    <w:rsid w:val="00EA1546"/>
    <w:rsid w:val="00EA5DD8"/>
    <w:rsid w:val="00EA713B"/>
    <w:rsid w:val="00EB0B87"/>
    <w:rsid w:val="00EB4BC4"/>
    <w:rsid w:val="00EB517A"/>
    <w:rsid w:val="00EB6E7D"/>
    <w:rsid w:val="00EC01BD"/>
    <w:rsid w:val="00EC0319"/>
    <w:rsid w:val="00EC2143"/>
    <w:rsid w:val="00EC3D27"/>
    <w:rsid w:val="00EC3D89"/>
    <w:rsid w:val="00EC4695"/>
    <w:rsid w:val="00EC4B34"/>
    <w:rsid w:val="00EC4E82"/>
    <w:rsid w:val="00EC5B82"/>
    <w:rsid w:val="00ED05AC"/>
    <w:rsid w:val="00ED0DC1"/>
    <w:rsid w:val="00ED200F"/>
    <w:rsid w:val="00ED35EC"/>
    <w:rsid w:val="00ED3CDE"/>
    <w:rsid w:val="00ED5305"/>
    <w:rsid w:val="00ED5C36"/>
    <w:rsid w:val="00ED658C"/>
    <w:rsid w:val="00ED6ED7"/>
    <w:rsid w:val="00EE0804"/>
    <w:rsid w:val="00EE0866"/>
    <w:rsid w:val="00EE4ADC"/>
    <w:rsid w:val="00EF244E"/>
    <w:rsid w:val="00EF323A"/>
    <w:rsid w:val="00EF452C"/>
    <w:rsid w:val="00EF45B6"/>
    <w:rsid w:val="00EF529D"/>
    <w:rsid w:val="00EF7523"/>
    <w:rsid w:val="00EF7CED"/>
    <w:rsid w:val="00EF7F38"/>
    <w:rsid w:val="00F008E1"/>
    <w:rsid w:val="00F02B4D"/>
    <w:rsid w:val="00F03BC2"/>
    <w:rsid w:val="00F0525F"/>
    <w:rsid w:val="00F05606"/>
    <w:rsid w:val="00F06A44"/>
    <w:rsid w:val="00F10039"/>
    <w:rsid w:val="00F109BA"/>
    <w:rsid w:val="00F11926"/>
    <w:rsid w:val="00F12F52"/>
    <w:rsid w:val="00F13368"/>
    <w:rsid w:val="00F1351C"/>
    <w:rsid w:val="00F17146"/>
    <w:rsid w:val="00F20E8F"/>
    <w:rsid w:val="00F21A5F"/>
    <w:rsid w:val="00F22158"/>
    <w:rsid w:val="00F22593"/>
    <w:rsid w:val="00F2261F"/>
    <w:rsid w:val="00F226B7"/>
    <w:rsid w:val="00F238B3"/>
    <w:rsid w:val="00F24E14"/>
    <w:rsid w:val="00F256AC"/>
    <w:rsid w:val="00F25808"/>
    <w:rsid w:val="00F25BC4"/>
    <w:rsid w:val="00F26C07"/>
    <w:rsid w:val="00F26CA2"/>
    <w:rsid w:val="00F30380"/>
    <w:rsid w:val="00F3039C"/>
    <w:rsid w:val="00F30ABA"/>
    <w:rsid w:val="00F311AF"/>
    <w:rsid w:val="00F3151F"/>
    <w:rsid w:val="00F33AD1"/>
    <w:rsid w:val="00F34775"/>
    <w:rsid w:val="00F34CBA"/>
    <w:rsid w:val="00F35FF1"/>
    <w:rsid w:val="00F36A79"/>
    <w:rsid w:val="00F41AE1"/>
    <w:rsid w:val="00F4361E"/>
    <w:rsid w:val="00F46F72"/>
    <w:rsid w:val="00F47BD4"/>
    <w:rsid w:val="00F500D3"/>
    <w:rsid w:val="00F5017B"/>
    <w:rsid w:val="00F51590"/>
    <w:rsid w:val="00F5267D"/>
    <w:rsid w:val="00F54B14"/>
    <w:rsid w:val="00F55656"/>
    <w:rsid w:val="00F6053A"/>
    <w:rsid w:val="00F6670D"/>
    <w:rsid w:val="00F678AE"/>
    <w:rsid w:val="00F70496"/>
    <w:rsid w:val="00F71100"/>
    <w:rsid w:val="00F71692"/>
    <w:rsid w:val="00F728EB"/>
    <w:rsid w:val="00F72EA6"/>
    <w:rsid w:val="00F739DE"/>
    <w:rsid w:val="00F80C92"/>
    <w:rsid w:val="00F81059"/>
    <w:rsid w:val="00F82053"/>
    <w:rsid w:val="00F820A5"/>
    <w:rsid w:val="00F82D12"/>
    <w:rsid w:val="00F8664F"/>
    <w:rsid w:val="00F869D2"/>
    <w:rsid w:val="00F86FEC"/>
    <w:rsid w:val="00F87484"/>
    <w:rsid w:val="00F9091D"/>
    <w:rsid w:val="00F919A2"/>
    <w:rsid w:val="00F91F8C"/>
    <w:rsid w:val="00F923AF"/>
    <w:rsid w:val="00F94091"/>
    <w:rsid w:val="00F97CD0"/>
    <w:rsid w:val="00FA09AD"/>
    <w:rsid w:val="00FA101F"/>
    <w:rsid w:val="00FA1026"/>
    <w:rsid w:val="00FA5689"/>
    <w:rsid w:val="00FA5D21"/>
    <w:rsid w:val="00FA6396"/>
    <w:rsid w:val="00FA6C74"/>
    <w:rsid w:val="00FB0857"/>
    <w:rsid w:val="00FB17F9"/>
    <w:rsid w:val="00FB240A"/>
    <w:rsid w:val="00FB285D"/>
    <w:rsid w:val="00FB3869"/>
    <w:rsid w:val="00FB47A4"/>
    <w:rsid w:val="00FB5FB8"/>
    <w:rsid w:val="00FC0C85"/>
    <w:rsid w:val="00FC1983"/>
    <w:rsid w:val="00FC2D4C"/>
    <w:rsid w:val="00FC5ABD"/>
    <w:rsid w:val="00FC63E5"/>
    <w:rsid w:val="00FC685B"/>
    <w:rsid w:val="00FC6CBF"/>
    <w:rsid w:val="00FC7920"/>
    <w:rsid w:val="00FD086D"/>
    <w:rsid w:val="00FD471B"/>
    <w:rsid w:val="00FD51B2"/>
    <w:rsid w:val="00FD6863"/>
    <w:rsid w:val="00FD731D"/>
    <w:rsid w:val="00FD7350"/>
    <w:rsid w:val="00FE5B46"/>
    <w:rsid w:val="00FE7EC4"/>
    <w:rsid w:val="00FF0336"/>
    <w:rsid w:val="00FF095D"/>
    <w:rsid w:val="00FF13A3"/>
    <w:rsid w:val="00FF2BC2"/>
    <w:rsid w:val="00FF2CA8"/>
    <w:rsid w:val="00FF2D6A"/>
    <w:rsid w:val="00FF4F48"/>
    <w:rsid w:val="00FF5D50"/>
    <w:rsid w:val="00FF64E6"/>
    <w:rsid w:val="00FF7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366B38"/>
  <w15:docId w15:val="{9BEE5D30-3F3B-430F-B5A7-D7908235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7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B05B1F"/>
    <w:rPr>
      <w:color w:val="0000FF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E64949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E64949"/>
    <w:rPr>
      <w:rFonts w:eastAsiaTheme="minorHAnsi"/>
      <w:sz w:val="20"/>
      <w:szCs w:val="20"/>
      <w:lang w:eastAsia="en-US"/>
    </w:rPr>
  </w:style>
  <w:style w:type="character" w:styleId="a7">
    <w:name w:val="footnote reference"/>
    <w:basedOn w:val="a0"/>
    <w:uiPriority w:val="99"/>
    <w:semiHidden/>
    <w:unhideWhenUsed/>
    <w:rsid w:val="00E64949"/>
    <w:rPr>
      <w:vertAlign w:val="superscript"/>
    </w:rPr>
  </w:style>
  <w:style w:type="character" w:styleId="a8">
    <w:name w:val="annotation reference"/>
    <w:basedOn w:val="a0"/>
    <w:uiPriority w:val="99"/>
    <w:semiHidden/>
    <w:unhideWhenUsed/>
    <w:rsid w:val="00C338E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C338E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C338E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C338E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C338E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C33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33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ugen_7293@mail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4C29D-D6FD-46B6-8C10-356691EB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508</TotalTime>
  <Pages>7</Pages>
  <Words>1216</Words>
  <Characters>6932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admin</cp:lastModifiedBy>
  <cp:revision>61</cp:revision>
  <dcterms:created xsi:type="dcterms:W3CDTF">2018-06-06T18:44:00Z</dcterms:created>
  <dcterms:modified xsi:type="dcterms:W3CDTF">2019-06-17T15:45:00Z</dcterms:modified>
</cp:coreProperties>
</file>