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D3F4C" w:rsidRPr="005C4421" w:rsidRDefault="00AD3F4C" w:rsidP="005C4421">
      <w:pPr>
        <w:pStyle w:val="a9"/>
        <w:rPr>
          <w:rFonts w:ascii="Times New Roman" w:hAnsi="Times New Roman" w:cs="Times New Roman"/>
          <w:sz w:val="24"/>
          <w:szCs w:val="24"/>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8B0381" w:rsidP="00152EA3">
      <w:pPr>
        <w:pStyle w:val="a9"/>
        <w:jc w:val="center"/>
        <w:rPr>
          <w:rFonts w:ascii="Times New Roman" w:hAnsi="Times New Roman" w:cs="Times New Roman"/>
          <w:sz w:val="28"/>
          <w:szCs w:val="28"/>
          <w:lang w:eastAsia="ru-RU"/>
        </w:rPr>
      </w:pPr>
      <w:r>
        <w:rPr>
          <w:rFonts w:ascii="Times New Roman" w:hAnsi="Times New Roman" w:cs="Times New Roman"/>
          <w:b/>
          <w:sz w:val="28"/>
          <w:szCs w:val="28"/>
          <w:lang w:eastAsia="ru-RU"/>
        </w:rPr>
        <w:t>СТАТЬЯ НА ТЕМУ:</w:t>
      </w:r>
      <w:bookmarkStart w:id="0" w:name="_GoBack"/>
      <w:bookmarkEnd w:id="0"/>
    </w:p>
    <w:p w:rsidR="00AD3F4C" w:rsidRPr="00A03806" w:rsidRDefault="00AD3F4C" w:rsidP="00AD3F4C">
      <w:pPr>
        <w:pStyle w:val="a9"/>
        <w:jc w:val="center"/>
        <w:rPr>
          <w:rFonts w:ascii="Times New Roman" w:hAnsi="Times New Roman" w:cs="Times New Roman"/>
          <w:b/>
          <w:sz w:val="28"/>
          <w:szCs w:val="28"/>
          <w:lang w:eastAsia="ru-RU"/>
        </w:rPr>
      </w:pPr>
      <w:r w:rsidRPr="00AD3F4C">
        <w:rPr>
          <w:rFonts w:ascii="Times New Roman" w:hAnsi="Times New Roman" w:cs="Times New Roman"/>
          <w:sz w:val="28"/>
          <w:szCs w:val="28"/>
          <w:lang w:eastAsia="ru-RU"/>
        </w:rPr>
        <w:t>Иконы Божией Матери в истории христианской православной культуры Подмосковья</w:t>
      </w:r>
      <w:r w:rsidRPr="00A03806">
        <w:rPr>
          <w:rFonts w:ascii="Times New Roman" w:hAnsi="Times New Roman" w:cs="Times New Roman"/>
          <w:b/>
          <w:sz w:val="28"/>
          <w:szCs w:val="28"/>
          <w:lang w:eastAsia="ru-RU"/>
        </w:rPr>
        <w:t>.</w:t>
      </w:r>
    </w:p>
    <w:p w:rsidR="00350B8C" w:rsidRDefault="00350B8C" w:rsidP="00152EA3">
      <w:pPr>
        <w:pStyle w:val="a9"/>
        <w:jc w:val="center"/>
        <w:rPr>
          <w:rFonts w:ascii="Times New Roman" w:hAnsi="Times New Roman" w:cs="Times New Roman"/>
          <w:sz w:val="28"/>
          <w:szCs w:val="28"/>
          <w:lang w:eastAsia="ru-RU"/>
        </w:rPr>
      </w:pPr>
    </w:p>
    <w:p w:rsidR="00AD3F4C" w:rsidRDefault="005C4421" w:rsidP="005C4421">
      <w:pPr>
        <w:pStyle w:val="a9"/>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Выполнила учитель искусства Родичева </w:t>
      </w:r>
      <w:r w:rsidR="00AD3F4C">
        <w:rPr>
          <w:rFonts w:ascii="Times New Roman" w:hAnsi="Times New Roman" w:cs="Times New Roman"/>
          <w:sz w:val="28"/>
          <w:szCs w:val="28"/>
          <w:lang w:eastAsia="ru-RU"/>
        </w:rPr>
        <w:t>Инна Владимировна</w:t>
      </w:r>
    </w:p>
    <w:p w:rsidR="00AD3F4C" w:rsidRDefault="00AD3F4C" w:rsidP="00152EA3">
      <w:pPr>
        <w:pStyle w:val="a9"/>
        <w:jc w:val="center"/>
        <w:rPr>
          <w:rFonts w:ascii="Times New Roman" w:hAnsi="Times New Roman" w:cs="Times New Roman"/>
          <w:sz w:val="28"/>
          <w:szCs w:val="28"/>
          <w:lang w:eastAsia="ru-RU"/>
        </w:rPr>
      </w:pPr>
    </w:p>
    <w:p w:rsidR="00AD3F4C" w:rsidRDefault="00AD3F4C" w:rsidP="005C4421">
      <w:pPr>
        <w:pStyle w:val="a9"/>
        <w:rPr>
          <w:rFonts w:ascii="Times New Roman" w:hAnsi="Times New Roman" w:cs="Times New Roman"/>
          <w:sz w:val="28"/>
          <w:szCs w:val="28"/>
          <w:lang w:eastAsia="ru-RU"/>
        </w:rPr>
      </w:pPr>
    </w:p>
    <w:p w:rsidR="00AD3F4C" w:rsidRDefault="00AD3F4C" w:rsidP="00AD3F4C">
      <w:pPr>
        <w:pStyle w:val="a9"/>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p>
    <w:p w:rsidR="00AD3F4C" w:rsidRDefault="00AD3F4C" w:rsidP="00152EA3">
      <w:pPr>
        <w:pStyle w:val="a9"/>
        <w:jc w:val="center"/>
        <w:rPr>
          <w:rFonts w:ascii="Times New Roman" w:hAnsi="Times New Roman" w:cs="Times New Roman"/>
          <w:sz w:val="28"/>
          <w:szCs w:val="28"/>
          <w:lang w:eastAsia="ru-RU"/>
        </w:rPr>
      </w:pPr>
      <w:r>
        <w:rPr>
          <w:rFonts w:ascii="Times New Roman" w:hAnsi="Times New Roman" w:cs="Times New Roman"/>
          <w:sz w:val="28"/>
          <w:szCs w:val="28"/>
          <w:lang w:eastAsia="ru-RU"/>
        </w:rPr>
        <w:t xml:space="preserve">г. Истра </w:t>
      </w:r>
    </w:p>
    <w:p w:rsidR="00AD3F4C" w:rsidRDefault="00AD3F4C" w:rsidP="00152EA3">
      <w:pPr>
        <w:pStyle w:val="a9"/>
        <w:jc w:val="center"/>
        <w:rPr>
          <w:rFonts w:ascii="Times New Roman" w:hAnsi="Times New Roman" w:cs="Times New Roman"/>
          <w:sz w:val="28"/>
          <w:szCs w:val="28"/>
          <w:lang w:eastAsia="ru-RU"/>
        </w:rPr>
      </w:pPr>
      <w:r>
        <w:rPr>
          <w:rFonts w:ascii="Times New Roman" w:hAnsi="Times New Roman" w:cs="Times New Roman"/>
          <w:sz w:val="28"/>
          <w:szCs w:val="28"/>
          <w:lang w:eastAsia="ru-RU"/>
        </w:rPr>
        <w:t>Московской области</w:t>
      </w:r>
    </w:p>
    <w:p w:rsidR="00AD3F4C" w:rsidRDefault="00AD3F4C" w:rsidP="00152EA3">
      <w:pPr>
        <w:pStyle w:val="a9"/>
        <w:jc w:val="center"/>
        <w:rPr>
          <w:rFonts w:ascii="Times New Roman" w:hAnsi="Times New Roman" w:cs="Times New Roman"/>
          <w:sz w:val="28"/>
          <w:szCs w:val="28"/>
          <w:lang w:eastAsia="ru-RU"/>
        </w:rPr>
      </w:pPr>
      <w:r>
        <w:rPr>
          <w:rFonts w:ascii="Times New Roman" w:hAnsi="Times New Roman" w:cs="Times New Roman"/>
          <w:sz w:val="28"/>
          <w:szCs w:val="28"/>
          <w:lang w:eastAsia="ru-RU"/>
        </w:rPr>
        <w:t>2019</w:t>
      </w: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5C4421" w:rsidRDefault="005C4421" w:rsidP="00152EA3">
      <w:pPr>
        <w:pStyle w:val="a9"/>
        <w:jc w:val="center"/>
        <w:rPr>
          <w:rFonts w:ascii="Times New Roman" w:hAnsi="Times New Roman" w:cs="Times New Roman"/>
          <w:sz w:val="28"/>
          <w:szCs w:val="28"/>
          <w:lang w:eastAsia="ru-RU"/>
        </w:rPr>
      </w:pPr>
    </w:p>
    <w:p w:rsidR="00350B8C" w:rsidRPr="006863E9" w:rsidRDefault="00AD3F4C" w:rsidP="00152EA3">
      <w:pPr>
        <w:pStyle w:val="a9"/>
        <w:jc w:val="center"/>
        <w:rPr>
          <w:rFonts w:ascii="Times New Roman" w:hAnsi="Times New Roman" w:cs="Times New Roman"/>
          <w:sz w:val="24"/>
          <w:szCs w:val="24"/>
          <w:lang w:eastAsia="ru-RU"/>
        </w:rPr>
      </w:pPr>
      <w:r w:rsidRPr="006863E9">
        <w:rPr>
          <w:rFonts w:ascii="Times New Roman" w:hAnsi="Times New Roman" w:cs="Times New Roman"/>
          <w:sz w:val="24"/>
          <w:szCs w:val="24"/>
          <w:lang w:eastAsia="ru-RU"/>
        </w:rPr>
        <w:t>2</w:t>
      </w:r>
    </w:p>
    <w:p w:rsidR="00A03806" w:rsidRDefault="00A03806" w:rsidP="00152EA3">
      <w:pPr>
        <w:pStyle w:val="a9"/>
        <w:jc w:val="center"/>
        <w:rPr>
          <w:rFonts w:ascii="Times New Roman" w:hAnsi="Times New Roman" w:cs="Times New Roman"/>
          <w:b/>
          <w:color w:val="0070C0"/>
          <w:sz w:val="28"/>
          <w:szCs w:val="28"/>
          <w:lang w:eastAsia="ru-RU"/>
        </w:rPr>
      </w:pPr>
    </w:p>
    <w:p w:rsidR="00F618A4" w:rsidRPr="00A03806" w:rsidRDefault="00F618A4" w:rsidP="00152EA3">
      <w:pPr>
        <w:pStyle w:val="a9"/>
        <w:jc w:val="center"/>
        <w:rPr>
          <w:rFonts w:ascii="Times New Roman" w:hAnsi="Times New Roman" w:cs="Times New Roman"/>
          <w:b/>
          <w:sz w:val="28"/>
          <w:szCs w:val="28"/>
          <w:lang w:eastAsia="ru-RU"/>
        </w:rPr>
      </w:pPr>
      <w:r w:rsidRPr="00A03806">
        <w:rPr>
          <w:rFonts w:ascii="Times New Roman" w:hAnsi="Times New Roman" w:cs="Times New Roman"/>
          <w:b/>
          <w:sz w:val="28"/>
          <w:szCs w:val="28"/>
          <w:lang w:eastAsia="ru-RU"/>
        </w:rPr>
        <w:t>Содержание</w:t>
      </w: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F618A4" w:rsidRDefault="00F618A4" w:rsidP="00F618A4">
      <w:pPr>
        <w:pStyle w:val="a9"/>
        <w:numPr>
          <w:ilvl w:val="0"/>
          <w:numId w:val="8"/>
        </w:numPr>
        <w:rPr>
          <w:rFonts w:ascii="Times New Roman" w:hAnsi="Times New Roman" w:cs="Times New Roman"/>
          <w:sz w:val="28"/>
          <w:szCs w:val="28"/>
          <w:lang w:eastAsia="ru-RU"/>
        </w:rPr>
      </w:pPr>
      <w:r w:rsidRPr="00F618A4">
        <w:rPr>
          <w:rFonts w:ascii="Times New Roman" w:hAnsi="Times New Roman" w:cs="Times New Roman"/>
          <w:sz w:val="28"/>
          <w:szCs w:val="28"/>
          <w:lang w:eastAsia="ru-RU"/>
        </w:rPr>
        <w:t>Введение</w:t>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9E78A0">
        <w:rPr>
          <w:rFonts w:ascii="Times New Roman" w:hAnsi="Times New Roman" w:cs="Times New Roman"/>
          <w:sz w:val="28"/>
          <w:szCs w:val="28"/>
          <w:lang w:eastAsia="ru-RU"/>
        </w:rPr>
        <w:tab/>
      </w:r>
      <w:r w:rsidR="00AD3F4C">
        <w:rPr>
          <w:rFonts w:ascii="Times New Roman" w:hAnsi="Times New Roman" w:cs="Times New Roman"/>
          <w:sz w:val="28"/>
          <w:szCs w:val="28"/>
          <w:lang w:eastAsia="ru-RU"/>
        </w:rPr>
        <w:t>3</w:t>
      </w:r>
    </w:p>
    <w:p w:rsidR="004D7B3C" w:rsidRDefault="00F618A4" w:rsidP="00F618A4">
      <w:pPr>
        <w:pStyle w:val="a9"/>
        <w:numPr>
          <w:ilvl w:val="0"/>
          <w:numId w:val="8"/>
        </w:numPr>
        <w:rPr>
          <w:rFonts w:ascii="Times New Roman" w:hAnsi="Times New Roman" w:cs="Times New Roman"/>
          <w:sz w:val="28"/>
          <w:szCs w:val="28"/>
          <w:lang w:eastAsia="ru-RU"/>
        </w:rPr>
      </w:pPr>
      <w:r>
        <w:rPr>
          <w:rFonts w:ascii="Times New Roman" w:hAnsi="Times New Roman" w:cs="Times New Roman"/>
          <w:sz w:val="28"/>
          <w:szCs w:val="28"/>
          <w:lang w:eastAsia="ru-RU"/>
        </w:rPr>
        <w:t>Жизнь Девы Марии</w:t>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4D7B3C">
        <w:rPr>
          <w:rFonts w:ascii="Times New Roman" w:hAnsi="Times New Roman" w:cs="Times New Roman"/>
          <w:sz w:val="28"/>
          <w:szCs w:val="28"/>
          <w:lang w:eastAsia="ru-RU"/>
        </w:rPr>
        <w:tab/>
      </w:r>
      <w:r w:rsidR="009E78A0">
        <w:rPr>
          <w:rFonts w:ascii="Times New Roman" w:hAnsi="Times New Roman" w:cs="Times New Roman"/>
          <w:sz w:val="28"/>
          <w:szCs w:val="28"/>
          <w:lang w:eastAsia="ru-RU"/>
        </w:rPr>
        <w:tab/>
      </w:r>
      <w:r w:rsidR="00AD3F4C">
        <w:rPr>
          <w:rFonts w:ascii="Times New Roman" w:hAnsi="Times New Roman" w:cs="Times New Roman"/>
          <w:sz w:val="28"/>
          <w:szCs w:val="28"/>
          <w:lang w:eastAsia="ru-RU"/>
        </w:rPr>
        <w:t>4</w:t>
      </w:r>
      <w:r w:rsidR="004D7B3C">
        <w:rPr>
          <w:rFonts w:ascii="Times New Roman" w:hAnsi="Times New Roman" w:cs="Times New Roman"/>
          <w:sz w:val="28"/>
          <w:szCs w:val="28"/>
          <w:lang w:eastAsia="ru-RU"/>
        </w:rPr>
        <w:t>-</w:t>
      </w:r>
      <w:r w:rsidR="004E1B01">
        <w:rPr>
          <w:rFonts w:ascii="Times New Roman" w:hAnsi="Times New Roman" w:cs="Times New Roman"/>
          <w:sz w:val="28"/>
          <w:szCs w:val="28"/>
          <w:lang w:eastAsia="ru-RU"/>
        </w:rPr>
        <w:t>7</w:t>
      </w:r>
    </w:p>
    <w:p w:rsidR="004D7B3C" w:rsidRDefault="004D7B3C" w:rsidP="004D7B3C">
      <w:pPr>
        <w:pStyle w:val="a9"/>
        <w:numPr>
          <w:ilvl w:val="0"/>
          <w:numId w:val="8"/>
        </w:numPr>
        <w:rPr>
          <w:rFonts w:ascii="Times New Roman" w:hAnsi="Times New Roman" w:cs="Times New Roman"/>
          <w:sz w:val="28"/>
          <w:szCs w:val="28"/>
          <w:lang w:eastAsia="ru-RU"/>
        </w:rPr>
      </w:pPr>
      <w:r w:rsidRPr="004D7B3C">
        <w:rPr>
          <w:rFonts w:ascii="Times New Roman" w:hAnsi="Times New Roman" w:cs="Times New Roman"/>
          <w:sz w:val="28"/>
          <w:szCs w:val="28"/>
          <w:lang w:eastAsia="ru-RU"/>
        </w:rPr>
        <w:t>Память (в православной традиции)</w:t>
      </w:r>
      <w:r w:rsidR="004E1B01">
        <w:rPr>
          <w:rFonts w:ascii="Times New Roman" w:hAnsi="Times New Roman" w:cs="Times New Roman"/>
          <w:sz w:val="28"/>
          <w:szCs w:val="28"/>
          <w:lang w:eastAsia="ru-RU"/>
        </w:rPr>
        <w:tab/>
      </w:r>
      <w:r w:rsidR="004E1B01">
        <w:rPr>
          <w:rFonts w:ascii="Times New Roman" w:hAnsi="Times New Roman" w:cs="Times New Roman"/>
          <w:sz w:val="28"/>
          <w:szCs w:val="28"/>
          <w:lang w:eastAsia="ru-RU"/>
        </w:rPr>
        <w:tab/>
      </w:r>
      <w:r w:rsidR="004E1B01">
        <w:rPr>
          <w:rFonts w:ascii="Times New Roman" w:hAnsi="Times New Roman" w:cs="Times New Roman"/>
          <w:sz w:val="28"/>
          <w:szCs w:val="28"/>
          <w:lang w:eastAsia="ru-RU"/>
        </w:rPr>
        <w:tab/>
      </w:r>
      <w:r w:rsidR="004E1B01">
        <w:rPr>
          <w:rFonts w:ascii="Times New Roman" w:hAnsi="Times New Roman" w:cs="Times New Roman"/>
          <w:sz w:val="28"/>
          <w:szCs w:val="28"/>
          <w:lang w:eastAsia="ru-RU"/>
        </w:rPr>
        <w:tab/>
      </w:r>
      <w:r w:rsidR="004E1B01">
        <w:rPr>
          <w:rFonts w:ascii="Times New Roman" w:hAnsi="Times New Roman" w:cs="Times New Roman"/>
          <w:sz w:val="28"/>
          <w:szCs w:val="28"/>
          <w:lang w:eastAsia="ru-RU"/>
        </w:rPr>
        <w:tab/>
        <w:t>9</w:t>
      </w:r>
    </w:p>
    <w:p w:rsidR="00DF27F4" w:rsidRPr="004D7B3C" w:rsidRDefault="00DF27F4" w:rsidP="00DF27F4">
      <w:pPr>
        <w:pStyle w:val="a9"/>
        <w:numPr>
          <w:ilvl w:val="0"/>
          <w:numId w:val="8"/>
        </w:numPr>
        <w:rPr>
          <w:rFonts w:ascii="Times New Roman" w:hAnsi="Times New Roman" w:cs="Times New Roman"/>
          <w:sz w:val="28"/>
          <w:szCs w:val="28"/>
          <w:lang w:eastAsia="ru-RU"/>
        </w:rPr>
      </w:pPr>
      <w:r w:rsidRPr="002376C0">
        <w:rPr>
          <w:rFonts w:ascii="Times New Roman" w:hAnsi="Times New Roman" w:cs="Times New Roman"/>
          <w:sz w:val="28"/>
          <w:szCs w:val="28"/>
          <w:lang w:eastAsia="ru-RU"/>
        </w:rPr>
        <w:t>Изучение христианской культуры</w:t>
      </w:r>
      <w:r w:rsidR="004E1B01">
        <w:rPr>
          <w:rFonts w:ascii="Times New Roman" w:hAnsi="Times New Roman" w:cs="Times New Roman"/>
          <w:sz w:val="28"/>
          <w:szCs w:val="28"/>
          <w:lang w:eastAsia="ru-RU"/>
        </w:rPr>
        <w:tab/>
      </w:r>
      <w:r w:rsidR="004E1B01">
        <w:rPr>
          <w:rFonts w:ascii="Times New Roman" w:hAnsi="Times New Roman" w:cs="Times New Roman"/>
          <w:sz w:val="28"/>
          <w:szCs w:val="28"/>
          <w:lang w:eastAsia="ru-RU"/>
        </w:rPr>
        <w:tab/>
      </w:r>
      <w:r w:rsidR="004E1B01">
        <w:rPr>
          <w:rFonts w:ascii="Times New Roman" w:hAnsi="Times New Roman" w:cs="Times New Roman"/>
          <w:sz w:val="28"/>
          <w:szCs w:val="28"/>
          <w:lang w:eastAsia="ru-RU"/>
        </w:rPr>
        <w:tab/>
      </w:r>
      <w:r w:rsidR="004E1B01">
        <w:rPr>
          <w:rFonts w:ascii="Times New Roman" w:hAnsi="Times New Roman" w:cs="Times New Roman"/>
          <w:sz w:val="28"/>
          <w:szCs w:val="28"/>
          <w:lang w:eastAsia="ru-RU"/>
        </w:rPr>
        <w:tab/>
      </w:r>
      <w:r w:rsidR="004E1B01">
        <w:rPr>
          <w:rFonts w:ascii="Times New Roman" w:hAnsi="Times New Roman" w:cs="Times New Roman"/>
          <w:sz w:val="28"/>
          <w:szCs w:val="28"/>
          <w:lang w:eastAsia="ru-RU"/>
        </w:rPr>
        <w:tab/>
        <w:t>10-14</w:t>
      </w:r>
    </w:p>
    <w:p w:rsidR="009E78A0" w:rsidRPr="009E78A0" w:rsidRDefault="009E78A0" w:rsidP="009E78A0">
      <w:pPr>
        <w:pStyle w:val="a9"/>
        <w:numPr>
          <w:ilvl w:val="0"/>
          <w:numId w:val="8"/>
        </w:numPr>
        <w:rPr>
          <w:rFonts w:ascii="Times New Roman" w:hAnsi="Times New Roman" w:cs="Times New Roman"/>
          <w:sz w:val="28"/>
          <w:szCs w:val="28"/>
          <w:lang w:eastAsia="ru-RU"/>
        </w:rPr>
      </w:pPr>
      <w:r w:rsidRPr="009E78A0">
        <w:rPr>
          <w:rFonts w:ascii="Times New Roman" w:hAnsi="Times New Roman" w:cs="Times New Roman"/>
          <w:sz w:val="28"/>
          <w:szCs w:val="28"/>
          <w:lang w:eastAsia="ru-RU"/>
        </w:rPr>
        <w:t>Храмы</w:t>
      </w:r>
      <w:r>
        <w:rPr>
          <w:rFonts w:ascii="Times New Roman" w:hAnsi="Times New Roman" w:cs="Times New Roman"/>
          <w:sz w:val="28"/>
          <w:szCs w:val="28"/>
          <w:lang w:eastAsia="ru-RU"/>
        </w:rPr>
        <w:t>,</w:t>
      </w:r>
      <w:r w:rsidRPr="009E78A0">
        <w:rPr>
          <w:rFonts w:ascii="Times New Roman" w:hAnsi="Times New Roman" w:cs="Times New Roman"/>
          <w:sz w:val="28"/>
          <w:szCs w:val="28"/>
          <w:lang w:eastAsia="ru-RU"/>
        </w:rPr>
        <w:t xml:space="preserve"> посвящённые Богородице в Истринском районе</w:t>
      </w:r>
      <w:r w:rsidR="004E1B01">
        <w:rPr>
          <w:rFonts w:ascii="Times New Roman" w:hAnsi="Times New Roman" w:cs="Times New Roman"/>
          <w:sz w:val="28"/>
          <w:szCs w:val="28"/>
          <w:lang w:eastAsia="ru-RU"/>
        </w:rPr>
        <w:t xml:space="preserve">     15</w:t>
      </w:r>
    </w:p>
    <w:p w:rsidR="00F618A4" w:rsidRDefault="009E78A0" w:rsidP="00F618A4">
      <w:pPr>
        <w:pStyle w:val="a9"/>
        <w:numPr>
          <w:ilvl w:val="0"/>
          <w:numId w:val="8"/>
        </w:numPr>
        <w:rPr>
          <w:rFonts w:ascii="Times New Roman" w:hAnsi="Times New Roman" w:cs="Times New Roman"/>
          <w:sz w:val="28"/>
          <w:szCs w:val="28"/>
          <w:lang w:eastAsia="ru-RU"/>
        </w:rPr>
      </w:pPr>
      <w:r>
        <w:rPr>
          <w:rFonts w:ascii="Times New Roman" w:hAnsi="Times New Roman" w:cs="Times New Roman"/>
          <w:sz w:val="28"/>
          <w:szCs w:val="28"/>
          <w:lang w:eastAsia="ru-RU"/>
        </w:rPr>
        <w:t>Типы православной иконографии</w:t>
      </w:r>
      <w:r w:rsidR="004D7B3C" w:rsidRPr="004D7B3C">
        <w:rPr>
          <w:rFonts w:ascii="Times New Roman" w:hAnsi="Times New Roman" w:cs="Times New Roman"/>
          <w:sz w:val="28"/>
          <w:szCs w:val="28"/>
          <w:lang w:eastAsia="ru-RU"/>
        </w:rPr>
        <w:tab/>
      </w:r>
      <w:r>
        <w:rPr>
          <w:rFonts w:ascii="Times New Roman" w:hAnsi="Times New Roman" w:cs="Times New Roman"/>
          <w:sz w:val="28"/>
          <w:szCs w:val="28"/>
          <w:lang w:eastAsia="ru-RU"/>
        </w:rPr>
        <w:t>Богоматери</w:t>
      </w:r>
      <w:r w:rsidR="004D7B3C" w:rsidRPr="004D7B3C">
        <w:rPr>
          <w:rFonts w:ascii="Times New Roman" w:hAnsi="Times New Roman" w:cs="Times New Roman"/>
          <w:sz w:val="28"/>
          <w:szCs w:val="28"/>
          <w:lang w:eastAsia="ru-RU"/>
        </w:rPr>
        <w:tab/>
      </w:r>
      <w:r w:rsidR="004D7B3C" w:rsidRPr="004D7B3C">
        <w:rPr>
          <w:rFonts w:ascii="Times New Roman" w:hAnsi="Times New Roman" w:cs="Times New Roman"/>
          <w:sz w:val="28"/>
          <w:szCs w:val="28"/>
          <w:lang w:eastAsia="ru-RU"/>
        </w:rPr>
        <w:tab/>
      </w:r>
      <w:r w:rsidR="004E1B01">
        <w:rPr>
          <w:rFonts w:ascii="Times New Roman" w:hAnsi="Times New Roman" w:cs="Times New Roman"/>
          <w:sz w:val="28"/>
          <w:szCs w:val="28"/>
          <w:lang w:eastAsia="ru-RU"/>
        </w:rPr>
        <w:tab/>
        <w:t>16</w:t>
      </w:r>
      <w:r w:rsidR="0089623D">
        <w:rPr>
          <w:rFonts w:ascii="Times New Roman" w:hAnsi="Times New Roman" w:cs="Times New Roman"/>
          <w:sz w:val="28"/>
          <w:szCs w:val="28"/>
          <w:lang w:eastAsia="ru-RU"/>
        </w:rPr>
        <w:t>-21</w:t>
      </w:r>
    </w:p>
    <w:p w:rsidR="0089623D" w:rsidRPr="004D7B3C" w:rsidRDefault="0089623D" w:rsidP="00F618A4">
      <w:pPr>
        <w:pStyle w:val="a9"/>
        <w:numPr>
          <w:ilvl w:val="0"/>
          <w:numId w:val="8"/>
        </w:numPr>
        <w:rPr>
          <w:rFonts w:ascii="Times New Roman" w:hAnsi="Times New Roman" w:cs="Times New Roman"/>
          <w:sz w:val="28"/>
          <w:szCs w:val="28"/>
          <w:lang w:eastAsia="ru-RU"/>
        </w:rPr>
      </w:pPr>
      <w:r>
        <w:rPr>
          <w:rFonts w:ascii="Times New Roman" w:hAnsi="Times New Roman" w:cs="Times New Roman"/>
          <w:sz w:val="28"/>
          <w:szCs w:val="28"/>
          <w:lang w:eastAsia="ru-RU"/>
        </w:rPr>
        <w:t>Список литературы                                                                    22</w:t>
      </w: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F618A4" w:rsidRDefault="00F618A4"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Default="009E78A0" w:rsidP="00152EA3">
      <w:pPr>
        <w:pStyle w:val="a9"/>
        <w:jc w:val="center"/>
        <w:rPr>
          <w:rFonts w:ascii="Times New Roman" w:hAnsi="Times New Roman" w:cs="Times New Roman"/>
          <w:b/>
          <w:color w:val="0070C0"/>
          <w:sz w:val="28"/>
          <w:szCs w:val="28"/>
          <w:lang w:eastAsia="ru-RU"/>
        </w:rPr>
      </w:pPr>
    </w:p>
    <w:p w:rsidR="009E78A0" w:rsidRPr="006863E9" w:rsidRDefault="00AD3F4C" w:rsidP="00152EA3">
      <w:pPr>
        <w:pStyle w:val="a9"/>
        <w:jc w:val="center"/>
        <w:rPr>
          <w:rFonts w:ascii="Times New Roman" w:hAnsi="Times New Roman" w:cs="Times New Roman"/>
          <w:sz w:val="24"/>
          <w:szCs w:val="24"/>
          <w:lang w:eastAsia="ru-RU"/>
        </w:rPr>
      </w:pPr>
      <w:r w:rsidRPr="006863E9">
        <w:rPr>
          <w:rFonts w:ascii="Times New Roman" w:hAnsi="Times New Roman" w:cs="Times New Roman"/>
          <w:sz w:val="24"/>
          <w:szCs w:val="24"/>
          <w:lang w:eastAsia="ru-RU"/>
        </w:rPr>
        <w:t>3</w:t>
      </w:r>
    </w:p>
    <w:p w:rsidR="009E78A0" w:rsidRDefault="009E78A0" w:rsidP="00152EA3">
      <w:pPr>
        <w:pStyle w:val="a9"/>
        <w:jc w:val="center"/>
        <w:rPr>
          <w:rFonts w:ascii="Times New Roman" w:hAnsi="Times New Roman" w:cs="Times New Roman"/>
          <w:b/>
          <w:color w:val="0070C0"/>
          <w:sz w:val="28"/>
          <w:szCs w:val="28"/>
          <w:lang w:eastAsia="ru-RU"/>
        </w:rPr>
      </w:pPr>
    </w:p>
    <w:p w:rsidR="00152EA3" w:rsidRPr="00A03806" w:rsidRDefault="00152EA3" w:rsidP="00152EA3">
      <w:pPr>
        <w:pStyle w:val="a9"/>
        <w:jc w:val="center"/>
        <w:rPr>
          <w:rFonts w:ascii="Times New Roman" w:hAnsi="Times New Roman" w:cs="Times New Roman"/>
          <w:b/>
          <w:sz w:val="28"/>
          <w:szCs w:val="28"/>
          <w:lang w:eastAsia="ru-RU"/>
        </w:rPr>
      </w:pPr>
      <w:r w:rsidRPr="00A03806">
        <w:rPr>
          <w:rFonts w:ascii="Times New Roman" w:hAnsi="Times New Roman" w:cs="Times New Roman"/>
          <w:b/>
          <w:sz w:val="28"/>
          <w:szCs w:val="28"/>
          <w:lang w:eastAsia="ru-RU"/>
        </w:rPr>
        <w:t>Иконы Божией Матери в истории христианской православной культуры Подмосковья.</w:t>
      </w:r>
    </w:p>
    <w:p w:rsidR="00152EA3" w:rsidRPr="00A03806" w:rsidRDefault="00152EA3" w:rsidP="00152EA3">
      <w:pPr>
        <w:pStyle w:val="a9"/>
        <w:rPr>
          <w:rFonts w:ascii="Times New Roman" w:hAnsi="Times New Roman" w:cs="Times New Roman"/>
          <w:b/>
          <w:sz w:val="28"/>
          <w:szCs w:val="28"/>
          <w:lang w:eastAsia="ru-RU"/>
        </w:rPr>
      </w:pPr>
    </w:p>
    <w:p w:rsidR="00152EA3" w:rsidRDefault="00152EA3" w:rsidP="002376C0">
      <w:pPr>
        <w:pStyle w:val="a9"/>
        <w:rPr>
          <w:rFonts w:ascii="Times New Roman" w:hAnsi="Times New Roman" w:cs="Times New Roman"/>
          <w:sz w:val="28"/>
          <w:szCs w:val="28"/>
          <w:lang w:eastAsia="ru-RU"/>
        </w:rPr>
      </w:pPr>
    </w:p>
    <w:p w:rsidR="00152EA3" w:rsidRDefault="00152EA3" w:rsidP="002376C0">
      <w:pPr>
        <w:pStyle w:val="a9"/>
        <w:rPr>
          <w:rFonts w:ascii="Times New Roman" w:hAnsi="Times New Roman" w:cs="Times New Roman"/>
          <w:b/>
          <w:sz w:val="28"/>
          <w:szCs w:val="28"/>
          <w:lang w:eastAsia="ru-RU"/>
        </w:rPr>
      </w:pPr>
      <w:r w:rsidRPr="00A03806">
        <w:rPr>
          <w:rFonts w:ascii="Times New Roman" w:hAnsi="Times New Roman" w:cs="Times New Roman"/>
          <w:b/>
          <w:sz w:val="28"/>
          <w:szCs w:val="28"/>
          <w:lang w:eastAsia="ru-RU"/>
        </w:rPr>
        <w:t>Введение</w:t>
      </w:r>
    </w:p>
    <w:p w:rsidR="008B757D" w:rsidRDefault="008B757D" w:rsidP="002376C0">
      <w:pPr>
        <w:pStyle w:val="a9"/>
        <w:rPr>
          <w:rFonts w:ascii="Times New Roman" w:hAnsi="Times New Roman" w:cs="Times New Roman"/>
          <w:b/>
          <w:sz w:val="28"/>
          <w:szCs w:val="28"/>
          <w:lang w:eastAsia="ru-RU"/>
        </w:rPr>
      </w:pPr>
    </w:p>
    <w:p w:rsidR="00DF27F4" w:rsidRDefault="00DF27F4" w:rsidP="002376C0">
      <w:pPr>
        <w:pStyle w:val="a9"/>
        <w:rPr>
          <w:rFonts w:ascii="Times New Roman" w:hAnsi="Times New Roman" w:cs="Times New Roman"/>
          <w:sz w:val="28"/>
          <w:szCs w:val="28"/>
          <w:lang w:eastAsia="ru-RU"/>
        </w:rPr>
      </w:pPr>
      <w:r w:rsidRPr="00DF27F4">
        <w:rPr>
          <w:rFonts w:ascii="Times New Roman" w:hAnsi="Times New Roman" w:cs="Times New Roman"/>
          <w:sz w:val="28"/>
          <w:szCs w:val="28"/>
          <w:lang w:eastAsia="ru-RU"/>
        </w:rPr>
        <w:t>Восемнадцать с лишком веков прошло от того дня</w:t>
      </w:r>
      <w:r w:rsidR="008B757D">
        <w:rPr>
          <w:rFonts w:ascii="Times New Roman" w:hAnsi="Times New Roman" w:cs="Times New Roman"/>
          <w:sz w:val="28"/>
          <w:szCs w:val="28"/>
          <w:lang w:eastAsia="ru-RU"/>
        </w:rPr>
        <w:t>, когда Дева Мария на руках Своего Сына была вознесена к великому Престолу и после жизни несказанной скорби, мук и уничижений была коронована на чудное Царство Небес. И эти восемнадцать веков бессильны были умалить восторг человечества перед тихой святыней Девы Марии.</w:t>
      </w:r>
    </w:p>
    <w:p w:rsidR="008B757D" w:rsidRDefault="008B757D" w:rsidP="002376C0">
      <w:pPr>
        <w:pStyle w:val="a9"/>
        <w:rPr>
          <w:rFonts w:ascii="Times New Roman" w:hAnsi="Times New Roman" w:cs="Times New Roman"/>
          <w:sz w:val="28"/>
          <w:szCs w:val="28"/>
          <w:lang w:eastAsia="ru-RU"/>
        </w:rPr>
      </w:pPr>
      <w:r>
        <w:rPr>
          <w:rFonts w:ascii="Times New Roman" w:hAnsi="Times New Roman" w:cs="Times New Roman"/>
          <w:sz w:val="28"/>
          <w:szCs w:val="28"/>
          <w:lang w:eastAsia="ru-RU"/>
        </w:rPr>
        <w:t>Так давайте разберёмся чем же заслужили любовь и почитание Иконы Божией Матери в истории Христианской православной культуры Подмосковья?</w:t>
      </w:r>
    </w:p>
    <w:p w:rsidR="008B757D" w:rsidRPr="00DF27F4" w:rsidRDefault="008B757D" w:rsidP="002376C0">
      <w:pPr>
        <w:pStyle w:val="a9"/>
        <w:rPr>
          <w:rFonts w:ascii="Times New Roman" w:hAnsi="Times New Roman" w:cs="Times New Roman"/>
          <w:sz w:val="28"/>
          <w:szCs w:val="28"/>
          <w:lang w:eastAsia="ru-RU"/>
        </w:rPr>
      </w:pPr>
    </w:p>
    <w:p w:rsidR="00DF27F4" w:rsidRPr="00DF27F4" w:rsidRDefault="00DF27F4" w:rsidP="00DF27F4">
      <w:pPr>
        <w:spacing w:after="0" w:line="334" w:lineRule="atLeast"/>
        <w:rPr>
          <w:rFonts w:ascii="Times New Roman" w:eastAsia="Times New Roman" w:hAnsi="Times New Roman" w:cs="Times New Roman"/>
          <w:sz w:val="28"/>
          <w:szCs w:val="28"/>
          <w:lang w:eastAsia="ru-RU"/>
        </w:rPr>
      </w:pPr>
      <w:r w:rsidRPr="00DF27F4">
        <w:rPr>
          <w:rFonts w:ascii="Times New Roman" w:eastAsia="Times New Roman" w:hAnsi="Times New Roman" w:cs="Times New Roman"/>
          <w:b/>
          <w:bCs/>
          <w:sz w:val="28"/>
          <w:szCs w:val="28"/>
          <w:lang w:eastAsia="ru-RU"/>
        </w:rPr>
        <w:t>Богоро́дица</w:t>
      </w:r>
      <w:r w:rsidRPr="00DF27F4">
        <w:rPr>
          <w:rFonts w:ascii="Times New Roman" w:eastAsia="Times New Roman" w:hAnsi="Times New Roman" w:cs="Times New Roman"/>
          <w:sz w:val="28"/>
          <w:szCs w:val="28"/>
          <w:lang w:eastAsia="ru-RU"/>
        </w:rPr>
        <w:t xml:space="preserve">, </w:t>
      </w:r>
      <w:r w:rsidRPr="00DF27F4">
        <w:rPr>
          <w:rFonts w:ascii="Times New Roman" w:eastAsia="Times New Roman" w:hAnsi="Times New Roman" w:cs="Times New Roman"/>
          <w:b/>
          <w:bCs/>
          <w:sz w:val="28"/>
          <w:szCs w:val="28"/>
          <w:lang w:eastAsia="ru-RU"/>
        </w:rPr>
        <w:t>Богома́терь</w:t>
      </w:r>
      <w:r w:rsidRPr="00DF27F4">
        <w:rPr>
          <w:rFonts w:ascii="Times New Roman" w:eastAsia="Times New Roman" w:hAnsi="Times New Roman" w:cs="Times New Roman"/>
          <w:sz w:val="28"/>
          <w:szCs w:val="28"/>
          <w:lang w:eastAsia="ru-RU"/>
        </w:rPr>
        <w:t xml:space="preserve">, </w:t>
      </w:r>
      <w:r w:rsidRPr="00DF27F4">
        <w:rPr>
          <w:rFonts w:ascii="Times New Roman" w:eastAsia="Times New Roman" w:hAnsi="Times New Roman" w:cs="Times New Roman"/>
          <w:b/>
          <w:bCs/>
          <w:sz w:val="28"/>
          <w:szCs w:val="28"/>
          <w:lang w:eastAsia="ru-RU"/>
        </w:rPr>
        <w:t>Де́ва Мари́я</w:t>
      </w:r>
      <w:r w:rsidRPr="00DF27F4">
        <w:rPr>
          <w:rFonts w:ascii="Times New Roman" w:eastAsia="Times New Roman" w:hAnsi="Times New Roman" w:cs="Times New Roman"/>
          <w:sz w:val="28"/>
          <w:szCs w:val="28"/>
          <w:lang w:eastAsia="ru-RU"/>
        </w:rPr>
        <w:t xml:space="preserve">, </w:t>
      </w:r>
      <w:r w:rsidRPr="00DF27F4">
        <w:rPr>
          <w:rFonts w:ascii="Times New Roman" w:eastAsia="Times New Roman" w:hAnsi="Times New Roman" w:cs="Times New Roman"/>
          <w:b/>
          <w:bCs/>
          <w:sz w:val="28"/>
          <w:szCs w:val="28"/>
          <w:lang w:eastAsia="ru-RU"/>
        </w:rPr>
        <w:t>Пресвята́я Де́ва</w:t>
      </w:r>
      <w:r w:rsidRPr="00DF27F4">
        <w:rPr>
          <w:rFonts w:ascii="Times New Roman" w:eastAsia="Times New Roman" w:hAnsi="Times New Roman" w:cs="Times New Roman"/>
          <w:sz w:val="28"/>
          <w:szCs w:val="28"/>
          <w:lang w:eastAsia="ru-RU"/>
        </w:rPr>
        <w:t xml:space="preserve">, </w:t>
      </w:r>
      <w:r w:rsidRPr="00DF27F4">
        <w:rPr>
          <w:rFonts w:ascii="Times New Roman" w:eastAsia="Times New Roman" w:hAnsi="Times New Roman" w:cs="Times New Roman"/>
          <w:b/>
          <w:bCs/>
          <w:sz w:val="28"/>
          <w:szCs w:val="28"/>
          <w:lang w:eastAsia="ru-RU"/>
        </w:rPr>
        <w:t>Мадо́нна</w:t>
      </w:r>
      <w:r w:rsidRPr="00DF27F4">
        <w:rPr>
          <w:rFonts w:ascii="Times New Roman" w:eastAsia="Times New Roman" w:hAnsi="Times New Roman" w:cs="Times New Roman"/>
          <w:sz w:val="28"/>
          <w:szCs w:val="28"/>
          <w:lang w:eastAsia="ru-RU"/>
        </w:rPr>
        <w:t xml:space="preserve"> третья четверть I века до н. э. — ~ середина I века н. э</w:t>
      </w:r>
      <w:hyperlink r:id="rId8" w:tooltip="Арамейский язык" w:history="1">
        <w:r w:rsidRPr="00DF27F4">
          <w:rPr>
            <w:rFonts w:ascii="Times New Roman" w:eastAsia="Times New Roman" w:hAnsi="Times New Roman" w:cs="Times New Roman"/>
            <w:sz w:val="28"/>
            <w:szCs w:val="28"/>
            <w:lang w:eastAsia="ru-RU"/>
          </w:rPr>
          <w:t>арам.</w:t>
        </w:r>
      </w:hyperlink>
      <w:r w:rsidRPr="00DF27F4">
        <w:rPr>
          <w:rFonts w:ascii="Times New Roman" w:eastAsia="Times New Roman" w:hAnsi="Times New Roman" w:cs="Times New Roman"/>
          <w:sz w:val="28"/>
          <w:szCs w:val="28"/>
          <w:lang w:eastAsia="ru-RU"/>
        </w:rPr>
        <w:t xml:space="preserve">, </w:t>
      </w:r>
      <w:hyperlink r:id="rId9" w:tooltip="Древнееврейский язык" w:history="1">
        <w:r w:rsidRPr="00DF27F4">
          <w:rPr>
            <w:rFonts w:ascii="Times New Roman" w:eastAsia="Times New Roman" w:hAnsi="Times New Roman" w:cs="Times New Roman"/>
            <w:sz w:val="28"/>
            <w:szCs w:val="28"/>
            <w:lang w:eastAsia="ru-RU"/>
          </w:rPr>
          <w:t>др.-евр.</w:t>
        </w:r>
      </w:hyperlink>
      <w:r w:rsidRPr="00DF27F4">
        <w:rPr>
          <w:rFonts w:ascii="Times New Roman" w:eastAsia="Times New Roman" w:hAnsi="Times New Roman" w:cs="Times New Roman"/>
          <w:sz w:val="28"/>
          <w:szCs w:val="28"/>
          <w:lang w:eastAsia="ru-RU"/>
        </w:rPr>
        <w:t xml:space="preserve"> מרים — «</w:t>
      </w:r>
      <w:r w:rsidRPr="00DF27F4">
        <w:rPr>
          <w:rFonts w:ascii="Times New Roman" w:eastAsia="Times New Roman" w:hAnsi="Times New Roman" w:cs="Times New Roman"/>
          <w:b/>
          <w:bCs/>
          <w:sz w:val="28"/>
          <w:szCs w:val="28"/>
          <w:lang w:eastAsia="ru-RU"/>
        </w:rPr>
        <w:t>Мирья́м</w:t>
      </w:r>
      <w:r w:rsidRPr="00DF27F4">
        <w:rPr>
          <w:rFonts w:ascii="Times New Roman" w:eastAsia="Times New Roman" w:hAnsi="Times New Roman" w:cs="Times New Roman"/>
          <w:sz w:val="28"/>
          <w:szCs w:val="28"/>
          <w:lang w:eastAsia="ru-RU"/>
        </w:rPr>
        <w:t xml:space="preserve">», обычно переводится как </w:t>
      </w:r>
      <w:r w:rsidRPr="00DF27F4">
        <w:rPr>
          <w:rFonts w:ascii="Times New Roman" w:eastAsia="Times New Roman" w:hAnsi="Times New Roman" w:cs="Times New Roman"/>
          <w:i/>
          <w:iCs/>
          <w:sz w:val="28"/>
          <w:szCs w:val="28"/>
          <w:lang w:eastAsia="ru-RU"/>
        </w:rPr>
        <w:t>сильная</w:t>
      </w:r>
      <w:r w:rsidRPr="00DF27F4">
        <w:rPr>
          <w:rFonts w:ascii="Times New Roman" w:eastAsia="Times New Roman" w:hAnsi="Times New Roman" w:cs="Times New Roman"/>
          <w:sz w:val="28"/>
          <w:szCs w:val="28"/>
          <w:lang w:eastAsia="ru-RU"/>
        </w:rPr>
        <w:t xml:space="preserve">, </w:t>
      </w:r>
      <w:r w:rsidRPr="00DF27F4">
        <w:rPr>
          <w:rFonts w:ascii="Times New Roman" w:eastAsia="Times New Roman" w:hAnsi="Times New Roman" w:cs="Times New Roman"/>
          <w:i/>
          <w:iCs/>
          <w:sz w:val="28"/>
          <w:szCs w:val="28"/>
          <w:lang w:eastAsia="ru-RU"/>
        </w:rPr>
        <w:t>прекрасная</w:t>
      </w:r>
      <w:r w:rsidRPr="00DF27F4">
        <w:rPr>
          <w:rFonts w:ascii="Times New Roman" w:eastAsia="Times New Roman" w:hAnsi="Times New Roman" w:cs="Times New Roman"/>
          <w:sz w:val="28"/>
          <w:szCs w:val="28"/>
          <w:lang w:eastAsia="ru-RU"/>
        </w:rPr>
        <w:t xml:space="preserve">, а также как </w:t>
      </w:r>
      <w:r w:rsidRPr="00DF27F4">
        <w:rPr>
          <w:rFonts w:ascii="Times New Roman" w:eastAsia="Times New Roman" w:hAnsi="Times New Roman" w:cs="Times New Roman"/>
          <w:i/>
          <w:iCs/>
          <w:sz w:val="28"/>
          <w:szCs w:val="28"/>
          <w:lang w:eastAsia="ru-RU"/>
        </w:rPr>
        <w:t>Госпожа</w:t>
      </w:r>
      <w:r w:rsidRPr="00DF27F4">
        <w:rPr>
          <w:rFonts w:ascii="Times New Roman" w:eastAsia="Times New Roman" w:hAnsi="Times New Roman" w:cs="Times New Roman"/>
          <w:sz w:val="28"/>
          <w:szCs w:val="28"/>
          <w:lang w:eastAsia="ru-RU"/>
        </w:rPr>
        <w:t xml:space="preserve">) — в </w:t>
      </w:r>
      <w:hyperlink r:id="rId10" w:tooltip="Христианство" w:history="1">
        <w:r w:rsidRPr="00DF27F4">
          <w:rPr>
            <w:rFonts w:ascii="Times New Roman" w:eastAsia="Times New Roman" w:hAnsi="Times New Roman" w:cs="Times New Roman"/>
            <w:sz w:val="28"/>
            <w:szCs w:val="28"/>
            <w:lang w:eastAsia="ru-RU"/>
          </w:rPr>
          <w:t>христианстве</w:t>
        </w:r>
      </w:hyperlink>
      <w:r w:rsidRPr="00DF27F4">
        <w:rPr>
          <w:rFonts w:ascii="Times New Roman" w:eastAsia="Times New Roman" w:hAnsi="Times New Roman" w:cs="Times New Roman"/>
          <w:sz w:val="28"/>
          <w:szCs w:val="28"/>
          <w:lang w:eastAsia="ru-RU"/>
        </w:rPr>
        <w:t xml:space="preserve"> земная мать </w:t>
      </w:r>
      <w:hyperlink r:id="rId11" w:tooltip="Иисус Христос" w:history="1">
        <w:r w:rsidRPr="00DF27F4">
          <w:rPr>
            <w:rFonts w:ascii="Times New Roman" w:eastAsia="Times New Roman" w:hAnsi="Times New Roman" w:cs="Times New Roman"/>
            <w:sz w:val="28"/>
            <w:szCs w:val="28"/>
            <w:lang w:eastAsia="ru-RU"/>
          </w:rPr>
          <w:t>Иисуса Христа</w:t>
        </w:r>
      </w:hyperlink>
      <w:r w:rsidRPr="00DF27F4">
        <w:rPr>
          <w:rFonts w:ascii="Times New Roman" w:eastAsia="Times New Roman" w:hAnsi="Times New Roman" w:cs="Times New Roman"/>
          <w:sz w:val="28"/>
          <w:szCs w:val="28"/>
          <w:lang w:eastAsia="ru-RU"/>
        </w:rPr>
        <w:t xml:space="preserve">, одна из самых почитаемых личностей и величайшая из </w:t>
      </w:r>
      <w:hyperlink r:id="rId12" w:tooltip="Христианство" w:history="1">
        <w:r w:rsidRPr="00DF27F4">
          <w:rPr>
            <w:rFonts w:ascii="Times New Roman" w:eastAsia="Times New Roman" w:hAnsi="Times New Roman" w:cs="Times New Roman"/>
            <w:sz w:val="28"/>
            <w:szCs w:val="28"/>
            <w:lang w:eastAsia="ru-RU"/>
          </w:rPr>
          <w:t>христианских</w:t>
        </w:r>
      </w:hyperlink>
      <w:r w:rsidRPr="00DF27F4">
        <w:rPr>
          <w:rFonts w:ascii="Times New Roman" w:eastAsia="Times New Roman" w:hAnsi="Times New Roman" w:cs="Times New Roman"/>
          <w:sz w:val="28"/>
          <w:szCs w:val="28"/>
          <w:lang w:eastAsia="ru-RU"/>
        </w:rPr>
        <w:t xml:space="preserve"> </w:t>
      </w:r>
      <w:hyperlink r:id="rId13" w:tooltip="Святые" w:history="1">
        <w:r w:rsidRPr="00DF27F4">
          <w:rPr>
            <w:rFonts w:ascii="Times New Roman" w:eastAsia="Times New Roman" w:hAnsi="Times New Roman" w:cs="Times New Roman"/>
            <w:sz w:val="28"/>
            <w:szCs w:val="28"/>
            <w:lang w:eastAsia="ru-RU"/>
          </w:rPr>
          <w:t>святых</w:t>
        </w:r>
      </w:hyperlink>
      <w:r w:rsidRPr="00DF27F4">
        <w:rPr>
          <w:rFonts w:ascii="Times New Roman" w:eastAsia="Times New Roman" w:hAnsi="Times New Roman" w:cs="Times New Roman"/>
          <w:sz w:val="28"/>
          <w:szCs w:val="28"/>
          <w:lang w:eastAsia="ru-RU"/>
        </w:rPr>
        <w:t xml:space="preserve"> В </w:t>
      </w:r>
      <w:hyperlink r:id="rId14" w:tooltip="Исторические церкви" w:history="1">
        <w:r w:rsidRPr="00DF27F4">
          <w:rPr>
            <w:rFonts w:ascii="Times New Roman" w:eastAsia="Times New Roman" w:hAnsi="Times New Roman" w:cs="Times New Roman"/>
            <w:sz w:val="28"/>
            <w:szCs w:val="28"/>
            <w:lang w:eastAsia="ru-RU"/>
          </w:rPr>
          <w:t>исторических церквях</w:t>
        </w:r>
      </w:hyperlink>
      <w:r w:rsidRPr="00DF27F4">
        <w:rPr>
          <w:rFonts w:ascii="Times New Roman" w:eastAsia="Times New Roman" w:hAnsi="Times New Roman" w:cs="Times New Roman"/>
          <w:sz w:val="28"/>
          <w:szCs w:val="28"/>
          <w:lang w:eastAsia="ru-RU"/>
        </w:rPr>
        <w:t xml:space="preserve"> и ряде других почитается как </w:t>
      </w:r>
      <w:r w:rsidRPr="00DF27F4">
        <w:rPr>
          <w:rFonts w:ascii="Times New Roman" w:eastAsia="Times New Roman" w:hAnsi="Times New Roman" w:cs="Times New Roman"/>
          <w:b/>
          <w:bCs/>
          <w:sz w:val="28"/>
          <w:szCs w:val="28"/>
          <w:lang w:eastAsia="ru-RU"/>
        </w:rPr>
        <w:t>Богоро́дица</w:t>
      </w:r>
      <w:r w:rsidRPr="00DF27F4">
        <w:rPr>
          <w:rFonts w:ascii="Times New Roman" w:eastAsia="Times New Roman" w:hAnsi="Times New Roman" w:cs="Times New Roman"/>
          <w:sz w:val="28"/>
          <w:szCs w:val="28"/>
          <w:lang w:eastAsia="ru-RU"/>
        </w:rPr>
        <w:t xml:space="preserve"> (Матерь Божия), </w:t>
      </w:r>
      <w:hyperlink r:id="rId15" w:tooltip="Царица Небесная" w:history="1">
        <w:r w:rsidRPr="00DF27F4">
          <w:rPr>
            <w:rFonts w:ascii="Times New Roman" w:eastAsia="Times New Roman" w:hAnsi="Times New Roman" w:cs="Times New Roman"/>
            <w:b/>
            <w:bCs/>
            <w:sz w:val="28"/>
            <w:szCs w:val="28"/>
            <w:lang w:eastAsia="ru-RU"/>
          </w:rPr>
          <w:t>Царица Небесная</w:t>
        </w:r>
      </w:hyperlink>
      <w:r w:rsidRPr="00DF27F4">
        <w:rPr>
          <w:rFonts w:ascii="Times New Roman" w:eastAsia="Times New Roman" w:hAnsi="Times New Roman" w:cs="Times New Roman"/>
          <w:sz w:val="28"/>
          <w:szCs w:val="28"/>
          <w:lang w:eastAsia="ru-RU"/>
        </w:rPr>
        <w:t xml:space="preserve"> (</w:t>
      </w:r>
      <w:hyperlink r:id="rId16" w:tooltip="Латинский язык" w:history="1">
        <w:r w:rsidRPr="00DF27F4">
          <w:rPr>
            <w:rFonts w:ascii="Times New Roman" w:eastAsia="Times New Roman" w:hAnsi="Times New Roman" w:cs="Times New Roman"/>
            <w:sz w:val="28"/>
            <w:szCs w:val="28"/>
            <w:lang w:eastAsia="ru-RU"/>
          </w:rPr>
          <w:t>лат.</w:t>
        </w:r>
      </w:hyperlink>
      <w:r w:rsidRPr="00DF27F4">
        <w:rPr>
          <w:rFonts w:ascii="Times New Roman" w:eastAsia="Times New Roman" w:hAnsi="Times New Roman" w:cs="Times New Roman"/>
          <w:sz w:val="28"/>
          <w:szCs w:val="28"/>
          <w:lang w:eastAsia="ru-RU"/>
        </w:rPr>
        <w:t> </w:t>
      </w:r>
      <w:r w:rsidRPr="00DF27F4">
        <w:rPr>
          <w:rFonts w:ascii="Times New Roman" w:eastAsia="Times New Roman" w:hAnsi="Times New Roman" w:cs="Times New Roman"/>
          <w:i/>
          <w:iCs/>
          <w:sz w:val="28"/>
          <w:szCs w:val="28"/>
          <w:lang w:val="la-Latn" w:eastAsia="ru-RU"/>
        </w:rPr>
        <w:t>Regina Coeli</w:t>
      </w:r>
      <w:r w:rsidRPr="00DF27F4">
        <w:rPr>
          <w:rFonts w:ascii="Times New Roman" w:eastAsia="Times New Roman" w:hAnsi="Times New Roman" w:cs="Times New Roman"/>
          <w:sz w:val="28"/>
          <w:szCs w:val="28"/>
          <w:lang w:eastAsia="ru-RU"/>
        </w:rPr>
        <w:t xml:space="preserve">). </w:t>
      </w:r>
    </w:p>
    <w:p w:rsidR="00DF27F4" w:rsidRPr="00DF27F4" w:rsidRDefault="00DF27F4" w:rsidP="00DF27F4">
      <w:pPr>
        <w:spacing w:before="104" w:after="104" w:line="334" w:lineRule="atLeast"/>
        <w:rPr>
          <w:rFonts w:ascii="Times New Roman" w:eastAsia="Times New Roman" w:hAnsi="Times New Roman" w:cs="Times New Roman"/>
          <w:sz w:val="28"/>
          <w:szCs w:val="28"/>
          <w:lang w:eastAsia="ru-RU"/>
        </w:rPr>
      </w:pPr>
      <w:r w:rsidRPr="00DF27F4">
        <w:rPr>
          <w:rFonts w:ascii="Times New Roman" w:eastAsia="Times New Roman" w:hAnsi="Times New Roman" w:cs="Times New Roman"/>
          <w:sz w:val="28"/>
          <w:szCs w:val="28"/>
          <w:lang w:eastAsia="ru-RU"/>
        </w:rPr>
        <w:t xml:space="preserve">В Библии нет упоминания термина «Богородица», а Мария называется по-имени. Согласно </w:t>
      </w:r>
      <w:hyperlink r:id="rId17" w:tooltip="Евангелие" w:history="1">
        <w:r w:rsidRPr="00DF27F4">
          <w:rPr>
            <w:rFonts w:ascii="Times New Roman" w:eastAsia="Times New Roman" w:hAnsi="Times New Roman" w:cs="Times New Roman"/>
            <w:sz w:val="28"/>
            <w:szCs w:val="28"/>
            <w:lang w:eastAsia="ru-RU"/>
          </w:rPr>
          <w:t>Евангелию</w:t>
        </w:r>
      </w:hyperlink>
      <w:r w:rsidRPr="00DF27F4">
        <w:rPr>
          <w:rFonts w:ascii="Times New Roman" w:eastAsia="Times New Roman" w:hAnsi="Times New Roman" w:cs="Times New Roman"/>
          <w:sz w:val="28"/>
          <w:szCs w:val="28"/>
          <w:lang w:eastAsia="ru-RU"/>
        </w:rPr>
        <w:t xml:space="preserve"> (</w:t>
      </w:r>
      <w:hyperlink r:id="rId18" w:tooltip="Евангелие от Матфея" w:history="1">
        <w:r w:rsidRPr="00DF27F4">
          <w:rPr>
            <w:rFonts w:ascii="Times New Roman" w:eastAsia="Times New Roman" w:hAnsi="Times New Roman" w:cs="Times New Roman"/>
            <w:sz w:val="28"/>
            <w:szCs w:val="28"/>
            <w:lang w:eastAsia="ru-RU"/>
          </w:rPr>
          <w:t>Мф. </w:t>
        </w:r>
      </w:hyperlink>
      <w:hyperlink r:id="rId19" w:anchor="1:16" w:tooltip="s:От Матфея святое благовествование" w:history="1">
        <w:r w:rsidRPr="00DF27F4">
          <w:rPr>
            <w:rFonts w:ascii="Times New Roman" w:eastAsia="Times New Roman" w:hAnsi="Times New Roman" w:cs="Times New Roman"/>
            <w:sz w:val="28"/>
            <w:szCs w:val="28"/>
            <w:lang w:eastAsia="ru-RU"/>
          </w:rPr>
          <w:t>1:16—25</w:t>
        </w:r>
      </w:hyperlink>
      <w:r w:rsidRPr="00DF27F4">
        <w:rPr>
          <w:rFonts w:ascii="Times New Roman" w:eastAsia="Times New Roman" w:hAnsi="Times New Roman" w:cs="Times New Roman"/>
          <w:sz w:val="28"/>
          <w:szCs w:val="28"/>
          <w:lang w:eastAsia="ru-RU"/>
        </w:rPr>
        <w:t xml:space="preserve">, </w:t>
      </w:r>
      <w:hyperlink r:id="rId20" w:tooltip="Евангелие от Луки" w:history="1">
        <w:r w:rsidRPr="00DF27F4">
          <w:rPr>
            <w:rFonts w:ascii="Times New Roman" w:eastAsia="Times New Roman" w:hAnsi="Times New Roman" w:cs="Times New Roman"/>
            <w:sz w:val="28"/>
            <w:szCs w:val="28"/>
            <w:lang w:eastAsia="ru-RU"/>
          </w:rPr>
          <w:t>Лк. </w:t>
        </w:r>
      </w:hyperlink>
      <w:hyperlink r:id="rId21" w:anchor="1:26" w:tooltip="s:От Луки святое благовествование" w:history="1">
        <w:r w:rsidRPr="00DF27F4">
          <w:rPr>
            <w:rFonts w:ascii="Times New Roman" w:eastAsia="Times New Roman" w:hAnsi="Times New Roman" w:cs="Times New Roman"/>
            <w:sz w:val="28"/>
            <w:szCs w:val="28"/>
            <w:lang w:eastAsia="ru-RU"/>
          </w:rPr>
          <w:t>1:26—56</w:t>
        </w:r>
      </w:hyperlink>
      <w:r w:rsidRPr="00DF27F4">
        <w:rPr>
          <w:rFonts w:ascii="Times New Roman" w:eastAsia="Times New Roman" w:hAnsi="Times New Roman" w:cs="Times New Roman"/>
          <w:sz w:val="28"/>
          <w:szCs w:val="28"/>
          <w:lang w:eastAsia="ru-RU"/>
        </w:rPr>
        <w:t xml:space="preserve">, </w:t>
      </w:r>
      <w:hyperlink r:id="rId22" w:tooltip="Евангелие от Луки" w:history="1">
        <w:r w:rsidRPr="00DF27F4">
          <w:rPr>
            <w:rFonts w:ascii="Times New Roman" w:eastAsia="Times New Roman" w:hAnsi="Times New Roman" w:cs="Times New Roman"/>
            <w:sz w:val="28"/>
            <w:szCs w:val="28"/>
            <w:lang w:eastAsia="ru-RU"/>
          </w:rPr>
          <w:t>Лк. </w:t>
        </w:r>
      </w:hyperlink>
      <w:hyperlink r:id="rId23" w:anchor="2:1" w:tooltip="s:От Луки святое благовествование" w:history="1">
        <w:r w:rsidRPr="00DF27F4">
          <w:rPr>
            <w:rFonts w:ascii="Times New Roman" w:eastAsia="Times New Roman" w:hAnsi="Times New Roman" w:cs="Times New Roman"/>
            <w:sz w:val="28"/>
            <w:szCs w:val="28"/>
            <w:lang w:eastAsia="ru-RU"/>
          </w:rPr>
          <w:t>2:1—7</w:t>
        </w:r>
      </w:hyperlink>
      <w:hyperlink r:id="rId24" w:anchor="cite_note-8" w:history="1">
        <w:r w:rsidRPr="00DF27F4">
          <w:rPr>
            <w:rFonts w:ascii="Times New Roman" w:eastAsia="Times New Roman" w:hAnsi="Times New Roman" w:cs="Times New Roman"/>
            <w:sz w:val="28"/>
            <w:szCs w:val="28"/>
            <w:vertAlign w:val="superscript"/>
            <w:lang w:eastAsia="ru-RU"/>
          </w:rPr>
          <w:t>]</w:t>
        </w:r>
      </w:hyperlink>
      <w:r w:rsidRPr="00DF27F4">
        <w:rPr>
          <w:rFonts w:ascii="Times New Roman" w:eastAsia="Times New Roman" w:hAnsi="Times New Roman" w:cs="Times New Roman"/>
          <w:sz w:val="28"/>
          <w:szCs w:val="28"/>
          <w:lang w:eastAsia="ru-RU"/>
        </w:rPr>
        <w:t xml:space="preserve">) она была </w:t>
      </w:r>
      <w:hyperlink r:id="rId25" w:tooltip="en:Galilean" w:history="1">
        <w:r w:rsidRPr="00DF27F4">
          <w:rPr>
            <w:rFonts w:ascii="Times New Roman" w:eastAsia="Times New Roman" w:hAnsi="Times New Roman" w:cs="Times New Roman"/>
            <w:sz w:val="28"/>
            <w:szCs w:val="28"/>
            <w:lang w:eastAsia="ru-RU"/>
          </w:rPr>
          <w:t>галилеянской</w:t>
        </w:r>
      </w:hyperlink>
      <w:r w:rsidRPr="00DF27F4">
        <w:rPr>
          <w:rFonts w:ascii="Times New Roman" w:eastAsia="Times New Roman" w:hAnsi="Times New Roman" w:cs="Times New Roman"/>
          <w:sz w:val="28"/>
          <w:szCs w:val="28"/>
          <w:lang w:eastAsia="ru-RU"/>
        </w:rPr>
        <w:t> (англ.)</w:t>
      </w:r>
      <w:hyperlink r:id="rId26" w:tooltip="Галилеяне (страница отсутствует)" w:history="1">
        <w:r w:rsidRPr="00DF27F4">
          <w:rPr>
            <w:rFonts w:ascii="Times New Roman" w:eastAsia="Times New Roman" w:hAnsi="Times New Roman" w:cs="Times New Roman"/>
            <w:sz w:val="28"/>
            <w:szCs w:val="28"/>
            <w:lang w:eastAsia="ru-RU"/>
          </w:rPr>
          <w:t>русск.</w:t>
        </w:r>
      </w:hyperlink>
      <w:r w:rsidRPr="00DF27F4">
        <w:rPr>
          <w:rFonts w:ascii="Times New Roman" w:eastAsia="Times New Roman" w:hAnsi="Times New Roman" w:cs="Times New Roman"/>
          <w:sz w:val="28"/>
          <w:szCs w:val="28"/>
          <w:lang w:eastAsia="ru-RU"/>
        </w:rPr>
        <w:t xml:space="preserve"> девушкой из </w:t>
      </w:r>
      <w:hyperlink r:id="rId27" w:tooltip="Назарет" w:history="1">
        <w:r w:rsidRPr="00DF27F4">
          <w:rPr>
            <w:rFonts w:ascii="Times New Roman" w:eastAsia="Times New Roman" w:hAnsi="Times New Roman" w:cs="Times New Roman"/>
            <w:sz w:val="28"/>
            <w:szCs w:val="28"/>
            <w:lang w:eastAsia="ru-RU"/>
          </w:rPr>
          <w:t>Назарета</w:t>
        </w:r>
      </w:hyperlink>
      <w:r w:rsidRPr="00DF27F4">
        <w:rPr>
          <w:rFonts w:ascii="Times New Roman" w:eastAsia="Times New Roman" w:hAnsi="Times New Roman" w:cs="Times New Roman"/>
          <w:sz w:val="28"/>
          <w:szCs w:val="28"/>
          <w:lang w:eastAsia="ru-RU"/>
        </w:rPr>
        <w:t xml:space="preserve">, обручённой </w:t>
      </w:r>
      <w:hyperlink r:id="rId28" w:tooltip="Иосиф Обручник" w:history="1">
        <w:r w:rsidRPr="00DF27F4">
          <w:rPr>
            <w:rFonts w:ascii="Times New Roman" w:eastAsia="Times New Roman" w:hAnsi="Times New Roman" w:cs="Times New Roman"/>
            <w:sz w:val="28"/>
            <w:szCs w:val="28"/>
            <w:lang w:eastAsia="ru-RU"/>
          </w:rPr>
          <w:t>Иосифу</w:t>
        </w:r>
      </w:hyperlink>
      <w:r w:rsidRPr="00DF27F4">
        <w:rPr>
          <w:rFonts w:ascii="Times New Roman" w:eastAsia="Times New Roman" w:hAnsi="Times New Roman" w:cs="Times New Roman"/>
          <w:sz w:val="28"/>
          <w:szCs w:val="28"/>
          <w:lang w:eastAsia="ru-RU"/>
        </w:rPr>
        <w:t xml:space="preserve">, которая, будучи </w:t>
      </w:r>
      <w:hyperlink r:id="rId29" w:tooltip="Девственница" w:history="1">
        <w:r w:rsidRPr="00DF27F4">
          <w:rPr>
            <w:rFonts w:ascii="Times New Roman" w:eastAsia="Times New Roman" w:hAnsi="Times New Roman" w:cs="Times New Roman"/>
            <w:sz w:val="28"/>
            <w:szCs w:val="28"/>
            <w:lang w:eastAsia="ru-RU"/>
          </w:rPr>
          <w:t>девственницей</w:t>
        </w:r>
      </w:hyperlink>
      <w:r w:rsidRPr="00DF27F4">
        <w:rPr>
          <w:rFonts w:ascii="Times New Roman" w:eastAsia="Times New Roman" w:hAnsi="Times New Roman" w:cs="Times New Roman"/>
          <w:sz w:val="28"/>
          <w:szCs w:val="28"/>
          <w:lang w:eastAsia="ru-RU"/>
        </w:rPr>
        <w:t xml:space="preserve">, зачала своего Сына </w:t>
      </w:r>
      <w:hyperlink r:id="rId30" w:tooltip="Иисус Христос" w:history="1">
        <w:r w:rsidRPr="00DF27F4">
          <w:rPr>
            <w:rFonts w:ascii="Times New Roman" w:eastAsia="Times New Roman" w:hAnsi="Times New Roman" w:cs="Times New Roman"/>
            <w:sz w:val="28"/>
            <w:szCs w:val="28"/>
            <w:lang w:eastAsia="ru-RU"/>
          </w:rPr>
          <w:t>Иисуса</w:t>
        </w:r>
      </w:hyperlink>
      <w:r w:rsidRPr="00DF27F4">
        <w:rPr>
          <w:rFonts w:ascii="Times New Roman" w:eastAsia="Times New Roman" w:hAnsi="Times New Roman" w:cs="Times New Roman"/>
          <w:sz w:val="28"/>
          <w:szCs w:val="28"/>
          <w:lang w:eastAsia="ru-RU"/>
        </w:rPr>
        <w:t xml:space="preserve"> чудесным образом, посредством </w:t>
      </w:r>
      <w:hyperlink r:id="rId31" w:tooltip="Святой Дух" w:history="1">
        <w:r w:rsidRPr="00DF27F4">
          <w:rPr>
            <w:rFonts w:ascii="Times New Roman" w:eastAsia="Times New Roman" w:hAnsi="Times New Roman" w:cs="Times New Roman"/>
            <w:sz w:val="28"/>
            <w:szCs w:val="28"/>
            <w:lang w:eastAsia="ru-RU"/>
          </w:rPr>
          <w:t>Святого Духа</w:t>
        </w:r>
      </w:hyperlink>
      <w:r w:rsidRPr="00DF27F4">
        <w:rPr>
          <w:rFonts w:ascii="Times New Roman" w:eastAsia="Times New Roman" w:hAnsi="Times New Roman" w:cs="Times New Roman"/>
          <w:sz w:val="28"/>
          <w:szCs w:val="28"/>
          <w:lang w:eastAsia="ru-RU"/>
        </w:rPr>
        <w:t xml:space="preserve">. </w:t>
      </w:r>
    </w:p>
    <w:p w:rsidR="00DF27F4" w:rsidRPr="005C4421" w:rsidRDefault="00DF27F4" w:rsidP="002376C0">
      <w:pPr>
        <w:pStyle w:val="a9"/>
        <w:rPr>
          <w:rFonts w:ascii="Times New Roman" w:hAnsi="Times New Roman" w:cs="Times New Roman"/>
          <w:b/>
          <w:sz w:val="28"/>
          <w:szCs w:val="28"/>
          <w:lang w:eastAsia="ru-RU"/>
        </w:rPr>
      </w:pPr>
    </w:p>
    <w:p w:rsidR="00AD3F4C" w:rsidRDefault="00152EA3" w:rsidP="002376C0">
      <w:pPr>
        <w:pStyle w:val="a9"/>
        <w:rPr>
          <w:rFonts w:ascii="Times New Roman" w:hAnsi="Times New Roman" w:cs="Times New Roman"/>
          <w:b/>
          <w:sz w:val="28"/>
          <w:szCs w:val="28"/>
          <w:lang w:eastAsia="ru-RU"/>
        </w:rPr>
      </w:pPr>
      <w:r w:rsidRPr="005C4421">
        <w:rPr>
          <w:rFonts w:ascii="Times New Roman" w:hAnsi="Times New Roman" w:cs="Times New Roman"/>
          <w:b/>
          <w:sz w:val="28"/>
          <w:szCs w:val="28"/>
          <w:lang w:eastAsia="ru-RU"/>
        </w:rPr>
        <w:t>Основные понятия</w:t>
      </w:r>
      <w:r w:rsidR="00AD3F4C" w:rsidRPr="005C4421">
        <w:rPr>
          <w:rFonts w:ascii="Times New Roman" w:hAnsi="Times New Roman" w:cs="Times New Roman"/>
          <w:b/>
          <w:sz w:val="28"/>
          <w:szCs w:val="28"/>
          <w:lang w:eastAsia="ru-RU"/>
        </w:rPr>
        <w:t xml:space="preserve"> </w:t>
      </w:r>
    </w:p>
    <w:p w:rsidR="005C4421" w:rsidRPr="005C4421" w:rsidRDefault="005C4421" w:rsidP="002376C0">
      <w:pPr>
        <w:pStyle w:val="a9"/>
        <w:rPr>
          <w:rFonts w:ascii="Times New Roman" w:hAnsi="Times New Roman" w:cs="Times New Roman"/>
          <w:b/>
          <w:sz w:val="28"/>
          <w:szCs w:val="28"/>
          <w:lang w:eastAsia="ru-RU"/>
        </w:rPr>
      </w:pPr>
    </w:p>
    <w:p w:rsidR="00152EA3" w:rsidRDefault="00AD3F4C" w:rsidP="002376C0">
      <w:pPr>
        <w:pStyle w:val="a9"/>
        <w:rPr>
          <w:rFonts w:ascii="Times New Roman" w:hAnsi="Times New Roman" w:cs="Times New Roman"/>
          <w:sz w:val="28"/>
          <w:szCs w:val="28"/>
          <w:lang w:eastAsia="ru-RU"/>
        </w:rPr>
      </w:pPr>
      <w:r>
        <w:rPr>
          <w:rFonts w:ascii="Times New Roman" w:hAnsi="Times New Roman" w:cs="Times New Roman"/>
          <w:sz w:val="28"/>
          <w:szCs w:val="28"/>
          <w:lang w:eastAsia="ru-RU"/>
        </w:rPr>
        <w:t>Богородица, Чудотворные иконы,</w:t>
      </w:r>
      <w:r w:rsidR="00DF27F4">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Благословение, Духовные плоды, Долготерпение, Милосердие, </w:t>
      </w:r>
      <w:r w:rsidR="00DF27F4">
        <w:rPr>
          <w:rFonts w:ascii="Times New Roman" w:hAnsi="Times New Roman" w:cs="Times New Roman"/>
          <w:sz w:val="28"/>
          <w:szCs w:val="28"/>
          <w:lang w:eastAsia="ru-RU"/>
        </w:rPr>
        <w:t>Заступница,</w:t>
      </w:r>
      <w:r w:rsidR="00DF27F4" w:rsidRPr="00DF27F4">
        <w:rPr>
          <w:rFonts w:ascii="Times New Roman" w:hAnsi="Times New Roman" w:cs="Times New Roman"/>
          <w:color w:val="333333"/>
          <w:sz w:val="28"/>
          <w:szCs w:val="28"/>
          <w:lang w:eastAsia="ru-RU"/>
        </w:rPr>
        <w:t xml:space="preserve"> </w:t>
      </w:r>
      <w:r w:rsidR="00DF27F4" w:rsidRPr="002376C0">
        <w:rPr>
          <w:rFonts w:ascii="Times New Roman" w:hAnsi="Times New Roman" w:cs="Times New Roman"/>
          <w:color w:val="333333"/>
          <w:sz w:val="28"/>
          <w:szCs w:val="28"/>
          <w:lang w:eastAsia="ru-RU"/>
        </w:rPr>
        <w:t>Свя</w:t>
      </w:r>
      <w:r w:rsidR="00DF27F4">
        <w:rPr>
          <w:rFonts w:ascii="Times New Roman" w:hAnsi="Times New Roman" w:cs="Times New Roman"/>
          <w:color w:val="333333"/>
          <w:sz w:val="28"/>
          <w:szCs w:val="28"/>
          <w:lang w:eastAsia="ru-RU"/>
        </w:rPr>
        <w:t>тая</w:t>
      </w:r>
      <w:r w:rsidR="00DF27F4" w:rsidRPr="002376C0">
        <w:rPr>
          <w:rFonts w:ascii="Times New Roman" w:hAnsi="Times New Roman" w:cs="Times New Roman"/>
          <w:color w:val="333333"/>
          <w:sz w:val="28"/>
          <w:szCs w:val="28"/>
          <w:lang w:eastAsia="ru-RU"/>
        </w:rPr>
        <w:t xml:space="preserve"> Ходатаиц</w:t>
      </w:r>
      <w:r w:rsidR="00DF27F4">
        <w:rPr>
          <w:rFonts w:ascii="Times New Roman" w:hAnsi="Times New Roman" w:cs="Times New Roman"/>
          <w:color w:val="333333"/>
          <w:sz w:val="28"/>
          <w:szCs w:val="28"/>
          <w:lang w:eastAsia="ru-RU"/>
        </w:rPr>
        <w:t>а.</w:t>
      </w:r>
    </w:p>
    <w:p w:rsidR="008B757D" w:rsidRPr="005C4421" w:rsidRDefault="003F2830" w:rsidP="005C4421">
      <w:pPr>
        <w:pStyle w:val="a9"/>
        <w:ind w:firstLine="708"/>
        <w:rPr>
          <w:rFonts w:ascii="Times New Roman" w:hAnsi="Times New Roman" w:cs="Times New Roman"/>
          <w:sz w:val="28"/>
          <w:szCs w:val="28"/>
          <w:lang w:eastAsia="ru-RU"/>
        </w:rPr>
      </w:pPr>
      <w:r w:rsidRPr="002376C0">
        <w:rPr>
          <w:rFonts w:ascii="Times New Roman" w:hAnsi="Times New Roman" w:cs="Times New Roman"/>
          <w:sz w:val="28"/>
          <w:szCs w:val="28"/>
          <w:lang w:eastAsia="ru-RU"/>
        </w:rPr>
        <w:t xml:space="preserve">Свою контрольную работу я вижу необходимым начать именно с того, что предшествовало рождению Девы Марии и ее земной жизни от того, что сама имела смутное представление об этом. </w:t>
      </w:r>
      <w:r w:rsidR="00FC5630" w:rsidRPr="002376C0">
        <w:rPr>
          <w:rFonts w:ascii="Times New Roman" w:hAnsi="Times New Roman" w:cs="Times New Roman"/>
          <w:sz w:val="28"/>
          <w:szCs w:val="28"/>
          <w:lang w:eastAsia="ru-RU"/>
        </w:rPr>
        <w:t>Оттого считаю нужным биографию Богородицы осветить развёрнуто и полностью.</w:t>
      </w:r>
      <w:r w:rsidRPr="002376C0">
        <w:rPr>
          <w:rFonts w:ascii="Times New Roman" w:hAnsi="Times New Roman" w:cs="Times New Roman"/>
          <w:sz w:val="28"/>
          <w:szCs w:val="28"/>
          <w:lang w:eastAsia="ru-RU"/>
        </w:rPr>
        <w:t xml:space="preserve"> Думаю, что именно рождение и жизнь Божией Матери раскрывает ту глубину любви, которую питают верующие к ней.</w:t>
      </w:r>
    </w:p>
    <w:p w:rsidR="008B757D" w:rsidRDefault="008B757D" w:rsidP="002376C0">
      <w:pPr>
        <w:pStyle w:val="a9"/>
        <w:jc w:val="center"/>
        <w:rPr>
          <w:rFonts w:ascii="Times New Roman" w:hAnsi="Times New Roman" w:cs="Times New Roman"/>
          <w:b/>
          <w:sz w:val="28"/>
          <w:szCs w:val="28"/>
          <w:lang w:eastAsia="ru-RU"/>
        </w:rPr>
      </w:pPr>
    </w:p>
    <w:p w:rsidR="008B757D" w:rsidRPr="006863E9" w:rsidRDefault="008B757D" w:rsidP="002376C0">
      <w:pPr>
        <w:pStyle w:val="a9"/>
        <w:jc w:val="center"/>
        <w:rPr>
          <w:rFonts w:ascii="Times New Roman" w:hAnsi="Times New Roman" w:cs="Times New Roman"/>
          <w:sz w:val="24"/>
          <w:szCs w:val="24"/>
          <w:lang w:eastAsia="ru-RU"/>
        </w:rPr>
      </w:pPr>
      <w:r w:rsidRPr="006863E9">
        <w:rPr>
          <w:rFonts w:ascii="Times New Roman" w:hAnsi="Times New Roman" w:cs="Times New Roman"/>
          <w:sz w:val="24"/>
          <w:szCs w:val="24"/>
          <w:lang w:eastAsia="ru-RU"/>
        </w:rPr>
        <w:t>4</w:t>
      </w:r>
    </w:p>
    <w:p w:rsidR="003F2830" w:rsidRPr="00A03806" w:rsidRDefault="003F2830" w:rsidP="002376C0">
      <w:pPr>
        <w:pStyle w:val="a9"/>
        <w:jc w:val="center"/>
        <w:rPr>
          <w:rFonts w:ascii="Times New Roman" w:hAnsi="Times New Roman" w:cs="Times New Roman"/>
          <w:b/>
          <w:sz w:val="28"/>
          <w:szCs w:val="28"/>
          <w:lang w:eastAsia="ru-RU"/>
        </w:rPr>
      </w:pPr>
      <w:r w:rsidRPr="00A03806">
        <w:rPr>
          <w:rFonts w:ascii="Times New Roman" w:hAnsi="Times New Roman" w:cs="Times New Roman"/>
          <w:b/>
          <w:sz w:val="28"/>
          <w:szCs w:val="28"/>
          <w:lang w:eastAsia="ru-RU"/>
        </w:rPr>
        <w:lastRenderedPageBreak/>
        <w:t>Жизнь Девы Марии</w:t>
      </w:r>
    </w:p>
    <w:p w:rsidR="003F2830" w:rsidRPr="002376C0" w:rsidRDefault="003F2830" w:rsidP="002376C0">
      <w:pPr>
        <w:pStyle w:val="a9"/>
        <w:ind w:firstLine="708"/>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Женское начало, образ женщины-матери, дарительницы жизни почитается во всех мировых религиях. Так, в Древней Греции таким образом стала </w:t>
      </w:r>
      <w:hyperlink r:id="rId32" w:history="1">
        <w:r w:rsidRPr="002376C0">
          <w:rPr>
            <w:rFonts w:ascii="Times New Roman" w:hAnsi="Times New Roman" w:cs="Times New Roman"/>
            <w:sz w:val="28"/>
            <w:szCs w:val="28"/>
            <w:lang w:eastAsia="ru-RU"/>
          </w:rPr>
          <w:t>Деметра</w:t>
        </w:r>
      </w:hyperlink>
      <w:r w:rsidRPr="002376C0">
        <w:rPr>
          <w:rFonts w:ascii="Times New Roman" w:hAnsi="Times New Roman" w:cs="Times New Roman"/>
          <w:sz w:val="28"/>
          <w:szCs w:val="28"/>
          <w:lang w:eastAsia="ru-RU"/>
        </w:rPr>
        <w:t>,</w:t>
      </w:r>
      <w:r w:rsidRPr="002376C0">
        <w:rPr>
          <w:rFonts w:ascii="Times New Roman" w:hAnsi="Times New Roman" w:cs="Times New Roman"/>
          <w:color w:val="333333"/>
          <w:sz w:val="28"/>
          <w:szCs w:val="28"/>
          <w:lang w:eastAsia="ru-RU"/>
        </w:rPr>
        <w:t xml:space="preserve"> в Азии молились богине Кибеле, в Египте верховное женское начало олицетворяла </w:t>
      </w:r>
      <w:hyperlink r:id="rId33" w:history="1">
        <w:r w:rsidRPr="002376C0">
          <w:rPr>
            <w:rFonts w:ascii="Times New Roman" w:hAnsi="Times New Roman" w:cs="Times New Roman"/>
            <w:sz w:val="28"/>
            <w:szCs w:val="28"/>
            <w:lang w:eastAsia="ru-RU"/>
          </w:rPr>
          <w:t>Исида</w:t>
        </w:r>
      </w:hyperlink>
      <w:r w:rsidRPr="002376C0">
        <w:rPr>
          <w:rFonts w:ascii="Times New Roman" w:hAnsi="Times New Roman" w:cs="Times New Roman"/>
          <w:sz w:val="28"/>
          <w:szCs w:val="28"/>
          <w:lang w:eastAsia="ru-RU"/>
        </w:rPr>
        <w:t xml:space="preserve">. </w:t>
      </w:r>
      <w:r w:rsidRPr="002376C0">
        <w:rPr>
          <w:rFonts w:ascii="Times New Roman" w:hAnsi="Times New Roman" w:cs="Times New Roman"/>
          <w:color w:val="333333"/>
          <w:sz w:val="28"/>
          <w:szCs w:val="28"/>
          <w:lang w:eastAsia="ru-RU"/>
        </w:rPr>
        <w:t>Христианская религия не стала исключением. В образе Пресвятой Девы Марии заключены и божественное чудо зарождения жизни, и земной путь обыкновенной женщины, судьба которой оказалась далеко не безоблачной.</w:t>
      </w:r>
    </w:p>
    <w:p w:rsidR="003F2830" w:rsidRPr="00A03806" w:rsidRDefault="003F2830" w:rsidP="002376C0">
      <w:pPr>
        <w:pStyle w:val="a9"/>
        <w:jc w:val="center"/>
        <w:rPr>
          <w:rFonts w:ascii="Times New Roman" w:hAnsi="Times New Roman" w:cs="Times New Roman"/>
          <w:i/>
          <w:sz w:val="28"/>
          <w:szCs w:val="28"/>
          <w:lang w:eastAsia="ru-RU"/>
        </w:rPr>
      </w:pPr>
      <w:r w:rsidRPr="00A03806">
        <w:rPr>
          <w:rFonts w:ascii="Times New Roman" w:hAnsi="Times New Roman" w:cs="Times New Roman"/>
          <w:i/>
          <w:sz w:val="28"/>
          <w:szCs w:val="28"/>
          <w:lang w:eastAsia="ru-RU"/>
        </w:rPr>
        <w:t>Детство и юность</w:t>
      </w:r>
    </w:p>
    <w:p w:rsidR="003F2830" w:rsidRPr="002376C0" w:rsidRDefault="003F2830" w:rsidP="002376C0">
      <w:pPr>
        <w:pStyle w:val="a9"/>
        <w:ind w:firstLine="708"/>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Отцом богородицы был Иоаким, человек верующий и праведный. Мать по имени Анна, как и муж, всегда следовала букве Закона Божьего. Семья эта жила в полном согласии, только одно омрачало существование супругов: отсутствие детей. Долгие годы Анна и Иоаким молились, чтобы господь послал им ребенка, но мольбы были тщетны. Страдание бездетной пары усиливали и насмешки окружающих, которые не упускали повода позлословить над горем этой праведной четы.</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Почти 50 лет прожили Анна и Иоаким в браке и уже отчаялись завести ребенка. Но однажды Анна, прогуливаясь по саду, увидела ангела. Тот пообещал удивленной женщине, что она скоро станет матерью, а ребенок ее будет известен всему миру. Анна поспешила домой, чтобы рассказать о видении мужу. Каково же было удивление Анны, когда выяснилось, что Иоаким также видел ангела, возвестившего, что молитвы о ребенке услышаны.</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Спустя некоторое время Анна действительно забеременела. Тогда супруги дали обет, что отдадут новорожденного на служение господу. Дочь родилась в срок и получила имя Мария (на иврите это имя произносится как Мирьям и переводится как «прекрасная», «сильная»). Соседи Иоакима и Анны вновь начали сплетничать, на этот раз дивясь чуду.</w:t>
      </w:r>
    </w:p>
    <w:p w:rsidR="009E78A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 xml:space="preserve">Супруги же растили дочку и готовились исполнить обещанное. Спустя три года они отдали маленькую Марию на воспитание в иерусалимский храм. Удивительно, но девочка без труда преодолела пятнадцать ступеней к вратам </w:t>
      </w:r>
    </w:p>
    <w:p w:rsidR="009E78A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храма, которые и взрослым людям подчас давались с трудом.</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Несколькими годами позднее праведные Анна и Иоаким умерли. Мария продолжала жить при храме, обучаясь вместе с другими девушками в специальной школе. Здесь юным воспитанницам преподавали основы наук, учили Слову Божьему, а также готовили к мирской жизни, ведению хозяйства и воспитанию детей. До 12 лет Мария жила в стенах этой школы. Лучше всего девочке давалось шитье. Есть легенда, что именно ей доверили сшить занавес и покрывальце для храмового святилища.</w:t>
      </w:r>
    </w:p>
    <w:p w:rsidR="003F283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Учитывая подобное воспитание, из Марии должна была вырасти завидная невеста — трудолюбивая, набожная и образованная. Но такая судьба не привлекала девочку, и та дала обет безбрачия. Это создало определенные трудности: зрелым девушкам не разрешалось жить при храме, и подросшей Марии предстояло покинуть божий дом.</w:t>
      </w:r>
    </w:p>
    <w:p w:rsidR="008B757D" w:rsidRPr="006863E9" w:rsidRDefault="008B757D" w:rsidP="008B757D">
      <w:pPr>
        <w:pStyle w:val="a9"/>
        <w:jc w:val="center"/>
        <w:rPr>
          <w:rFonts w:ascii="Times New Roman" w:hAnsi="Times New Roman" w:cs="Times New Roman"/>
          <w:color w:val="333333"/>
          <w:sz w:val="24"/>
          <w:szCs w:val="24"/>
          <w:lang w:eastAsia="ru-RU"/>
        </w:rPr>
      </w:pPr>
      <w:r w:rsidRPr="006863E9">
        <w:rPr>
          <w:rFonts w:ascii="Times New Roman" w:hAnsi="Times New Roman" w:cs="Times New Roman"/>
          <w:color w:val="333333"/>
          <w:sz w:val="24"/>
          <w:szCs w:val="24"/>
          <w:lang w:eastAsia="ru-RU"/>
        </w:rPr>
        <w:t>5</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lastRenderedPageBreak/>
        <w:t>Но и жить одной по законам того времени ей было нельзя. Выход нашли священнослужители, привязавшиеся к воспитаннице: Марию выдали за пожилого вдовца Иосифа, который в силу возраста должен был сохранить чистоту девушки, позволив ей не нарушить слово, данное Богу.</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Поначалу старец не обрадовался юной невесте, свалившейся на его голову. Кроме того, мужчина опасался пересудов за спиной и насмешек родственников и соседей — столь велика была разница в возрасте. Однако Иосиф не посмел перечить воле священников и взял Марию в дом, назвав своей женой.</w:t>
      </w:r>
    </w:p>
    <w:p w:rsidR="003F2830" w:rsidRPr="00A03806" w:rsidRDefault="003F2830" w:rsidP="005B5F09">
      <w:pPr>
        <w:pStyle w:val="a9"/>
        <w:jc w:val="center"/>
        <w:rPr>
          <w:rFonts w:ascii="Times New Roman" w:hAnsi="Times New Roman" w:cs="Times New Roman"/>
          <w:i/>
          <w:sz w:val="28"/>
          <w:szCs w:val="28"/>
          <w:lang w:eastAsia="ru-RU"/>
        </w:rPr>
      </w:pPr>
      <w:r w:rsidRPr="00A03806">
        <w:rPr>
          <w:rFonts w:ascii="Times New Roman" w:hAnsi="Times New Roman" w:cs="Times New Roman"/>
          <w:i/>
          <w:sz w:val="28"/>
          <w:szCs w:val="28"/>
          <w:lang w:eastAsia="ru-RU"/>
        </w:rPr>
        <w:t>Рождение Иисуса Христа</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Спустя некоторое время Иосиф, работавший плотником, на несколько месяцев покинул дом, отправившись на очередную стройку. Мария, оставшись на хозяйстве, присматривала за порядком, ткала и много молилась. По легенде, во время молитвы девушке явился ангел, который поведал о скором рождении сына.</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Мальчику, по словам ангела, предстояло стать спасителем людей, тем, чьего прихода давно ожидали иудеи. Марию смутило это откровение, ведь она оставалась девственницей. На что ей был ответ, что понесет она от высшей силы, а не от мужского семени. Этот день в христианской традиции стал праздником Благовещения — в память о благой вести, которую получила Дева Мария.</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И действительно, вскоре Мария поняла, что беременна. Женщина еще не осознавала роль, которую предстояло сыграть ее сыну, однако понимала, что стала участницей настоящего чуда непорочного зачатия.</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Иосиф, вернувшийся домой через некоторое время, сразу заметил перемены, произошедшие с женой. Этот добрый человек не сразу поверил рассказу Марии, решив, что наивная девушка просто стала жертвой обмана какого-нибудь соседского молодца, соблазнившего ее.</w:t>
      </w:r>
    </w:p>
    <w:p w:rsidR="009E78A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 xml:space="preserve">Старик не винил жену и даже хотел тайком позволить той покинуть город, чтобы она не стала жертвой правосудия: измена в те времена жестоко </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каралась, неверную женщину могли забить камнями и плетьми. Тогда плотнику явился ангел, поведавший о непорочном зачатии Марии. Это убедило Иосифа в невинности супруги, и тот позволил девушке остаться.</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Незадолго до срока родов кесарь Август объявил о всеобщей переписи населения. Для этого людям надлежало самостоятельно явиться в Вифлеем. Иосиф и Мария отправились в путь. Прибыв на место, они обнаружили, что город просто переполнен толпами людей. Место для ночлега найти не удалось, и супруги решили заночевать в пещере, в которой пастухи прятали скот от дождей.</w:t>
      </w:r>
    </w:p>
    <w:p w:rsidR="008B757D"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 xml:space="preserve">Там-то Мария и родила сына. Первой колыбелью мальчику послужили ясли для кормления животных. Той же ночью над пещерой воссияла вифлеемская звезда, свет которой рассказал людям о явлении чуда на землю. Кроме того, свет вифлеемской звезды увидели волхвы, которые сразу же отправились в </w:t>
      </w: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Pr="006863E9" w:rsidRDefault="008B757D" w:rsidP="008B757D">
      <w:pPr>
        <w:pStyle w:val="a9"/>
        <w:jc w:val="center"/>
        <w:rPr>
          <w:rFonts w:ascii="Times New Roman" w:hAnsi="Times New Roman" w:cs="Times New Roman"/>
          <w:color w:val="333333"/>
          <w:sz w:val="24"/>
          <w:szCs w:val="24"/>
          <w:lang w:eastAsia="ru-RU"/>
        </w:rPr>
      </w:pPr>
      <w:r w:rsidRPr="006863E9">
        <w:rPr>
          <w:rFonts w:ascii="Times New Roman" w:hAnsi="Times New Roman" w:cs="Times New Roman"/>
          <w:color w:val="333333"/>
          <w:sz w:val="24"/>
          <w:szCs w:val="24"/>
          <w:lang w:eastAsia="ru-RU"/>
        </w:rPr>
        <w:lastRenderedPageBreak/>
        <w:t>6</w:t>
      </w:r>
    </w:p>
    <w:p w:rsidR="003F2830" w:rsidRPr="002376C0" w:rsidRDefault="003F2830" w:rsidP="008B757D">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путь, чтобы лично поклониться новорожденному Сыну Божьему и поднести ему дары.</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Семь дней спустя, как и требовал закон того времени, младенцу сделали обрезание и дали имя. Сын Девы Марии был наречен </w:t>
      </w:r>
      <w:hyperlink r:id="rId34" w:history="1">
        <w:r w:rsidRPr="00A03806">
          <w:rPr>
            <w:rFonts w:ascii="Times New Roman" w:hAnsi="Times New Roman" w:cs="Times New Roman"/>
            <w:b/>
            <w:sz w:val="28"/>
            <w:szCs w:val="28"/>
            <w:lang w:eastAsia="ru-RU"/>
          </w:rPr>
          <w:t>Иисусом</w:t>
        </w:r>
      </w:hyperlink>
      <w:r w:rsidRPr="002376C0">
        <w:rPr>
          <w:rFonts w:ascii="Times New Roman" w:hAnsi="Times New Roman" w:cs="Times New Roman"/>
          <w:b/>
          <w:sz w:val="28"/>
          <w:szCs w:val="28"/>
          <w:lang w:eastAsia="ru-RU"/>
        </w:rPr>
        <w:t>.</w:t>
      </w:r>
      <w:r w:rsidRPr="002376C0">
        <w:rPr>
          <w:rFonts w:ascii="Times New Roman" w:hAnsi="Times New Roman" w:cs="Times New Roman"/>
          <w:sz w:val="28"/>
          <w:szCs w:val="28"/>
          <w:lang w:eastAsia="ru-RU"/>
        </w:rPr>
        <w:t xml:space="preserve"> </w:t>
      </w:r>
      <w:r w:rsidRPr="002376C0">
        <w:rPr>
          <w:rFonts w:ascii="Times New Roman" w:hAnsi="Times New Roman" w:cs="Times New Roman"/>
          <w:color w:val="333333"/>
          <w:sz w:val="28"/>
          <w:szCs w:val="28"/>
          <w:lang w:eastAsia="ru-RU"/>
        </w:rPr>
        <w:t>Тогда же мальчика принесли в церковь, чтобы представить Богу и принести традиционную жертву. Некий старец Симеон, также пришедший в тот день в храм, благословил младенца, поняв, кто перед ним. Марии же он иносказательно намекнул на то, что и ей, и сыну уготована нелегкая участь.</w:t>
      </w:r>
    </w:p>
    <w:p w:rsidR="003F2830" w:rsidRPr="00A03806" w:rsidRDefault="003F2830" w:rsidP="005B5F09">
      <w:pPr>
        <w:pStyle w:val="a9"/>
        <w:jc w:val="center"/>
        <w:rPr>
          <w:rFonts w:ascii="Times New Roman" w:hAnsi="Times New Roman" w:cs="Times New Roman"/>
          <w:i/>
          <w:sz w:val="28"/>
          <w:szCs w:val="28"/>
          <w:lang w:eastAsia="ru-RU"/>
        </w:rPr>
      </w:pPr>
      <w:r w:rsidRPr="00A03806">
        <w:rPr>
          <w:rFonts w:ascii="Times New Roman" w:hAnsi="Times New Roman" w:cs="Times New Roman"/>
          <w:i/>
          <w:sz w:val="28"/>
          <w:szCs w:val="28"/>
          <w:lang w:eastAsia="ru-RU"/>
        </w:rPr>
        <w:t>Евангельские события</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Пока Святая Дева Мария с мужем и новорожденным младенцем была в Вифлееме, о рождении Сына Божьего узнал жестокий и честолюбивый царь Ирод. Однако предсказатели, поведавшие Ироду о свершившемся чуде, не смогли дать ответ на вопрос, в чьей семье родился Иисус.</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 xml:space="preserve">Тогда, </w:t>
      </w:r>
      <w:r w:rsidR="005B5F09" w:rsidRPr="002376C0">
        <w:rPr>
          <w:rFonts w:ascii="Times New Roman" w:hAnsi="Times New Roman" w:cs="Times New Roman"/>
          <w:color w:val="333333"/>
          <w:sz w:val="28"/>
          <w:szCs w:val="28"/>
          <w:lang w:eastAsia="ru-RU"/>
        </w:rPr>
        <w:t>недолго думая</w:t>
      </w:r>
      <w:r w:rsidRPr="002376C0">
        <w:rPr>
          <w:rFonts w:ascii="Times New Roman" w:hAnsi="Times New Roman" w:cs="Times New Roman"/>
          <w:color w:val="333333"/>
          <w:sz w:val="28"/>
          <w:szCs w:val="28"/>
          <w:lang w:eastAsia="ru-RU"/>
        </w:rPr>
        <w:t>, царь приказал уничтожить всех новорожденных, которые только есть в Вифлееме. О надвигающейся беде Иосифа предупредил ангел, вновь явившийся старцу во сне. Тогда плотник с Марией и младенцем укрылся в Египте, и только когда опасность миновала, вернулся с семейством в родной Назарет.</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О дальнейшей биографии Богородицы в Евангелии написано скупо. Известно, что Мария повсюду сопровождала Иисуса Христа, поддерживая его и помогая нести Слово Божье людям. Также женщина присутствовала при чуде, которое совершил Иисус, превративший воду в вино.</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Очевидно, что Марии пришлось нелегко: постоянные проповеди, которые произносил ее сын, не всегда вызывали в людях добрый отклик. Нередко Иисусу и сопровождавшим его приходилось сносить насмешки и агрессию тех, кто не хотел принимать постулаты религии.</w:t>
      </w:r>
    </w:p>
    <w:p w:rsidR="003F283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В тот день, когда Иисус Христос был предан распятию палачами </w:t>
      </w:r>
      <w:hyperlink r:id="rId35" w:history="1">
        <w:r w:rsidRPr="002376C0">
          <w:rPr>
            <w:rFonts w:ascii="Times New Roman" w:hAnsi="Times New Roman" w:cs="Times New Roman"/>
            <w:sz w:val="28"/>
            <w:szCs w:val="28"/>
            <w:lang w:eastAsia="ru-RU"/>
          </w:rPr>
          <w:t>Понтия Пилата</w:t>
        </w:r>
      </w:hyperlink>
      <w:r w:rsidRPr="002376C0">
        <w:rPr>
          <w:rFonts w:ascii="Times New Roman" w:hAnsi="Times New Roman" w:cs="Times New Roman"/>
          <w:sz w:val="28"/>
          <w:szCs w:val="28"/>
          <w:lang w:eastAsia="ru-RU"/>
        </w:rPr>
        <w:t xml:space="preserve">, </w:t>
      </w:r>
      <w:r w:rsidRPr="002376C0">
        <w:rPr>
          <w:rFonts w:ascii="Times New Roman" w:hAnsi="Times New Roman" w:cs="Times New Roman"/>
          <w:color w:val="333333"/>
          <w:sz w:val="28"/>
          <w:szCs w:val="28"/>
          <w:lang w:eastAsia="ru-RU"/>
        </w:rPr>
        <w:t>Мария чувствовала боль сына и даже лишилась чувств, когда гвозди пронзили его ладони. И хотя Богородица с самого начала знала, что Иисусу суждено принять муку за грехи людей, материнское сердце едва выдерживало такое страдание.</w:t>
      </w:r>
    </w:p>
    <w:p w:rsidR="003F2830" w:rsidRPr="00A03806" w:rsidRDefault="003F2830" w:rsidP="00134639">
      <w:pPr>
        <w:pStyle w:val="a9"/>
        <w:jc w:val="center"/>
        <w:rPr>
          <w:rFonts w:ascii="Times New Roman" w:hAnsi="Times New Roman" w:cs="Times New Roman"/>
          <w:i/>
          <w:sz w:val="28"/>
          <w:szCs w:val="28"/>
          <w:lang w:eastAsia="ru-RU"/>
        </w:rPr>
      </w:pPr>
      <w:r w:rsidRPr="00A03806">
        <w:rPr>
          <w:rFonts w:ascii="Times New Roman" w:hAnsi="Times New Roman" w:cs="Times New Roman"/>
          <w:i/>
          <w:sz w:val="28"/>
          <w:szCs w:val="28"/>
          <w:lang w:eastAsia="ru-RU"/>
        </w:rPr>
        <w:t>Смерть и вознесение</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Остаток жизни Мария провела на Афоне, проповедуя среди язычников и неся Слово Божье. Сейчас на том месте построен большой комплекс монастырей и соборов, в каждом из которых хранятся свидетельства чудес, явленных Богородицей: многочисленные чудотворные иконы (некоторые из них, по легенде, являются нерукотворными), пояс Богородицы (хранится в монастыре Ватопед), а также мощи людей, причисленных церковью к лику святых.</w:t>
      </w:r>
    </w:p>
    <w:p w:rsidR="008B757D"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 xml:space="preserve">В конце жизни Мария все дни проводила в молитвах, прося сына забрать ее к себе. Однажды женщине вновь явился ангел, возвестивший, что мольбы были услышаны, и спустя три дня ее желание будет исполнено. Мария, </w:t>
      </w:r>
    </w:p>
    <w:p w:rsidR="008B757D" w:rsidRDefault="008B757D" w:rsidP="008B757D">
      <w:pPr>
        <w:pStyle w:val="a9"/>
        <w:rPr>
          <w:rFonts w:ascii="Times New Roman" w:hAnsi="Times New Roman" w:cs="Times New Roman"/>
          <w:color w:val="333333"/>
          <w:sz w:val="28"/>
          <w:szCs w:val="28"/>
          <w:lang w:eastAsia="ru-RU"/>
        </w:rPr>
      </w:pPr>
    </w:p>
    <w:p w:rsidR="008B757D" w:rsidRPr="006863E9" w:rsidRDefault="008B757D" w:rsidP="008B757D">
      <w:pPr>
        <w:pStyle w:val="a9"/>
        <w:jc w:val="center"/>
        <w:rPr>
          <w:rFonts w:ascii="Times New Roman" w:hAnsi="Times New Roman" w:cs="Times New Roman"/>
          <w:color w:val="333333"/>
          <w:sz w:val="24"/>
          <w:szCs w:val="24"/>
          <w:lang w:eastAsia="ru-RU"/>
        </w:rPr>
      </w:pPr>
      <w:r w:rsidRPr="006863E9">
        <w:rPr>
          <w:rFonts w:ascii="Times New Roman" w:hAnsi="Times New Roman" w:cs="Times New Roman"/>
          <w:color w:val="333333"/>
          <w:sz w:val="24"/>
          <w:szCs w:val="24"/>
          <w:lang w:eastAsia="ru-RU"/>
        </w:rPr>
        <w:t>7</w:t>
      </w:r>
    </w:p>
    <w:p w:rsidR="003F2830" w:rsidRPr="002376C0" w:rsidRDefault="003F2830" w:rsidP="008B757D">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lastRenderedPageBreak/>
        <w:t>радостно воспринявшая весть о скорой кончине, три дня посвятила прощаниям с теми, кто был ей дорог.</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В назначенный день Мария, лежавшая на смертном одре, покорно ожидала своей участи. Вокруг нее собрались близкие ей люди. Все они стали свидетелями нового чуда: сам Иисус Христос спустился с небес, чтобы забрать мать с собой. Душа Марии покинула тело и вознеслась в Царство Божье. Тело же, оставшееся на одре, казалось, светится благодатью.</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Согласно записям историка Евсевия Кесарийского, Мария умерла в 48 году после Рождества Христова, однако есть и другие письменные свидетельства, называющие и более ранние даты, и более поздние. По библейским преданиям, Богородица прожила 72 года.</w:t>
      </w:r>
    </w:p>
    <w:p w:rsidR="00F618A4" w:rsidRDefault="003F2830" w:rsidP="009E78A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Спустя некоторое время апостолы обнаружили, что тело девы Марии пропало из погребальной пещеры. В тот же день Богородица явилась им и возвестила о том, что тело ее было вознесено на небо вслед за душой, чтобы она смогла стать Святой Ходатаицей перед Богом за людей, нуждающихся в помощи. С тех пор день успения Богородицы считается одним из главных христианских праздников.</w:t>
      </w:r>
    </w:p>
    <w:p w:rsidR="009E78A0" w:rsidRPr="009E78A0" w:rsidRDefault="009E78A0" w:rsidP="009E78A0">
      <w:pPr>
        <w:pStyle w:val="a9"/>
        <w:rPr>
          <w:rFonts w:ascii="Times New Roman" w:hAnsi="Times New Roman" w:cs="Times New Roman"/>
          <w:color w:val="333333"/>
          <w:sz w:val="28"/>
          <w:szCs w:val="28"/>
          <w:lang w:eastAsia="ru-RU"/>
        </w:rPr>
      </w:pPr>
    </w:p>
    <w:p w:rsidR="00A03806" w:rsidRDefault="00A03806" w:rsidP="00134639">
      <w:pPr>
        <w:pStyle w:val="a9"/>
        <w:jc w:val="center"/>
        <w:rPr>
          <w:rFonts w:ascii="Times New Roman" w:hAnsi="Times New Roman" w:cs="Times New Roman"/>
          <w:b/>
          <w:sz w:val="28"/>
          <w:szCs w:val="28"/>
          <w:lang w:eastAsia="ru-RU"/>
        </w:rPr>
      </w:pPr>
    </w:p>
    <w:p w:rsidR="00A03806" w:rsidRDefault="00A03806" w:rsidP="00134639">
      <w:pPr>
        <w:pStyle w:val="a9"/>
        <w:jc w:val="center"/>
        <w:rPr>
          <w:rFonts w:ascii="Times New Roman" w:hAnsi="Times New Roman" w:cs="Times New Roman"/>
          <w:b/>
          <w:sz w:val="28"/>
          <w:szCs w:val="28"/>
          <w:lang w:eastAsia="ru-RU"/>
        </w:rPr>
      </w:pPr>
    </w:p>
    <w:p w:rsidR="00A03806" w:rsidRDefault="00A03806" w:rsidP="00134639">
      <w:pPr>
        <w:pStyle w:val="a9"/>
        <w:jc w:val="center"/>
        <w:rPr>
          <w:rFonts w:ascii="Times New Roman" w:hAnsi="Times New Roman" w:cs="Times New Roman"/>
          <w:b/>
          <w:sz w:val="28"/>
          <w:szCs w:val="28"/>
          <w:lang w:eastAsia="ru-RU"/>
        </w:rPr>
      </w:pPr>
    </w:p>
    <w:p w:rsidR="00A03806" w:rsidRDefault="00A03806" w:rsidP="00134639">
      <w:pPr>
        <w:pStyle w:val="a9"/>
        <w:jc w:val="center"/>
        <w:rPr>
          <w:rFonts w:ascii="Times New Roman" w:hAnsi="Times New Roman" w:cs="Times New Roman"/>
          <w:b/>
          <w:sz w:val="28"/>
          <w:szCs w:val="28"/>
          <w:lang w:eastAsia="ru-RU"/>
        </w:rPr>
      </w:pPr>
    </w:p>
    <w:p w:rsidR="00A03806" w:rsidRDefault="00A03806" w:rsidP="00134639">
      <w:pPr>
        <w:pStyle w:val="a9"/>
        <w:jc w:val="center"/>
        <w:rPr>
          <w:rFonts w:ascii="Times New Roman" w:hAnsi="Times New Roman" w:cs="Times New Roman"/>
          <w:b/>
          <w:sz w:val="28"/>
          <w:szCs w:val="28"/>
          <w:lang w:eastAsia="ru-RU"/>
        </w:rPr>
      </w:pPr>
    </w:p>
    <w:p w:rsidR="00A03806" w:rsidRDefault="00A03806" w:rsidP="00134639">
      <w:pPr>
        <w:pStyle w:val="a9"/>
        <w:jc w:val="center"/>
        <w:rPr>
          <w:rFonts w:ascii="Times New Roman" w:hAnsi="Times New Roman" w:cs="Times New Roman"/>
          <w:b/>
          <w:sz w:val="28"/>
          <w:szCs w:val="28"/>
          <w:lang w:eastAsia="ru-RU"/>
        </w:rPr>
      </w:pPr>
    </w:p>
    <w:p w:rsidR="00A03806" w:rsidRDefault="00A03806" w:rsidP="00134639">
      <w:pPr>
        <w:pStyle w:val="a9"/>
        <w:jc w:val="center"/>
        <w:rPr>
          <w:rFonts w:ascii="Times New Roman" w:hAnsi="Times New Roman" w:cs="Times New Roman"/>
          <w:b/>
          <w:sz w:val="28"/>
          <w:szCs w:val="28"/>
          <w:lang w:eastAsia="ru-RU"/>
        </w:rPr>
      </w:pPr>
    </w:p>
    <w:p w:rsidR="00A03806" w:rsidRDefault="00A03806" w:rsidP="00134639">
      <w:pPr>
        <w:pStyle w:val="a9"/>
        <w:jc w:val="center"/>
        <w:rPr>
          <w:rFonts w:ascii="Times New Roman" w:hAnsi="Times New Roman" w:cs="Times New Roman"/>
          <w:b/>
          <w:sz w:val="28"/>
          <w:szCs w:val="28"/>
          <w:lang w:eastAsia="ru-RU"/>
        </w:rPr>
      </w:pPr>
    </w:p>
    <w:p w:rsidR="00A03806" w:rsidRDefault="00A03806"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8B757D" w:rsidRDefault="008B757D" w:rsidP="00134639">
      <w:pPr>
        <w:pStyle w:val="a9"/>
        <w:jc w:val="center"/>
        <w:rPr>
          <w:rFonts w:ascii="Times New Roman" w:hAnsi="Times New Roman" w:cs="Times New Roman"/>
          <w:b/>
          <w:sz w:val="28"/>
          <w:szCs w:val="28"/>
          <w:lang w:eastAsia="ru-RU"/>
        </w:rPr>
      </w:pPr>
    </w:p>
    <w:p w:rsidR="004E1B01" w:rsidRDefault="004E1B01" w:rsidP="00134639">
      <w:pPr>
        <w:pStyle w:val="a9"/>
        <w:jc w:val="center"/>
        <w:rPr>
          <w:rFonts w:ascii="Times New Roman" w:hAnsi="Times New Roman" w:cs="Times New Roman"/>
          <w:sz w:val="24"/>
          <w:szCs w:val="24"/>
          <w:lang w:eastAsia="ru-RU"/>
        </w:rPr>
      </w:pPr>
    </w:p>
    <w:p w:rsidR="008B757D" w:rsidRPr="006863E9" w:rsidRDefault="008B757D" w:rsidP="00134639">
      <w:pPr>
        <w:pStyle w:val="a9"/>
        <w:jc w:val="center"/>
        <w:rPr>
          <w:rFonts w:ascii="Times New Roman" w:hAnsi="Times New Roman" w:cs="Times New Roman"/>
          <w:sz w:val="24"/>
          <w:szCs w:val="24"/>
          <w:lang w:eastAsia="ru-RU"/>
        </w:rPr>
      </w:pPr>
      <w:r w:rsidRPr="006863E9">
        <w:rPr>
          <w:rFonts w:ascii="Times New Roman" w:hAnsi="Times New Roman" w:cs="Times New Roman"/>
          <w:sz w:val="24"/>
          <w:szCs w:val="24"/>
          <w:lang w:eastAsia="ru-RU"/>
        </w:rPr>
        <w:lastRenderedPageBreak/>
        <w:t>8</w:t>
      </w:r>
    </w:p>
    <w:p w:rsidR="008B757D" w:rsidRDefault="008B757D" w:rsidP="006863E9">
      <w:pPr>
        <w:pStyle w:val="a9"/>
        <w:rPr>
          <w:rFonts w:ascii="Times New Roman" w:hAnsi="Times New Roman" w:cs="Times New Roman"/>
          <w:b/>
          <w:sz w:val="28"/>
          <w:szCs w:val="28"/>
          <w:lang w:eastAsia="ru-RU"/>
        </w:rPr>
      </w:pPr>
    </w:p>
    <w:p w:rsidR="003F2830" w:rsidRDefault="003F2830" w:rsidP="00134639">
      <w:pPr>
        <w:pStyle w:val="a9"/>
        <w:jc w:val="center"/>
        <w:rPr>
          <w:rFonts w:ascii="Times New Roman" w:hAnsi="Times New Roman" w:cs="Times New Roman"/>
          <w:b/>
          <w:sz w:val="28"/>
          <w:szCs w:val="28"/>
          <w:lang w:eastAsia="ru-RU"/>
        </w:rPr>
      </w:pPr>
      <w:r w:rsidRPr="00A03806">
        <w:rPr>
          <w:rFonts w:ascii="Times New Roman" w:hAnsi="Times New Roman" w:cs="Times New Roman"/>
          <w:b/>
          <w:sz w:val="28"/>
          <w:szCs w:val="28"/>
          <w:lang w:eastAsia="ru-RU"/>
        </w:rPr>
        <w:t>Память (в православной традиции)</w:t>
      </w:r>
    </w:p>
    <w:p w:rsidR="006863E9" w:rsidRPr="00A03806" w:rsidRDefault="006863E9" w:rsidP="00134639">
      <w:pPr>
        <w:pStyle w:val="a9"/>
        <w:jc w:val="center"/>
        <w:rPr>
          <w:rFonts w:ascii="Times New Roman" w:hAnsi="Times New Roman" w:cs="Times New Roman"/>
          <w:b/>
          <w:sz w:val="28"/>
          <w:szCs w:val="28"/>
          <w:lang w:eastAsia="ru-RU"/>
        </w:rPr>
      </w:pP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25 марта - Благовещение Пресвятой Богородицы</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2 июля - Положение честной ризы Пресвятой Богородицы во Влахерне</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15 августа - Успение Пресвятой Богородицы</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31 августа - Положение пояса Пресвятой Богородицы в Халкопратии</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8 сентября - Рождество Пресвятой Богородицы</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9 сентября - Память святых праведных Иоакима и Анны, родителей Богородицы</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1 октября - Покров Пресвятой Богородицы</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21 ноября - Введение во храм Пресвятой Богородицы</w:t>
      </w:r>
    </w:p>
    <w:p w:rsidR="003F2830" w:rsidRPr="002376C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9 декабря - Зачатие праведной Анной Пресвятой Марии</w:t>
      </w:r>
    </w:p>
    <w:p w:rsidR="003F2830" w:rsidRDefault="003F2830" w:rsidP="002376C0">
      <w:pPr>
        <w:pStyle w:val="a9"/>
        <w:rPr>
          <w:rFonts w:ascii="Times New Roman" w:hAnsi="Times New Roman" w:cs="Times New Roman"/>
          <w:color w:val="333333"/>
          <w:sz w:val="28"/>
          <w:szCs w:val="28"/>
          <w:lang w:eastAsia="ru-RU"/>
        </w:rPr>
      </w:pPr>
      <w:r w:rsidRPr="002376C0">
        <w:rPr>
          <w:rFonts w:ascii="Times New Roman" w:hAnsi="Times New Roman" w:cs="Times New Roman"/>
          <w:color w:val="333333"/>
          <w:sz w:val="28"/>
          <w:szCs w:val="28"/>
          <w:lang w:eastAsia="ru-RU"/>
        </w:rPr>
        <w:t>26 декабря - Собор Пресвятой Богородицы</w:t>
      </w: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Default="008B757D" w:rsidP="002376C0">
      <w:pPr>
        <w:pStyle w:val="a9"/>
        <w:rPr>
          <w:rFonts w:ascii="Times New Roman" w:hAnsi="Times New Roman" w:cs="Times New Roman"/>
          <w:color w:val="333333"/>
          <w:sz w:val="28"/>
          <w:szCs w:val="28"/>
          <w:lang w:eastAsia="ru-RU"/>
        </w:rPr>
      </w:pPr>
    </w:p>
    <w:p w:rsidR="008B757D" w:rsidRPr="006863E9" w:rsidRDefault="008B757D" w:rsidP="008B757D">
      <w:pPr>
        <w:pStyle w:val="a9"/>
        <w:jc w:val="center"/>
        <w:rPr>
          <w:rFonts w:ascii="Times New Roman" w:hAnsi="Times New Roman" w:cs="Times New Roman"/>
          <w:color w:val="333333"/>
          <w:sz w:val="24"/>
          <w:szCs w:val="24"/>
          <w:lang w:eastAsia="ru-RU"/>
        </w:rPr>
      </w:pPr>
      <w:r w:rsidRPr="006863E9">
        <w:rPr>
          <w:rFonts w:ascii="Times New Roman" w:hAnsi="Times New Roman" w:cs="Times New Roman"/>
          <w:color w:val="333333"/>
          <w:sz w:val="24"/>
          <w:szCs w:val="24"/>
          <w:lang w:eastAsia="ru-RU"/>
        </w:rPr>
        <w:lastRenderedPageBreak/>
        <w:t>9</w:t>
      </w:r>
    </w:p>
    <w:p w:rsidR="00DF27F4" w:rsidRPr="00DF27F4" w:rsidRDefault="00DF27F4" w:rsidP="00DF27F4">
      <w:pPr>
        <w:pStyle w:val="a9"/>
        <w:jc w:val="center"/>
        <w:rPr>
          <w:rFonts w:ascii="Times New Roman" w:hAnsi="Times New Roman" w:cs="Times New Roman"/>
          <w:b/>
          <w:color w:val="333333"/>
          <w:sz w:val="28"/>
          <w:szCs w:val="28"/>
          <w:lang w:eastAsia="ru-RU"/>
        </w:rPr>
      </w:pPr>
      <w:r w:rsidRPr="00DF27F4">
        <w:rPr>
          <w:rFonts w:ascii="Times New Roman" w:hAnsi="Times New Roman" w:cs="Times New Roman"/>
          <w:b/>
          <w:sz w:val="28"/>
          <w:szCs w:val="28"/>
          <w:lang w:eastAsia="ru-RU"/>
        </w:rPr>
        <w:t>Изучение христианской культуры</w:t>
      </w:r>
    </w:p>
    <w:p w:rsidR="009E78A0" w:rsidRDefault="007A6346" w:rsidP="00134639">
      <w:pPr>
        <w:pStyle w:val="a9"/>
        <w:ind w:firstLine="708"/>
        <w:rPr>
          <w:rFonts w:ascii="Times New Roman" w:hAnsi="Times New Roman" w:cs="Times New Roman"/>
          <w:sz w:val="28"/>
          <w:szCs w:val="28"/>
          <w:lang w:eastAsia="ru-RU"/>
        </w:rPr>
      </w:pPr>
      <w:r w:rsidRPr="002376C0">
        <w:rPr>
          <w:rFonts w:ascii="Times New Roman" w:hAnsi="Times New Roman" w:cs="Times New Roman"/>
          <w:sz w:val="28"/>
          <w:szCs w:val="28"/>
          <w:lang w:eastAsia="ru-RU"/>
        </w:rPr>
        <w:t xml:space="preserve">Изучение </w:t>
      </w:r>
      <w:r w:rsidR="006060E0" w:rsidRPr="002376C0">
        <w:rPr>
          <w:rFonts w:ascii="Times New Roman" w:hAnsi="Times New Roman" w:cs="Times New Roman"/>
          <w:sz w:val="28"/>
          <w:szCs w:val="28"/>
          <w:lang w:eastAsia="ru-RU"/>
        </w:rPr>
        <w:t xml:space="preserve">христианской культуры Подмосковья позволяет узнать, что многие христианское храмы в городах, посёлках, сёлах Подмосковья освящены в честь Пресвятой Богородицы. Это можно объяснить тем, что </w:t>
      </w:r>
    </w:p>
    <w:p w:rsidR="000C5F15" w:rsidRPr="002376C0" w:rsidRDefault="00F97AFB" w:rsidP="00134639">
      <w:pPr>
        <w:pStyle w:val="a9"/>
        <w:ind w:firstLine="708"/>
        <w:rPr>
          <w:rFonts w:ascii="Times New Roman" w:hAnsi="Times New Roman" w:cs="Times New Roman"/>
          <w:color w:val="000000"/>
          <w:sz w:val="28"/>
          <w:szCs w:val="28"/>
        </w:rPr>
      </w:pPr>
      <w:r w:rsidRPr="002376C0">
        <w:rPr>
          <w:rFonts w:ascii="Times New Roman" w:hAnsi="Times New Roman" w:cs="Times New Roman"/>
          <w:color w:val="000000"/>
          <w:sz w:val="28"/>
          <w:szCs w:val="28"/>
        </w:rPr>
        <w:t>образ Богородицы в русском искусстве занимает совершенно особое место. С самых первых веков принятия христианства на Руси любовь и почитание Богоматери глубоко вошли в душу народа. Одна из первых церквей в Киеве — Десятинная, построенная еще при князе Владимире, была посвящена Богородице. В XII веке князь Андрей Боголюбский ввел в русский церковный календарь новый праздник — Покров Пресвятой Богородицы, ознаменовав тем самым идею покровительства Божьей Матери русской земле. Затем в XIV веке миссию града Богородицы возьмет на себя Москва и Успенский собор в Кремле будут именовать Домом Богородицы. Фактически с этого времени Русь осознает себя посвященной Деве Марии</w:t>
      </w:r>
      <w:r w:rsidR="000C5F15" w:rsidRPr="002376C0">
        <w:rPr>
          <w:rFonts w:ascii="Times New Roman" w:hAnsi="Times New Roman" w:cs="Times New Roman"/>
          <w:color w:val="000000"/>
          <w:sz w:val="28"/>
          <w:szCs w:val="28"/>
        </w:rPr>
        <w:t>.</w:t>
      </w:r>
    </w:p>
    <w:p w:rsidR="00976853" w:rsidRPr="002376C0" w:rsidRDefault="00F97AFB"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 xml:space="preserve">На протяжении многих веков – во времена вражеских нашествий, житейских бед, природных потрясений – христиане обращались к помощи Пресвятой Богородицы. Издавна ей рассказывали самое сокровенное, плакали, ведали свои горести и печали, просили. </w:t>
      </w:r>
      <w:r w:rsidR="000C5F15" w:rsidRPr="002376C0">
        <w:rPr>
          <w:rFonts w:ascii="Times New Roman" w:hAnsi="Times New Roman" w:cs="Times New Roman"/>
          <w:sz w:val="28"/>
          <w:szCs w:val="28"/>
          <w:lang w:eastAsia="ru-RU"/>
        </w:rPr>
        <w:t>Бог он всемогущ, он может пожалеть, может строго спросить</w:t>
      </w:r>
      <w:r w:rsidR="00226FA6" w:rsidRPr="002376C0">
        <w:rPr>
          <w:rFonts w:ascii="Times New Roman" w:hAnsi="Times New Roman" w:cs="Times New Roman"/>
          <w:sz w:val="28"/>
          <w:szCs w:val="28"/>
          <w:lang w:eastAsia="ru-RU"/>
        </w:rPr>
        <w:t>.</w:t>
      </w:r>
      <w:r w:rsidR="006F6EA8" w:rsidRPr="002376C0">
        <w:rPr>
          <w:rFonts w:ascii="Times New Roman" w:hAnsi="Times New Roman" w:cs="Times New Roman"/>
          <w:sz w:val="28"/>
          <w:szCs w:val="28"/>
          <w:lang w:eastAsia="ru-RU"/>
        </w:rPr>
        <w:t xml:space="preserve"> Иногда мы не смеем обращаться к Богу. Наша греховность кажется нам</w:t>
      </w:r>
      <w:r w:rsidR="000C5F15" w:rsidRPr="002376C0">
        <w:rPr>
          <w:rFonts w:ascii="Times New Roman" w:hAnsi="Times New Roman" w:cs="Times New Roman"/>
          <w:sz w:val="28"/>
          <w:szCs w:val="28"/>
          <w:lang w:eastAsia="ru-RU"/>
        </w:rPr>
        <w:t xml:space="preserve"> </w:t>
      </w:r>
      <w:r w:rsidR="006F6EA8" w:rsidRPr="002376C0">
        <w:rPr>
          <w:rFonts w:ascii="Times New Roman" w:hAnsi="Times New Roman" w:cs="Times New Roman"/>
          <w:sz w:val="28"/>
          <w:szCs w:val="28"/>
          <w:lang w:eastAsia="ru-RU"/>
        </w:rPr>
        <w:t>страшной стеной между Ним и нами. А если душа наша истерзана неутешным страданием, нам близко чувство ропота, вера</w:t>
      </w:r>
      <w:r w:rsidR="00350B8C">
        <w:rPr>
          <w:rFonts w:ascii="Times New Roman" w:hAnsi="Times New Roman" w:cs="Times New Roman"/>
          <w:sz w:val="28"/>
          <w:szCs w:val="28"/>
          <w:lang w:eastAsia="ru-RU"/>
        </w:rPr>
        <w:t xml:space="preserve"> наша колеблется</w:t>
      </w:r>
      <w:r w:rsidR="006F6EA8" w:rsidRPr="002376C0">
        <w:rPr>
          <w:rFonts w:ascii="Times New Roman" w:hAnsi="Times New Roman" w:cs="Times New Roman"/>
          <w:sz w:val="28"/>
          <w:szCs w:val="28"/>
          <w:lang w:eastAsia="ru-RU"/>
        </w:rPr>
        <w:t>, и мы не можем, не смеем молиться Ему так, как молимся в минуты умиления, в часы спокойной, сознательной веры</w:t>
      </w:r>
      <w:r w:rsidR="00976853" w:rsidRPr="002376C0">
        <w:rPr>
          <w:rFonts w:ascii="Times New Roman" w:hAnsi="Times New Roman" w:cs="Times New Roman"/>
          <w:sz w:val="28"/>
          <w:szCs w:val="28"/>
          <w:lang w:eastAsia="ru-RU"/>
        </w:rPr>
        <w:t>.</w:t>
      </w:r>
    </w:p>
    <w:p w:rsidR="000C5F15" w:rsidRPr="002376C0" w:rsidRDefault="00976853"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И вот в эти дни сомнения, тоски и горя мы нахо</w:t>
      </w:r>
      <w:r w:rsidR="00AB41BF" w:rsidRPr="002376C0">
        <w:rPr>
          <w:rFonts w:ascii="Times New Roman" w:hAnsi="Times New Roman" w:cs="Times New Roman"/>
          <w:sz w:val="28"/>
          <w:szCs w:val="28"/>
          <w:lang w:eastAsia="ru-RU"/>
        </w:rPr>
        <w:t>д</w:t>
      </w:r>
      <w:r w:rsidRPr="002376C0">
        <w:rPr>
          <w:rFonts w:ascii="Times New Roman" w:hAnsi="Times New Roman" w:cs="Times New Roman"/>
          <w:sz w:val="28"/>
          <w:szCs w:val="28"/>
          <w:lang w:eastAsia="ru-RU"/>
        </w:rPr>
        <w:t>им благую Утешительницу в Матери Божией. Ее мы не боимся! Мы знаем, что ее тихая святыня не отвернётся от нас, в каких бы язвах, из каких бы позорных пропастей греха мы к Ней не пришли. О</w:t>
      </w:r>
      <w:r w:rsidR="000C5F15" w:rsidRPr="002376C0">
        <w:rPr>
          <w:rFonts w:ascii="Times New Roman" w:hAnsi="Times New Roman" w:cs="Times New Roman"/>
          <w:sz w:val="28"/>
          <w:szCs w:val="28"/>
          <w:lang w:eastAsia="ru-RU"/>
        </w:rPr>
        <w:t>браз Божией Матери такой близкий и земной, в тоже время кто ближе ее к Богу, как не она</w:t>
      </w:r>
      <w:r w:rsidRPr="002376C0">
        <w:rPr>
          <w:rFonts w:ascii="Times New Roman" w:hAnsi="Times New Roman" w:cs="Times New Roman"/>
          <w:sz w:val="28"/>
          <w:szCs w:val="28"/>
          <w:lang w:eastAsia="ru-RU"/>
        </w:rPr>
        <w:t>?</w:t>
      </w:r>
      <w:r w:rsidR="000C5F15" w:rsidRPr="002376C0">
        <w:rPr>
          <w:rFonts w:ascii="Times New Roman" w:hAnsi="Times New Roman" w:cs="Times New Roman"/>
          <w:sz w:val="28"/>
          <w:szCs w:val="28"/>
          <w:lang w:eastAsia="ru-RU"/>
        </w:rPr>
        <w:t xml:space="preserve"> Она как Мать заступится и обласкает в трудную минуту, замолвит слово перед Богом за человека смертного и грешного от природы своей. </w:t>
      </w:r>
    </w:p>
    <w:p w:rsidR="00F97AFB" w:rsidRPr="002376C0" w:rsidRDefault="00976853"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И</w:t>
      </w:r>
      <w:r w:rsidR="000C5F15" w:rsidRPr="002376C0">
        <w:rPr>
          <w:rFonts w:ascii="Times New Roman" w:hAnsi="Times New Roman" w:cs="Times New Roman"/>
          <w:sz w:val="28"/>
          <w:szCs w:val="28"/>
          <w:lang w:eastAsia="ru-RU"/>
        </w:rPr>
        <w:t xml:space="preserve">менно она, стоя у Престола Небесного, заступалась за христиан, жалела, не давала в обиду. </w:t>
      </w:r>
    </w:p>
    <w:p w:rsidR="000C5F15" w:rsidRDefault="000C5F15" w:rsidP="00134639">
      <w:pPr>
        <w:pStyle w:val="a9"/>
        <w:ind w:firstLine="708"/>
        <w:rPr>
          <w:rFonts w:ascii="Times New Roman" w:hAnsi="Times New Roman" w:cs="Times New Roman"/>
          <w:sz w:val="28"/>
          <w:szCs w:val="28"/>
          <w:lang w:eastAsia="ru-RU"/>
        </w:rPr>
      </w:pPr>
      <w:r w:rsidRPr="002376C0">
        <w:rPr>
          <w:rFonts w:ascii="Times New Roman" w:hAnsi="Times New Roman" w:cs="Times New Roman"/>
          <w:sz w:val="28"/>
          <w:szCs w:val="28"/>
          <w:lang w:eastAsia="ru-RU"/>
        </w:rPr>
        <w:t xml:space="preserve">По христианскому преданию, чудотворные иконы Божией Матери ограждают </w:t>
      </w:r>
      <w:r w:rsidR="00516FF8" w:rsidRPr="002376C0">
        <w:rPr>
          <w:rFonts w:ascii="Times New Roman" w:hAnsi="Times New Roman" w:cs="Times New Roman"/>
          <w:sz w:val="28"/>
          <w:szCs w:val="28"/>
          <w:lang w:eastAsia="ru-RU"/>
        </w:rPr>
        <w:t xml:space="preserve">Российскую </w:t>
      </w:r>
      <w:r w:rsidR="00730308" w:rsidRPr="002376C0">
        <w:rPr>
          <w:rFonts w:ascii="Times New Roman" w:hAnsi="Times New Roman" w:cs="Times New Roman"/>
          <w:sz w:val="28"/>
          <w:szCs w:val="28"/>
          <w:lang w:eastAsia="ru-RU"/>
        </w:rPr>
        <w:t>землю. Тихви</w:t>
      </w:r>
      <w:r w:rsidR="00F47BF3" w:rsidRPr="002376C0">
        <w:rPr>
          <w:rFonts w:ascii="Times New Roman" w:hAnsi="Times New Roman" w:cs="Times New Roman"/>
          <w:sz w:val="28"/>
          <w:szCs w:val="28"/>
          <w:lang w:eastAsia="ru-RU"/>
        </w:rPr>
        <w:t>нский образ хранит, по традиции</w:t>
      </w:r>
      <w:r w:rsidR="00730308" w:rsidRPr="002376C0">
        <w:rPr>
          <w:rFonts w:ascii="Times New Roman" w:hAnsi="Times New Roman" w:cs="Times New Roman"/>
          <w:sz w:val="28"/>
          <w:szCs w:val="28"/>
          <w:lang w:eastAsia="ru-RU"/>
        </w:rPr>
        <w:t>, северные пределы Отечества. Иверский и донской защищает южные. Почаевская и Смоленская иконы ограждают с запада. На востоке как верят христиане, хранит Россию Богородица ч</w:t>
      </w:r>
      <w:r w:rsidR="00F47BF3" w:rsidRPr="002376C0">
        <w:rPr>
          <w:rFonts w:ascii="Times New Roman" w:hAnsi="Times New Roman" w:cs="Times New Roman"/>
          <w:sz w:val="28"/>
          <w:szCs w:val="28"/>
          <w:lang w:eastAsia="ru-RU"/>
        </w:rPr>
        <w:t>ерез икону свою Казанскую. А в М</w:t>
      </w:r>
      <w:r w:rsidR="00730308" w:rsidRPr="002376C0">
        <w:rPr>
          <w:rFonts w:ascii="Times New Roman" w:hAnsi="Times New Roman" w:cs="Times New Roman"/>
          <w:sz w:val="28"/>
          <w:szCs w:val="28"/>
          <w:lang w:eastAsia="ru-RU"/>
        </w:rPr>
        <w:t>оскве немеркнущим светом озаряет Россию Владимирский образ Божией Матери.</w:t>
      </w:r>
    </w:p>
    <w:p w:rsidR="00F47BF3" w:rsidRPr="002376C0" w:rsidRDefault="00207DE2" w:rsidP="00134639">
      <w:pPr>
        <w:pStyle w:val="a9"/>
        <w:ind w:firstLine="708"/>
        <w:rPr>
          <w:rFonts w:ascii="Times New Roman" w:hAnsi="Times New Roman" w:cs="Times New Roman"/>
          <w:sz w:val="28"/>
          <w:szCs w:val="28"/>
          <w:lang w:eastAsia="ru-RU"/>
        </w:rPr>
      </w:pPr>
      <w:r w:rsidRPr="002376C0">
        <w:rPr>
          <w:rFonts w:ascii="Times New Roman" w:hAnsi="Times New Roman" w:cs="Times New Roman"/>
          <w:sz w:val="28"/>
          <w:szCs w:val="28"/>
          <w:lang w:eastAsia="ru-RU"/>
        </w:rPr>
        <w:t>На примере иконы Божией Матери Владимирской можно понять</w:t>
      </w:r>
      <w:r w:rsidR="009F34FE" w:rsidRPr="002376C0">
        <w:rPr>
          <w:rFonts w:ascii="Times New Roman" w:hAnsi="Times New Roman" w:cs="Times New Roman"/>
          <w:sz w:val="28"/>
          <w:szCs w:val="28"/>
          <w:lang w:eastAsia="ru-RU"/>
        </w:rPr>
        <w:t>,</w:t>
      </w:r>
      <w:r w:rsidRPr="002376C0">
        <w:rPr>
          <w:rFonts w:ascii="Times New Roman" w:hAnsi="Times New Roman" w:cs="Times New Roman"/>
          <w:sz w:val="28"/>
          <w:szCs w:val="28"/>
          <w:lang w:eastAsia="ru-RU"/>
        </w:rPr>
        <w:t xml:space="preserve"> как оберегает Богородица и за что ее любит весь христианский люд.</w:t>
      </w:r>
    </w:p>
    <w:p w:rsidR="008B757D" w:rsidRDefault="00F47BF3" w:rsidP="00350B8C">
      <w:pPr>
        <w:pStyle w:val="a9"/>
        <w:rPr>
          <w:rFonts w:ascii="Times New Roman" w:hAnsi="Times New Roman" w:cs="Times New Roman"/>
          <w:color w:val="626262"/>
          <w:sz w:val="28"/>
          <w:szCs w:val="28"/>
          <w:shd w:val="clear" w:color="auto" w:fill="FCFCFC"/>
        </w:rPr>
      </w:pPr>
      <w:r w:rsidRPr="002376C0">
        <w:rPr>
          <w:rFonts w:ascii="Times New Roman" w:hAnsi="Times New Roman" w:cs="Times New Roman"/>
          <w:color w:val="626262"/>
          <w:sz w:val="28"/>
          <w:szCs w:val="28"/>
          <w:shd w:val="clear" w:color="auto" w:fill="FCFCFC"/>
        </w:rPr>
        <w:t xml:space="preserve">История иконы Владимирской Божьей Матери восходит ко времени, когда Дева Мария еще пребывала на Земле. Предание рассказывает, что древний образ написал сам святой апостол и евангелист Лука. Изображение </w:t>
      </w:r>
    </w:p>
    <w:p w:rsidR="008B757D" w:rsidRPr="006863E9" w:rsidRDefault="008B757D" w:rsidP="008B757D">
      <w:pPr>
        <w:pStyle w:val="a9"/>
        <w:jc w:val="center"/>
        <w:rPr>
          <w:rFonts w:ascii="Times New Roman" w:hAnsi="Times New Roman" w:cs="Times New Roman"/>
          <w:color w:val="626262"/>
          <w:sz w:val="24"/>
          <w:szCs w:val="24"/>
          <w:shd w:val="clear" w:color="auto" w:fill="FCFCFC"/>
        </w:rPr>
      </w:pPr>
      <w:r w:rsidRPr="006863E9">
        <w:rPr>
          <w:rFonts w:ascii="Times New Roman" w:hAnsi="Times New Roman" w:cs="Times New Roman"/>
          <w:color w:val="626262"/>
          <w:sz w:val="24"/>
          <w:szCs w:val="24"/>
          <w:shd w:val="clear" w:color="auto" w:fill="FCFCFC"/>
        </w:rPr>
        <w:lastRenderedPageBreak/>
        <w:t>10</w:t>
      </w:r>
    </w:p>
    <w:p w:rsidR="009E78A0" w:rsidRDefault="00F47BF3" w:rsidP="00350B8C">
      <w:pPr>
        <w:pStyle w:val="a9"/>
        <w:rPr>
          <w:rFonts w:ascii="Times New Roman" w:hAnsi="Times New Roman" w:cs="Times New Roman"/>
          <w:color w:val="626262"/>
          <w:sz w:val="28"/>
          <w:szCs w:val="28"/>
          <w:shd w:val="clear" w:color="auto" w:fill="FCFCFC"/>
        </w:rPr>
      </w:pPr>
      <w:r w:rsidRPr="002376C0">
        <w:rPr>
          <w:rFonts w:ascii="Times New Roman" w:hAnsi="Times New Roman" w:cs="Times New Roman"/>
          <w:color w:val="626262"/>
          <w:sz w:val="28"/>
          <w:szCs w:val="28"/>
          <w:shd w:val="clear" w:color="auto" w:fill="FCFCFC"/>
        </w:rPr>
        <w:t xml:space="preserve">Богородицы было сделано на доске стола, за которым в свое время совершали трапезы все члены Святого Семейства: Дева Мария, ее супруг Иосиф Обручник и младенец Иисус. Этот факт делает икону особенной, святыней, к которой притрагивался сам Спаситель. 450 лет образ оставался в </w:t>
      </w:r>
    </w:p>
    <w:p w:rsidR="00F47BF3" w:rsidRPr="002376C0" w:rsidRDefault="00F47BF3" w:rsidP="002376C0">
      <w:pPr>
        <w:pStyle w:val="a9"/>
        <w:rPr>
          <w:rFonts w:ascii="Times New Roman" w:hAnsi="Times New Roman" w:cs="Times New Roman"/>
          <w:color w:val="161922"/>
          <w:sz w:val="28"/>
          <w:szCs w:val="28"/>
          <w:bdr w:val="none" w:sz="0" w:space="0" w:color="auto" w:frame="1"/>
          <w:lang w:eastAsia="ru-RU"/>
        </w:rPr>
      </w:pPr>
      <w:r w:rsidRPr="002376C0">
        <w:rPr>
          <w:rFonts w:ascii="Times New Roman" w:hAnsi="Times New Roman" w:cs="Times New Roman"/>
          <w:color w:val="626262"/>
          <w:sz w:val="28"/>
          <w:szCs w:val="28"/>
          <w:shd w:val="clear" w:color="auto" w:fill="FCFCFC"/>
        </w:rPr>
        <w:t>Иерусалиме, после чего его перенесли в Царьград (Константинополь).</w:t>
      </w:r>
      <w:r w:rsidRPr="002376C0">
        <w:rPr>
          <w:rFonts w:ascii="Times New Roman" w:hAnsi="Times New Roman" w:cs="Times New Roman"/>
          <w:color w:val="161922"/>
          <w:sz w:val="28"/>
          <w:szCs w:val="28"/>
          <w:bdr w:val="none" w:sz="0" w:space="0" w:color="auto" w:frame="1"/>
          <w:lang w:eastAsia="ru-RU"/>
        </w:rPr>
        <w:t xml:space="preserve"> </w:t>
      </w:r>
    </w:p>
    <w:p w:rsidR="00F47BF3" w:rsidRPr="00350B8C" w:rsidRDefault="00F47BF3" w:rsidP="00134639">
      <w:pPr>
        <w:pStyle w:val="a9"/>
        <w:jc w:val="center"/>
        <w:rPr>
          <w:rFonts w:ascii="Times New Roman" w:hAnsi="Times New Roman" w:cs="Times New Roman"/>
          <w:i/>
          <w:sz w:val="28"/>
          <w:szCs w:val="28"/>
          <w:lang w:eastAsia="ru-RU"/>
        </w:rPr>
      </w:pPr>
      <w:r w:rsidRPr="00350B8C">
        <w:rPr>
          <w:rFonts w:ascii="Times New Roman" w:hAnsi="Times New Roman" w:cs="Times New Roman"/>
          <w:i/>
          <w:sz w:val="28"/>
          <w:szCs w:val="28"/>
          <w:bdr w:val="none" w:sz="0" w:space="0" w:color="auto" w:frame="1"/>
          <w:lang w:eastAsia="ru-RU"/>
        </w:rPr>
        <w:t>Древняя икона Богородицы на Киевской Руси</w:t>
      </w:r>
    </w:p>
    <w:p w:rsidR="00F47BF3" w:rsidRPr="002376C0" w:rsidRDefault="00F47BF3"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b/>
          <w:color w:val="626262"/>
          <w:sz w:val="28"/>
          <w:szCs w:val="28"/>
          <w:bdr w:val="none" w:sz="0" w:space="0" w:color="auto" w:frame="1"/>
          <w:lang w:eastAsia="ru-RU"/>
        </w:rPr>
        <w:t>В XII столетии святая икона впервые попала на Русь благодаря константинопольскому патриарху Луке Хризоверху.</w:t>
      </w:r>
      <w:r w:rsidRPr="002376C0">
        <w:rPr>
          <w:rFonts w:ascii="Times New Roman" w:hAnsi="Times New Roman" w:cs="Times New Roman"/>
          <w:color w:val="626262"/>
          <w:sz w:val="28"/>
          <w:szCs w:val="28"/>
          <w:lang w:eastAsia="ru-RU"/>
        </w:rPr>
        <w:t> Он даровал драгоценную христианскую реликвию (вместе с другой богородичной иконой, известной под именем «Пирогощая») киевскому князю Юрию Долгорукому. Икона Пречистой Девы была передана Вышгородскому девичьему монастырю, расположенному недалеко от столицы Киевской Руси. Слава о чудесах, творимых святым ликом, быстро распространились на много километров вокруг. В монастырь приходило большое количество паломников, чтобы взглянуть на древнюю христианскую святыню, просить ее о милости, помощи и защите. Просьбы совершались, а слава образа приумножалась.</w:t>
      </w:r>
    </w:p>
    <w:p w:rsidR="00F47BF3" w:rsidRPr="00350B8C" w:rsidRDefault="00F47BF3" w:rsidP="00134639">
      <w:pPr>
        <w:pStyle w:val="a9"/>
        <w:jc w:val="center"/>
        <w:rPr>
          <w:rFonts w:ascii="Times New Roman" w:hAnsi="Times New Roman" w:cs="Times New Roman"/>
          <w:b/>
          <w:sz w:val="28"/>
          <w:szCs w:val="28"/>
          <w:lang w:eastAsia="ru-RU"/>
        </w:rPr>
      </w:pPr>
      <w:r w:rsidRPr="00350B8C">
        <w:rPr>
          <w:rFonts w:ascii="Times New Roman" w:hAnsi="Times New Roman" w:cs="Times New Roman"/>
          <w:b/>
          <w:sz w:val="28"/>
          <w:szCs w:val="28"/>
          <w:bdr w:val="none" w:sz="0" w:space="0" w:color="auto" w:frame="1"/>
          <w:lang w:eastAsia="ru-RU"/>
        </w:rPr>
        <w:t>Владимирская икона Божией Матери</w:t>
      </w:r>
    </w:p>
    <w:p w:rsidR="00F47BF3" w:rsidRPr="002376C0" w:rsidRDefault="00F47BF3"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Когда-то вышгородские земли принадлежали княгине Ольге, признанной по смерти святой равноапостольной. Юрий Долгорукий вручил (1155 год) этот удел своему сыну Андрею (Боголюбскому). Но молодой князь не пожелал оставаться в Вышгороде, поэтому, забрав из монастыря ценный светлый лик Богородицы, и ничего не сообщив отцу, отправился в Суздальскую землю, которая была для него родной. Даже находясь в дороге, Андрей со своими спутниками молились образу Богоматери, прося ее благословения.</w:t>
      </w:r>
    </w:p>
    <w:p w:rsidR="00F47BF3" w:rsidRPr="002376C0" w:rsidRDefault="00F47BF3"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По прибытии во Владимир-на-Клязьме князь был встречен жителями с воодушевлением, большой радостью. Далее путники направились в Ростов, но случилось удивительное – их кони вдруг встали, ничто не могло заставить их идти далее. Коней сменили свежими, но все оставалось как прежде. После слезных коленопреклоненных молитв иконе Пречистой Девы перед Андреем явилась сама Богородица, держащая в руке свиток. Владычица велела установить образ во Владимире, а на этом месте (где явилась) возвести божий храм с монастырем. Посвятить же обитель следовало Рождеству Богородицы. Богопослушный князь выполнил все наказы. А в первую очередь поставил образ Царицы Небесной, где было наказано. С тех пор (1160 года) святая икона Божьей Матери стала именоваться Владимирской.</w:t>
      </w:r>
    </w:p>
    <w:p w:rsidR="008B757D" w:rsidRDefault="00F47BF3"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 xml:space="preserve">Через четыре года (1164) отправился русский князь Андрей Боголюбский с войском походом на волжских булгар. А перед самой битвой как следует исповедался, принял причастие. И, став на колени, произнес слова, ставшие пророческими, что тот человек, который уповает на Владимирскую Матушку, будет охраняем святым заступничеством и не погибнет. Спустя столетия каждый раз надежным непробиваемым щитом становилась сила иконы, чтобы защитить православных детей своих, разворачивала вражеские войска от русских городов, поселив страх и неуверенность в сердца </w:t>
      </w:r>
    </w:p>
    <w:p w:rsidR="008B757D" w:rsidRPr="006863E9" w:rsidRDefault="008B757D" w:rsidP="008B757D">
      <w:pPr>
        <w:pStyle w:val="a9"/>
        <w:jc w:val="center"/>
        <w:rPr>
          <w:rFonts w:ascii="Times New Roman" w:hAnsi="Times New Roman" w:cs="Times New Roman"/>
          <w:color w:val="626262"/>
          <w:sz w:val="24"/>
          <w:szCs w:val="24"/>
          <w:lang w:eastAsia="ru-RU"/>
        </w:rPr>
      </w:pPr>
      <w:r w:rsidRPr="006863E9">
        <w:rPr>
          <w:rFonts w:ascii="Times New Roman" w:hAnsi="Times New Roman" w:cs="Times New Roman"/>
          <w:color w:val="626262"/>
          <w:sz w:val="24"/>
          <w:szCs w:val="24"/>
          <w:lang w:eastAsia="ru-RU"/>
        </w:rPr>
        <w:lastRenderedPageBreak/>
        <w:t>11</w:t>
      </w:r>
    </w:p>
    <w:p w:rsidR="00F47BF3" w:rsidRPr="002376C0" w:rsidRDefault="00F47BF3"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неприятельские. После князя каждый воин приложился к чудотворному лику, моля о заступничестве и поддержке. Враг был повержен.</w:t>
      </w:r>
    </w:p>
    <w:p w:rsidR="009E78A0" w:rsidRDefault="00F47BF3" w:rsidP="002376C0">
      <w:pPr>
        <w:pStyle w:val="a9"/>
        <w:rPr>
          <w:rFonts w:ascii="Times New Roman" w:hAnsi="Times New Roman" w:cs="Times New Roman"/>
          <w:i/>
          <w:iCs/>
          <w:color w:val="444444"/>
          <w:sz w:val="28"/>
          <w:szCs w:val="28"/>
          <w:lang w:eastAsia="ru-RU"/>
        </w:rPr>
      </w:pPr>
      <w:r w:rsidRPr="002376C0">
        <w:rPr>
          <w:rFonts w:ascii="Times New Roman" w:hAnsi="Times New Roman" w:cs="Times New Roman"/>
          <w:i/>
          <w:iCs/>
          <w:color w:val="444444"/>
          <w:sz w:val="28"/>
          <w:szCs w:val="28"/>
          <w:lang w:eastAsia="ru-RU"/>
        </w:rPr>
        <w:t xml:space="preserve">Многие славные победы даровала Владимирская икона русским людям над врагами Отечества. Благодаря ее благодатному заступничеству Москва </w:t>
      </w:r>
    </w:p>
    <w:p w:rsidR="00F47BF3" w:rsidRPr="002376C0" w:rsidRDefault="00F47BF3" w:rsidP="002376C0">
      <w:pPr>
        <w:pStyle w:val="a9"/>
        <w:rPr>
          <w:rFonts w:ascii="Times New Roman" w:hAnsi="Times New Roman" w:cs="Times New Roman"/>
          <w:i/>
          <w:iCs/>
          <w:color w:val="444444"/>
          <w:sz w:val="28"/>
          <w:szCs w:val="28"/>
          <w:lang w:eastAsia="ru-RU"/>
        </w:rPr>
      </w:pPr>
      <w:r w:rsidRPr="002376C0">
        <w:rPr>
          <w:rFonts w:ascii="Times New Roman" w:hAnsi="Times New Roman" w:cs="Times New Roman"/>
          <w:i/>
          <w:iCs/>
          <w:color w:val="444444"/>
          <w:sz w:val="28"/>
          <w:szCs w:val="28"/>
          <w:lang w:eastAsia="ru-RU"/>
        </w:rPr>
        <w:t>избежала разрушающих татарских нападений: хана Едигея (1408 год), Мазовши, ногайского царевича (1451 год), а также его отца, хана Седи-Ахмета (1459 год).</w:t>
      </w:r>
    </w:p>
    <w:p w:rsidR="00F47BF3" w:rsidRPr="00350B8C" w:rsidRDefault="00F47BF3" w:rsidP="00350B8C">
      <w:pPr>
        <w:pStyle w:val="a9"/>
        <w:jc w:val="center"/>
        <w:rPr>
          <w:rFonts w:ascii="Times New Roman" w:hAnsi="Times New Roman" w:cs="Times New Roman"/>
          <w:i/>
          <w:color w:val="161922"/>
          <w:sz w:val="28"/>
          <w:szCs w:val="28"/>
          <w:lang w:eastAsia="ru-RU"/>
        </w:rPr>
      </w:pPr>
      <w:r w:rsidRPr="00350B8C">
        <w:rPr>
          <w:rFonts w:ascii="Times New Roman" w:hAnsi="Times New Roman" w:cs="Times New Roman"/>
          <w:i/>
          <w:color w:val="161922"/>
          <w:sz w:val="28"/>
          <w:szCs w:val="28"/>
          <w:bdr w:val="none" w:sz="0" w:space="0" w:color="auto" w:frame="1"/>
          <w:lang w:eastAsia="ru-RU"/>
        </w:rPr>
        <w:t>Владимирская икона Божией Матери на охране Москвы</w:t>
      </w:r>
    </w:p>
    <w:p w:rsidR="00F47BF3" w:rsidRPr="002376C0" w:rsidRDefault="00F47BF3"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Грозные тучи сгустились над Русскими землями 1395 года, когда близко у границ собрались полчища известного всему миру среднеазиатского завоевателя свирепого Тимура. За его плечами уже были покоренные Персия, Хорезм, страны Закавказья. Европейцы звали его Тамерланом, а русские люди – Темир-Аксаком, что в переводе означало «Железный Хромой». Прозвище появилось неслучайно – полководец действительно стал хромым после тяжелого ранения в бедро. Вступив на русскую территорию, Тимур беспощадно грабил, разрушал христианские селения, подбираясь к Москве.</w:t>
      </w:r>
    </w:p>
    <w:p w:rsidR="00F47BF3" w:rsidRPr="002376C0" w:rsidRDefault="00F47BF3"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Навстречу грозному неприятелю из столицы к берегам реки Оки вышло войско во главе с Василием I Дмитриевичем. Но тяжкие думы сдавливали сердце князя, рать была слаба, а это не прибавляло уверенности в благополучном исходе будущего сражения. Только настоящее чудо могло спасти русичей. И оно свершилось.</w:t>
      </w:r>
    </w:p>
    <w:p w:rsidR="00350B8C" w:rsidRDefault="00207DE2" w:rsidP="00350B8C">
      <w:pPr>
        <w:pStyle w:val="a9"/>
        <w:jc w:val="center"/>
        <w:rPr>
          <w:rFonts w:ascii="Times New Roman" w:hAnsi="Times New Roman" w:cs="Times New Roman"/>
          <w:b/>
          <w:color w:val="626262"/>
          <w:sz w:val="28"/>
          <w:szCs w:val="28"/>
          <w:bdr w:val="none" w:sz="0" w:space="0" w:color="auto" w:frame="1"/>
          <w:lang w:eastAsia="ru-RU"/>
        </w:rPr>
      </w:pPr>
      <w:r w:rsidRPr="00350B8C">
        <w:rPr>
          <w:rFonts w:ascii="Times New Roman" w:hAnsi="Times New Roman" w:cs="Times New Roman"/>
          <w:i/>
          <w:color w:val="626262"/>
          <w:sz w:val="28"/>
          <w:szCs w:val="28"/>
          <w:bdr w:val="none" w:sz="0" w:space="0" w:color="auto" w:frame="1"/>
          <w:lang w:eastAsia="ru-RU"/>
        </w:rPr>
        <w:t>Митрополит Киприан обратился к высшей помощи – заступничеству Пресвятой Богородицы</w:t>
      </w:r>
      <w:r w:rsidRPr="002376C0">
        <w:rPr>
          <w:rFonts w:ascii="Times New Roman" w:hAnsi="Times New Roman" w:cs="Times New Roman"/>
          <w:b/>
          <w:color w:val="626262"/>
          <w:sz w:val="28"/>
          <w:szCs w:val="28"/>
          <w:bdr w:val="none" w:sz="0" w:space="0" w:color="auto" w:frame="1"/>
          <w:lang w:eastAsia="ru-RU"/>
        </w:rPr>
        <w:t>.</w:t>
      </w:r>
    </w:p>
    <w:p w:rsidR="00207DE2" w:rsidRPr="002376C0" w:rsidRDefault="00207DE2" w:rsidP="00350B8C">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 </w:t>
      </w:r>
      <w:r w:rsidR="00350B8C">
        <w:rPr>
          <w:rFonts w:ascii="Times New Roman" w:hAnsi="Times New Roman" w:cs="Times New Roman"/>
          <w:color w:val="626262"/>
          <w:sz w:val="28"/>
          <w:szCs w:val="28"/>
          <w:lang w:eastAsia="ru-RU"/>
        </w:rPr>
        <w:tab/>
      </w:r>
      <w:r w:rsidRPr="002376C0">
        <w:rPr>
          <w:rFonts w:ascii="Times New Roman" w:hAnsi="Times New Roman" w:cs="Times New Roman"/>
          <w:color w:val="626262"/>
          <w:sz w:val="28"/>
          <w:szCs w:val="28"/>
          <w:lang w:eastAsia="ru-RU"/>
        </w:rPr>
        <w:t>Доверенные люди доставили из города Владимир в Москву святую чудотворную икону Владимирской Небесной Царицы. Уже 26 августа 1395 года горожане со славящими молитвами, песнопениями встретили древнюю реликвию у стен столицы. Отовсюду слышались призывные возгласы к Божией Матери. Люди просили спасти их дома, Русскую землю и православную веру. Торжественный крестный ход со Спасительницей направился в Московский Кремль, образ поместили в Успенском храме, отслужили молебен. И в тот самый момент, когда Владимирская икона Девы Марии вошла в Москву, войска Тимура отступили.</w:t>
      </w:r>
    </w:p>
    <w:p w:rsidR="00207DE2" w:rsidRDefault="00207DE2" w:rsidP="00350B8C">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Летопись, описывая события тех давних лет, рассказывает, что Темир-Аксак встал большим лагерем и оставался там две недели. Но, когда образ Матери Иисуса прибыл в Москву, непривычные до тех пор ужас и страх заполонили его сознание. Согласно старым записям, храбрый полководец узрел видение – с большой горы прямо на него шли старцы-святители с сияющими золотыми жезлами. Над ними парила сверкающая женщина с тысячами воинов. Вся эта блестящая рать неумолимо надвигалась, заполоняя все вокруг.</w:t>
      </w:r>
    </w:p>
    <w:p w:rsidR="000862A9" w:rsidRDefault="000862A9" w:rsidP="00350B8C">
      <w:pPr>
        <w:pStyle w:val="a9"/>
        <w:rPr>
          <w:rFonts w:ascii="Times New Roman" w:hAnsi="Times New Roman" w:cs="Times New Roman"/>
          <w:color w:val="626262"/>
          <w:sz w:val="28"/>
          <w:szCs w:val="28"/>
          <w:lang w:eastAsia="ru-RU"/>
        </w:rPr>
      </w:pPr>
    </w:p>
    <w:p w:rsidR="000862A9" w:rsidRPr="006863E9" w:rsidRDefault="000862A9" w:rsidP="000862A9">
      <w:pPr>
        <w:pStyle w:val="a9"/>
        <w:jc w:val="center"/>
        <w:rPr>
          <w:rFonts w:ascii="Times New Roman" w:hAnsi="Times New Roman" w:cs="Times New Roman"/>
          <w:color w:val="626262"/>
          <w:sz w:val="24"/>
          <w:szCs w:val="24"/>
          <w:lang w:eastAsia="ru-RU"/>
        </w:rPr>
      </w:pPr>
      <w:r w:rsidRPr="006863E9">
        <w:rPr>
          <w:rFonts w:ascii="Times New Roman" w:hAnsi="Times New Roman" w:cs="Times New Roman"/>
          <w:color w:val="626262"/>
          <w:sz w:val="24"/>
          <w:szCs w:val="24"/>
          <w:lang w:eastAsia="ru-RU"/>
        </w:rPr>
        <w:t>12</w:t>
      </w:r>
    </w:p>
    <w:p w:rsidR="000862A9" w:rsidRPr="002376C0" w:rsidRDefault="000862A9" w:rsidP="00350B8C">
      <w:pPr>
        <w:pStyle w:val="a9"/>
        <w:rPr>
          <w:rFonts w:ascii="Times New Roman" w:hAnsi="Times New Roman" w:cs="Times New Roman"/>
          <w:color w:val="626262"/>
          <w:sz w:val="28"/>
          <w:szCs w:val="28"/>
          <w:lang w:eastAsia="ru-RU"/>
        </w:rPr>
      </w:pPr>
    </w:p>
    <w:p w:rsidR="006863E9"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lastRenderedPageBreak/>
        <w:t xml:space="preserve">Недобрые предчувствия заставили Тимура собрать свое войско, чтобы немедля вернуться восвояси. Так милостью Господа и Его Матери Марии случилось великое чудо, спасшее Москву. Получив радостное известие, князь, священники, монахи, воины, все москвичи возблагодарили </w:t>
      </w:r>
    </w:p>
    <w:p w:rsidR="009E78A0"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 xml:space="preserve">Богородицу за ее скорую помощь, заступничество. В месте встречи иконы возвели церковь и монашескую обитель. Установили церковное празднование этого чудесного события на день 26 августа (по старому стилю – 8 сентября). Имя ему стало Сретение (встреча Владимирского образа </w:t>
      </w:r>
    </w:p>
    <w:p w:rsidR="00207DE2" w:rsidRPr="002376C0"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Божьей Матери). А новая монашеская обитель стала называться Сретенской.</w:t>
      </w:r>
    </w:p>
    <w:p w:rsidR="00207DE2" w:rsidRPr="002376C0"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Неспокойные времена снова вернулись в 1408 году. Покорить Русь, наказать за свободолюбие, заставить платить дань отправился представитель Золотой Орды эмир Едигей. Ничто не предвещало беды, поэтому Москва не готовилась к нападению. Вражеская армия быстро добралась до стен столицы тогда, когда князя с семьей в ней не было. Управлением города занимался родной дядя Василия I Дмитриевича – Владимир Андреевич Храбрый.</w:t>
      </w:r>
    </w:p>
    <w:p w:rsidR="00207DE2" w:rsidRPr="002376C0" w:rsidRDefault="00207DE2" w:rsidP="00350B8C">
      <w:pPr>
        <w:pStyle w:val="a9"/>
        <w:ind w:firstLine="708"/>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Уже 1 декабря войска Едигея окружили Москву. Но Владимир Андреевич был опытным военачальником, поэтому правильно организованная оборона не позволила Едигею идти на штурм городских стен. Враги кинулись разорять близлежащие к Москве города – Дмитров, Серпухов, Нижний Новгород, Ростов, Переяславль, другие. Москвичи же неустанно молились перед Владимирским образом Богородицы, чтобы та не отступилась от них, не отдала врагам на поругание. И Царица Небесная снова проявила великую милость. Едигей получив известие о непорядках в Золотой Орде, срочно изменил свои планы. 20 декабря он взял выкуп 3 тысячи рублей, а затем отступил. По воле Господа и Пречистой Девы Марии Русской земле удалось избежать скорби, разрушений, гибели.</w:t>
      </w:r>
    </w:p>
    <w:p w:rsidR="00207DE2" w:rsidRPr="002376C0"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овое великое чудо Владимирская икона Божией Матери даровала Русской земле 1480 года. Поход татарского хана Ахмата на Москву начался в июне. Орде нужна была дань, а независимый народ отказывался ее платить. С 23 июня перед святым Владимирским образом совершались денные и нощные молебны о спасении и защите Руси от врагов. Великий князь Иван III Васильевич собрал войско и выступил навстречу войску орды. Когда Ахмат приблизился к реке Оке, увидел, что переправы уже заняты московитами, которыми командовали сын великого князя и воеводы. Тогда ордынцы направились к Угре (левому притоку Оки), собираясь преодолеть реку там. Но русские успели занять выгодные позиции (возле Калуги). Так попытки татар переправиться через реку потерпели неудачи. 26 октября стало холодно, поверхность Угры покрылась слоем льда. Это приближало битву.</w:t>
      </w:r>
    </w:p>
    <w:p w:rsidR="000862A9"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 xml:space="preserve">Москва не могла жить спокойно, православные истово молили Великую Защитницу, преклоняясь перед Владимирским богородичным образом. И вот, 9 октября татарские войска стали отходить в сторону степи. А 11 ноября (1480 года) ушел хан Ахмат. Летопись сообщает, что татары с Угры уходили </w:t>
      </w:r>
    </w:p>
    <w:p w:rsidR="000862A9" w:rsidRPr="000862A9" w:rsidRDefault="000862A9" w:rsidP="000862A9">
      <w:pPr>
        <w:pStyle w:val="a9"/>
        <w:jc w:val="center"/>
        <w:rPr>
          <w:rFonts w:ascii="Times New Roman" w:hAnsi="Times New Roman" w:cs="Times New Roman"/>
          <w:color w:val="626262"/>
          <w:sz w:val="24"/>
          <w:szCs w:val="24"/>
          <w:lang w:eastAsia="ru-RU"/>
        </w:rPr>
      </w:pPr>
      <w:r w:rsidRPr="000862A9">
        <w:rPr>
          <w:rFonts w:ascii="Times New Roman" w:hAnsi="Times New Roman" w:cs="Times New Roman"/>
          <w:color w:val="626262"/>
          <w:sz w:val="24"/>
          <w:szCs w:val="24"/>
          <w:lang w:eastAsia="ru-RU"/>
        </w:rPr>
        <w:t>13</w:t>
      </w:r>
    </w:p>
    <w:p w:rsidR="006863E9"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lastRenderedPageBreak/>
        <w:t>босыми, нагими, совершенно ободранными. История свидетельствует, что, даже не дойдя до Орды, Ахмата убили. Стояние на Угре стало тяжелым уроком для врагов, который положил конец посяганиям ордынского ига на Русь.</w:t>
      </w:r>
    </w:p>
    <w:p w:rsidR="00F85908" w:rsidRDefault="00207DE2" w:rsidP="00350B8C">
      <w:pPr>
        <w:pStyle w:val="a9"/>
        <w:ind w:firstLine="708"/>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 xml:space="preserve">Православные люди связали такое славное избавление со святым вмешательством Божьей Матери через молитвы Владимирской иконе. А историческому месту стояния войск на реке Угрь дали название «пояс Богородицы». Великий князь вместе со всеми превозносил хвалы Господу и Приснодеве за чудо спасения от орды Ахмата. Этой же зимой был </w:t>
      </w:r>
    </w:p>
    <w:p w:rsidR="00207DE2" w:rsidRPr="002376C0"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установлен еще один церковный праздник, величающий Владимирскую Заступницу за спасение Москвы от Ахмата – второе Сретенье 23 июня (по старому стилю 6 июля).</w:t>
      </w:r>
    </w:p>
    <w:p w:rsidR="00207DE2" w:rsidRPr="002376C0"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Еще одним значимым событием, связанным с вмешательством Владимирского образа Божьей Матери, которое осталось светлой датой в церковном календаре РПЦ стало избавление от крымского хана Мухаммед-Гирея. 1521 года летом в Москву принесли сообщение, что Мухаммед-Гирей с большим войском быстро приближается к границе Руси. Князь Василий III послал войско, чтобы остановить врагов. Но у Оки воины были разбиты. Захватчики беспощадно разоряли и палии Московские и Коломенские селения, монастыри. А людей убивали либо забирали в плен. Летописные записи сообщают, что сам Мухаммед-Гирей стал лагерем возле правого притока Москвы-реки – Северки. А войско разбрелось по окрестностям в поисках наживы.</w:t>
      </w:r>
    </w:p>
    <w:p w:rsidR="00207DE2" w:rsidRPr="002376C0"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Москвичи в это время сидели в осажденном городе. Великому князю удалось выбраться, чтобы заняться сбором нового войска. Окаянный Мухаммед-Гирей ушел, не дожидаясь защитников, но территория вокруг столицы была практически полностью разорена, не осталось ни дома, ни живой души. Несмотря на большие потери, православные возблагодарили Всемилостивую Заступницу за сохранение сердца страны – Москвы.</w:t>
      </w:r>
    </w:p>
    <w:p w:rsidR="00207DE2" w:rsidRPr="002376C0" w:rsidRDefault="00207DE2" w:rsidP="002376C0">
      <w:pPr>
        <w:pStyle w:val="a9"/>
        <w:rPr>
          <w:rFonts w:ascii="Times New Roman" w:hAnsi="Times New Roman" w:cs="Times New Roman"/>
          <w:color w:val="161922"/>
          <w:sz w:val="28"/>
          <w:szCs w:val="28"/>
          <w:lang w:eastAsia="ru-RU"/>
        </w:rPr>
      </w:pPr>
      <w:r w:rsidRPr="002376C0">
        <w:rPr>
          <w:rFonts w:ascii="Times New Roman" w:hAnsi="Times New Roman" w:cs="Times New Roman"/>
          <w:color w:val="161922"/>
          <w:sz w:val="28"/>
          <w:szCs w:val="28"/>
          <w:bdr w:val="none" w:sz="0" w:space="0" w:color="auto" w:frame="1"/>
          <w:lang w:eastAsia="ru-RU"/>
        </w:rPr>
        <w:t>Свидетельства очевидцев</w:t>
      </w:r>
    </w:p>
    <w:p w:rsidR="00207DE2" w:rsidRPr="002376C0"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Все время, сколько продолжалась осада столицы, московский митрополит Варлаам со всеми православными молился, чтобы уберечь город и избежать гибели и плена. Разные письменные источники сохранили до наших дней свидетельства о чудесах, которые происходили в то время.</w:t>
      </w:r>
    </w:p>
    <w:p w:rsidR="000862A9"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 xml:space="preserve">Так, одна престарелая монахиня имела удивительное видение. Женщина узрела, как Кремль стали покидать святители с Владимирским образом Богородицы. Они также взяли с собой церковные святыни, намоленные иконы, как будто хотели наказать жителей города за их грехи. Но возле выхода за территорию Кремля скорбная процессия была остановлена преподобными Варлаамом Хутынским и Сергием Радонежским. Они умолили святых угодников остаться, чтобы совершить большой молебен во имя спасения Русской столицы. После пламенной молитвы Господу и Богородице о прощении всех согрешивших и божественной защиты Москвы </w:t>
      </w:r>
    </w:p>
    <w:p w:rsidR="000862A9" w:rsidRDefault="000862A9" w:rsidP="002376C0">
      <w:pPr>
        <w:pStyle w:val="a9"/>
        <w:rPr>
          <w:rFonts w:ascii="Times New Roman" w:hAnsi="Times New Roman" w:cs="Times New Roman"/>
          <w:color w:val="626262"/>
          <w:sz w:val="28"/>
          <w:szCs w:val="28"/>
          <w:lang w:eastAsia="ru-RU"/>
        </w:rPr>
      </w:pPr>
    </w:p>
    <w:p w:rsidR="000862A9" w:rsidRPr="006863E9" w:rsidRDefault="000862A9" w:rsidP="000862A9">
      <w:pPr>
        <w:pStyle w:val="a9"/>
        <w:ind w:firstLine="708"/>
        <w:jc w:val="center"/>
        <w:rPr>
          <w:rFonts w:ascii="Times New Roman" w:hAnsi="Times New Roman" w:cs="Times New Roman"/>
          <w:color w:val="626262"/>
          <w:sz w:val="24"/>
          <w:szCs w:val="24"/>
          <w:lang w:eastAsia="ru-RU"/>
        </w:rPr>
      </w:pPr>
      <w:r w:rsidRPr="006863E9">
        <w:rPr>
          <w:rFonts w:ascii="Times New Roman" w:hAnsi="Times New Roman" w:cs="Times New Roman"/>
          <w:color w:val="626262"/>
          <w:sz w:val="24"/>
          <w:szCs w:val="24"/>
          <w:lang w:eastAsia="ru-RU"/>
        </w:rPr>
        <w:t>14</w:t>
      </w:r>
    </w:p>
    <w:p w:rsidR="000862A9" w:rsidRDefault="000862A9" w:rsidP="002376C0">
      <w:pPr>
        <w:pStyle w:val="a9"/>
        <w:rPr>
          <w:rFonts w:ascii="Times New Roman" w:hAnsi="Times New Roman" w:cs="Times New Roman"/>
          <w:color w:val="626262"/>
          <w:sz w:val="28"/>
          <w:szCs w:val="28"/>
          <w:lang w:eastAsia="ru-RU"/>
        </w:rPr>
      </w:pPr>
    </w:p>
    <w:p w:rsidR="00207DE2" w:rsidRPr="002376C0"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от недругов святители снова вернулись в Кремль вместе со святой Владимирской иконой.</w:t>
      </w:r>
    </w:p>
    <w:p w:rsidR="006863E9" w:rsidRDefault="00207DE2" w:rsidP="00350B8C">
      <w:pPr>
        <w:pStyle w:val="a9"/>
        <w:ind w:firstLine="708"/>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 xml:space="preserve">Похожее видение возникло и перед московским святым, блаженным Василием. Он поведал, что заступничеством Божией Матери, молитвами святых город Москва будет спасен. То же видели еще три праведные </w:t>
      </w:r>
    </w:p>
    <w:p w:rsidR="00F85908" w:rsidRDefault="00207DE2" w:rsidP="00350B8C">
      <w:pPr>
        <w:pStyle w:val="a9"/>
        <w:ind w:firstLine="708"/>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 xml:space="preserve">женщины, о чем рассказали пономарю. Русский народ рассудил, что святое заступничество московских преподобных Варлаама и Сергия остановило потерю благодати, а молитвы Владимирскому лику Пречистой Богородицы были услышаны. Заступничеством Господа Иисуса и Девы Марии татары бежали, а Москва спасена. Со временем, увековечивая память о </w:t>
      </w:r>
    </w:p>
    <w:p w:rsidR="00207DE2" w:rsidRPr="002376C0"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божественном избавлении столицы от Мухаммед-Гирея, установили праздник-чествование главной православной русской святыни в день 21 мая (по старому стилю 3 июня).</w:t>
      </w:r>
    </w:p>
    <w:p w:rsidR="00207DE2" w:rsidRPr="002376C0" w:rsidRDefault="00207DE2" w:rsidP="002376C0">
      <w:pPr>
        <w:pStyle w:val="a9"/>
        <w:rPr>
          <w:rFonts w:ascii="Times New Roman" w:hAnsi="Times New Roman" w:cs="Times New Roman"/>
          <w:color w:val="626262"/>
          <w:sz w:val="28"/>
          <w:szCs w:val="28"/>
          <w:lang w:eastAsia="ru-RU"/>
        </w:rPr>
      </w:pPr>
      <w:r w:rsidRPr="002376C0">
        <w:rPr>
          <w:rFonts w:ascii="Times New Roman" w:hAnsi="Times New Roman" w:cs="Times New Roman"/>
          <w:color w:val="626262"/>
          <w:sz w:val="28"/>
          <w:szCs w:val="28"/>
          <w:lang w:eastAsia="ru-RU"/>
        </w:rPr>
        <w:t>Это только краткое описание наиболее значимых в истории страны чудес от старинной реликвии. До настоящего времени Владимирская икона Богородицы – главная, наиболее древняя общерусская святыня, самый чтимый образ из всех, которые есть в России. Хранится христианская реликвия в особенных бережных условиях в храме-музее Святителя Николая Чудотворца в Толмачах. Церковь существует при Государственной Третьяковской галерее. К иконе приходят с экскурсиями и проводятся церковные службы.</w:t>
      </w:r>
    </w:p>
    <w:p w:rsidR="00207DE2" w:rsidRPr="002376C0" w:rsidRDefault="00207DE2" w:rsidP="002376C0">
      <w:pPr>
        <w:pStyle w:val="a9"/>
        <w:rPr>
          <w:rFonts w:ascii="Times New Roman" w:hAnsi="Times New Roman" w:cs="Times New Roman"/>
          <w:i/>
          <w:iCs/>
          <w:color w:val="444444"/>
          <w:sz w:val="28"/>
          <w:szCs w:val="28"/>
          <w:lang w:eastAsia="ru-RU"/>
        </w:rPr>
      </w:pPr>
      <w:r w:rsidRPr="002376C0">
        <w:rPr>
          <w:rFonts w:ascii="Times New Roman" w:hAnsi="Times New Roman" w:cs="Times New Roman"/>
          <w:i/>
          <w:iCs/>
          <w:color w:val="444444"/>
          <w:sz w:val="28"/>
          <w:szCs w:val="28"/>
          <w:lang w:eastAsia="ru-RU"/>
        </w:rPr>
        <w:t>Владимирская икона имеет множество списков, хранимых различными церквями и монастырями. Большая часть изводов прославились и почитаются прихожанами, паломниками как чудотворные.</w:t>
      </w:r>
    </w:p>
    <w:p w:rsidR="00F47BF3" w:rsidRPr="002376C0" w:rsidRDefault="00F47BF3" w:rsidP="002376C0">
      <w:pPr>
        <w:pStyle w:val="a9"/>
        <w:rPr>
          <w:rFonts w:ascii="Times New Roman" w:hAnsi="Times New Roman" w:cs="Times New Roman"/>
          <w:sz w:val="28"/>
          <w:szCs w:val="28"/>
          <w:lang w:eastAsia="ru-RU"/>
        </w:rPr>
      </w:pPr>
    </w:p>
    <w:p w:rsidR="00CE7E77" w:rsidRDefault="00CE7E77" w:rsidP="00F85908">
      <w:pPr>
        <w:pStyle w:val="a9"/>
        <w:ind w:firstLine="708"/>
        <w:rPr>
          <w:rFonts w:ascii="Times New Roman" w:hAnsi="Times New Roman" w:cs="Times New Roman"/>
          <w:sz w:val="28"/>
          <w:szCs w:val="28"/>
          <w:lang w:eastAsia="ru-RU"/>
        </w:rPr>
      </w:pPr>
      <w:r w:rsidRPr="002376C0">
        <w:rPr>
          <w:rFonts w:ascii="Times New Roman" w:hAnsi="Times New Roman" w:cs="Times New Roman"/>
          <w:sz w:val="28"/>
          <w:szCs w:val="28"/>
          <w:lang w:eastAsia="ru-RU"/>
        </w:rPr>
        <w:t xml:space="preserve">Глубокая любовь христиан к Божией Матери выразилась в почитании Её святых образов, в освящении храмов в Её честь. </w:t>
      </w:r>
      <w:r w:rsidR="002376C0" w:rsidRPr="002376C0">
        <w:rPr>
          <w:rFonts w:ascii="Times New Roman" w:hAnsi="Times New Roman" w:cs="Times New Roman"/>
          <w:sz w:val="28"/>
          <w:szCs w:val="28"/>
          <w:lang w:eastAsia="ru-RU"/>
        </w:rPr>
        <w:t xml:space="preserve">В каждом храме Подмосковья находятся иконы Богородицы. Многие из них почитаются как чудотворные. </w:t>
      </w:r>
      <w:r w:rsidRPr="002376C0">
        <w:rPr>
          <w:rFonts w:ascii="Times New Roman" w:hAnsi="Times New Roman" w:cs="Times New Roman"/>
          <w:sz w:val="28"/>
          <w:szCs w:val="28"/>
          <w:lang w:eastAsia="ru-RU"/>
        </w:rPr>
        <w:t>Например</w:t>
      </w:r>
      <w:r w:rsidR="002376C0" w:rsidRPr="002376C0">
        <w:rPr>
          <w:rFonts w:ascii="Times New Roman" w:hAnsi="Times New Roman" w:cs="Times New Roman"/>
          <w:sz w:val="28"/>
          <w:szCs w:val="28"/>
          <w:lang w:eastAsia="ru-RU"/>
        </w:rPr>
        <w:t>,</w:t>
      </w:r>
      <w:r w:rsidRPr="002376C0">
        <w:rPr>
          <w:rFonts w:ascii="Times New Roman" w:hAnsi="Times New Roman" w:cs="Times New Roman"/>
          <w:sz w:val="28"/>
          <w:szCs w:val="28"/>
          <w:lang w:eastAsia="ru-RU"/>
        </w:rPr>
        <w:t xml:space="preserve"> в Домодедовском районе – это храмы: в честь иконы Божией Матери</w:t>
      </w:r>
      <w:r w:rsidR="002376C0" w:rsidRPr="002376C0">
        <w:rPr>
          <w:rFonts w:ascii="Times New Roman" w:hAnsi="Times New Roman" w:cs="Times New Roman"/>
          <w:sz w:val="28"/>
          <w:szCs w:val="28"/>
          <w:lang w:eastAsia="ru-RU"/>
        </w:rPr>
        <w:t xml:space="preserve"> «У</w:t>
      </w:r>
      <w:r w:rsidRPr="002376C0">
        <w:rPr>
          <w:rFonts w:ascii="Times New Roman" w:hAnsi="Times New Roman" w:cs="Times New Roman"/>
          <w:sz w:val="28"/>
          <w:szCs w:val="28"/>
          <w:lang w:eastAsia="ru-RU"/>
        </w:rPr>
        <w:t>толи мои печали</w:t>
      </w:r>
      <w:r w:rsidR="002376C0" w:rsidRPr="002376C0">
        <w:rPr>
          <w:rFonts w:ascii="Times New Roman" w:hAnsi="Times New Roman" w:cs="Times New Roman"/>
          <w:sz w:val="28"/>
          <w:szCs w:val="28"/>
          <w:lang w:eastAsia="ru-RU"/>
        </w:rPr>
        <w:t>» в селе Одинцово, Успения Божией Матери в селе Успенское с храмовой иконой Божией Матери «Боголюбская», которая написана при императрице Екатерине Алексеевне.</w:t>
      </w:r>
    </w:p>
    <w:p w:rsidR="00F85908" w:rsidRPr="002376C0" w:rsidRDefault="00F85908" w:rsidP="00F85908">
      <w:pPr>
        <w:pStyle w:val="a9"/>
        <w:ind w:firstLine="708"/>
        <w:rPr>
          <w:rFonts w:ascii="Times New Roman" w:hAnsi="Times New Roman" w:cs="Times New Roman"/>
          <w:sz w:val="28"/>
          <w:szCs w:val="28"/>
          <w:lang w:eastAsia="ru-RU"/>
        </w:rPr>
      </w:pPr>
    </w:p>
    <w:p w:rsidR="006863E9" w:rsidRDefault="006863E9" w:rsidP="004D7B3C">
      <w:pPr>
        <w:pStyle w:val="a9"/>
        <w:jc w:val="center"/>
        <w:rPr>
          <w:rFonts w:ascii="Times New Roman" w:hAnsi="Times New Roman" w:cs="Times New Roman"/>
          <w:b/>
          <w:sz w:val="28"/>
          <w:szCs w:val="28"/>
          <w:lang w:eastAsia="ru-RU"/>
        </w:rPr>
      </w:pPr>
    </w:p>
    <w:p w:rsidR="006863E9" w:rsidRDefault="006863E9" w:rsidP="004D7B3C">
      <w:pPr>
        <w:pStyle w:val="a9"/>
        <w:jc w:val="center"/>
        <w:rPr>
          <w:rFonts w:ascii="Times New Roman" w:hAnsi="Times New Roman" w:cs="Times New Roman"/>
          <w:b/>
          <w:sz w:val="28"/>
          <w:szCs w:val="28"/>
          <w:lang w:eastAsia="ru-RU"/>
        </w:rPr>
      </w:pPr>
    </w:p>
    <w:p w:rsidR="006863E9" w:rsidRDefault="006863E9" w:rsidP="004D7B3C">
      <w:pPr>
        <w:pStyle w:val="a9"/>
        <w:jc w:val="center"/>
        <w:rPr>
          <w:rFonts w:ascii="Times New Roman" w:hAnsi="Times New Roman" w:cs="Times New Roman"/>
          <w:b/>
          <w:sz w:val="28"/>
          <w:szCs w:val="28"/>
          <w:lang w:eastAsia="ru-RU"/>
        </w:rPr>
      </w:pPr>
    </w:p>
    <w:p w:rsidR="006863E9" w:rsidRDefault="006863E9" w:rsidP="004D7B3C">
      <w:pPr>
        <w:pStyle w:val="a9"/>
        <w:jc w:val="center"/>
        <w:rPr>
          <w:rFonts w:ascii="Times New Roman" w:hAnsi="Times New Roman" w:cs="Times New Roman"/>
          <w:b/>
          <w:sz w:val="28"/>
          <w:szCs w:val="28"/>
          <w:lang w:eastAsia="ru-RU"/>
        </w:rPr>
      </w:pPr>
    </w:p>
    <w:p w:rsidR="006863E9" w:rsidRDefault="006863E9" w:rsidP="004D7B3C">
      <w:pPr>
        <w:pStyle w:val="a9"/>
        <w:jc w:val="center"/>
        <w:rPr>
          <w:rFonts w:ascii="Times New Roman" w:hAnsi="Times New Roman" w:cs="Times New Roman"/>
          <w:b/>
          <w:sz w:val="28"/>
          <w:szCs w:val="28"/>
          <w:lang w:eastAsia="ru-RU"/>
        </w:rPr>
      </w:pPr>
    </w:p>
    <w:p w:rsidR="006863E9" w:rsidRDefault="006863E9" w:rsidP="004D7B3C">
      <w:pPr>
        <w:pStyle w:val="a9"/>
        <w:jc w:val="center"/>
        <w:rPr>
          <w:rFonts w:ascii="Times New Roman" w:hAnsi="Times New Roman" w:cs="Times New Roman"/>
          <w:b/>
          <w:sz w:val="28"/>
          <w:szCs w:val="28"/>
          <w:lang w:eastAsia="ru-RU"/>
        </w:rPr>
      </w:pPr>
    </w:p>
    <w:p w:rsidR="006863E9" w:rsidRDefault="006863E9" w:rsidP="004D7B3C">
      <w:pPr>
        <w:pStyle w:val="a9"/>
        <w:jc w:val="center"/>
        <w:rPr>
          <w:rFonts w:ascii="Times New Roman" w:hAnsi="Times New Roman" w:cs="Times New Roman"/>
          <w:b/>
          <w:sz w:val="28"/>
          <w:szCs w:val="28"/>
          <w:lang w:eastAsia="ru-RU"/>
        </w:rPr>
      </w:pPr>
    </w:p>
    <w:p w:rsidR="006863E9" w:rsidRDefault="006863E9" w:rsidP="004D7B3C">
      <w:pPr>
        <w:pStyle w:val="a9"/>
        <w:jc w:val="center"/>
        <w:rPr>
          <w:rFonts w:ascii="Times New Roman" w:hAnsi="Times New Roman" w:cs="Times New Roman"/>
          <w:b/>
          <w:sz w:val="28"/>
          <w:szCs w:val="28"/>
          <w:lang w:eastAsia="ru-RU"/>
        </w:rPr>
      </w:pPr>
    </w:p>
    <w:p w:rsidR="006863E9" w:rsidRDefault="006863E9" w:rsidP="004D7B3C">
      <w:pPr>
        <w:pStyle w:val="a9"/>
        <w:jc w:val="center"/>
        <w:rPr>
          <w:rFonts w:ascii="Times New Roman" w:hAnsi="Times New Roman" w:cs="Times New Roman"/>
          <w:b/>
          <w:sz w:val="28"/>
          <w:szCs w:val="28"/>
          <w:lang w:eastAsia="ru-RU"/>
        </w:rPr>
      </w:pPr>
    </w:p>
    <w:p w:rsidR="006863E9" w:rsidRPr="006863E9" w:rsidRDefault="006863E9" w:rsidP="004D7B3C">
      <w:pPr>
        <w:pStyle w:val="a9"/>
        <w:jc w:val="center"/>
        <w:rPr>
          <w:rFonts w:ascii="Times New Roman" w:hAnsi="Times New Roman" w:cs="Times New Roman"/>
          <w:sz w:val="24"/>
          <w:szCs w:val="24"/>
          <w:lang w:eastAsia="ru-RU"/>
        </w:rPr>
      </w:pPr>
      <w:r w:rsidRPr="006863E9">
        <w:rPr>
          <w:rFonts w:ascii="Times New Roman" w:hAnsi="Times New Roman" w:cs="Times New Roman"/>
          <w:sz w:val="24"/>
          <w:szCs w:val="24"/>
          <w:lang w:eastAsia="ru-RU"/>
        </w:rPr>
        <w:t>15</w:t>
      </w:r>
    </w:p>
    <w:p w:rsidR="001164E6" w:rsidRPr="00350B8C" w:rsidRDefault="001164E6" w:rsidP="004D7B3C">
      <w:pPr>
        <w:pStyle w:val="a9"/>
        <w:jc w:val="center"/>
        <w:rPr>
          <w:rFonts w:ascii="Times New Roman" w:hAnsi="Times New Roman" w:cs="Times New Roman"/>
          <w:b/>
          <w:sz w:val="28"/>
          <w:szCs w:val="28"/>
          <w:lang w:eastAsia="ru-RU"/>
        </w:rPr>
      </w:pPr>
      <w:r w:rsidRPr="00350B8C">
        <w:rPr>
          <w:rFonts w:ascii="Times New Roman" w:hAnsi="Times New Roman" w:cs="Times New Roman"/>
          <w:b/>
          <w:sz w:val="28"/>
          <w:szCs w:val="28"/>
          <w:lang w:eastAsia="ru-RU"/>
        </w:rPr>
        <w:lastRenderedPageBreak/>
        <w:t>Храмы</w:t>
      </w:r>
      <w:r w:rsidR="009E78A0" w:rsidRPr="00350B8C">
        <w:rPr>
          <w:rFonts w:ascii="Times New Roman" w:hAnsi="Times New Roman" w:cs="Times New Roman"/>
          <w:b/>
          <w:sz w:val="28"/>
          <w:szCs w:val="28"/>
          <w:lang w:eastAsia="ru-RU"/>
        </w:rPr>
        <w:t>,</w:t>
      </w:r>
      <w:r w:rsidRPr="00350B8C">
        <w:rPr>
          <w:rFonts w:ascii="Times New Roman" w:hAnsi="Times New Roman" w:cs="Times New Roman"/>
          <w:b/>
          <w:sz w:val="28"/>
          <w:szCs w:val="28"/>
          <w:lang w:eastAsia="ru-RU"/>
        </w:rPr>
        <w:t xml:space="preserve"> </w:t>
      </w:r>
      <w:r w:rsidR="00633E18" w:rsidRPr="00350B8C">
        <w:rPr>
          <w:rFonts w:ascii="Times New Roman" w:hAnsi="Times New Roman" w:cs="Times New Roman"/>
          <w:b/>
          <w:sz w:val="28"/>
          <w:szCs w:val="28"/>
          <w:lang w:eastAsia="ru-RU"/>
        </w:rPr>
        <w:t>посвящённые Богородице в Истринском районе:</w:t>
      </w:r>
    </w:p>
    <w:p w:rsidR="00633E18" w:rsidRPr="002376C0" w:rsidRDefault="00633E18"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 xml:space="preserve">Церковь иконы Божией Матери Казанская в Полевшине </w:t>
      </w:r>
    </w:p>
    <w:p w:rsidR="00633E18" w:rsidRPr="002376C0" w:rsidRDefault="00633E18"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Церковь Рождества Пресвятой Богородицы в Надовражине, д. Надовражино</w:t>
      </w:r>
    </w:p>
    <w:p w:rsidR="00633E18" w:rsidRPr="002376C0" w:rsidRDefault="00633E18"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Храм Благовещения Пресвятой Богородицы, пос. Павловская Слобода</w:t>
      </w:r>
    </w:p>
    <w:p w:rsidR="005445B9" w:rsidRPr="002376C0" w:rsidRDefault="00633E18"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Казанский храм, посёлок Глебовский</w:t>
      </w:r>
    </w:p>
    <w:p w:rsidR="00633E18" w:rsidRPr="002376C0" w:rsidRDefault="005445B9"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 xml:space="preserve">Церковь иконы Божией Матери </w:t>
      </w:r>
      <w:r w:rsidR="009E78A0">
        <w:rPr>
          <w:rFonts w:ascii="Times New Roman" w:hAnsi="Times New Roman" w:cs="Times New Roman"/>
          <w:sz w:val="28"/>
          <w:szCs w:val="28"/>
          <w:lang w:eastAsia="ru-RU"/>
        </w:rPr>
        <w:t>Казанская</w:t>
      </w:r>
      <w:r w:rsidRPr="002376C0">
        <w:rPr>
          <w:rFonts w:ascii="Times New Roman" w:hAnsi="Times New Roman" w:cs="Times New Roman"/>
          <w:sz w:val="28"/>
          <w:szCs w:val="28"/>
          <w:lang w:eastAsia="ru-RU"/>
        </w:rPr>
        <w:t>,</w:t>
      </w:r>
      <w:r w:rsidR="009E78A0">
        <w:rPr>
          <w:rFonts w:ascii="Times New Roman" w:hAnsi="Times New Roman" w:cs="Times New Roman"/>
          <w:sz w:val="28"/>
          <w:szCs w:val="28"/>
          <w:lang w:eastAsia="ru-RU"/>
        </w:rPr>
        <w:t xml:space="preserve"> </w:t>
      </w:r>
      <w:r w:rsidR="00633E18" w:rsidRPr="002376C0">
        <w:rPr>
          <w:rFonts w:ascii="Times New Roman" w:hAnsi="Times New Roman" w:cs="Times New Roman"/>
          <w:sz w:val="28"/>
          <w:szCs w:val="28"/>
          <w:lang w:eastAsia="ru-RU"/>
        </w:rPr>
        <w:t>хутор Ламишино</w:t>
      </w:r>
    </w:p>
    <w:p w:rsidR="00633E18" w:rsidRPr="002376C0" w:rsidRDefault="00633E18"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Церковь Покрова Пресвятой Богородицы в Огникове</w:t>
      </w:r>
    </w:p>
    <w:p w:rsidR="00633E18" w:rsidRPr="002376C0" w:rsidRDefault="00633E18"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Покровский храм, посёлок Пионерский</w:t>
      </w:r>
    </w:p>
    <w:p w:rsidR="00495076" w:rsidRPr="002376C0" w:rsidRDefault="00633E18"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Церковь Благовещения Пресвятой Богородице в санатории Истра, село Лучинское</w:t>
      </w:r>
    </w:p>
    <w:p w:rsidR="001549DA" w:rsidRPr="002376C0" w:rsidRDefault="001549DA"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 xml:space="preserve">Церковь Иконы Божией Матери Знамение в Холмах, </w:t>
      </w:r>
      <w:r w:rsidR="00E92A31" w:rsidRPr="002376C0">
        <w:rPr>
          <w:rFonts w:ascii="Times New Roman" w:hAnsi="Times New Roman" w:cs="Times New Roman"/>
          <w:sz w:val="28"/>
          <w:szCs w:val="28"/>
          <w:lang w:eastAsia="ru-RU"/>
        </w:rPr>
        <w:t>деревня Холмы</w:t>
      </w:r>
    </w:p>
    <w:p w:rsidR="00E92A31" w:rsidRPr="002376C0" w:rsidRDefault="00E92A31"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Церковь Успения Пресвятой Богородицы в Пречистом, деревня Пречистое</w:t>
      </w:r>
    </w:p>
    <w:p w:rsidR="00A33167" w:rsidRPr="002376C0" w:rsidRDefault="00CE7E77" w:rsidP="002376C0">
      <w:pPr>
        <w:pStyle w:val="a9"/>
        <w:rPr>
          <w:rFonts w:ascii="Times New Roman" w:hAnsi="Times New Roman" w:cs="Times New Roman"/>
          <w:sz w:val="28"/>
          <w:szCs w:val="28"/>
          <w:lang w:eastAsia="ru-RU"/>
        </w:rPr>
      </w:pPr>
      <w:r w:rsidRPr="002376C0">
        <w:rPr>
          <w:rFonts w:ascii="Times New Roman" w:hAnsi="Times New Roman" w:cs="Times New Roman"/>
          <w:sz w:val="28"/>
          <w:szCs w:val="28"/>
          <w:lang w:eastAsia="ru-RU"/>
        </w:rPr>
        <w:t>Часовня Иконы Божией Матери у Глебово</w:t>
      </w:r>
    </w:p>
    <w:p w:rsidR="002376C0" w:rsidRPr="00350B8C" w:rsidRDefault="002376C0" w:rsidP="00F85908">
      <w:pPr>
        <w:pStyle w:val="a9"/>
        <w:ind w:firstLine="708"/>
        <w:rPr>
          <w:rFonts w:ascii="Times New Roman" w:hAnsi="Times New Roman" w:cs="Times New Roman"/>
          <w:i/>
          <w:sz w:val="28"/>
          <w:szCs w:val="28"/>
          <w:lang w:eastAsia="ru-RU"/>
        </w:rPr>
      </w:pPr>
      <w:r w:rsidRPr="00350B8C">
        <w:rPr>
          <w:rFonts w:ascii="Times New Roman" w:hAnsi="Times New Roman" w:cs="Times New Roman"/>
          <w:i/>
          <w:sz w:val="28"/>
          <w:szCs w:val="28"/>
          <w:lang w:eastAsia="ru-RU"/>
        </w:rPr>
        <w:t>Почитание Богоматери является одной из отраднейших сторон христианства и угаснет только тогда, когда будет втравлена в душе человеческой жажда материнской любви, материнской ласки и заботы.</w:t>
      </w:r>
    </w:p>
    <w:p w:rsidR="002376C0" w:rsidRDefault="002376C0" w:rsidP="002376C0">
      <w:pPr>
        <w:pStyle w:val="a9"/>
        <w:rPr>
          <w:rFonts w:ascii="Times New Roman" w:hAnsi="Times New Roman" w:cs="Times New Roman"/>
          <w:i/>
          <w:sz w:val="28"/>
          <w:szCs w:val="28"/>
          <w:lang w:eastAsia="ru-RU"/>
        </w:rPr>
      </w:pPr>
      <w:r w:rsidRPr="00350B8C">
        <w:rPr>
          <w:rFonts w:ascii="Times New Roman" w:hAnsi="Times New Roman" w:cs="Times New Roman"/>
          <w:i/>
          <w:sz w:val="28"/>
          <w:szCs w:val="28"/>
          <w:lang w:eastAsia="ru-RU"/>
        </w:rPr>
        <w:t>Люди нуждаются в сердце всепрощающем, любящем нас не за то, что мы хороши или приятны, а за то, что мы существуем, что оно нас в себя вместило раз и навсегда и уже не может от нас отказаться. И чувства любви к Матери и женщине продолжательнице жизни наиболее близки христианам.</w:t>
      </w: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6863E9" w:rsidRDefault="006863E9" w:rsidP="002376C0">
      <w:pPr>
        <w:pStyle w:val="a9"/>
        <w:rPr>
          <w:rFonts w:ascii="Times New Roman" w:hAnsi="Times New Roman" w:cs="Times New Roman"/>
          <w:i/>
          <w:sz w:val="28"/>
          <w:szCs w:val="28"/>
          <w:lang w:eastAsia="ru-RU"/>
        </w:rPr>
      </w:pPr>
    </w:p>
    <w:p w:rsidR="00350B8C" w:rsidRPr="00350B8C" w:rsidRDefault="00350B8C" w:rsidP="002376C0">
      <w:pPr>
        <w:pStyle w:val="a9"/>
        <w:rPr>
          <w:rFonts w:ascii="Times New Roman" w:hAnsi="Times New Roman" w:cs="Times New Roman"/>
          <w:i/>
          <w:sz w:val="28"/>
          <w:szCs w:val="28"/>
          <w:lang w:eastAsia="ru-RU"/>
        </w:rPr>
      </w:pPr>
    </w:p>
    <w:p w:rsidR="006863E9" w:rsidRPr="006863E9" w:rsidRDefault="006863E9" w:rsidP="006863E9">
      <w:pPr>
        <w:pStyle w:val="a9"/>
        <w:jc w:val="center"/>
        <w:rPr>
          <w:rFonts w:ascii="Times New Roman" w:eastAsiaTheme="majorEastAsia" w:hAnsi="Times New Roman" w:cs="Times New Roman"/>
          <w:caps/>
          <w:kern w:val="24"/>
          <w:sz w:val="24"/>
          <w:szCs w:val="24"/>
        </w:rPr>
      </w:pPr>
      <w:r w:rsidRPr="006863E9">
        <w:rPr>
          <w:rFonts w:ascii="Times New Roman" w:eastAsiaTheme="majorEastAsia" w:hAnsi="Times New Roman" w:cs="Times New Roman"/>
          <w:caps/>
          <w:kern w:val="24"/>
          <w:sz w:val="24"/>
          <w:szCs w:val="24"/>
        </w:rPr>
        <w:t>16</w:t>
      </w:r>
    </w:p>
    <w:p w:rsidR="00603CA4" w:rsidRPr="00350B8C" w:rsidRDefault="00603CA4" w:rsidP="002376C0">
      <w:pPr>
        <w:pStyle w:val="a9"/>
        <w:rPr>
          <w:rFonts w:ascii="Times New Roman" w:eastAsiaTheme="majorEastAsia" w:hAnsi="Times New Roman" w:cs="Times New Roman"/>
          <w:b/>
          <w:caps/>
          <w:kern w:val="24"/>
          <w:sz w:val="28"/>
          <w:szCs w:val="28"/>
        </w:rPr>
      </w:pPr>
      <w:r w:rsidRPr="00350B8C">
        <w:rPr>
          <w:rFonts w:ascii="Times New Roman" w:eastAsiaTheme="majorEastAsia" w:hAnsi="Times New Roman" w:cs="Times New Roman"/>
          <w:b/>
          <w:caps/>
          <w:kern w:val="24"/>
          <w:sz w:val="28"/>
          <w:szCs w:val="28"/>
        </w:rPr>
        <w:lastRenderedPageBreak/>
        <w:t>ТИПЫ ПРАВОСЛАВНОЙ ИКОНОГРАФИИ БОГОМАТЕРИ</w:t>
      </w:r>
    </w:p>
    <w:p w:rsidR="00603CA4" w:rsidRPr="002376C0" w:rsidRDefault="00603CA4" w:rsidP="002376C0">
      <w:pPr>
        <w:pStyle w:val="a9"/>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Конечно, изначально никаких типов икон Божьей Матери не было, а уже потом, для классификации и подробного изучения их выделили, исходя из характера написания.</w:t>
      </w:r>
    </w:p>
    <w:p w:rsidR="00603CA4" w:rsidRPr="002376C0" w:rsidRDefault="00603CA4" w:rsidP="002376C0">
      <w:pPr>
        <w:pStyle w:val="a9"/>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В православной иконографии принято выделять </w:t>
      </w:r>
      <w:r w:rsidRPr="002376C0">
        <w:rPr>
          <w:rFonts w:ascii="Times New Roman" w:eastAsiaTheme="minorEastAsia" w:hAnsi="Times New Roman" w:cs="Times New Roman"/>
          <w:b/>
          <w:color w:val="000000" w:themeColor="text1"/>
          <w:kern w:val="24"/>
          <w:sz w:val="28"/>
          <w:szCs w:val="28"/>
        </w:rPr>
        <w:t>5 типов изображения Пресвятой Богородицы:</w:t>
      </w:r>
    </w:p>
    <w:p w:rsidR="00603CA4" w:rsidRPr="002376C0" w:rsidRDefault="00603CA4" w:rsidP="002376C0">
      <w:pPr>
        <w:pStyle w:val="a9"/>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1. </w:t>
      </w:r>
      <w:r w:rsidRPr="002376C0">
        <w:rPr>
          <w:rFonts w:ascii="Times New Roman" w:eastAsiaTheme="minorEastAsia" w:hAnsi="Times New Roman" w:cs="Times New Roman"/>
          <w:b/>
          <w:i/>
          <w:iCs/>
          <w:color w:val="000000" w:themeColor="text1"/>
          <w:kern w:val="24"/>
          <w:sz w:val="28"/>
          <w:szCs w:val="28"/>
        </w:rPr>
        <w:t>«Оранта»</w:t>
      </w:r>
      <w:r w:rsidRPr="002376C0">
        <w:rPr>
          <w:rFonts w:ascii="Times New Roman" w:eastAsiaTheme="minorEastAsia" w:hAnsi="Times New Roman" w:cs="Times New Roman"/>
          <w:color w:val="000000" w:themeColor="text1"/>
          <w:kern w:val="24"/>
          <w:sz w:val="28"/>
          <w:szCs w:val="28"/>
        </w:rPr>
        <w:t> (греч. «Молящаяся») и «Знамение»</w:t>
      </w:r>
    </w:p>
    <w:p w:rsidR="00603CA4" w:rsidRPr="002376C0" w:rsidRDefault="00603CA4" w:rsidP="002376C0">
      <w:pPr>
        <w:pStyle w:val="a9"/>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2.</w:t>
      </w:r>
      <w:r w:rsidRPr="002376C0">
        <w:rPr>
          <w:rFonts w:ascii="Times New Roman" w:eastAsiaTheme="minorEastAsia" w:hAnsi="Times New Roman" w:cs="Times New Roman"/>
          <w:b/>
          <w:i/>
          <w:iCs/>
          <w:color w:val="000000" w:themeColor="text1"/>
          <w:kern w:val="24"/>
          <w:sz w:val="28"/>
          <w:szCs w:val="28"/>
        </w:rPr>
        <w:t> «Одигитрия» </w:t>
      </w:r>
      <w:r w:rsidRPr="002376C0">
        <w:rPr>
          <w:rFonts w:ascii="Times New Roman" w:eastAsiaTheme="minorEastAsia" w:hAnsi="Times New Roman" w:cs="Times New Roman"/>
          <w:color w:val="000000" w:themeColor="text1"/>
          <w:kern w:val="24"/>
          <w:sz w:val="28"/>
          <w:szCs w:val="28"/>
        </w:rPr>
        <w:t>(греч. «Путеводительница»)</w:t>
      </w:r>
    </w:p>
    <w:p w:rsidR="00603CA4" w:rsidRPr="002376C0" w:rsidRDefault="00603CA4" w:rsidP="002376C0">
      <w:pPr>
        <w:pStyle w:val="a9"/>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3. </w:t>
      </w:r>
      <w:r w:rsidRPr="002376C0">
        <w:rPr>
          <w:rFonts w:ascii="Times New Roman" w:eastAsiaTheme="minorEastAsia" w:hAnsi="Times New Roman" w:cs="Times New Roman"/>
          <w:b/>
          <w:i/>
          <w:iCs/>
          <w:color w:val="000000" w:themeColor="text1"/>
          <w:kern w:val="24"/>
          <w:sz w:val="28"/>
          <w:szCs w:val="28"/>
        </w:rPr>
        <w:t>«Елеуса»</w:t>
      </w:r>
      <w:r w:rsidRPr="002376C0">
        <w:rPr>
          <w:rFonts w:ascii="Times New Roman" w:eastAsiaTheme="minorEastAsia" w:hAnsi="Times New Roman" w:cs="Times New Roman"/>
          <w:color w:val="000000" w:themeColor="text1"/>
          <w:kern w:val="24"/>
          <w:sz w:val="28"/>
          <w:szCs w:val="28"/>
        </w:rPr>
        <w:t> (греч. «Умиление»)</w:t>
      </w:r>
    </w:p>
    <w:p w:rsidR="00603CA4" w:rsidRPr="002376C0" w:rsidRDefault="00603CA4" w:rsidP="002376C0">
      <w:pPr>
        <w:pStyle w:val="a9"/>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4.</w:t>
      </w:r>
      <w:r w:rsidRPr="002376C0">
        <w:rPr>
          <w:rFonts w:ascii="Times New Roman" w:eastAsiaTheme="minorEastAsia" w:hAnsi="Times New Roman" w:cs="Times New Roman"/>
          <w:b/>
          <w:i/>
          <w:iCs/>
          <w:color w:val="000000" w:themeColor="text1"/>
          <w:kern w:val="24"/>
          <w:sz w:val="28"/>
          <w:szCs w:val="28"/>
        </w:rPr>
        <w:t> «Панахранта»</w:t>
      </w:r>
      <w:r w:rsidRPr="002376C0">
        <w:rPr>
          <w:rFonts w:ascii="Times New Roman" w:eastAsiaTheme="minorEastAsia" w:hAnsi="Times New Roman" w:cs="Times New Roman"/>
          <w:color w:val="000000" w:themeColor="text1"/>
          <w:kern w:val="24"/>
          <w:sz w:val="28"/>
          <w:szCs w:val="28"/>
        </w:rPr>
        <w:t> (греч. «Всенепорочная»)</w:t>
      </w:r>
    </w:p>
    <w:p w:rsidR="00603CA4" w:rsidRPr="002376C0" w:rsidRDefault="00603CA4" w:rsidP="002376C0">
      <w:pPr>
        <w:pStyle w:val="a9"/>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5.«</w:t>
      </w:r>
      <w:r w:rsidRPr="002376C0">
        <w:rPr>
          <w:rFonts w:ascii="Times New Roman" w:eastAsiaTheme="minorEastAsia" w:hAnsi="Times New Roman" w:cs="Times New Roman"/>
          <w:b/>
          <w:i/>
          <w:iCs/>
          <w:color w:val="000000" w:themeColor="text1"/>
          <w:kern w:val="24"/>
          <w:sz w:val="28"/>
          <w:szCs w:val="28"/>
        </w:rPr>
        <w:t>Агиосоритисса»</w:t>
      </w:r>
      <w:r w:rsidRPr="002376C0">
        <w:rPr>
          <w:rFonts w:ascii="Times New Roman" w:eastAsiaTheme="minorEastAsia" w:hAnsi="Times New Roman" w:cs="Times New Roman"/>
          <w:color w:val="000000" w:themeColor="text1"/>
          <w:kern w:val="24"/>
          <w:sz w:val="28"/>
          <w:szCs w:val="28"/>
        </w:rPr>
        <w:t> (греч.: от названия часовни «Агиа-Сорос» в Константинополе).</w:t>
      </w:r>
    </w:p>
    <w:p w:rsidR="00603CA4" w:rsidRPr="002376C0" w:rsidRDefault="00603CA4" w:rsidP="002376C0">
      <w:pPr>
        <w:pStyle w:val="a9"/>
        <w:rPr>
          <w:rFonts w:ascii="Times New Roman" w:hAnsi="Times New Roman" w:cs="Times New Roman"/>
          <w:sz w:val="28"/>
          <w:szCs w:val="28"/>
        </w:rPr>
      </w:pPr>
    </w:p>
    <w:p w:rsidR="00603CA4" w:rsidRPr="002376C0" w:rsidRDefault="00603CA4" w:rsidP="00134639">
      <w:pPr>
        <w:pStyle w:val="a9"/>
        <w:jc w:val="center"/>
        <w:rPr>
          <w:rFonts w:ascii="Times New Roman" w:eastAsiaTheme="majorEastAsia" w:hAnsi="Times New Roman" w:cs="Times New Roman"/>
          <w:b/>
          <w:i/>
          <w:iCs/>
          <w:color w:val="0070C0"/>
          <w:kern w:val="24"/>
          <w:sz w:val="28"/>
          <w:szCs w:val="28"/>
        </w:rPr>
      </w:pPr>
      <w:r w:rsidRPr="002376C0">
        <w:rPr>
          <w:rFonts w:ascii="Times New Roman" w:eastAsiaTheme="majorEastAsia" w:hAnsi="Times New Roman" w:cs="Times New Roman"/>
          <w:b/>
          <w:i/>
          <w:iCs/>
          <w:color w:val="0070C0"/>
          <w:kern w:val="24"/>
          <w:sz w:val="28"/>
          <w:szCs w:val="28"/>
        </w:rPr>
        <w:t>«Оранта» («Молящаяся»), «Знамение»</w:t>
      </w:r>
    </w:p>
    <w:p w:rsidR="00603CA4" w:rsidRPr="002376C0" w:rsidRDefault="00603CA4" w:rsidP="002376C0">
      <w:pPr>
        <w:pStyle w:val="a9"/>
        <w:rPr>
          <w:rFonts w:ascii="Times New Roman" w:eastAsiaTheme="majorEastAsia" w:hAnsi="Times New Roman" w:cs="Times New Roman"/>
          <w:b/>
          <w:i/>
          <w:iCs/>
          <w:color w:val="000000" w:themeColor="text1"/>
          <w:kern w:val="24"/>
          <w:sz w:val="28"/>
          <w:szCs w:val="28"/>
        </w:rPr>
      </w:pPr>
    </w:p>
    <w:p w:rsidR="00603CA4" w:rsidRPr="002376C0" w:rsidRDefault="00603CA4" w:rsidP="002376C0">
      <w:pPr>
        <w:pStyle w:val="a9"/>
        <w:rPr>
          <w:rFonts w:ascii="Times New Roman" w:eastAsiaTheme="majorEastAsia" w:hAnsi="Times New Roman" w:cs="Times New Roman"/>
          <w:b/>
          <w:i/>
          <w:iCs/>
          <w:color w:val="000000" w:themeColor="text1"/>
          <w:kern w:val="24"/>
          <w:sz w:val="28"/>
          <w:szCs w:val="28"/>
        </w:rPr>
      </w:pPr>
      <w:r w:rsidRPr="002376C0">
        <w:rPr>
          <w:rFonts w:ascii="Times New Roman" w:hAnsi="Times New Roman" w:cs="Times New Roman"/>
          <w:noProof/>
          <w:sz w:val="28"/>
          <w:szCs w:val="28"/>
          <w:lang w:eastAsia="ru-RU"/>
        </w:rPr>
        <w:drawing>
          <wp:anchor distT="0" distB="0" distL="114300" distR="114300" simplePos="0" relativeHeight="251658240" behindDoc="0" locked="0" layoutInCell="1" allowOverlap="1" wp14:anchorId="410C1458" wp14:editId="077549EA">
            <wp:simplePos x="0" y="0"/>
            <wp:positionH relativeFrom="column">
              <wp:posOffset>3047365</wp:posOffset>
            </wp:positionH>
            <wp:positionV relativeFrom="paragraph">
              <wp:posOffset>-1905</wp:posOffset>
            </wp:positionV>
            <wp:extent cx="2004695" cy="2672715"/>
            <wp:effectExtent l="0" t="0" r="0" b="0"/>
            <wp:wrapNone/>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04695" cy="267271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2376C0">
        <w:rPr>
          <w:rFonts w:ascii="Times New Roman" w:hAnsi="Times New Roman" w:cs="Times New Roman"/>
          <w:noProof/>
          <w:sz w:val="28"/>
          <w:szCs w:val="28"/>
          <w:lang w:eastAsia="ru-RU"/>
        </w:rPr>
        <w:drawing>
          <wp:inline distT="0" distB="0" distL="0" distR="0" wp14:anchorId="4A6F72A8" wp14:editId="308E7691">
            <wp:extent cx="2019300" cy="2692400"/>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22867" cy="2697156"/>
                    </a:xfrm>
                    <a:prstGeom prst="rect">
                      <a:avLst/>
                    </a:prstGeom>
                    <a:noFill/>
                    <a:ln>
                      <a:noFill/>
                    </a:ln>
                    <a:extLst/>
                  </pic:spPr>
                </pic:pic>
              </a:graphicData>
            </a:graphic>
          </wp:inline>
        </w:drawing>
      </w:r>
    </w:p>
    <w:p w:rsidR="00603CA4" w:rsidRPr="00134639" w:rsidRDefault="00603CA4" w:rsidP="002376C0">
      <w:pPr>
        <w:pStyle w:val="a9"/>
        <w:rPr>
          <w:rFonts w:ascii="Times New Roman" w:eastAsiaTheme="minorEastAsia" w:hAnsi="Times New Roman" w:cs="Times New Roman"/>
          <w:color w:val="000000" w:themeColor="text1"/>
          <w:kern w:val="24"/>
          <w:sz w:val="20"/>
          <w:szCs w:val="20"/>
        </w:rPr>
      </w:pPr>
      <w:r w:rsidRPr="00134639">
        <w:rPr>
          <w:rFonts w:ascii="Times New Roman" w:eastAsiaTheme="minorEastAsia" w:hAnsi="Times New Roman" w:cs="Times New Roman"/>
          <w:color w:val="000000" w:themeColor="text1"/>
          <w:kern w:val="24"/>
          <w:sz w:val="20"/>
          <w:szCs w:val="20"/>
        </w:rPr>
        <w:t xml:space="preserve">Икона Божией Матери «Знамение» 18 в         </w:t>
      </w:r>
      <w:r w:rsidR="00134639">
        <w:rPr>
          <w:rFonts w:ascii="Times New Roman" w:eastAsiaTheme="minorEastAsia" w:hAnsi="Times New Roman" w:cs="Times New Roman"/>
          <w:color w:val="000000" w:themeColor="text1"/>
          <w:kern w:val="24"/>
          <w:sz w:val="20"/>
          <w:szCs w:val="20"/>
        </w:rPr>
        <w:tab/>
      </w:r>
      <w:r w:rsidR="00134639">
        <w:rPr>
          <w:rFonts w:ascii="Times New Roman" w:eastAsiaTheme="minorEastAsia" w:hAnsi="Times New Roman" w:cs="Times New Roman"/>
          <w:color w:val="000000" w:themeColor="text1"/>
          <w:kern w:val="24"/>
          <w:sz w:val="20"/>
          <w:szCs w:val="20"/>
        </w:rPr>
        <w:tab/>
      </w:r>
      <w:r w:rsidRPr="00134639">
        <w:rPr>
          <w:rFonts w:ascii="Times New Roman" w:eastAsiaTheme="minorEastAsia" w:hAnsi="Times New Roman" w:cs="Times New Roman"/>
          <w:color w:val="000000" w:themeColor="text1"/>
          <w:kern w:val="24"/>
          <w:sz w:val="20"/>
          <w:szCs w:val="20"/>
        </w:rPr>
        <w:t xml:space="preserve"> Икона "Нерушимая Стена"</w:t>
      </w:r>
    </w:p>
    <w:p w:rsidR="00603CA4" w:rsidRPr="002376C0" w:rsidRDefault="00603CA4" w:rsidP="002376C0">
      <w:pPr>
        <w:pStyle w:val="a9"/>
        <w:rPr>
          <w:rFonts w:ascii="Times New Roman" w:hAnsi="Times New Roman" w:cs="Times New Roman"/>
          <w:sz w:val="28"/>
          <w:szCs w:val="28"/>
        </w:rPr>
      </w:pPr>
    </w:p>
    <w:p w:rsidR="00603CA4" w:rsidRPr="002376C0" w:rsidRDefault="00603CA4" w:rsidP="00134639">
      <w:pPr>
        <w:pStyle w:val="a9"/>
        <w:ind w:firstLine="708"/>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 xml:space="preserve">Это один из основных типов изображения Богоматери, представляющий Её в фас, с поднятыми на уровень головы руками, раскрытыми ладонями наружу, то есть в традиционном жесте заступнической молитвы. </w:t>
      </w:r>
      <w:r w:rsidRPr="002376C0">
        <w:rPr>
          <w:rFonts w:ascii="Times New Roman" w:eastAsiaTheme="minorEastAsia" w:hAnsi="Times New Roman" w:cs="Times New Roman"/>
          <w:color w:val="000000" w:themeColor="text1"/>
          <w:kern w:val="24"/>
          <w:sz w:val="28"/>
          <w:szCs w:val="28"/>
          <w:u w:val="single"/>
        </w:rPr>
        <w:t>В православных храмах изображения этого типа иногда помещают в верхней части алтаря.</w:t>
      </w:r>
    </w:p>
    <w:p w:rsidR="00603CA4" w:rsidRPr="002376C0" w:rsidRDefault="00603CA4" w:rsidP="00134639">
      <w:pPr>
        <w:pStyle w:val="a9"/>
        <w:ind w:firstLine="708"/>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Первые изображение Богородицы </w:t>
      </w:r>
      <w:r w:rsidRPr="002376C0">
        <w:rPr>
          <w:rFonts w:ascii="Times New Roman" w:eastAsiaTheme="minorEastAsia" w:hAnsi="Times New Roman" w:cs="Times New Roman"/>
          <w:b/>
          <w:i/>
          <w:iCs/>
          <w:color w:val="000000" w:themeColor="text1"/>
          <w:kern w:val="24"/>
          <w:sz w:val="28"/>
          <w:szCs w:val="28"/>
        </w:rPr>
        <w:t>«Оранты»</w:t>
      </w:r>
      <w:r w:rsidRPr="002376C0">
        <w:rPr>
          <w:rFonts w:ascii="Times New Roman" w:eastAsiaTheme="minorEastAsia" w:hAnsi="Times New Roman" w:cs="Times New Roman"/>
          <w:color w:val="000000" w:themeColor="text1"/>
          <w:kern w:val="24"/>
          <w:sz w:val="28"/>
          <w:szCs w:val="28"/>
        </w:rPr>
        <w:t> (греч. «Молящаяся») без Младенца встречаются уже в римских катакомбах (II – IV вв.).</w:t>
      </w:r>
    </w:p>
    <w:p w:rsidR="00603CA4" w:rsidRDefault="00603CA4" w:rsidP="002376C0">
      <w:pPr>
        <w:pStyle w:val="a9"/>
        <w:rPr>
          <w:rFonts w:ascii="Times New Roman" w:eastAsiaTheme="minorEastAsia" w:hAnsi="Times New Roman" w:cs="Times New Roman"/>
          <w:color w:val="000000" w:themeColor="text1"/>
          <w:kern w:val="24"/>
          <w:sz w:val="28"/>
          <w:szCs w:val="28"/>
        </w:rPr>
      </w:pPr>
      <w:r w:rsidRPr="002376C0">
        <w:rPr>
          <w:rFonts w:ascii="Times New Roman" w:eastAsiaTheme="minorEastAsia" w:hAnsi="Times New Roman" w:cs="Times New Roman"/>
          <w:color w:val="000000" w:themeColor="text1"/>
          <w:kern w:val="24"/>
          <w:sz w:val="28"/>
          <w:szCs w:val="28"/>
        </w:rPr>
        <w:t>В иконописи самостоятельные изображения Богородицы Оранты без Младенца используются чрезвычайно редко.</w:t>
      </w:r>
    </w:p>
    <w:p w:rsidR="00F85908" w:rsidRDefault="00F85908" w:rsidP="002376C0">
      <w:pPr>
        <w:pStyle w:val="a9"/>
        <w:rPr>
          <w:rFonts w:ascii="Times New Roman" w:eastAsiaTheme="minorEastAsia" w:hAnsi="Times New Roman" w:cs="Times New Roman"/>
          <w:color w:val="000000" w:themeColor="text1"/>
          <w:kern w:val="24"/>
          <w:sz w:val="28"/>
          <w:szCs w:val="28"/>
        </w:rPr>
      </w:pPr>
    </w:p>
    <w:p w:rsidR="006863E9" w:rsidRDefault="006863E9" w:rsidP="002376C0">
      <w:pPr>
        <w:pStyle w:val="a9"/>
        <w:rPr>
          <w:rFonts w:ascii="Times New Roman" w:eastAsiaTheme="minorEastAsia" w:hAnsi="Times New Roman" w:cs="Times New Roman"/>
          <w:color w:val="000000" w:themeColor="text1"/>
          <w:kern w:val="24"/>
          <w:sz w:val="28"/>
          <w:szCs w:val="28"/>
        </w:rPr>
      </w:pPr>
    </w:p>
    <w:p w:rsidR="006863E9" w:rsidRDefault="006863E9" w:rsidP="002376C0">
      <w:pPr>
        <w:pStyle w:val="a9"/>
        <w:rPr>
          <w:rFonts w:ascii="Times New Roman" w:eastAsiaTheme="minorEastAsia" w:hAnsi="Times New Roman" w:cs="Times New Roman"/>
          <w:color w:val="000000" w:themeColor="text1"/>
          <w:kern w:val="24"/>
          <w:sz w:val="28"/>
          <w:szCs w:val="28"/>
        </w:rPr>
      </w:pPr>
    </w:p>
    <w:p w:rsidR="006863E9" w:rsidRDefault="006863E9" w:rsidP="002376C0">
      <w:pPr>
        <w:pStyle w:val="a9"/>
        <w:rPr>
          <w:rFonts w:ascii="Times New Roman" w:eastAsiaTheme="minorEastAsia" w:hAnsi="Times New Roman" w:cs="Times New Roman"/>
          <w:color w:val="000000" w:themeColor="text1"/>
          <w:kern w:val="24"/>
          <w:sz w:val="28"/>
          <w:szCs w:val="28"/>
        </w:rPr>
      </w:pPr>
    </w:p>
    <w:p w:rsidR="006863E9" w:rsidRDefault="006863E9" w:rsidP="002376C0">
      <w:pPr>
        <w:pStyle w:val="a9"/>
        <w:rPr>
          <w:rFonts w:ascii="Times New Roman" w:eastAsiaTheme="minorEastAsia" w:hAnsi="Times New Roman" w:cs="Times New Roman"/>
          <w:color w:val="000000" w:themeColor="text1"/>
          <w:kern w:val="24"/>
          <w:sz w:val="28"/>
          <w:szCs w:val="28"/>
        </w:rPr>
      </w:pPr>
    </w:p>
    <w:p w:rsidR="006863E9" w:rsidRPr="006863E9" w:rsidRDefault="006863E9" w:rsidP="006863E9">
      <w:pPr>
        <w:pStyle w:val="a9"/>
        <w:jc w:val="center"/>
        <w:rPr>
          <w:rFonts w:ascii="Times New Roman" w:eastAsiaTheme="minorEastAsia" w:hAnsi="Times New Roman" w:cs="Times New Roman"/>
          <w:color w:val="000000" w:themeColor="text1"/>
          <w:kern w:val="24"/>
          <w:sz w:val="24"/>
          <w:szCs w:val="24"/>
        </w:rPr>
      </w:pPr>
      <w:r w:rsidRPr="006863E9">
        <w:rPr>
          <w:rFonts w:ascii="Times New Roman" w:eastAsiaTheme="minorEastAsia" w:hAnsi="Times New Roman" w:cs="Times New Roman"/>
          <w:color w:val="000000" w:themeColor="text1"/>
          <w:kern w:val="24"/>
          <w:sz w:val="24"/>
          <w:szCs w:val="24"/>
        </w:rPr>
        <w:t>17</w:t>
      </w:r>
    </w:p>
    <w:p w:rsidR="00F85908" w:rsidRDefault="00F85908" w:rsidP="002376C0">
      <w:pPr>
        <w:pStyle w:val="a9"/>
        <w:rPr>
          <w:rFonts w:ascii="Times New Roman" w:eastAsiaTheme="minorEastAsia" w:hAnsi="Times New Roman" w:cs="Times New Roman"/>
          <w:color w:val="000000" w:themeColor="text1"/>
          <w:kern w:val="24"/>
          <w:sz w:val="28"/>
          <w:szCs w:val="28"/>
        </w:rPr>
      </w:pPr>
    </w:p>
    <w:p w:rsidR="00E202EE" w:rsidRPr="002376C0" w:rsidRDefault="00E202EE" w:rsidP="002376C0">
      <w:pPr>
        <w:pStyle w:val="a9"/>
        <w:rPr>
          <w:rFonts w:ascii="Times New Roman" w:hAnsi="Times New Roman" w:cs="Times New Roman"/>
          <w:sz w:val="28"/>
          <w:szCs w:val="28"/>
        </w:rPr>
      </w:pPr>
    </w:p>
    <w:p w:rsidR="00E202EE" w:rsidRPr="002376C0" w:rsidRDefault="00E202EE" w:rsidP="002376C0">
      <w:pPr>
        <w:pStyle w:val="a9"/>
        <w:rPr>
          <w:rFonts w:ascii="Times New Roman" w:hAnsi="Times New Roman" w:cs="Times New Roman"/>
          <w:sz w:val="28"/>
          <w:szCs w:val="28"/>
        </w:rPr>
      </w:pPr>
      <w:r w:rsidRPr="002376C0">
        <w:rPr>
          <w:rFonts w:ascii="Times New Roman" w:hAnsi="Times New Roman" w:cs="Times New Roman"/>
          <w:noProof/>
          <w:sz w:val="28"/>
          <w:szCs w:val="28"/>
          <w:lang w:eastAsia="ru-RU"/>
        </w:rPr>
        <w:drawing>
          <wp:inline distT="0" distB="0" distL="0" distR="0" wp14:anchorId="6A874EEF" wp14:editId="707AA493">
            <wp:extent cx="1892300" cy="2398163"/>
            <wp:effectExtent l="0" t="0" r="0" b="254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95486" cy="2402201"/>
                    </a:xfrm>
                    <a:prstGeom prst="rect">
                      <a:avLst/>
                    </a:prstGeom>
                    <a:noFill/>
                    <a:ln>
                      <a:noFill/>
                    </a:ln>
                    <a:extLst/>
                  </pic:spPr>
                </pic:pic>
              </a:graphicData>
            </a:graphic>
          </wp:inline>
        </w:drawing>
      </w:r>
      <w:r w:rsidR="00285C37" w:rsidRPr="002376C0">
        <w:rPr>
          <w:rFonts w:ascii="Times New Roman" w:hAnsi="Times New Roman" w:cs="Times New Roman"/>
          <w:noProof/>
          <w:sz w:val="28"/>
          <w:szCs w:val="28"/>
          <w:lang w:eastAsia="ru-RU"/>
        </w:rPr>
        <w:drawing>
          <wp:inline distT="0" distB="0" distL="0" distR="0" wp14:anchorId="0ABD31F5" wp14:editId="7BA9E54F">
            <wp:extent cx="1898130" cy="2392680"/>
            <wp:effectExtent l="0" t="0" r="6985" b="762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02196" cy="2397806"/>
                    </a:xfrm>
                    <a:prstGeom prst="rect">
                      <a:avLst/>
                    </a:prstGeom>
                    <a:noFill/>
                    <a:ln>
                      <a:noFill/>
                    </a:ln>
                    <a:extLst/>
                  </pic:spPr>
                </pic:pic>
              </a:graphicData>
            </a:graphic>
          </wp:inline>
        </w:drawing>
      </w:r>
      <w:r w:rsidR="00285C37" w:rsidRPr="002376C0">
        <w:rPr>
          <w:rFonts w:ascii="Times New Roman" w:hAnsi="Times New Roman" w:cs="Times New Roman"/>
          <w:noProof/>
          <w:sz w:val="28"/>
          <w:szCs w:val="28"/>
          <w:lang w:eastAsia="ru-RU"/>
        </w:rPr>
        <w:drawing>
          <wp:inline distT="0" distB="0" distL="0" distR="0" wp14:anchorId="68506B53" wp14:editId="54C7CB7B">
            <wp:extent cx="1790700" cy="2322684"/>
            <wp:effectExtent l="0" t="0" r="0" b="1905"/>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98242" cy="2332466"/>
                    </a:xfrm>
                    <a:prstGeom prst="rect">
                      <a:avLst/>
                    </a:prstGeom>
                    <a:noFill/>
                    <a:ln>
                      <a:noFill/>
                    </a:ln>
                    <a:extLst/>
                  </pic:spPr>
                </pic:pic>
              </a:graphicData>
            </a:graphic>
          </wp:inline>
        </w:drawing>
      </w:r>
    </w:p>
    <w:p w:rsidR="00285C37" w:rsidRDefault="00285C37" w:rsidP="002376C0">
      <w:pPr>
        <w:pStyle w:val="a9"/>
        <w:rPr>
          <w:rFonts w:ascii="Times New Roman" w:eastAsiaTheme="minorEastAsia" w:hAnsi="Times New Roman" w:cs="Times New Roman"/>
          <w:color w:val="000000" w:themeColor="text1"/>
          <w:kern w:val="24"/>
          <w:sz w:val="20"/>
          <w:szCs w:val="20"/>
        </w:rPr>
      </w:pPr>
      <w:r w:rsidRPr="00134639">
        <w:rPr>
          <w:rFonts w:ascii="Times New Roman" w:eastAsiaTheme="minorEastAsia" w:hAnsi="Times New Roman" w:cs="Times New Roman"/>
          <w:color w:val="000000" w:themeColor="text1"/>
          <w:kern w:val="24"/>
          <w:sz w:val="20"/>
          <w:szCs w:val="20"/>
        </w:rPr>
        <w:t>Курская Коренная, Знамение Новгородская, Неупиваемая Чаша.</w:t>
      </w:r>
    </w:p>
    <w:p w:rsidR="00134639" w:rsidRPr="00134639" w:rsidRDefault="00134639" w:rsidP="002376C0">
      <w:pPr>
        <w:pStyle w:val="a9"/>
        <w:rPr>
          <w:rFonts w:ascii="Times New Roman" w:eastAsiaTheme="minorEastAsia" w:hAnsi="Times New Roman" w:cs="Times New Roman"/>
          <w:color w:val="000000" w:themeColor="text1"/>
          <w:kern w:val="24"/>
          <w:sz w:val="20"/>
          <w:szCs w:val="20"/>
        </w:rPr>
      </w:pPr>
    </w:p>
    <w:p w:rsidR="00285C37" w:rsidRPr="002376C0" w:rsidRDefault="00285C37" w:rsidP="00134639">
      <w:pPr>
        <w:pStyle w:val="a9"/>
        <w:ind w:firstLine="708"/>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 xml:space="preserve">Поясное изображение Богородицы-Оранты получило на Русской земле именование «Знамение», и вот как это случилось. </w:t>
      </w:r>
    </w:p>
    <w:p w:rsidR="00285C37" w:rsidRPr="002376C0" w:rsidRDefault="00285C37" w:rsidP="002376C0">
      <w:pPr>
        <w:pStyle w:val="a9"/>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27 ноября 1169 года, во время штурма Великого Новгорода суздальцами, жители осажденного города вынесли на стену икону Божией Матери.</w:t>
      </w:r>
    </w:p>
    <w:p w:rsidR="00285C37" w:rsidRPr="002376C0" w:rsidRDefault="00285C37" w:rsidP="002376C0">
      <w:pPr>
        <w:pStyle w:val="a9"/>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 xml:space="preserve"> </w:t>
      </w:r>
      <w:r w:rsidR="00134639">
        <w:rPr>
          <w:rFonts w:ascii="Times New Roman" w:eastAsiaTheme="minorEastAsia" w:hAnsi="Times New Roman" w:cs="Times New Roman"/>
          <w:color w:val="000000" w:themeColor="text1"/>
          <w:kern w:val="24"/>
          <w:sz w:val="28"/>
          <w:szCs w:val="28"/>
        </w:rPr>
        <w:tab/>
      </w:r>
      <w:r w:rsidRPr="002376C0">
        <w:rPr>
          <w:rFonts w:ascii="Times New Roman" w:eastAsiaTheme="minorEastAsia" w:hAnsi="Times New Roman" w:cs="Times New Roman"/>
          <w:color w:val="000000" w:themeColor="text1"/>
          <w:kern w:val="24"/>
          <w:sz w:val="28"/>
          <w:szCs w:val="28"/>
        </w:rPr>
        <w:t xml:space="preserve">Одна из стрел вонзилась в образ, и Богородица ликом обратилась к городу, источая слезы. </w:t>
      </w:r>
    </w:p>
    <w:p w:rsidR="00285C37" w:rsidRPr="002376C0" w:rsidRDefault="00285C37" w:rsidP="002376C0">
      <w:pPr>
        <w:pStyle w:val="a9"/>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rPr>
        <w:t>Воодушевленные этим ЗНАМЕНИЕМ новгородцы отразили суздальские полки...</w:t>
      </w:r>
    </w:p>
    <w:p w:rsidR="00285C37" w:rsidRPr="002376C0" w:rsidRDefault="00285C37" w:rsidP="002376C0">
      <w:pPr>
        <w:pStyle w:val="a9"/>
        <w:rPr>
          <w:rFonts w:ascii="Times New Roman" w:hAnsi="Times New Roman" w:cs="Times New Roman"/>
          <w:sz w:val="28"/>
          <w:szCs w:val="28"/>
        </w:rPr>
      </w:pPr>
    </w:p>
    <w:p w:rsidR="00603CA4" w:rsidRDefault="00603CA4" w:rsidP="00134639">
      <w:pPr>
        <w:pStyle w:val="a9"/>
        <w:jc w:val="center"/>
        <w:rPr>
          <w:rFonts w:ascii="Times New Roman" w:eastAsiaTheme="majorEastAsia" w:hAnsi="Times New Roman" w:cs="Times New Roman"/>
          <w:b/>
          <w:i/>
          <w:iCs/>
          <w:color w:val="0070C0"/>
          <w:kern w:val="24"/>
          <w:sz w:val="28"/>
          <w:szCs w:val="28"/>
        </w:rPr>
      </w:pPr>
      <w:r w:rsidRPr="00134639">
        <w:rPr>
          <w:rFonts w:ascii="Times New Roman" w:eastAsiaTheme="majorEastAsia" w:hAnsi="Times New Roman" w:cs="Times New Roman"/>
          <w:b/>
          <w:i/>
          <w:iCs/>
          <w:color w:val="0070C0"/>
          <w:kern w:val="24"/>
          <w:sz w:val="28"/>
          <w:szCs w:val="28"/>
        </w:rPr>
        <w:t>«Одигитрия» («Путеводительница»</w:t>
      </w:r>
    </w:p>
    <w:p w:rsidR="00134639" w:rsidRPr="00134639" w:rsidRDefault="00134639" w:rsidP="002376C0">
      <w:pPr>
        <w:pStyle w:val="a9"/>
        <w:rPr>
          <w:rFonts w:ascii="Times New Roman" w:eastAsiaTheme="majorEastAsia" w:hAnsi="Times New Roman" w:cs="Times New Roman"/>
          <w:b/>
          <w:i/>
          <w:iCs/>
          <w:color w:val="0070C0"/>
          <w:kern w:val="24"/>
          <w:sz w:val="28"/>
          <w:szCs w:val="28"/>
        </w:rPr>
      </w:pPr>
    </w:p>
    <w:p w:rsidR="00404A36" w:rsidRPr="002376C0" w:rsidRDefault="00404A36" w:rsidP="002376C0">
      <w:pPr>
        <w:pStyle w:val="a9"/>
        <w:rPr>
          <w:rFonts w:ascii="Times New Roman" w:hAnsi="Times New Roman" w:cs="Times New Roman"/>
          <w:sz w:val="28"/>
          <w:szCs w:val="28"/>
        </w:rPr>
      </w:pPr>
      <w:r w:rsidRPr="002376C0">
        <w:rPr>
          <w:rFonts w:ascii="Times New Roman" w:hAnsi="Times New Roman" w:cs="Times New Roman"/>
          <w:noProof/>
          <w:sz w:val="28"/>
          <w:szCs w:val="28"/>
          <w:lang w:eastAsia="ru-RU"/>
        </w:rPr>
        <w:drawing>
          <wp:inline distT="0" distB="0" distL="0" distR="0" wp14:anchorId="40320489" wp14:editId="59E4CF03">
            <wp:extent cx="1464945" cy="2441575"/>
            <wp:effectExtent l="0" t="0" r="1905"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65180" cy="2441967"/>
                    </a:xfrm>
                    <a:prstGeom prst="rect">
                      <a:avLst/>
                    </a:prstGeom>
                    <a:noFill/>
                    <a:ln>
                      <a:noFill/>
                    </a:ln>
                    <a:extLst/>
                  </pic:spPr>
                </pic:pic>
              </a:graphicData>
            </a:graphic>
          </wp:inline>
        </w:drawing>
      </w:r>
    </w:p>
    <w:p w:rsidR="00404A36" w:rsidRDefault="00404A36" w:rsidP="002376C0">
      <w:pPr>
        <w:pStyle w:val="a9"/>
        <w:rPr>
          <w:rFonts w:ascii="Times New Roman" w:eastAsiaTheme="minorEastAsia" w:hAnsi="Times New Roman" w:cs="Times New Roman"/>
          <w:color w:val="000000" w:themeColor="text1"/>
          <w:kern w:val="24"/>
          <w:sz w:val="20"/>
          <w:szCs w:val="20"/>
        </w:rPr>
      </w:pPr>
      <w:r w:rsidRPr="00134639">
        <w:rPr>
          <w:rFonts w:ascii="Times New Roman" w:eastAsiaTheme="minorEastAsia" w:hAnsi="Times New Roman" w:cs="Times New Roman"/>
          <w:color w:val="000000" w:themeColor="text1"/>
          <w:kern w:val="24"/>
          <w:sz w:val="20"/>
          <w:szCs w:val="20"/>
        </w:rPr>
        <w:t>Икона Божией Матери Одигитрия (Смоленская) 17 в.</w:t>
      </w:r>
    </w:p>
    <w:p w:rsidR="00134639" w:rsidRPr="00134639" w:rsidRDefault="00134639" w:rsidP="002376C0">
      <w:pPr>
        <w:pStyle w:val="a9"/>
        <w:rPr>
          <w:rFonts w:ascii="Times New Roman" w:hAnsi="Times New Roman" w:cs="Times New Roman"/>
          <w:sz w:val="20"/>
          <w:szCs w:val="20"/>
        </w:rPr>
      </w:pPr>
    </w:p>
    <w:p w:rsidR="00404A36" w:rsidRDefault="00404A36" w:rsidP="00134639">
      <w:pPr>
        <w:pStyle w:val="a9"/>
        <w:ind w:firstLine="708"/>
        <w:rPr>
          <w:rFonts w:ascii="Times New Roman" w:eastAsiaTheme="minorEastAsia" w:hAnsi="Times New Roman" w:cs="Times New Roman"/>
          <w:color w:val="000000" w:themeColor="text1"/>
          <w:kern w:val="24"/>
          <w:sz w:val="28"/>
          <w:szCs w:val="28"/>
          <w:u w:val="single"/>
        </w:rPr>
      </w:pPr>
      <w:r w:rsidRPr="002376C0">
        <w:rPr>
          <w:rFonts w:ascii="Times New Roman" w:eastAsiaTheme="minorEastAsia" w:hAnsi="Times New Roman" w:cs="Times New Roman"/>
          <w:color w:val="000000" w:themeColor="text1"/>
          <w:kern w:val="24"/>
          <w:sz w:val="28"/>
          <w:szCs w:val="28"/>
          <w:u w:val="single"/>
        </w:rPr>
        <w:t>На иконах этого типа мы видим Божию Матерь, Которая указывает на Богомладенца Христа, восседающего на Ее руке. </w:t>
      </w:r>
    </w:p>
    <w:p w:rsidR="006863E9" w:rsidRDefault="006863E9" w:rsidP="00134639">
      <w:pPr>
        <w:pStyle w:val="a9"/>
        <w:ind w:firstLine="708"/>
        <w:rPr>
          <w:rFonts w:ascii="Times New Roman" w:eastAsiaTheme="minorEastAsia" w:hAnsi="Times New Roman" w:cs="Times New Roman"/>
          <w:color w:val="000000" w:themeColor="text1"/>
          <w:kern w:val="24"/>
          <w:sz w:val="28"/>
          <w:szCs w:val="28"/>
          <w:u w:val="single"/>
        </w:rPr>
      </w:pPr>
    </w:p>
    <w:p w:rsidR="006863E9" w:rsidRDefault="006863E9" w:rsidP="00134639">
      <w:pPr>
        <w:pStyle w:val="a9"/>
        <w:ind w:firstLine="708"/>
        <w:rPr>
          <w:rFonts w:ascii="Times New Roman" w:eastAsiaTheme="minorEastAsia" w:hAnsi="Times New Roman" w:cs="Times New Roman"/>
          <w:color w:val="000000" w:themeColor="text1"/>
          <w:kern w:val="24"/>
          <w:sz w:val="28"/>
          <w:szCs w:val="28"/>
          <w:u w:val="single"/>
        </w:rPr>
      </w:pPr>
    </w:p>
    <w:p w:rsidR="006863E9" w:rsidRPr="006863E9" w:rsidRDefault="006863E9" w:rsidP="006863E9">
      <w:pPr>
        <w:pStyle w:val="a9"/>
        <w:ind w:firstLine="708"/>
        <w:jc w:val="center"/>
        <w:rPr>
          <w:rFonts w:ascii="Times New Roman" w:hAnsi="Times New Roman" w:cs="Times New Roman"/>
          <w:sz w:val="24"/>
          <w:szCs w:val="24"/>
        </w:rPr>
      </w:pPr>
      <w:r w:rsidRPr="006863E9">
        <w:rPr>
          <w:rFonts w:ascii="Times New Roman" w:eastAsiaTheme="minorEastAsia" w:hAnsi="Times New Roman" w:cs="Times New Roman"/>
          <w:color w:val="000000" w:themeColor="text1"/>
          <w:kern w:val="24"/>
          <w:sz w:val="24"/>
          <w:szCs w:val="24"/>
        </w:rPr>
        <w:t>18</w:t>
      </w:r>
    </w:p>
    <w:p w:rsidR="00F85908" w:rsidRDefault="00404A36" w:rsidP="002376C0">
      <w:pPr>
        <w:pStyle w:val="a9"/>
        <w:rPr>
          <w:rFonts w:ascii="Times New Roman" w:eastAsiaTheme="minorEastAsia" w:hAnsi="Times New Roman" w:cs="Times New Roman"/>
          <w:color w:val="000000" w:themeColor="text1"/>
          <w:kern w:val="24"/>
          <w:sz w:val="28"/>
          <w:szCs w:val="28"/>
          <w:u w:val="single"/>
        </w:rPr>
      </w:pPr>
      <w:r w:rsidRPr="002376C0">
        <w:rPr>
          <w:rFonts w:ascii="Times New Roman" w:eastAsiaTheme="minorEastAsia" w:hAnsi="Times New Roman" w:cs="Times New Roman"/>
          <w:color w:val="000000" w:themeColor="text1"/>
          <w:kern w:val="24"/>
          <w:sz w:val="28"/>
          <w:szCs w:val="28"/>
        </w:rPr>
        <w:lastRenderedPageBreak/>
        <w:t xml:space="preserve">Богородица как бы говорит всему человеческому роду, что путь истинный - это путь ко Христу. На этих иконах Она предстает путеводительницей к Богу и вечному спасению. </w:t>
      </w:r>
      <w:r w:rsidRPr="002376C0">
        <w:rPr>
          <w:rFonts w:ascii="Times New Roman" w:eastAsiaTheme="minorEastAsia" w:hAnsi="Times New Roman" w:cs="Times New Roman"/>
          <w:color w:val="000000" w:themeColor="text1"/>
          <w:kern w:val="24"/>
          <w:sz w:val="28"/>
          <w:szCs w:val="28"/>
          <w:u w:val="single"/>
        </w:rPr>
        <w:t xml:space="preserve">Здесь центром композиции является Христос, Который </w:t>
      </w:r>
    </w:p>
    <w:p w:rsidR="00F85908" w:rsidRDefault="00404A36" w:rsidP="002376C0">
      <w:pPr>
        <w:pStyle w:val="a9"/>
        <w:rPr>
          <w:rFonts w:ascii="Times New Roman" w:eastAsiaTheme="minorEastAsia" w:hAnsi="Times New Roman" w:cs="Times New Roman"/>
          <w:color w:val="000000" w:themeColor="text1"/>
          <w:kern w:val="24"/>
          <w:sz w:val="28"/>
          <w:szCs w:val="28"/>
          <w:u w:val="single"/>
        </w:rPr>
      </w:pPr>
      <w:r w:rsidRPr="002376C0">
        <w:rPr>
          <w:rFonts w:ascii="Times New Roman" w:eastAsiaTheme="minorEastAsia" w:hAnsi="Times New Roman" w:cs="Times New Roman"/>
          <w:color w:val="000000" w:themeColor="text1"/>
          <w:kern w:val="24"/>
          <w:sz w:val="28"/>
          <w:szCs w:val="28"/>
          <w:u w:val="single"/>
        </w:rPr>
        <w:t xml:space="preserve">правой рукой благословляет, а в левой руке держит свернутый свиток </w:t>
      </w:r>
      <w:r w:rsidR="00F85908">
        <w:rPr>
          <w:rFonts w:ascii="Times New Roman" w:eastAsiaTheme="minorEastAsia" w:hAnsi="Times New Roman" w:cs="Times New Roman"/>
          <w:color w:val="000000" w:themeColor="text1"/>
          <w:kern w:val="24"/>
          <w:sz w:val="28"/>
          <w:szCs w:val="28"/>
          <w:u w:val="single"/>
        </w:rPr>
        <w:t>–</w:t>
      </w:r>
      <w:r w:rsidRPr="002376C0">
        <w:rPr>
          <w:rFonts w:ascii="Times New Roman" w:eastAsiaTheme="minorEastAsia" w:hAnsi="Times New Roman" w:cs="Times New Roman"/>
          <w:color w:val="000000" w:themeColor="text1"/>
          <w:kern w:val="24"/>
          <w:sz w:val="28"/>
          <w:szCs w:val="28"/>
          <w:u w:val="single"/>
        </w:rPr>
        <w:t xml:space="preserve"> </w:t>
      </w:r>
    </w:p>
    <w:p w:rsidR="00404A36" w:rsidRPr="002376C0" w:rsidRDefault="00404A36" w:rsidP="002376C0">
      <w:pPr>
        <w:pStyle w:val="a9"/>
        <w:rPr>
          <w:rFonts w:ascii="Times New Roman" w:hAnsi="Times New Roman" w:cs="Times New Roman"/>
          <w:sz w:val="28"/>
          <w:szCs w:val="28"/>
        </w:rPr>
      </w:pPr>
      <w:r w:rsidRPr="002376C0">
        <w:rPr>
          <w:rFonts w:ascii="Times New Roman" w:eastAsiaTheme="minorEastAsia" w:hAnsi="Times New Roman" w:cs="Times New Roman"/>
          <w:color w:val="000000" w:themeColor="text1"/>
          <w:kern w:val="24"/>
          <w:sz w:val="28"/>
          <w:szCs w:val="28"/>
          <w:u w:val="single"/>
        </w:rPr>
        <w:t xml:space="preserve">символ Евангелия. </w:t>
      </w:r>
      <w:r w:rsidRPr="002376C0">
        <w:rPr>
          <w:rFonts w:ascii="Times New Roman" w:eastAsiaTheme="minorEastAsia" w:hAnsi="Times New Roman" w:cs="Times New Roman"/>
          <w:color w:val="000000" w:themeColor="text1"/>
          <w:kern w:val="24"/>
          <w:sz w:val="28"/>
          <w:szCs w:val="28"/>
        </w:rPr>
        <w:t>Христос сказал о себе:</w:t>
      </w:r>
      <w:r w:rsidRPr="002376C0">
        <w:rPr>
          <w:rFonts w:ascii="Times New Roman" w:eastAsiaTheme="minorEastAsia" w:hAnsi="Times New Roman" w:cs="Times New Roman"/>
          <w:i/>
          <w:iCs/>
          <w:color w:val="000000" w:themeColor="text1"/>
          <w:kern w:val="24"/>
          <w:sz w:val="28"/>
          <w:szCs w:val="28"/>
        </w:rPr>
        <w:t> «Я путь, и истина и жизнь»</w:t>
      </w:r>
      <w:r w:rsidRPr="002376C0">
        <w:rPr>
          <w:rFonts w:ascii="Times New Roman" w:eastAsiaTheme="minorEastAsia" w:hAnsi="Times New Roman" w:cs="Times New Roman"/>
          <w:color w:val="000000" w:themeColor="text1"/>
          <w:kern w:val="24"/>
          <w:sz w:val="28"/>
          <w:szCs w:val="28"/>
        </w:rPr>
        <w:t xml:space="preserve"> (Ин. 14: 6), а Богородица Та, кто помогает идти по этому пути, - она наша ходатаица. Это также </w:t>
      </w:r>
      <w:r w:rsidRPr="002376C0">
        <w:rPr>
          <w:rFonts w:ascii="Times New Roman" w:eastAsiaTheme="minorEastAsia" w:hAnsi="Times New Roman" w:cs="Times New Roman"/>
          <w:color w:val="000000" w:themeColor="text1"/>
          <w:kern w:val="24"/>
          <w:sz w:val="28"/>
          <w:szCs w:val="28"/>
          <w:u w:val="single"/>
        </w:rPr>
        <w:t>один из древнейших типов изображения Богородицы.</w:t>
      </w:r>
    </w:p>
    <w:p w:rsidR="00404A36" w:rsidRPr="002376C0" w:rsidRDefault="00404A36" w:rsidP="002376C0">
      <w:pPr>
        <w:pStyle w:val="a9"/>
        <w:rPr>
          <w:rFonts w:ascii="Times New Roman" w:hAnsi="Times New Roman" w:cs="Times New Roman"/>
          <w:noProof/>
          <w:sz w:val="28"/>
          <w:szCs w:val="28"/>
          <w:lang w:eastAsia="ru-RU"/>
        </w:rPr>
      </w:pPr>
      <w:r w:rsidRPr="002376C0">
        <w:rPr>
          <w:rFonts w:ascii="Times New Roman" w:hAnsi="Times New Roman" w:cs="Times New Roman"/>
          <w:sz w:val="28"/>
          <w:szCs w:val="28"/>
        </w:rPr>
        <w:t xml:space="preserve"> </w:t>
      </w:r>
      <w:r w:rsidR="00285C37" w:rsidRPr="002376C0">
        <w:rPr>
          <w:rFonts w:ascii="Times New Roman" w:hAnsi="Times New Roman" w:cs="Times New Roman"/>
          <w:noProof/>
          <w:sz w:val="28"/>
          <w:szCs w:val="28"/>
          <w:lang w:eastAsia="ru-RU"/>
        </w:rPr>
        <w:drawing>
          <wp:inline distT="0" distB="0" distL="0" distR="0" wp14:anchorId="5E959846" wp14:editId="0B07A39D">
            <wp:extent cx="1670050" cy="2103338"/>
            <wp:effectExtent l="0" t="0" r="635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74169" cy="2108526"/>
                    </a:xfrm>
                    <a:prstGeom prst="rect">
                      <a:avLst/>
                    </a:prstGeom>
                    <a:noFill/>
                    <a:ln>
                      <a:noFill/>
                    </a:ln>
                    <a:extLst/>
                  </pic:spPr>
                </pic:pic>
              </a:graphicData>
            </a:graphic>
          </wp:inline>
        </w:drawing>
      </w:r>
      <w:r w:rsidR="00285C37" w:rsidRPr="002376C0">
        <w:rPr>
          <w:rFonts w:ascii="Times New Roman" w:hAnsi="Times New Roman" w:cs="Times New Roman"/>
          <w:noProof/>
          <w:sz w:val="28"/>
          <w:szCs w:val="28"/>
          <w:lang w:eastAsia="ru-RU"/>
        </w:rPr>
        <w:t xml:space="preserve"> </w:t>
      </w:r>
      <w:r w:rsidR="00285C37" w:rsidRPr="002376C0">
        <w:rPr>
          <w:rFonts w:ascii="Times New Roman" w:hAnsi="Times New Roman" w:cs="Times New Roman"/>
          <w:noProof/>
          <w:sz w:val="28"/>
          <w:szCs w:val="28"/>
          <w:lang w:eastAsia="ru-RU"/>
        </w:rPr>
        <w:drawing>
          <wp:inline distT="0" distB="0" distL="0" distR="0" wp14:anchorId="696DB147" wp14:editId="433061B1">
            <wp:extent cx="1587500" cy="2067821"/>
            <wp:effectExtent l="0" t="0" r="0" b="8890"/>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94524" cy="2076970"/>
                    </a:xfrm>
                    <a:prstGeom prst="rect">
                      <a:avLst/>
                    </a:prstGeom>
                    <a:noFill/>
                    <a:ln>
                      <a:noFill/>
                    </a:ln>
                    <a:extLst/>
                  </pic:spPr>
                </pic:pic>
              </a:graphicData>
            </a:graphic>
          </wp:inline>
        </w:drawing>
      </w:r>
      <w:r w:rsidR="00285C37" w:rsidRPr="002376C0">
        <w:rPr>
          <w:rFonts w:ascii="Times New Roman" w:hAnsi="Times New Roman" w:cs="Times New Roman"/>
          <w:noProof/>
          <w:sz w:val="28"/>
          <w:szCs w:val="28"/>
          <w:lang w:eastAsia="ru-RU"/>
        </w:rPr>
        <w:t xml:space="preserve"> </w:t>
      </w:r>
      <w:r w:rsidR="00285C37" w:rsidRPr="002376C0">
        <w:rPr>
          <w:rFonts w:ascii="Times New Roman" w:hAnsi="Times New Roman" w:cs="Times New Roman"/>
          <w:noProof/>
          <w:sz w:val="28"/>
          <w:szCs w:val="28"/>
          <w:lang w:eastAsia="ru-RU"/>
        </w:rPr>
        <w:drawing>
          <wp:inline distT="0" distB="0" distL="0" distR="0" wp14:anchorId="65B2B304" wp14:editId="138A8FBA">
            <wp:extent cx="1631950" cy="2103587"/>
            <wp:effectExtent l="0" t="0" r="635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34277" cy="2106587"/>
                    </a:xfrm>
                    <a:prstGeom prst="rect">
                      <a:avLst/>
                    </a:prstGeom>
                    <a:noFill/>
                    <a:ln>
                      <a:noFill/>
                    </a:ln>
                    <a:extLst/>
                  </pic:spPr>
                </pic:pic>
              </a:graphicData>
            </a:graphic>
          </wp:inline>
        </w:drawing>
      </w:r>
      <w:r w:rsidR="00285C37" w:rsidRPr="002376C0">
        <w:rPr>
          <w:rFonts w:ascii="Times New Roman" w:hAnsi="Times New Roman" w:cs="Times New Roman"/>
          <w:noProof/>
          <w:sz w:val="28"/>
          <w:szCs w:val="28"/>
          <w:lang w:eastAsia="ru-RU"/>
        </w:rPr>
        <w:t xml:space="preserve"> </w:t>
      </w:r>
    </w:p>
    <w:p w:rsidR="00285C37" w:rsidRPr="002376C0" w:rsidRDefault="00285C37" w:rsidP="002376C0">
      <w:pPr>
        <w:pStyle w:val="a9"/>
        <w:rPr>
          <w:rFonts w:ascii="Times New Roman" w:hAnsi="Times New Roman" w:cs="Times New Roman"/>
          <w:sz w:val="28"/>
          <w:szCs w:val="28"/>
        </w:rPr>
      </w:pPr>
      <w:r w:rsidRPr="002376C0">
        <w:rPr>
          <w:rFonts w:ascii="Times New Roman" w:hAnsi="Times New Roman" w:cs="Times New Roman"/>
          <w:noProof/>
          <w:sz w:val="28"/>
          <w:szCs w:val="28"/>
          <w:lang w:eastAsia="ru-RU"/>
        </w:rPr>
        <w:drawing>
          <wp:inline distT="0" distB="0" distL="0" distR="0" wp14:anchorId="328C286D" wp14:editId="493CCCC4">
            <wp:extent cx="1448710" cy="1849108"/>
            <wp:effectExtent l="0" t="0" r="0" b="0"/>
            <wp:docPr id="41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54665" cy="1856709"/>
                    </a:xfrm>
                    <a:prstGeom prst="rect">
                      <a:avLst/>
                    </a:prstGeom>
                    <a:noFill/>
                    <a:ln>
                      <a:noFill/>
                    </a:ln>
                    <a:extLst/>
                  </pic:spPr>
                </pic:pic>
              </a:graphicData>
            </a:graphic>
          </wp:inline>
        </w:drawing>
      </w:r>
      <w:r w:rsidRPr="002376C0">
        <w:rPr>
          <w:rFonts w:ascii="Times New Roman" w:hAnsi="Times New Roman" w:cs="Times New Roman"/>
          <w:noProof/>
          <w:sz w:val="28"/>
          <w:szCs w:val="28"/>
          <w:lang w:eastAsia="ru-RU"/>
        </w:rPr>
        <w:t xml:space="preserve"> </w:t>
      </w:r>
      <w:r w:rsidRPr="002376C0">
        <w:rPr>
          <w:rFonts w:ascii="Times New Roman" w:hAnsi="Times New Roman" w:cs="Times New Roman"/>
          <w:noProof/>
          <w:sz w:val="28"/>
          <w:szCs w:val="28"/>
          <w:lang w:eastAsia="ru-RU"/>
        </w:rPr>
        <w:drawing>
          <wp:inline distT="0" distB="0" distL="0" distR="0" wp14:anchorId="4C2373C8" wp14:editId="071D91EE">
            <wp:extent cx="1330531" cy="1892935"/>
            <wp:effectExtent l="0" t="0" r="3175" b="0"/>
            <wp:docPr id="41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35015" cy="1899314"/>
                    </a:xfrm>
                    <a:prstGeom prst="rect">
                      <a:avLst/>
                    </a:prstGeom>
                    <a:noFill/>
                    <a:ln>
                      <a:noFill/>
                    </a:ln>
                    <a:extLst/>
                  </pic:spPr>
                </pic:pic>
              </a:graphicData>
            </a:graphic>
          </wp:inline>
        </w:drawing>
      </w:r>
      <w:r w:rsidR="00380B0C" w:rsidRPr="002376C0">
        <w:rPr>
          <w:rFonts w:ascii="Times New Roman" w:hAnsi="Times New Roman" w:cs="Times New Roman"/>
          <w:noProof/>
          <w:sz w:val="28"/>
          <w:szCs w:val="28"/>
          <w:lang w:eastAsia="ru-RU"/>
        </w:rPr>
        <w:t xml:space="preserve"> </w:t>
      </w:r>
      <w:r w:rsidR="00380B0C" w:rsidRPr="002376C0">
        <w:rPr>
          <w:rFonts w:ascii="Times New Roman" w:hAnsi="Times New Roman" w:cs="Times New Roman"/>
          <w:noProof/>
          <w:sz w:val="28"/>
          <w:szCs w:val="28"/>
          <w:lang w:eastAsia="ru-RU"/>
        </w:rPr>
        <w:drawing>
          <wp:inline distT="0" distB="0" distL="0" distR="0" wp14:anchorId="7485F355" wp14:editId="7304D711">
            <wp:extent cx="1250328" cy="1840865"/>
            <wp:effectExtent l="0" t="0" r="6985" b="6985"/>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55544" cy="1848545"/>
                    </a:xfrm>
                    <a:prstGeom prst="rect">
                      <a:avLst/>
                    </a:prstGeom>
                    <a:noFill/>
                    <a:ln>
                      <a:noFill/>
                    </a:ln>
                    <a:extLst/>
                  </pic:spPr>
                </pic:pic>
              </a:graphicData>
            </a:graphic>
          </wp:inline>
        </w:drawing>
      </w:r>
      <w:r w:rsidR="00380B0C" w:rsidRPr="002376C0">
        <w:rPr>
          <w:rFonts w:ascii="Times New Roman" w:hAnsi="Times New Roman" w:cs="Times New Roman"/>
          <w:noProof/>
          <w:sz w:val="28"/>
          <w:szCs w:val="28"/>
          <w:lang w:eastAsia="ru-RU"/>
        </w:rPr>
        <w:t xml:space="preserve"> </w:t>
      </w:r>
      <w:r w:rsidR="00380B0C" w:rsidRPr="002376C0">
        <w:rPr>
          <w:rFonts w:ascii="Times New Roman" w:hAnsi="Times New Roman" w:cs="Times New Roman"/>
          <w:noProof/>
          <w:sz w:val="28"/>
          <w:szCs w:val="28"/>
          <w:lang w:eastAsia="ru-RU"/>
        </w:rPr>
        <w:drawing>
          <wp:inline distT="0" distB="0" distL="0" distR="0" wp14:anchorId="2FF34822" wp14:editId="10274FB9">
            <wp:extent cx="1190265" cy="1850152"/>
            <wp:effectExtent l="0" t="0" r="0" b="0"/>
            <wp:docPr id="41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97032" cy="1860670"/>
                    </a:xfrm>
                    <a:prstGeom prst="rect">
                      <a:avLst/>
                    </a:prstGeom>
                    <a:noFill/>
                    <a:ln>
                      <a:noFill/>
                    </a:ln>
                    <a:extLst/>
                  </pic:spPr>
                </pic:pic>
              </a:graphicData>
            </a:graphic>
          </wp:inline>
        </w:drawing>
      </w:r>
    </w:p>
    <w:p w:rsidR="00292047" w:rsidRPr="00134639" w:rsidRDefault="00292047" w:rsidP="002376C0">
      <w:pPr>
        <w:pStyle w:val="a9"/>
        <w:rPr>
          <w:rFonts w:ascii="Times New Roman" w:hAnsi="Times New Roman" w:cs="Times New Roman"/>
          <w:sz w:val="20"/>
          <w:szCs w:val="20"/>
        </w:rPr>
      </w:pPr>
      <w:r w:rsidRPr="00134639">
        <w:rPr>
          <w:rFonts w:ascii="Times New Roman" w:eastAsiaTheme="minorEastAsia" w:hAnsi="Times New Roman" w:cs="Times New Roman"/>
          <w:color w:val="000000" w:themeColor="text1"/>
          <w:kern w:val="24"/>
          <w:sz w:val="20"/>
          <w:szCs w:val="20"/>
        </w:rPr>
        <w:t>Казанская, Смоленская, Тихвинская, Грузинская, Иберская, Троеручица, Страстна́я.</w:t>
      </w:r>
    </w:p>
    <w:p w:rsidR="00404A36" w:rsidRPr="00134639" w:rsidRDefault="00404A36" w:rsidP="00134639">
      <w:pPr>
        <w:pStyle w:val="a9"/>
        <w:jc w:val="center"/>
        <w:rPr>
          <w:rFonts w:ascii="Times New Roman" w:hAnsi="Times New Roman" w:cs="Times New Roman"/>
          <w:color w:val="0070C0"/>
          <w:sz w:val="20"/>
          <w:szCs w:val="20"/>
        </w:rPr>
      </w:pPr>
    </w:p>
    <w:p w:rsidR="00E202EE" w:rsidRDefault="00285C37" w:rsidP="00134639">
      <w:pPr>
        <w:pStyle w:val="a9"/>
        <w:jc w:val="center"/>
        <w:rPr>
          <w:rFonts w:ascii="Times New Roman" w:eastAsiaTheme="majorEastAsia" w:hAnsi="Times New Roman" w:cs="Times New Roman"/>
          <w:b/>
          <w:i/>
          <w:iCs/>
          <w:color w:val="0070C0"/>
          <w:kern w:val="24"/>
          <w:sz w:val="28"/>
          <w:szCs w:val="28"/>
        </w:rPr>
      </w:pPr>
      <w:r w:rsidRPr="00134639">
        <w:rPr>
          <w:rFonts w:ascii="Times New Roman" w:eastAsiaTheme="majorEastAsia" w:hAnsi="Times New Roman" w:cs="Times New Roman"/>
          <w:b/>
          <w:i/>
          <w:iCs/>
          <w:color w:val="0070C0"/>
          <w:kern w:val="24"/>
          <w:sz w:val="28"/>
          <w:szCs w:val="28"/>
        </w:rPr>
        <w:t>«Елеуса» («Умиление»)</w:t>
      </w:r>
    </w:p>
    <w:p w:rsidR="00134639" w:rsidRPr="00134639" w:rsidRDefault="00134639" w:rsidP="00134639">
      <w:pPr>
        <w:pStyle w:val="a9"/>
        <w:jc w:val="center"/>
        <w:rPr>
          <w:rFonts w:ascii="Times New Roman" w:eastAsiaTheme="minorEastAsia" w:hAnsi="Times New Roman" w:cs="Times New Roman"/>
          <w:color w:val="0070C0"/>
          <w:kern w:val="24"/>
          <w:sz w:val="28"/>
          <w:szCs w:val="28"/>
        </w:rPr>
      </w:pPr>
    </w:p>
    <w:p w:rsidR="00E202EE" w:rsidRPr="002376C0" w:rsidRDefault="00285C37" w:rsidP="002376C0">
      <w:pPr>
        <w:pStyle w:val="a9"/>
        <w:rPr>
          <w:rFonts w:ascii="Times New Roman" w:hAnsi="Times New Roman" w:cs="Times New Roman"/>
          <w:sz w:val="28"/>
          <w:szCs w:val="28"/>
        </w:rPr>
      </w:pPr>
      <w:r w:rsidRPr="002376C0">
        <w:rPr>
          <w:rFonts w:ascii="Times New Roman" w:hAnsi="Times New Roman" w:cs="Times New Roman"/>
          <w:noProof/>
          <w:sz w:val="28"/>
          <w:szCs w:val="28"/>
          <w:lang w:eastAsia="ru-RU"/>
        </w:rPr>
        <w:drawing>
          <wp:inline distT="0" distB="0" distL="0" distR="0" wp14:anchorId="4E1FEB64" wp14:editId="399633F8">
            <wp:extent cx="1560512" cy="2080683"/>
            <wp:effectExtent l="0" t="0" r="1905" b="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67088" cy="2089451"/>
                    </a:xfrm>
                    <a:prstGeom prst="rect">
                      <a:avLst/>
                    </a:prstGeom>
                    <a:noFill/>
                    <a:ln>
                      <a:noFill/>
                    </a:ln>
                    <a:extLst/>
                  </pic:spPr>
                </pic:pic>
              </a:graphicData>
            </a:graphic>
          </wp:inline>
        </w:drawing>
      </w:r>
    </w:p>
    <w:p w:rsidR="00285C37" w:rsidRDefault="00285C37" w:rsidP="002376C0">
      <w:pPr>
        <w:pStyle w:val="a9"/>
        <w:rPr>
          <w:rFonts w:ascii="Times New Roman" w:eastAsiaTheme="minorEastAsia" w:hAnsi="Times New Roman" w:cs="Times New Roman"/>
          <w:color w:val="000000" w:themeColor="text1"/>
          <w:kern w:val="24"/>
          <w:sz w:val="20"/>
          <w:szCs w:val="20"/>
        </w:rPr>
      </w:pPr>
      <w:r w:rsidRPr="00134639">
        <w:rPr>
          <w:rFonts w:ascii="Times New Roman" w:eastAsiaTheme="minorEastAsia" w:hAnsi="Times New Roman" w:cs="Times New Roman"/>
          <w:color w:val="000000" w:themeColor="text1"/>
          <w:kern w:val="24"/>
          <w:sz w:val="20"/>
          <w:szCs w:val="20"/>
        </w:rPr>
        <w:t>Икона Божией Матери «Умиление» 17 в</w:t>
      </w: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Pr="006863E9" w:rsidRDefault="006863E9" w:rsidP="006863E9">
      <w:pPr>
        <w:pStyle w:val="a9"/>
        <w:jc w:val="center"/>
        <w:rPr>
          <w:rFonts w:ascii="Times New Roman" w:eastAsiaTheme="minorEastAsia" w:hAnsi="Times New Roman" w:cs="Times New Roman"/>
          <w:color w:val="000000" w:themeColor="text1"/>
          <w:kern w:val="24"/>
          <w:sz w:val="28"/>
          <w:szCs w:val="28"/>
        </w:rPr>
      </w:pPr>
    </w:p>
    <w:p w:rsidR="00134639" w:rsidRPr="006863E9" w:rsidRDefault="006863E9" w:rsidP="006863E9">
      <w:pPr>
        <w:pStyle w:val="a9"/>
        <w:jc w:val="center"/>
        <w:rPr>
          <w:rFonts w:ascii="Times New Roman" w:eastAsiaTheme="minorEastAsia" w:hAnsi="Times New Roman" w:cs="Times New Roman"/>
          <w:color w:val="000000" w:themeColor="text1"/>
          <w:kern w:val="24"/>
          <w:sz w:val="24"/>
          <w:szCs w:val="24"/>
        </w:rPr>
      </w:pPr>
      <w:r w:rsidRPr="006863E9">
        <w:rPr>
          <w:rFonts w:ascii="Times New Roman" w:eastAsiaTheme="minorEastAsia" w:hAnsi="Times New Roman" w:cs="Times New Roman"/>
          <w:color w:val="000000" w:themeColor="text1"/>
          <w:kern w:val="24"/>
          <w:sz w:val="24"/>
          <w:szCs w:val="24"/>
        </w:rPr>
        <w:lastRenderedPageBreak/>
        <w:t>19</w:t>
      </w:r>
    </w:p>
    <w:p w:rsidR="00285C37" w:rsidRPr="002376C0" w:rsidRDefault="00285C37" w:rsidP="00134639">
      <w:pPr>
        <w:pStyle w:val="a9"/>
        <w:ind w:firstLine="708"/>
        <w:rPr>
          <w:rFonts w:ascii="Times New Roman" w:hAnsi="Times New Roman" w:cs="Times New Roman"/>
          <w:sz w:val="28"/>
          <w:szCs w:val="28"/>
          <w:lang w:eastAsia="ru-RU"/>
        </w:rPr>
      </w:pPr>
      <w:r w:rsidRPr="002376C0">
        <w:rPr>
          <w:rFonts w:ascii="Times New Roman" w:eastAsiaTheme="minorEastAsia" w:hAnsi="Times New Roman" w:cs="Times New Roman"/>
          <w:color w:val="000000" w:themeColor="text1"/>
          <w:kern w:val="24"/>
          <w:sz w:val="28"/>
          <w:szCs w:val="28"/>
          <w:u w:val="single"/>
          <w:lang w:eastAsia="ru-RU"/>
        </w:rPr>
        <w:t>На иконах типа </w:t>
      </w:r>
      <w:r w:rsidRPr="002376C0">
        <w:rPr>
          <w:rFonts w:ascii="Times New Roman" w:eastAsiaTheme="minorEastAsia" w:hAnsi="Times New Roman" w:cs="Times New Roman"/>
          <w:b/>
          <w:i/>
          <w:iCs/>
          <w:color w:val="000000" w:themeColor="text1"/>
          <w:kern w:val="24"/>
          <w:sz w:val="28"/>
          <w:szCs w:val="28"/>
          <w:u w:val="single"/>
          <w:lang w:eastAsia="ru-RU"/>
        </w:rPr>
        <w:t>«Умиление»</w:t>
      </w:r>
      <w:r w:rsidRPr="002376C0">
        <w:rPr>
          <w:rFonts w:ascii="Times New Roman" w:eastAsiaTheme="minorEastAsia" w:hAnsi="Times New Roman" w:cs="Times New Roman"/>
          <w:color w:val="000000" w:themeColor="text1"/>
          <w:kern w:val="24"/>
          <w:sz w:val="28"/>
          <w:szCs w:val="28"/>
          <w:u w:val="single"/>
          <w:lang w:eastAsia="ru-RU"/>
        </w:rPr>
        <w:t> мы видим Младенца Христа, припавшего щекой к щеке Богоматери. Голова Девы Марии склонена к Сыну, а Он обнимает Мать рукой за шею.</w:t>
      </w:r>
    </w:p>
    <w:p w:rsidR="005375C4" w:rsidRDefault="00285C37" w:rsidP="00134639">
      <w:pPr>
        <w:pStyle w:val="a9"/>
        <w:ind w:firstLine="708"/>
        <w:rPr>
          <w:rFonts w:ascii="Times New Roman" w:eastAsiaTheme="minorEastAsia" w:hAnsi="Times New Roman" w:cs="Times New Roman"/>
          <w:color w:val="000000" w:themeColor="text1"/>
          <w:kern w:val="24"/>
          <w:sz w:val="28"/>
          <w:szCs w:val="28"/>
          <w:lang w:eastAsia="ru-RU"/>
        </w:rPr>
      </w:pPr>
      <w:r w:rsidRPr="002376C0">
        <w:rPr>
          <w:rFonts w:ascii="Times New Roman" w:eastAsiaTheme="minorEastAsia" w:hAnsi="Times New Roman" w:cs="Times New Roman"/>
          <w:color w:val="000000" w:themeColor="text1"/>
          <w:kern w:val="24"/>
          <w:sz w:val="28"/>
          <w:szCs w:val="28"/>
          <w:lang w:eastAsia="ru-RU"/>
        </w:rPr>
        <w:t xml:space="preserve">В этой трогательной композиции заключена глубокая богословская идея: здесь Богородица представлена не только как Мать, ласкающая Сына, </w:t>
      </w:r>
    </w:p>
    <w:p w:rsidR="00285C37" w:rsidRPr="002376C0" w:rsidRDefault="00285C37" w:rsidP="00134639">
      <w:pPr>
        <w:pStyle w:val="a9"/>
        <w:ind w:firstLine="708"/>
        <w:rPr>
          <w:rFonts w:ascii="Times New Roman" w:hAnsi="Times New Roman" w:cs="Times New Roman"/>
          <w:sz w:val="28"/>
          <w:szCs w:val="28"/>
          <w:lang w:eastAsia="ru-RU"/>
        </w:rPr>
      </w:pPr>
      <w:r w:rsidRPr="002376C0">
        <w:rPr>
          <w:rFonts w:ascii="Times New Roman" w:eastAsiaTheme="minorEastAsia" w:hAnsi="Times New Roman" w:cs="Times New Roman"/>
          <w:color w:val="000000" w:themeColor="text1"/>
          <w:kern w:val="24"/>
          <w:sz w:val="28"/>
          <w:szCs w:val="28"/>
          <w:lang w:eastAsia="ru-RU"/>
        </w:rPr>
        <w:t>но и как символ души, находящейся в близком общении, в любви с Богом.</w:t>
      </w:r>
    </w:p>
    <w:p w:rsidR="00285C37" w:rsidRPr="002376C0" w:rsidRDefault="00285C37" w:rsidP="002376C0">
      <w:pPr>
        <w:pStyle w:val="a9"/>
        <w:rPr>
          <w:rFonts w:ascii="Times New Roman" w:hAnsi="Times New Roman" w:cs="Times New Roman"/>
          <w:sz w:val="28"/>
          <w:szCs w:val="28"/>
        </w:rPr>
      </w:pPr>
      <w:r w:rsidRPr="002376C0">
        <w:rPr>
          <w:rFonts w:ascii="Times New Roman" w:hAnsi="Times New Roman" w:cs="Times New Roman"/>
          <w:noProof/>
          <w:sz w:val="28"/>
          <w:szCs w:val="28"/>
          <w:lang w:eastAsia="ru-RU"/>
        </w:rPr>
        <w:drawing>
          <wp:inline distT="0" distB="0" distL="0" distR="0" wp14:anchorId="2E00AFC6" wp14:editId="78314517">
            <wp:extent cx="1630030" cy="2418964"/>
            <wp:effectExtent l="0" t="0" r="8890" b="635"/>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636912" cy="2429176"/>
                    </a:xfrm>
                    <a:prstGeom prst="rect">
                      <a:avLst/>
                    </a:prstGeom>
                    <a:noFill/>
                    <a:ln>
                      <a:noFill/>
                    </a:ln>
                    <a:extLst/>
                  </pic:spPr>
                </pic:pic>
              </a:graphicData>
            </a:graphic>
          </wp:inline>
        </w:drawing>
      </w:r>
      <w:r w:rsidRPr="002376C0">
        <w:rPr>
          <w:rFonts w:ascii="Times New Roman" w:hAnsi="Times New Roman" w:cs="Times New Roman"/>
          <w:noProof/>
          <w:sz w:val="28"/>
          <w:szCs w:val="28"/>
          <w:lang w:eastAsia="ru-RU"/>
        </w:rPr>
        <w:drawing>
          <wp:inline distT="0" distB="0" distL="0" distR="0" wp14:anchorId="4C2E1E4A" wp14:editId="3DF8F2D6">
            <wp:extent cx="1818387" cy="2382188"/>
            <wp:effectExtent l="0" t="0" r="0" b="0"/>
            <wp:docPr id="6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27557" cy="2394201"/>
                    </a:xfrm>
                    <a:prstGeom prst="rect">
                      <a:avLst/>
                    </a:prstGeom>
                    <a:noFill/>
                    <a:ln>
                      <a:noFill/>
                    </a:ln>
                    <a:extLst/>
                  </pic:spPr>
                </pic:pic>
              </a:graphicData>
            </a:graphic>
          </wp:inline>
        </w:drawing>
      </w:r>
      <w:r w:rsidRPr="002376C0">
        <w:rPr>
          <w:rFonts w:ascii="Times New Roman" w:hAnsi="Times New Roman" w:cs="Times New Roman"/>
          <w:noProof/>
          <w:sz w:val="28"/>
          <w:szCs w:val="28"/>
          <w:lang w:eastAsia="ru-RU"/>
        </w:rPr>
        <w:drawing>
          <wp:inline distT="0" distB="0" distL="0" distR="0" wp14:anchorId="562A7A7A" wp14:editId="204CBE60">
            <wp:extent cx="1420199" cy="2395855"/>
            <wp:effectExtent l="0" t="0" r="8890" b="4445"/>
            <wp:docPr id="61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3237" cy="2400980"/>
                    </a:xfrm>
                    <a:prstGeom prst="rect">
                      <a:avLst/>
                    </a:prstGeom>
                    <a:noFill/>
                    <a:ln>
                      <a:noFill/>
                    </a:ln>
                    <a:extLst/>
                  </pic:spPr>
                </pic:pic>
              </a:graphicData>
            </a:graphic>
          </wp:inline>
        </w:drawing>
      </w:r>
      <w:r w:rsidRPr="002376C0">
        <w:rPr>
          <w:rFonts w:ascii="Times New Roman" w:hAnsi="Times New Roman" w:cs="Times New Roman"/>
          <w:noProof/>
          <w:sz w:val="28"/>
          <w:szCs w:val="28"/>
          <w:lang w:eastAsia="ru-RU"/>
        </w:rPr>
        <w:drawing>
          <wp:inline distT="0" distB="0" distL="0" distR="0" wp14:anchorId="6D7D9490" wp14:editId="31889D15">
            <wp:extent cx="1629410" cy="2103178"/>
            <wp:effectExtent l="0" t="0" r="8890" b="0"/>
            <wp:docPr id="6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32696" cy="2107419"/>
                    </a:xfrm>
                    <a:prstGeom prst="rect">
                      <a:avLst/>
                    </a:prstGeom>
                    <a:noFill/>
                    <a:ln>
                      <a:noFill/>
                    </a:ln>
                    <a:extLst/>
                  </pic:spPr>
                </pic:pic>
              </a:graphicData>
            </a:graphic>
          </wp:inline>
        </w:drawing>
      </w:r>
      <w:r w:rsidRPr="002376C0">
        <w:rPr>
          <w:rFonts w:ascii="Times New Roman" w:hAnsi="Times New Roman" w:cs="Times New Roman"/>
          <w:noProof/>
          <w:sz w:val="28"/>
          <w:szCs w:val="28"/>
          <w:lang w:eastAsia="ru-RU"/>
        </w:rPr>
        <w:drawing>
          <wp:inline distT="0" distB="0" distL="0" distR="0" wp14:anchorId="1825AED0" wp14:editId="78B02273">
            <wp:extent cx="1849204" cy="2103120"/>
            <wp:effectExtent l="0" t="0" r="0" b="0"/>
            <wp:docPr id="61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52836" cy="2107251"/>
                    </a:xfrm>
                    <a:prstGeom prst="rect">
                      <a:avLst/>
                    </a:prstGeom>
                    <a:noFill/>
                    <a:ln>
                      <a:noFill/>
                    </a:ln>
                    <a:extLst/>
                  </pic:spPr>
                </pic:pic>
              </a:graphicData>
            </a:graphic>
          </wp:inline>
        </w:drawing>
      </w:r>
    </w:p>
    <w:p w:rsidR="00285C37" w:rsidRDefault="00285C37" w:rsidP="002376C0">
      <w:pPr>
        <w:pStyle w:val="a9"/>
        <w:rPr>
          <w:rFonts w:ascii="Times New Roman" w:eastAsiaTheme="minorEastAsia" w:hAnsi="Times New Roman" w:cs="Times New Roman"/>
          <w:color w:val="000000" w:themeColor="text1"/>
          <w:kern w:val="24"/>
          <w:sz w:val="20"/>
          <w:szCs w:val="20"/>
        </w:rPr>
      </w:pPr>
      <w:r w:rsidRPr="00134639">
        <w:rPr>
          <w:rFonts w:ascii="Times New Roman" w:eastAsiaTheme="minorEastAsia" w:hAnsi="Times New Roman" w:cs="Times New Roman"/>
          <w:color w:val="000000" w:themeColor="text1"/>
          <w:kern w:val="24"/>
          <w:sz w:val="20"/>
          <w:szCs w:val="20"/>
        </w:rPr>
        <w:t>Среди самых известных можно выделить Владимирскую, Донскую, Феодоровскую, Взыскание Погибших, Корсунскую и др</w:t>
      </w:r>
      <w:r w:rsidR="00363C10" w:rsidRPr="00134639">
        <w:rPr>
          <w:rFonts w:ascii="Times New Roman" w:eastAsiaTheme="minorEastAsia" w:hAnsi="Times New Roman" w:cs="Times New Roman"/>
          <w:color w:val="000000" w:themeColor="text1"/>
          <w:kern w:val="24"/>
          <w:sz w:val="20"/>
          <w:szCs w:val="20"/>
        </w:rPr>
        <w:t>.</w:t>
      </w: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Default="006863E9" w:rsidP="002376C0">
      <w:pPr>
        <w:pStyle w:val="a9"/>
        <w:rPr>
          <w:rFonts w:ascii="Times New Roman" w:eastAsiaTheme="minorEastAsia" w:hAnsi="Times New Roman" w:cs="Times New Roman"/>
          <w:color w:val="000000" w:themeColor="text1"/>
          <w:kern w:val="24"/>
          <w:sz w:val="20"/>
          <w:szCs w:val="20"/>
        </w:rPr>
      </w:pPr>
    </w:p>
    <w:p w:rsidR="006863E9" w:rsidRPr="006863E9" w:rsidRDefault="006863E9" w:rsidP="006863E9">
      <w:pPr>
        <w:pStyle w:val="a9"/>
        <w:jc w:val="center"/>
        <w:rPr>
          <w:rFonts w:ascii="Times New Roman" w:eastAsiaTheme="minorEastAsia" w:hAnsi="Times New Roman" w:cs="Times New Roman"/>
          <w:color w:val="000000" w:themeColor="text1"/>
          <w:kern w:val="24"/>
          <w:sz w:val="24"/>
          <w:szCs w:val="24"/>
        </w:rPr>
      </w:pPr>
      <w:r w:rsidRPr="006863E9">
        <w:rPr>
          <w:rFonts w:ascii="Times New Roman" w:eastAsiaTheme="minorEastAsia" w:hAnsi="Times New Roman" w:cs="Times New Roman"/>
          <w:color w:val="000000" w:themeColor="text1"/>
          <w:kern w:val="24"/>
          <w:sz w:val="24"/>
          <w:szCs w:val="24"/>
        </w:rPr>
        <w:t>20</w:t>
      </w:r>
    </w:p>
    <w:p w:rsidR="00363C10" w:rsidRDefault="00363C10" w:rsidP="00134639">
      <w:pPr>
        <w:pStyle w:val="a9"/>
        <w:jc w:val="center"/>
        <w:rPr>
          <w:rFonts w:ascii="Times New Roman" w:eastAsiaTheme="majorEastAsia" w:hAnsi="Times New Roman" w:cs="Times New Roman"/>
          <w:color w:val="0070C0"/>
          <w:kern w:val="24"/>
          <w:sz w:val="28"/>
          <w:szCs w:val="28"/>
        </w:rPr>
      </w:pPr>
      <w:r w:rsidRPr="00134639">
        <w:rPr>
          <w:rFonts w:ascii="Times New Roman" w:eastAsiaTheme="majorEastAsia" w:hAnsi="Times New Roman" w:cs="Times New Roman"/>
          <w:color w:val="0070C0"/>
          <w:kern w:val="24"/>
          <w:sz w:val="28"/>
          <w:szCs w:val="28"/>
        </w:rPr>
        <w:lastRenderedPageBreak/>
        <w:t>«Панахранта» («Всенепорочная»), «Всемилостивая»</w:t>
      </w:r>
    </w:p>
    <w:p w:rsidR="00134639" w:rsidRPr="00134639" w:rsidRDefault="00134639" w:rsidP="00134639">
      <w:pPr>
        <w:pStyle w:val="a9"/>
        <w:jc w:val="center"/>
        <w:rPr>
          <w:rFonts w:ascii="Times New Roman" w:eastAsiaTheme="majorEastAsia" w:hAnsi="Times New Roman" w:cs="Times New Roman"/>
          <w:color w:val="0070C0"/>
          <w:kern w:val="24"/>
          <w:sz w:val="28"/>
          <w:szCs w:val="28"/>
        </w:rPr>
      </w:pPr>
    </w:p>
    <w:p w:rsidR="00363C10" w:rsidRPr="00134639" w:rsidRDefault="00363C10" w:rsidP="00134639">
      <w:pPr>
        <w:pStyle w:val="a9"/>
        <w:jc w:val="center"/>
        <w:rPr>
          <w:rFonts w:ascii="Times New Roman" w:hAnsi="Times New Roman" w:cs="Times New Roman"/>
          <w:color w:val="0070C0"/>
          <w:sz w:val="20"/>
          <w:szCs w:val="20"/>
        </w:rPr>
      </w:pPr>
      <w:r w:rsidRPr="00134639">
        <w:rPr>
          <w:rFonts w:ascii="Times New Roman" w:hAnsi="Times New Roman" w:cs="Times New Roman"/>
          <w:noProof/>
          <w:color w:val="0070C0"/>
          <w:sz w:val="20"/>
          <w:szCs w:val="20"/>
          <w:lang w:eastAsia="ru-RU"/>
        </w:rPr>
        <w:drawing>
          <wp:inline distT="0" distB="0" distL="0" distR="0" wp14:anchorId="3963367E" wp14:editId="2E2E5857">
            <wp:extent cx="1773555" cy="2364740"/>
            <wp:effectExtent l="0" t="0" r="0" b="0"/>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79491" cy="2372655"/>
                    </a:xfrm>
                    <a:prstGeom prst="rect">
                      <a:avLst/>
                    </a:prstGeom>
                    <a:noFill/>
                    <a:ln>
                      <a:noFill/>
                    </a:ln>
                    <a:extLst/>
                  </pic:spPr>
                </pic:pic>
              </a:graphicData>
            </a:graphic>
          </wp:inline>
        </w:drawing>
      </w:r>
    </w:p>
    <w:p w:rsidR="00363C10" w:rsidRDefault="00363C10" w:rsidP="00134639">
      <w:pPr>
        <w:pStyle w:val="a9"/>
        <w:jc w:val="center"/>
        <w:rPr>
          <w:rFonts w:ascii="Times New Roman" w:eastAsiaTheme="minorEastAsia" w:hAnsi="Times New Roman" w:cs="Times New Roman"/>
          <w:color w:val="000000" w:themeColor="text1"/>
          <w:kern w:val="24"/>
          <w:sz w:val="20"/>
          <w:szCs w:val="20"/>
        </w:rPr>
      </w:pPr>
      <w:r w:rsidRPr="00134639">
        <w:rPr>
          <w:rFonts w:ascii="Times New Roman" w:eastAsiaTheme="minorEastAsia" w:hAnsi="Times New Roman" w:cs="Times New Roman"/>
          <w:color w:val="000000" w:themeColor="text1"/>
          <w:kern w:val="24"/>
          <w:sz w:val="20"/>
          <w:szCs w:val="20"/>
        </w:rPr>
        <w:t>Икона Божией Матери с Младенцем на Престоле 16 в.</w:t>
      </w:r>
    </w:p>
    <w:p w:rsidR="00134639" w:rsidRPr="00134639" w:rsidRDefault="00134639" w:rsidP="002376C0">
      <w:pPr>
        <w:pStyle w:val="a9"/>
        <w:rPr>
          <w:rFonts w:ascii="Times New Roman" w:hAnsi="Times New Roman" w:cs="Times New Roman"/>
          <w:sz w:val="20"/>
          <w:szCs w:val="20"/>
        </w:rPr>
      </w:pPr>
    </w:p>
    <w:p w:rsidR="005375C4" w:rsidRDefault="00363C10" w:rsidP="005375C4">
      <w:pPr>
        <w:pStyle w:val="a9"/>
        <w:ind w:firstLine="708"/>
        <w:rPr>
          <w:rFonts w:ascii="Times New Roman" w:eastAsiaTheme="minorEastAsia" w:hAnsi="Times New Roman" w:cs="Times New Roman"/>
          <w:color w:val="000000" w:themeColor="text1"/>
          <w:kern w:val="24"/>
          <w:sz w:val="28"/>
          <w:szCs w:val="28"/>
          <w:lang w:eastAsia="ru-RU"/>
        </w:rPr>
      </w:pPr>
      <w:r w:rsidRPr="002376C0">
        <w:rPr>
          <w:rFonts w:ascii="Times New Roman" w:eastAsiaTheme="minorEastAsia" w:hAnsi="Times New Roman" w:cs="Times New Roman"/>
          <w:color w:val="000000" w:themeColor="text1"/>
          <w:kern w:val="24"/>
          <w:sz w:val="28"/>
          <w:szCs w:val="28"/>
          <w:lang w:eastAsia="ru-RU"/>
        </w:rPr>
        <w:t xml:space="preserve">Иконы этого типа объединяет один общий признак: Божия Матерь изображена сидящей на престоле. На коленях Она держит Младенца Христа. Престол символизирует царственную славу Богородицы, совершеннейшей из </w:t>
      </w:r>
    </w:p>
    <w:p w:rsidR="005375C4" w:rsidRPr="005375C4" w:rsidRDefault="00363C10" w:rsidP="005375C4">
      <w:pPr>
        <w:pStyle w:val="a9"/>
        <w:rPr>
          <w:rFonts w:ascii="Times New Roman" w:eastAsiaTheme="minorEastAsia" w:hAnsi="Times New Roman" w:cs="Times New Roman"/>
          <w:color w:val="000000" w:themeColor="text1"/>
          <w:kern w:val="24"/>
          <w:sz w:val="28"/>
          <w:szCs w:val="28"/>
          <w:lang w:eastAsia="ru-RU"/>
        </w:rPr>
      </w:pPr>
      <w:r w:rsidRPr="002376C0">
        <w:rPr>
          <w:rFonts w:ascii="Times New Roman" w:eastAsiaTheme="minorEastAsia" w:hAnsi="Times New Roman" w:cs="Times New Roman"/>
          <w:color w:val="000000" w:themeColor="text1"/>
          <w:kern w:val="24"/>
          <w:sz w:val="28"/>
          <w:szCs w:val="28"/>
          <w:lang w:eastAsia="ru-RU"/>
        </w:rPr>
        <w:t>всех рожденных на земле людей.</w:t>
      </w:r>
    </w:p>
    <w:p w:rsidR="00363C10" w:rsidRPr="002376C0" w:rsidRDefault="00363C10" w:rsidP="002376C0">
      <w:pPr>
        <w:pStyle w:val="a9"/>
        <w:rPr>
          <w:rFonts w:ascii="Times New Roman" w:hAnsi="Times New Roman" w:cs="Times New Roman"/>
          <w:noProof/>
          <w:sz w:val="28"/>
          <w:szCs w:val="28"/>
          <w:lang w:eastAsia="ru-RU"/>
        </w:rPr>
      </w:pPr>
      <w:r w:rsidRPr="002376C0">
        <w:rPr>
          <w:rFonts w:ascii="Times New Roman" w:hAnsi="Times New Roman" w:cs="Times New Roman"/>
          <w:noProof/>
          <w:sz w:val="28"/>
          <w:szCs w:val="28"/>
          <w:lang w:eastAsia="ru-RU"/>
        </w:rPr>
        <w:drawing>
          <wp:inline distT="0" distB="0" distL="0" distR="0" wp14:anchorId="01019A10" wp14:editId="0B4C726C">
            <wp:extent cx="1852523" cy="2664303"/>
            <wp:effectExtent l="0" t="0" r="0" b="3175"/>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69189" cy="2688272"/>
                    </a:xfrm>
                    <a:prstGeom prst="rect">
                      <a:avLst/>
                    </a:prstGeom>
                    <a:noFill/>
                    <a:ln>
                      <a:noFill/>
                    </a:ln>
                    <a:extLst/>
                  </pic:spPr>
                </pic:pic>
              </a:graphicData>
            </a:graphic>
          </wp:inline>
        </w:drawing>
      </w:r>
      <w:r w:rsidRPr="002376C0">
        <w:rPr>
          <w:rFonts w:ascii="Times New Roman" w:hAnsi="Times New Roman" w:cs="Times New Roman"/>
          <w:noProof/>
          <w:sz w:val="28"/>
          <w:szCs w:val="28"/>
          <w:lang w:eastAsia="ru-RU"/>
        </w:rPr>
        <w:t xml:space="preserve"> </w:t>
      </w:r>
      <w:r w:rsidRPr="002376C0">
        <w:rPr>
          <w:rFonts w:ascii="Times New Roman" w:hAnsi="Times New Roman" w:cs="Times New Roman"/>
          <w:noProof/>
          <w:sz w:val="28"/>
          <w:szCs w:val="28"/>
          <w:lang w:eastAsia="ru-RU"/>
        </w:rPr>
        <w:drawing>
          <wp:inline distT="0" distB="0" distL="0" distR="0" wp14:anchorId="1A8ABB66" wp14:editId="63E62F9E">
            <wp:extent cx="1536700" cy="2658076"/>
            <wp:effectExtent l="0" t="0" r="6350" b="9525"/>
            <wp:docPr id="81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542836" cy="2668690"/>
                    </a:xfrm>
                    <a:prstGeom prst="rect">
                      <a:avLst/>
                    </a:prstGeom>
                    <a:noFill/>
                    <a:ln>
                      <a:noFill/>
                    </a:ln>
                    <a:extLst/>
                  </pic:spPr>
                </pic:pic>
              </a:graphicData>
            </a:graphic>
          </wp:inline>
        </w:drawing>
      </w:r>
      <w:r w:rsidR="00BD5A44" w:rsidRPr="002376C0">
        <w:rPr>
          <w:rFonts w:ascii="Times New Roman" w:hAnsi="Times New Roman" w:cs="Times New Roman"/>
          <w:noProof/>
          <w:sz w:val="28"/>
          <w:szCs w:val="28"/>
          <w:lang w:eastAsia="ru-RU"/>
        </w:rPr>
        <w:t xml:space="preserve"> </w:t>
      </w:r>
      <w:r w:rsidR="00BD5A44" w:rsidRPr="002376C0">
        <w:rPr>
          <w:rFonts w:ascii="Times New Roman" w:hAnsi="Times New Roman" w:cs="Times New Roman"/>
          <w:noProof/>
          <w:sz w:val="28"/>
          <w:szCs w:val="28"/>
          <w:lang w:eastAsia="ru-RU"/>
        </w:rPr>
        <w:drawing>
          <wp:inline distT="0" distB="0" distL="0" distR="0" wp14:anchorId="165B4D1B" wp14:editId="5449431D">
            <wp:extent cx="1816677" cy="2664460"/>
            <wp:effectExtent l="0" t="0" r="0" b="2540"/>
            <wp:docPr id="81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6292" cy="2678562"/>
                    </a:xfrm>
                    <a:prstGeom prst="rect">
                      <a:avLst/>
                    </a:prstGeom>
                    <a:noFill/>
                    <a:ln>
                      <a:noFill/>
                    </a:ln>
                    <a:extLst/>
                  </pic:spPr>
                </pic:pic>
              </a:graphicData>
            </a:graphic>
          </wp:inline>
        </w:drawing>
      </w:r>
    </w:p>
    <w:p w:rsidR="00BD5A44" w:rsidRDefault="00BD5A44" w:rsidP="002376C0">
      <w:pPr>
        <w:pStyle w:val="a9"/>
        <w:rPr>
          <w:rFonts w:ascii="Times New Roman" w:hAnsi="Times New Roman" w:cs="Times New Roman"/>
          <w:noProof/>
          <w:sz w:val="20"/>
          <w:szCs w:val="20"/>
          <w:lang w:eastAsia="ru-RU"/>
        </w:rPr>
      </w:pPr>
      <w:r w:rsidRPr="00134639">
        <w:rPr>
          <w:rFonts w:ascii="Times New Roman" w:hAnsi="Times New Roman" w:cs="Times New Roman"/>
          <w:noProof/>
          <w:sz w:val="20"/>
          <w:szCs w:val="20"/>
          <w:lang w:eastAsia="ru-RU"/>
        </w:rPr>
        <w:t>Всецарица                                                                                          Державная</w:t>
      </w:r>
    </w:p>
    <w:p w:rsidR="00134639" w:rsidRDefault="0013463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Default="006863E9" w:rsidP="002376C0">
      <w:pPr>
        <w:pStyle w:val="a9"/>
        <w:rPr>
          <w:rFonts w:ascii="Times New Roman" w:hAnsi="Times New Roman" w:cs="Times New Roman"/>
          <w:noProof/>
          <w:sz w:val="20"/>
          <w:szCs w:val="20"/>
          <w:lang w:eastAsia="ru-RU"/>
        </w:rPr>
      </w:pPr>
    </w:p>
    <w:p w:rsidR="006863E9" w:rsidRPr="006863E9" w:rsidRDefault="006863E9" w:rsidP="006863E9">
      <w:pPr>
        <w:pStyle w:val="a9"/>
        <w:jc w:val="center"/>
        <w:rPr>
          <w:rFonts w:ascii="Times New Roman" w:hAnsi="Times New Roman" w:cs="Times New Roman"/>
          <w:noProof/>
          <w:sz w:val="24"/>
          <w:szCs w:val="24"/>
          <w:lang w:eastAsia="ru-RU"/>
        </w:rPr>
      </w:pPr>
      <w:r w:rsidRPr="006863E9">
        <w:rPr>
          <w:rFonts w:ascii="Times New Roman" w:hAnsi="Times New Roman" w:cs="Times New Roman"/>
          <w:noProof/>
          <w:sz w:val="24"/>
          <w:szCs w:val="24"/>
          <w:lang w:eastAsia="ru-RU"/>
        </w:rPr>
        <w:t>21</w:t>
      </w:r>
    </w:p>
    <w:p w:rsidR="00BD5A44" w:rsidRPr="00134639" w:rsidRDefault="00BD5A44" w:rsidP="00134639">
      <w:pPr>
        <w:pStyle w:val="a9"/>
        <w:jc w:val="center"/>
        <w:rPr>
          <w:rFonts w:ascii="Times New Roman" w:eastAsiaTheme="majorEastAsia" w:hAnsi="Times New Roman" w:cs="Times New Roman"/>
          <w:b/>
          <w:i/>
          <w:iCs/>
          <w:color w:val="0070C0"/>
          <w:kern w:val="24"/>
          <w:sz w:val="28"/>
          <w:szCs w:val="28"/>
        </w:rPr>
      </w:pPr>
      <w:r w:rsidRPr="00134639">
        <w:rPr>
          <w:rFonts w:ascii="Times New Roman" w:eastAsiaTheme="majorEastAsia" w:hAnsi="Times New Roman" w:cs="Times New Roman"/>
          <w:b/>
          <w:i/>
          <w:iCs/>
          <w:color w:val="0070C0"/>
          <w:kern w:val="24"/>
          <w:sz w:val="28"/>
          <w:szCs w:val="28"/>
        </w:rPr>
        <w:lastRenderedPageBreak/>
        <w:t>«Агиосоритисса»,  «Заступница»</w:t>
      </w:r>
    </w:p>
    <w:p w:rsidR="00BD5A44" w:rsidRPr="002376C0" w:rsidRDefault="00BD5A44" w:rsidP="002376C0">
      <w:pPr>
        <w:pStyle w:val="a9"/>
        <w:rPr>
          <w:rFonts w:ascii="Times New Roman" w:eastAsiaTheme="minorEastAsia" w:hAnsi="Times New Roman" w:cs="Times New Roman"/>
          <w:color w:val="000000" w:themeColor="text1"/>
          <w:kern w:val="24"/>
          <w:sz w:val="28"/>
          <w:szCs w:val="28"/>
        </w:rPr>
      </w:pPr>
      <w:r w:rsidRPr="002376C0">
        <w:rPr>
          <w:rFonts w:ascii="Times New Roman" w:hAnsi="Times New Roman" w:cs="Times New Roman"/>
          <w:noProof/>
          <w:sz w:val="28"/>
          <w:szCs w:val="28"/>
          <w:lang w:eastAsia="ru-RU"/>
        </w:rPr>
        <w:drawing>
          <wp:inline distT="0" distB="0" distL="0" distR="0" wp14:anchorId="09352603" wp14:editId="57000978">
            <wp:extent cx="3257550" cy="3722914"/>
            <wp:effectExtent l="0" t="0" r="0" b="0"/>
            <wp:docPr id="92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57550" cy="3722914"/>
                    </a:xfrm>
                    <a:prstGeom prst="rect">
                      <a:avLst/>
                    </a:prstGeom>
                    <a:noFill/>
                    <a:ln>
                      <a:noFill/>
                    </a:ln>
                    <a:extLst/>
                  </pic:spPr>
                </pic:pic>
              </a:graphicData>
            </a:graphic>
          </wp:inline>
        </w:drawing>
      </w:r>
    </w:p>
    <w:p w:rsidR="00BD5A44" w:rsidRPr="00134639" w:rsidRDefault="00BD5A44" w:rsidP="002376C0">
      <w:pPr>
        <w:pStyle w:val="a9"/>
        <w:rPr>
          <w:rFonts w:ascii="Times New Roman" w:eastAsiaTheme="minorEastAsia" w:hAnsi="Times New Roman" w:cs="Times New Roman"/>
          <w:color w:val="000000" w:themeColor="text1"/>
          <w:kern w:val="24"/>
          <w:sz w:val="20"/>
          <w:szCs w:val="20"/>
        </w:rPr>
      </w:pPr>
      <w:r w:rsidRPr="00134639">
        <w:rPr>
          <w:rFonts w:ascii="Times New Roman" w:eastAsiaTheme="minorEastAsia" w:hAnsi="Times New Roman" w:cs="Times New Roman"/>
          <w:color w:val="000000" w:themeColor="text1"/>
          <w:kern w:val="24"/>
          <w:sz w:val="20"/>
          <w:szCs w:val="20"/>
        </w:rPr>
        <w:t>Икона Божией Матери Боголюбская посеребренный оклад</w:t>
      </w:r>
    </w:p>
    <w:p w:rsidR="00BD5A44" w:rsidRPr="002376C0" w:rsidRDefault="00BD5A44" w:rsidP="002376C0">
      <w:pPr>
        <w:pStyle w:val="a9"/>
        <w:rPr>
          <w:rFonts w:ascii="Times New Roman" w:hAnsi="Times New Roman" w:cs="Times New Roman"/>
          <w:sz w:val="28"/>
          <w:szCs w:val="28"/>
        </w:rPr>
      </w:pPr>
    </w:p>
    <w:p w:rsidR="00BD5A44" w:rsidRPr="002376C0" w:rsidRDefault="00BD5A44" w:rsidP="00134639">
      <w:pPr>
        <w:pStyle w:val="a9"/>
        <w:ind w:firstLine="708"/>
        <w:rPr>
          <w:rFonts w:ascii="Times New Roman" w:hAnsi="Times New Roman" w:cs="Times New Roman"/>
          <w:sz w:val="28"/>
          <w:szCs w:val="28"/>
          <w:lang w:eastAsia="ru-RU"/>
        </w:rPr>
      </w:pPr>
      <w:r w:rsidRPr="002376C0">
        <w:rPr>
          <w:rFonts w:ascii="Times New Roman" w:eastAsiaTheme="minorEastAsia" w:hAnsi="Times New Roman" w:cs="Times New Roman"/>
          <w:i/>
          <w:iCs/>
          <w:color w:val="000000" w:themeColor="text1"/>
          <w:kern w:val="24"/>
          <w:sz w:val="28"/>
          <w:szCs w:val="28"/>
          <w:lang w:eastAsia="ru-RU"/>
        </w:rPr>
        <w:t>«Агиа Сорос» </w:t>
      </w:r>
      <w:r w:rsidRPr="002376C0">
        <w:rPr>
          <w:rFonts w:ascii="Times New Roman" w:eastAsiaTheme="minorEastAsia" w:hAnsi="Times New Roman" w:cs="Times New Roman"/>
          <w:color w:val="000000" w:themeColor="text1"/>
          <w:kern w:val="24"/>
          <w:sz w:val="28"/>
          <w:szCs w:val="28"/>
          <w:lang w:eastAsia="ru-RU"/>
        </w:rPr>
        <w:t>(что значит «Святая Рака») - это название часовни в Константинополе, где находится икона обращенной ко Христу в молитве Богородицы. Название часовни дало имя данному иконографическому типу.</w:t>
      </w:r>
    </w:p>
    <w:p w:rsidR="005375C4" w:rsidRDefault="00BD5A44" w:rsidP="002376C0">
      <w:pPr>
        <w:pStyle w:val="a9"/>
        <w:rPr>
          <w:rFonts w:ascii="Times New Roman" w:eastAsiaTheme="minorEastAsia" w:hAnsi="Times New Roman" w:cs="Times New Roman"/>
          <w:color w:val="000000" w:themeColor="text1"/>
          <w:kern w:val="24"/>
          <w:sz w:val="28"/>
          <w:szCs w:val="28"/>
          <w:u w:val="single"/>
          <w:lang w:eastAsia="ru-RU"/>
        </w:rPr>
      </w:pPr>
      <w:r w:rsidRPr="002376C0">
        <w:rPr>
          <w:rFonts w:ascii="Times New Roman" w:eastAsiaTheme="minorEastAsia" w:hAnsi="Times New Roman" w:cs="Times New Roman"/>
          <w:color w:val="000000" w:themeColor="text1"/>
          <w:kern w:val="24"/>
          <w:sz w:val="28"/>
          <w:szCs w:val="28"/>
          <w:u w:val="single"/>
          <w:lang w:eastAsia="ru-RU"/>
        </w:rPr>
        <w:t>На иконах этого типа Богородица изображается в полный рост, без Младенца, обращенной к Спасителю, иногда со свитком в руке.</w:t>
      </w:r>
    </w:p>
    <w:p w:rsidR="005375C4" w:rsidRDefault="005375C4" w:rsidP="002376C0">
      <w:pPr>
        <w:pStyle w:val="a9"/>
        <w:rPr>
          <w:rFonts w:ascii="Times New Roman" w:eastAsiaTheme="minorEastAsia" w:hAnsi="Times New Roman" w:cs="Times New Roman"/>
          <w:color w:val="000000" w:themeColor="text1"/>
          <w:kern w:val="24"/>
          <w:sz w:val="28"/>
          <w:szCs w:val="28"/>
          <w:u w:val="single"/>
          <w:lang w:eastAsia="ru-RU"/>
        </w:rPr>
      </w:pPr>
    </w:p>
    <w:p w:rsidR="00BD5A44" w:rsidRPr="002376C0" w:rsidRDefault="00BD5A44" w:rsidP="002376C0">
      <w:pPr>
        <w:pStyle w:val="a9"/>
        <w:rPr>
          <w:rFonts w:ascii="Times New Roman" w:hAnsi="Times New Roman" w:cs="Times New Roman"/>
          <w:sz w:val="28"/>
          <w:szCs w:val="28"/>
          <w:lang w:eastAsia="ru-RU"/>
        </w:rPr>
      </w:pPr>
      <w:r w:rsidRPr="002376C0">
        <w:rPr>
          <w:rFonts w:ascii="Times New Roman" w:hAnsi="Times New Roman" w:cs="Times New Roman"/>
          <w:noProof/>
          <w:sz w:val="28"/>
          <w:szCs w:val="28"/>
          <w:lang w:eastAsia="ru-RU"/>
        </w:rPr>
        <w:drawing>
          <wp:inline distT="0" distB="0" distL="0" distR="0" wp14:anchorId="48F8670B" wp14:editId="1BE0C220">
            <wp:extent cx="1338228" cy="1828800"/>
            <wp:effectExtent l="0" t="0" r="0" b="0"/>
            <wp:docPr id="102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42670" cy="1834870"/>
                    </a:xfrm>
                    <a:prstGeom prst="rect">
                      <a:avLst/>
                    </a:prstGeom>
                    <a:noFill/>
                    <a:ln>
                      <a:noFill/>
                    </a:ln>
                    <a:extLst/>
                  </pic:spPr>
                </pic:pic>
              </a:graphicData>
            </a:graphic>
          </wp:inline>
        </w:drawing>
      </w:r>
      <w:r w:rsidRPr="002376C0">
        <w:rPr>
          <w:rFonts w:ascii="Times New Roman" w:hAnsi="Times New Roman" w:cs="Times New Roman"/>
          <w:noProof/>
          <w:sz w:val="28"/>
          <w:szCs w:val="28"/>
          <w:lang w:eastAsia="ru-RU"/>
        </w:rPr>
        <w:t xml:space="preserve"> </w:t>
      </w:r>
      <w:r w:rsidRPr="002376C0">
        <w:rPr>
          <w:rFonts w:ascii="Times New Roman" w:hAnsi="Times New Roman" w:cs="Times New Roman"/>
          <w:noProof/>
          <w:sz w:val="28"/>
          <w:szCs w:val="28"/>
          <w:lang w:eastAsia="ru-RU"/>
        </w:rPr>
        <w:drawing>
          <wp:inline distT="0" distB="0" distL="0" distR="0" wp14:anchorId="77617FE4" wp14:editId="727434DA">
            <wp:extent cx="1892300" cy="1892300"/>
            <wp:effectExtent l="0" t="0" r="0" b="0"/>
            <wp:docPr id="102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92300" cy="1892300"/>
                    </a:xfrm>
                    <a:prstGeom prst="rect">
                      <a:avLst/>
                    </a:prstGeom>
                    <a:noFill/>
                    <a:ln>
                      <a:noFill/>
                    </a:ln>
                    <a:extLst/>
                  </pic:spPr>
                </pic:pic>
              </a:graphicData>
            </a:graphic>
          </wp:inline>
        </w:drawing>
      </w:r>
    </w:p>
    <w:p w:rsidR="00BD5A44" w:rsidRPr="00134639" w:rsidRDefault="00BD5A44" w:rsidP="002376C0">
      <w:pPr>
        <w:pStyle w:val="a9"/>
        <w:rPr>
          <w:rFonts w:ascii="Times New Roman" w:eastAsiaTheme="minorEastAsia" w:hAnsi="Times New Roman" w:cs="Times New Roman"/>
          <w:color w:val="000000" w:themeColor="text1"/>
          <w:kern w:val="24"/>
          <w:sz w:val="20"/>
          <w:szCs w:val="20"/>
        </w:rPr>
      </w:pPr>
      <w:r w:rsidRPr="00134639">
        <w:rPr>
          <w:rFonts w:ascii="Times New Roman" w:eastAsiaTheme="minorEastAsia" w:hAnsi="Times New Roman" w:cs="Times New Roman"/>
          <w:color w:val="000000" w:themeColor="text1"/>
          <w:kern w:val="24"/>
          <w:sz w:val="20"/>
          <w:szCs w:val="20"/>
        </w:rPr>
        <w:t>Икона-складень тройной</w:t>
      </w:r>
      <w:r w:rsidR="00BD619A" w:rsidRPr="00134639">
        <w:rPr>
          <w:rFonts w:ascii="Times New Roman" w:eastAsiaTheme="minorEastAsia" w:hAnsi="Times New Roman" w:cs="Times New Roman"/>
          <w:color w:val="000000" w:themeColor="text1"/>
          <w:kern w:val="24"/>
          <w:sz w:val="20"/>
          <w:szCs w:val="20"/>
        </w:rPr>
        <w:t>.</w:t>
      </w:r>
      <w:r w:rsidRPr="00134639">
        <w:rPr>
          <w:rFonts w:ascii="Times New Roman" w:eastAsiaTheme="minorEastAsia" w:hAnsi="Times New Roman" w:cs="Times New Roman"/>
          <w:color w:val="000000" w:themeColor="text1"/>
          <w:kern w:val="24"/>
          <w:sz w:val="20"/>
          <w:szCs w:val="20"/>
        </w:rPr>
        <w:t xml:space="preserve"> </w:t>
      </w:r>
    </w:p>
    <w:p w:rsidR="00BD619A" w:rsidRPr="002376C0" w:rsidRDefault="00BD619A" w:rsidP="002376C0">
      <w:pPr>
        <w:pStyle w:val="a9"/>
        <w:rPr>
          <w:rFonts w:ascii="Times New Roman" w:hAnsi="Times New Roman" w:cs="Times New Roman"/>
          <w:sz w:val="28"/>
          <w:szCs w:val="28"/>
        </w:rPr>
      </w:pPr>
    </w:p>
    <w:p w:rsidR="00BD5A44" w:rsidRDefault="00BD5A44" w:rsidP="002376C0">
      <w:pPr>
        <w:pStyle w:val="a9"/>
        <w:rPr>
          <w:rFonts w:ascii="Times New Roman" w:eastAsiaTheme="minorEastAsia" w:hAnsi="Times New Roman" w:cs="Times New Roman"/>
          <w:color w:val="000000" w:themeColor="text1"/>
          <w:kern w:val="24"/>
          <w:sz w:val="28"/>
          <w:szCs w:val="28"/>
        </w:rPr>
      </w:pPr>
      <w:r w:rsidRPr="002376C0">
        <w:rPr>
          <w:rFonts w:ascii="Times New Roman" w:eastAsiaTheme="minorEastAsia" w:hAnsi="Times New Roman" w:cs="Times New Roman"/>
          <w:color w:val="000000" w:themeColor="text1"/>
          <w:kern w:val="24"/>
          <w:sz w:val="28"/>
          <w:szCs w:val="28"/>
        </w:rPr>
        <w:t>Подобные иконы входят в состав деисусного ряда иконостаса (то есть ряда икон, где в центре изображается Спаситель, а по правую и левую руку - иконы молящихся Богоматери и Иоанна Крестителя)</w:t>
      </w:r>
      <w:r w:rsidR="00BD619A" w:rsidRPr="002376C0">
        <w:rPr>
          <w:rFonts w:ascii="Times New Roman" w:eastAsiaTheme="minorEastAsia" w:hAnsi="Times New Roman" w:cs="Times New Roman"/>
          <w:color w:val="000000" w:themeColor="text1"/>
          <w:kern w:val="24"/>
          <w:sz w:val="28"/>
          <w:szCs w:val="28"/>
        </w:rPr>
        <w:t>.</w:t>
      </w:r>
    </w:p>
    <w:p w:rsidR="00342EDA" w:rsidRPr="002376C0" w:rsidRDefault="00342EDA" w:rsidP="002376C0">
      <w:pPr>
        <w:pStyle w:val="a9"/>
        <w:rPr>
          <w:rFonts w:ascii="Times New Roman" w:hAnsi="Times New Roman" w:cs="Times New Roman"/>
          <w:sz w:val="28"/>
          <w:szCs w:val="28"/>
        </w:rPr>
      </w:pPr>
    </w:p>
    <w:p w:rsidR="00BD5A44" w:rsidRDefault="00BD5A44" w:rsidP="002376C0">
      <w:pPr>
        <w:pStyle w:val="a9"/>
        <w:rPr>
          <w:rFonts w:ascii="Times New Roman" w:hAnsi="Times New Roman" w:cs="Times New Roman"/>
          <w:sz w:val="28"/>
          <w:szCs w:val="28"/>
          <w:lang w:eastAsia="ru-RU"/>
        </w:rPr>
      </w:pPr>
    </w:p>
    <w:p w:rsidR="006863E9" w:rsidRDefault="006863E9" w:rsidP="002376C0">
      <w:pPr>
        <w:pStyle w:val="a9"/>
        <w:rPr>
          <w:rFonts w:ascii="Times New Roman" w:hAnsi="Times New Roman" w:cs="Times New Roman"/>
          <w:sz w:val="28"/>
          <w:szCs w:val="28"/>
          <w:lang w:eastAsia="ru-RU"/>
        </w:rPr>
      </w:pPr>
    </w:p>
    <w:p w:rsidR="006863E9" w:rsidRDefault="006863E9" w:rsidP="006863E9">
      <w:pPr>
        <w:pStyle w:val="a9"/>
        <w:jc w:val="center"/>
        <w:rPr>
          <w:rFonts w:ascii="Times New Roman" w:hAnsi="Times New Roman" w:cs="Times New Roman"/>
          <w:sz w:val="24"/>
          <w:szCs w:val="24"/>
          <w:lang w:eastAsia="ru-RU"/>
        </w:rPr>
      </w:pPr>
      <w:r w:rsidRPr="006863E9">
        <w:rPr>
          <w:rFonts w:ascii="Times New Roman" w:hAnsi="Times New Roman" w:cs="Times New Roman"/>
          <w:sz w:val="24"/>
          <w:szCs w:val="24"/>
          <w:lang w:eastAsia="ru-RU"/>
        </w:rPr>
        <w:t>22</w:t>
      </w:r>
    </w:p>
    <w:p w:rsidR="006863E9" w:rsidRPr="006863E9" w:rsidRDefault="006863E9" w:rsidP="006863E9">
      <w:pPr>
        <w:pStyle w:val="a9"/>
        <w:jc w:val="center"/>
        <w:rPr>
          <w:rFonts w:ascii="Times New Roman" w:hAnsi="Times New Roman" w:cs="Times New Roman"/>
          <w:sz w:val="24"/>
          <w:szCs w:val="24"/>
          <w:lang w:eastAsia="ru-RU"/>
        </w:rPr>
      </w:pPr>
    </w:p>
    <w:p w:rsidR="00BD5A44" w:rsidRDefault="00152EA3" w:rsidP="002376C0">
      <w:pPr>
        <w:pStyle w:val="a9"/>
        <w:rPr>
          <w:rFonts w:ascii="Times New Roman" w:hAnsi="Times New Roman" w:cs="Times New Roman"/>
          <w:noProof/>
          <w:sz w:val="28"/>
          <w:szCs w:val="28"/>
          <w:lang w:eastAsia="ru-RU"/>
        </w:rPr>
      </w:pPr>
      <w:r>
        <w:rPr>
          <w:rFonts w:ascii="Times New Roman" w:hAnsi="Times New Roman" w:cs="Times New Roman"/>
          <w:noProof/>
          <w:sz w:val="28"/>
          <w:szCs w:val="28"/>
          <w:lang w:eastAsia="ru-RU"/>
        </w:rPr>
        <w:t>Список литературы</w:t>
      </w:r>
      <w:r w:rsidR="00342EDA">
        <w:rPr>
          <w:rFonts w:ascii="Times New Roman" w:hAnsi="Times New Roman" w:cs="Times New Roman"/>
          <w:noProof/>
          <w:sz w:val="28"/>
          <w:szCs w:val="28"/>
          <w:lang w:eastAsia="ru-RU"/>
        </w:rPr>
        <w:t>.</w:t>
      </w:r>
    </w:p>
    <w:p w:rsidR="00342EDA" w:rsidRDefault="00342EDA" w:rsidP="002376C0">
      <w:pPr>
        <w:pStyle w:val="a9"/>
        <w:rPr>
          <w:rFonts w:ascii="Times New Roman" w:hAnsi="Times New Roman" w:cs="Times New Roman"/>
          <w:noProof/>
          <w:sz w:val="28"/>
          <w:szCs w:val="28"/>
          <w:lang w:eastAsia="ru-RU"/>
        </w:rPr>
      </w:pPr>
    </w:p>
    <w:p w:rsidR="00342EDA" w:rsidRDefault="00342EDA" w:rsidP="00342EDA">
      <w:pPr>
        <w:pStyle w:val="a9"/>
        <w:numPr>
          <w:ilvl w:val="0"/>
          <w:numId w:val="9"/>
        </w:num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Царице моя Преблагая – М: Издательство «Дарь» 2012.</w:t>
      </w:r>
    </w:p>
    <w:p w:rsidR="00342EDA" w:rsidRDefault="00342EDA" w:rsidP="00342EDA">
      <w:pPr>
        <w:pStyle w:val="a9"/>
        <w:numPr>
          <w:ilvl w:val="0"/>
          <w:numId w:val="9"/>
        </w:num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Монастыри в окрестностях  Москвы - М., 2004</w:t>
      </w:r>
    </w:p>
    <w:p w:rsidR="00342EDA" w:rsidRDefault="00342EDA" w:rsidP="00342EDA">
      <w:pPr>
        <w:pStyle w:val="a9"/>
        <w:numPr>
          <w:ilvl w:val="0"/>
          <w:numId w:val="9"/>
        </w:num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Духовное краеведение Подмосковья -М.,2010</w:t>
      </w:r>
    </w:p>
    <w:p w:rsidR="00611BD0" w:rsidRDefault="00611BD0" w:rsidP="00342EDA">
      <w:pPr>
        <w:pStyle w:val="a9"/>
        <w:numPr>
          <w:ilvl w:val="0"/>
          <w:numId w:val="9"/>
        </w:numPr>
        <w:rPr>
          <w:rFonts w:ascii="Times New Roman" w:hAnsi="Times New Roman" w:cs="Times New Roman"/>
          <w:noProof/>
          <w:sz w:val="28"/>
          <w:szCs w:val="28"/>
          <w:lang w:eastAsia="ru-RU"/>
        </w:rPr>
      </w:pPr>
    </w:p>
    <w:p w:rsidR="00342EDA" w:rsidRDefault="00342EDA" w:rsidP="00342EDA">
      <w:pPr>
        <w:pStyle w:val="a9"/>
        <w:rPr>
          <w:rFonts w:ascii="Times New Roman" w:hAnsi="Times New Roman" w:cs="Times New Roman"/>
          <w:noProof/>
          <w:sz w:val="28"/>
          <w:szCs w:val="28"/>
          <w:lang w:eastAsia="ru-RU"/>
        </w:rPr>
      </w:pPr>
    </w:p>
    <w:p w:rsidR="00342EDA" w:rsidRDefault="00342EDA" w:rsidP="00342EDA">
      <w:pPr>
        <w:pStyle w:val="a9"/>
        <w:rPr>
          <w:rFonts w:ascii="Times New Roman" w:hAnsi="Times New Roman" w:cs="Times New Roman"/>
          <w:noProof/>
          <w:sz w:val="28"/>
          <w:szCs w:val="28"/>
          <w:lang w:eastAsia="ru-RU"/>
        </w:rPr>
      </w:pPr>
      <w:r>
        <w:rPr>
          <w:rFonts w:ascii="Times New Roman" w:hAnsi="Times New Roman" w:cs="Times New Roman"/>
          <w:noProof/>
          <w:sz w:val="28"/>
          <w:szCs w:val="28"/>
          <w:lang w:eastAsia="ru-RU"/>
        </w:rPr>
        <w:t>Ссылки.</w:t>
      </w:r>
    </w:p>
    <w:p w:rsidR="00342EDA" w:rsidRDefault="00342EDA" w:rsidP="00342EDA">
      <w:pPr>
        <w:pStyle w:val="a9"/>
        <w:rPr>
          <w:rFonts w:ascii="Times New Roman" w:hAnsi="Times New Roman" w:cs="Times New Roman"/>
          <w:noProof/>
          <w:sz w:val="28"/>
          <w:szCs w:val="28"/>
          <w:lang w:eastAsia="ru-RU"/>
        </w:rPr>
      </w:pPr>
    </w:p>
    <w:p w:rsidR="00342EDA" w:rsidRDefault="00A84D5B" w:rsidP="00342EDA">
      <w:pPr>
        <w:pStyle w:val="a9"/>
        <w:rPr>
          <w:rFonts w:ascii="Times New Roman" w:hAnsi="Times New Roman" w:cs="Times New Roman"/>
          <w:noProof/>
          <w:sz w:val="28"/>
          <w:szCs w:val="28"/>
          <w:lang w:eastAsia="ru-RU"/>
        </w:rPr>
      </w:pPr>
      <w:hyperlink r:id="rId62" w:history="1">
        <w:r w:rsidR="00342EDA" w:rsidRPr="00D360F7">
          <w:rPr>
            <w:rStyle w:val="aa"/>
            <w:rFonts w:ascii="Times New Roman" w:hAnsi="Times New Roman" w:cs="Times New Roman"/>
            <w:noProof/>
            <w:sz w:val="28"/>
            <w:szCs w:val="28"/>
            <w:lang w:eastAsia="ru-RU"/>
          </w:rPr>
          <w:t>https://yandex.ru/maps/</w:t>
        </w:r>
      </w:hyperlink>
    </w:p>
    <w:p w:rsidR="00342EDA" w:rsidRDefault="00A84D5B" w:rsidP="00342EDA">
      <w:pPr>
        <w:pStyle w:val="a9"/>
        <w:rPr>
          <w:rFonts w:ascii="Times New Roman" w:hAnsi="Times New Roman" w:cs="Times New Roman"/>
          <w:noProof/>
          <w:sz w:val="28"/>
          <w:szCs w:val="28"/>
          <w:lang w:eastAsia="ru-RU"/>
        </w:rPr>
      </w:pPr>
      <w:hyperlink r:id="rId63" w:history="1">
        <w:r w:rsidR="00342EDA" w:rsidRPr="00D360F7">
          <w:rPr>
            <w:rStyle w:val="aa"/>
            <w:rFonts w:ascii="Times New Roman" w:hAnsi="Times New Roman" w:cs="Times New Roman"/>
            <w:noProof/>
            <w:sz w:val="28"/>
            <w:szCs w:val="28"/>
            <w:lang w:eastAsia="ru-RU"/>
          </w:rPr>
          <w:t>http://obikonah.ru/istorija-ikony-vladimirskoj-bozhej-materi.html</w:t>
        </w:r>
      </w:hyperlink>
    </w:p>
    <w:p w:rsidR="00342EDA" w:rsidRPr="002376C0" w:rsidRDefault="00342EDA" w:rsidP="00342EDA">
      <w:pPr>
        <w:pStyle w:val="a9"/>
        <w:rPr>
          <w:rFonts w:ascii="Times New Roman" w:hAnsi="Times New Roman" w:cs="Times New Roman"/>
          <w:noProof/>
          <w:sz w:val="28"/>
          <w:szCs w:val="28"/>
          <w:lang w:eastAsia="ru-RU"/>
        </w:rPr>
      </w:pPr>
    </w:p>
    <w:sectPr w:rsidR="00342EDA" w:rsidRPr="002376C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4D5B" w:rsidRDefault="00A84D5B" w:rsidP="00495076">
      <w:pPr>
        <w:spacing w:after="0" w:line="240" w:lineRule="auto"/>
      </w:pPr>
      <w:r>
        <w:separator/>
      </w:r>
    </w:p>
  </w:endnote>
  <w:endnote w:type="continuationSeparator" w:id="0">
    <w:p w:rsidR="00A84D5B" w:rsidRDefault="00A84D5B" w:rsidP="004950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4D5B" w:rsidRDefault="00A84D5B" w:rsidP="00495076">
      <w:pPr>
        <w:spacing w:after="0" w:line="240" w:lineRule="auto"/>
      </w:pPr>
      <w:r>
        <w:separator/>
      </w:r>
    </w:p>
  </w:footnote>
  <w:footnote w:type="continuationSeparator" w:id="0">
    <w:p w:rsidR="00A84D5B" w:rsidRDefault="00A84D5B" w:rsidP="0049507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8E178E"/>
    <w:multiLevelType w:val="hybridMultilevel"/>
    <w:tmpl w:val="CC50B002"/>
    <w:lvl w:ilvl="0" w:tplc="BF56D3E2">
      <w:start w:val="1"/>
      <w:numFmt w:val="bullet"/>
      <w:lvlText w:val="•"/>
      <w:lvlJc w:val="left"/>
      <w:pPr>
        <w:tabs>
          <w:tab w:val="num" w:pos="720"/>
        </w:tabs>
        <w:ind w:left="720" w:hanging="360"/>
      </w:pPr>
      <w:rPr>
        <w:rFonts w:ascii="Arial" w:hAnsi="Arial" w:hint="default"/>
      </w:rPr>
    </w:lvl>
    <w:lvl w:ilvl="1" w:tplc="0F5201B4" w:tentative="1">
      <w:start w:val="1"/>
      <w:numFmt w:val="bullet"/>
      <w:lvlText w:val="•"/>
      <w:lvlJc w:val="left"/>
      <w:pPr>
        <w:tabs>
          <w:tab w:val="num" w:pos="1440"/>
        </w:tabs>
        <w:ind w:left="1440" w:hanging="360"/>
      </w:pPr>
      <w:rPr>
        <w:rFonts w:ascii="Arial" w:hAnsi="Arial" w:hint="default"/>
      </w:rPr>
    </w:lvl>
    <w:lvl w:ilvl="2" w:tplc="A856945C" w:tentative="1">
      <w:start w:val="1"/>
      <w:numFmt w:val="bullet"/>
      <w:lvlText w:val="•"/>
      <w:lvlJc w:val="left"/>
      <w:pPr>
        <w:tabs>
          <w:tab w:val="num" w:pos="2160"/>
        </w:tabs>
        <w:ind w:left="2160" w:hanging="360"/>
      </w:pPr>
      <w:rPr>
        <w:rFonts w:ascii="Arial" w:hAnsi="Arial" w:hint="default"/>
      </w:rPr>
    </w:lvl>
    <w:lvl w:ilvl="3" w:tplc="1FD44F9E" w:tentative="1">
      <w:start w:val="1"/>
      <w:numFmt w:val="bullet"/>
      <w:lvlText w:val="•"/>
      <w:lvlJc w:val="left"/>
      <w:pPr>
        <w:tabs>
          <w:tab w:val="num" w:pos="2880"/>
        </w:tabs>
        <w:ind w:left="2880" w:hanging="360"/>
      </w:pPr>
      <w:rPr>
        <w:rFonts w:ascii="Arial" w:hAnsi="Arial" w:hint="default"/>
      </w:rPr>
    </w:lvl>
    <w:lvl w:ilvl="4" w:tplc="D682FAD2" w:tentative="1">
      <w:start w:val="1"/>
      <w:numFmt w:val="bullet"/>
      <w:lvlText w:val="•"/>
      <w:lvlJc w:val="left"/>
      <w:pPr>
        <w:tabs>
          <w:tab w:val="num" w:pos="3600"/>
        </w:tabs>
        <w:ind w:left="3600" w:hanging="360"/>
      </w:pPr>
      <w:rPr>
        <w:rFonts w:ascii="Arial" w:hAnsi="Arial" w:hint="default"/>
      </w:rPr>
    </w:lvl>
    <w:lvl w:ilvl="5" w:tplc="EB6C1F30" w:tentative="1">
      <w:start w:val="1"/>
      <w:numFmt w:val="bullet"/>
      <w:lvlText w:val="•"/>
      <w:lvlJc w:val="left"/>
      <w:pPr>
        <w:tabs>
          <w:tab w:val="num" w:pos="4320"/>
        </w:tabs>
        <w:ind w:left="4320" w:hanging="360"/>
      </w:pPr>
      <w:rPr>
        <w:rFonts w:ascii="Arial" w:hAnsi="Arial" w:hint="default"/>
      </w:rPr>
    </w:lvl>
    <w:lvl w:ilvl="6" w:tplc="F2263D82" w:tentative="1">
      <w:start w:val="1"/>
      <w:numFmt w:val="bullet"/>
      <w:lvlText w:val="•"/>
      <w:lvlJc w:val="left"/>
      <w:pPr>
        <w:tabs>
          <w:tab w:val="num" w:pos="5040"/>
        </w:tabs>
        <w:ind w:left="5040" w:hanging="360"/>
      </w:pPr>
      <w:rPr>
        <w:rFonts w:ascii="Arial" w:hAnsi="Arial" w:hint="default"/>
      </w:rPr>
    </w:lvl>
    <w:lvl w:ilvl="7" w:tplc="37DC4F72" w:tentative="1">
      <w:start w:val="1"/>
      <w:numFmt w:val="bullet"/>
      <w:lvlText w:val="•"/>
      <w:lvlJc w:val="left"/>
      <w:pPr>
        <w:tabs>
          <w:tab w:val="num" w:pos="5760"/>
        </w:tabs>
        <w:ind w:left="5760" w:hanging="360"/>
      </w:pPr>
      <w:rPr>
        <w:rFonts w:ascii="Arial" w:hAnsi="Arial" w:hint="default"/>
      </w:rPr>
    </w:lvl>
    <w:lvl w:ilvl="8" w:tplc="5566A07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233274BA"/>
    <w:multiLevelType w:val="hybridMultilevel"/>
    <w:tmpl w:val="865A8942"/>
    <w:lvl w:ilvl="0" w:tplc="3768FC46">
      <w:start w:val="1"/>
      <w:numFmt w:val="bullet"/>
      <w:lvlText w:val="•"/>
      <w:lvlJc w:val="left"/>
      <w:pPr>
        <w:tabs>
          <w:tab w:val="num" w:pos="720"/>
        </w:tabs>
        <w:ind w:left="720" w:hanging="360"/>
      </w:pPr>
      <w:rPr>
        <w:rFonts w:ascii="Arial" w:hAnsi="Arial" w:hint="default"/>
      </w:rPr>
    </w:lvl>
    <w:lvl w:ilvl="1" w:tplc="D3DE9A7E" w:tentative="1">
      <w:start w:val="1"/>
      <w:numFmt w:val="bullet"/>
      <w:lvlText w:val="•"/>
      <w:lvlJc w:val="left"/>
      <w:pPr>
        <w:tabs>
          <w:tab w:val="num" w:pos="1440"/>
        </w:tabs>
        <w:ind w:left="1440" w:hanging="360"/>
      </w:pPr>
      <w:rPr>
        <w:rFonts w:ascii="Arial" w:hAnsi="Arial" w:hint="default"/>
      </w:rPr>
    </w:lvl>
    <w:lvl w:ilvl="2" w:tplc="47248AC6" w:tentative="1">
      <w:start w:val="1"/>
      <w:numFmt w:val="bullet"/>
      <w:lvlText w:val="•"/>
      <w:lvlJc w:val="left"/>
      <w:pPr>
        <w:tabs>
          <w:tab w:val="num" w:pos="2160"/>
        </w:tabs>
        <w:ind w:left="2160" w:hanging="360"/>
      </w:pPr>
      <w:rPr>
        <w:rFonts w:ascii="Arial" w:hAnsi="Arial" w:hint="default"/>
      </w:rPr>
    </w:lvl>
    <w:lvl w:ilvl="3" w:tplc="369C8DFC" w:tentative="1">
      <w:start w:val="1"/>
      <w:numFmt w:val="bullet"/>
      <w:lvlText w:val="•"/>
      <w:lvlJc w:val="left"/>
      <w:pPr>
        <w:tabs>
          <w:tab w:val="num" w:pos="2880"/>
        </w:tabs>
        <w:ind w:left="2880" w:hanging="360"/>
      </w:pPr>
      <w:rPr>
        <w:rFonts w:ascii="Arial" w:hAnsi="Arial" w:hint="default"/>
      </w:rPr>
    </w:lvl>
    <w:lvl w:ilvl="4" w:tplc="9D12445C" w:tentative="1">
      <w:start w:val="1"/>
      <w:numFmt w:val="bullet"/>
      <w:lvlText w:val="•"/>
      <w:lvlJc w:val="left"/>
      <w:pPr>
        <w:tabs>
          <w:tab w:val="num" w:pos="3600"/>
        </w:tabs>
        <w:ind w:left="3600" w:hanging="360"/>
      </w:pPr>
      <w:rPr>
        <w:rFonts w:ascii="Arial" w:hAnsi="Arial" w:hint="default"/>
      </w:rPr>
    </w:lvl>
    <w:lvl w:ilvl="5" w:tplc="F62C7ABA" w:tentative="1">
      <w:start w:val="1"/>
      <w:numFmt w:val="bullet"/>
      <w:lvlText w:val="•"/>
      <w:lvlJc w:val="left"/>
      <w:pPr>
        <w:tabs>
          <w:tab w:val="num" w:pos="4320"/>
        </w:tabs>
        <w:ind w:left="4320" w:hanging="360"/>
      </w:pPr>
      <w:rPr>
        <w:rFonts w:ascii="Arial" w:hAnsi="Arial" w:hint="default"/>
      </w:rPr>
    </w:lvl>
    <w:lvl w:ilvl="6" w:tplc="A16ADE20" w:tentative="1">
      <w:start w:val="1"/>
      <w:numFmt w:val="bullet"/>
      <w:lvlText w:val="•"/>
      <w:lvlJc w:val="left"/>
      <w:pPr>
        <w:tabs>
          <w:tab w:val="num" w:pos="5040"/>
        </w:tabs>
        <w:ind w:left="5040" w:hanging="360"/>
      </w:pPr>
      <w:rPr>
        <w:rFonts w:ascii="Arial" w:hAnsi="Arial" w:hint="default"/>
      </w:rPr>
    </w:lvl>
    <w:lvl w:ilvl="7" w:tplc="FFF4E1C4" w:tentative="1">
      <w:start w:val="1"/>
      <w:numFmt w:val="bullet"/>
      <w:lvlText w:val="•"/>
      <w:lvlJc w:val="left"/>
      <w:pPr>
        <w:tabs>
          <w:tab w:val="num" w:pos="5760"/>
        </w:tabs>
        <w:ind w:left="5760" w:hanging="360"/>
      </w:pPr>
      <w:rPr>
        <w:rFonts w:ascii="Arial" w:hAnsi="Arial" w:hint="default"/>
      </w:rPr>
    </w:lvl>
    <w:lvl w:ilvl="8" w:tplc="9EDE148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95F498B"/>
    <w:multiLevelType w:val="hybridMultilevel"/>
    <w:tmpl w:val="9642EE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BF51079"/>
    <w:multiLevelType w:val="hybridMultilevel"/>
    <w:tmpl w:val="4782C210"/>
    <w:lvl w:ilvl="0" w:tplc="98346E84">
      <w:start w:val="1"/>
      <w:numFmt w:val="bullet"/>
      <w:lvlText w:val="•"/>
      <w:lvlJc w:val="left"/>
      <w:pPr>
        <w:tabs>
          <w:tab w:val="num" w:pos="720"/>
        </w:tabs>
        <w:ind w:left="720" w:hanging="360"/>
      </w:pPr>
      <w:rPr>
        <w:rFonts w:ascii="Arial" w:hAnsi="Arial" w:hint="default"/>
      </w:rPr>
    </w:lvl>
    <w:lvl w:ilvl="1" w:tplc="3606D3F8" w:tentative="1">
      <w:start w:val="1"/>
      <w:numFmt w:val="bullet"/>
      <w:lvlText w:val="•"/>
      <w:lvlJc w:val="left"/>
      <w:pPr>
        <w:tabs>
          <w:tab w:val="num" w:pos="1440"/>
        </w:tabs>
        <w:ind w:left="1440" w:hanging="360"/>
      </w:pPr>
      <w:rPr>
        <w:rFonts w:ascii="Arial" w:hAnsi="Arial" w:hint="default"/>
      </w:rPr>
    </w:lvl>
    <w:lvl w:ilvl="2" w:tplc="6F2EB6C4" w:tentative="1">
      <w:start w:val="1"/>
      <w:numFmt w:val="bullet"/>
      <w:lvlText w:val="•"/>
      <w:lvlJc w:val="left"/>
      <w:pPr>
        <w:tabs>
          <w:tab w:val="num" w:pos="2160"/>
        </w:tabs>
        <w:ind w:left="2160" w:hanging="360"/>
      </w:pPr>
      <w:rPr>
        <w:rFonts w:ascii="Arial" w:hAnsi="Arial" w:hint="default"/>
      </w:rPr>
    </w:lvl>
    <w:lvl w:ilvl="3" w:tplc="1ACC5C00" w:tentative="1">
      <w:start w:val="1"/>
      <w:numFmt w:val="bullet"/>
      <w:lvlText w:val="•"/>
      <w:lvlJc w:val="left"/>
      <w:pPr>
        <w:tabs>
          <w:tab w:val="num" w:pos="2880"/>
        </w:tabs>
        <w:ind w:left="2880" w:hanging="360"/>
      </w:pPr>
      <w:rPr>
        <w:rFonts w:ascii="Arial" w:hAnsi="Arial" w:hint="default"/>
      </w:rPr>
    </w:lvl>
    <w:lvl w:ilvl="4" w:tplc="D9288BA0" w:tentative="1">
      <w:start w:val="1"/>
      <w:numFmt w:val="bullet"/>
      <w:lvlText w:val="•"/>
      <w:lvlJc w:val="left"/>
      <w:pPr>
        <w:tabs>
          <w:tab w:val="num" w:pos="3600"/>
        </w:tabs>
        <w:ind w:left="3600" w:hanging="360"/>
      </w:pPr>
      <w:rPr>
        <w:rFonts w:ascii="Arial" w:hAnsi="Arial" w:hint="default"/>
      </w:rPr>
    </w:lvl>
    <w:lvl w:ilvl="5" w:tplc="205A649C" w:tentative="1">
      <w:start w:val="1"/>
      <w:numFmt w:val="bullet"/>
      <w:lvlText w:val="•"/>
      <w:lvlJc w:val="left"/>
      <w:pPr>
        <w:tabs>
          <w:tab w:val="num" w:pos="4320"/>
        </w:tabs>
        <w:ind w:left="4320" w:hanging="360"/>
      </w:pPr>
      <w:rPr>
        <w:rFonts w:ascii="Arial" w:hAnsi="Arial" w:hint="default"/>
      </w:rPr>
    </w:lvl>
    <w:lvl w:ilvl="6" w:tplc="4E7ECBDE" w:tentative="1">
      <w:start w:val="1"/>
      <w:numFmt w:val="bullet"/>
      <w:lvlText w:val="•"/>
      <w:lvlJc w:val="left"/>
      <w:pPr>
        <w:tabs>
          <w:tab w:val="num" w:pos="5040"/>
        </w:tabs>
        <w:ind w:left="5040" w:hanging="360"/>
      </w:pPr>
      <w:rPr>
        <w:rFonts w:ascii="Arial" w:hAnsi="Arial" w:hint="default"/>
      </w:rPr>
    </w:lvl>
    <w:lvl w:ilvl="7" w:tplc="91864960" w:tentative="1">
      <w:start w:val="1"/>
      <w:numFmt w:val="bullet"/>
      <w:lvlText w:val="•"/>
      <w:lvlJc w:val="left"/>
      <w:pPr>
        <w:tabs>
          <w:tab w:val="num" w:pos="5760"/>
        </w:tabs>
        <w:ind w:left="5760" w:hanging="360"/>
      </w:pPr>
      <w:rPr>
        <w:rFonts w:ascii="Arial" w:hAnsi="Arial" w:hint="default"/>
      </w:rPr>
    </w:lvl>
    <w:lvl w:ilvl="8" w:tplc="7B90B9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426D12B4"/>
    <w:multiLevelType w:val="hybridMultilevel"/>
    <w:tmpl w:val="4D541CD6"/>
    <w:lvl w:ilvl="0" w:tplc="8B4A1E5A">
      <w:start w:val="1"/>
      <w:numFmt w:val="bullet"/>
      <w:lvlText w:val="•"/>
      <w:lvlJc w:val="left"/>
      <w:pPr>
        <w:tabs>
          <w:tab w:val="num" w:pos="720"/>
        </w:tabs>
        <w:ind w:left="720" w:hanging="360"/>
      </w:pPr>
      <w:rPr>
        <w:rFonts w:ascii="Arial" w:hAnsi="Arial" w:hint="default"/>
      </w:rPr>
    </w:lvl>
    <w:lvl w:ilvl="1" w:tplc="CC6CD092" w:tentative="1">
      <w:start w:val="1"/>
      <w:numFmt w:val="bullet"/>
      <w:lvlText w:val="•"/>
      <w:lvlJc w:val="left"/>
      <w:pPr>
        <w:tabs>
          <w:tab w:val="num" w:pos="1440"/>
        </w:tabs>
        <w:ind w:left="1440" w:hanging="360"/>
      </w:pPr>
      <w:rPr>
        <w:rFonts w:ascii="Arial" w:hAnsi="Arial" w:hint="default"/>
      </w:rPr>
    </w:lvl>
    <w:lvl w:ilvl="2" w:tplc="E6AE550C" w:tentative="1">
      <w:start w:val="1"/>
      <w:numFmt w:val="bullet"/>
      <w:lvlText w:val="•"/>
      <w:lvlJc w:val="left"/>
      <w:pPr>
        <w:tabs>
          <w:tab w:val="num" w:pos="2160"/>
        </w:tabs>
        <w:ind w:left="2160" w:hanging="360"/>
      </w:pPr>
      <w:rPr>
        <w:rFonts w:ascii="Arial" w:hAnsi="Arial" w:hint="default"/>
      </w:rPr>
    </w:lvl>
    <w:lvl w:ilvl="3" w:tplc="0158C4C6" w:tentative="1">
      <w:start w:val="1"/>
      <w:numFmt w:val="bullet"/>
      <w:lvlText w:val="•"/>
      <w:lvlJc w:val="left"/>
      <w:pPr>
        <w:tabs>
          <w:tab w:val="num" w:pos="2880"/>
        </w:tabs>
        <w:ind w:left="2880" w:hanging="360"/>
      </w:pPr>
      <w:rPr>
        <w:rFonts w:ascii="Arial" w:hAnsi="Arial" w:hint="default"/>
      </w:rPr>
    </w:lvl>
    <w:lvl w:ilvl="4" w:tplc="80D879AE" w:tentative="1">
      <w:start w:val="1"/>
      <w:numFmt w:val="bullet"/>
      <w:lvlText w:val="•"/>
      <w:lvlJc w:val="left"/>
      <w:pPr>
        <w:tabs>
          <w:tab w:val="num" w:pos="3600"/>
        </w:tabs>
        <w:ind w:left="3600" w:hanging="360"/>
      </w:pPr>
      <w:rPr>
        <w:rFonts w:ascii="Arial" w:hAnsi="Arial" w:hint="default"/>
      </w:rPr>
    </w:lvl>
    <w:lvl w:ilvl="5" w:tplc="90CA1288" w:tentative="1">
      <w:start w:val="1"/>
      <w:numFmt w:val="bullet"/>
      <w:lvlText w:val="•"/>
      <w:lvlJc w:val="left"/>
      <w:pPr>
        <w:tabs>
          <w:tab w:val="num" w:pos="4320"/>
        </w:tabs>
        <w:ind w:left="4320" w:hanging="360"/>
      </w:pPr>
      <w:rPr>
        <w:rFonts w:ascii="Arial" w:hAnsi="Arial" w:hint="default"/>
      </w:rPr>
    </w:lvl>
    <w:lvl w:ilvl="6" w:tplc="3910815C" w:tentative="1">
      <w:start w:val="1"/>
      <w:numFmt w:val="bullet"/>
      <w:lvlText w:val="•"/>
      <w:lvlJc w:val="left"/>
      <w:pPr>
        <w:tabs>
          <w:tab w:val="num" w:pos="5040"/>
        </w:tabs>
        <w:ind w:left="5040" w:hanging="360"/>
      </w:pPr>
      <w:rPr>
        <w:rFonts w:ascii="Arial" w:hAnsi="Arial" w:hint="default"/>
      </w:rPr>
    </w:lvl>
    <w:lvl w:ilvl="7" w:tplc="2AF091F4" w:tentative="1">
      <w:start w:val="1"/>
      <w:numFmt w:val="bullet"/>
      <w:lvlText w:val="•"/>
      <w:lvlJc w:val="left"/>
      <w:pPr>
        <w:tabs>
          <w:tab w:val="num" w:pos="5760"/>
        </w:tabs>
        <w:ind w:left="5760" w:hanging="360"/>
      </w:pPr>
      <w:rPr>
        <w:rFonts w:ascii="Arial" w:hAnsi="Arial" w:hint="default"/>
      </w:rPr>
    </w:lvl>
    <w:lvl w:ilvl="8" w:tplc="CB6CA2D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68FF4DF1"/>
    <w:multiLevelType w:val="hybridMultilevel"/>
    <w:tmpl w:val="C8726C08"/>
    <w:lvl w:ilvl="0" w:tplc="DCE28888">
      <w:start w:val="1"/>
      <w:numFmt w:val="bullet"/>
      <w:lvlText w:val="•"/>
      <w:lvlJc w:val="left"/>
      <w:pPr>
        <w:tabs>
          <w:tab w:val="num" w:pos="720"/>
        </w:tabs>
        <w:ind w:left="720" w:hanging="360"/>
      </w:pPr>
      <w:rPr>
        <w:rFonts w:ascii="Arial" w:hAnsi="Arial" w:hint="default"/>
      </w:rPr>
    </w:lvl>
    <w:lvl w:ilvl="1" w:tplc="4A807AF6" w:tentative="1">
      <w:start w:val="1"/>
      <w:numFmt w:val="bullet"/>
      <w:lvlText w:val="•"/>
      <w:lvlJc w:val="left"/>
      <w:pPr>
        <w:tabs>
          <w:tab w:val="num" w:pos="1440"/>
        </w:tabs>
        <w:ind w:left="1440" w:hanging="360"/>
      </w:pPr>
      <w:rPr>
        <w:rFonts w:ascii="Arial" w:hAnsi="Arial" w:hint="default"/>
      </w:rPr>
    </w:lvl>
    <w:lvl w:ilvl="2" w:tplc="BA4ED52A" w:tentative="1">
      <w:start w:val="1"/>
      <w:numFmt w:val="bullet"/>
      <w:lvlText w:val="•"/>
      <w:lvlJc w:val="left"/>
      <w:pPr>
        <w:tabs>
          <w:tab w:val="num" w:pos="2160"/>
        </w:tabs>
        <w:ind w:left="2160" w:hanging="360"/>
      </w:pPr>
      <w:rPr>
        <w:rFonts w:ascii="Arial" w:hAnsi="Arial" w:hint="default"/>
      </w:rPr>
    </w:lvl>
    <w:lvl w:ilvl="3" w:tplc="3DF0837E" w:tentative="1">
      <w:start w:val="1"/>
      <w:numFmt w:val="bullet"/>
      <w:lvlText w:val="•"/>
      <w:lvlJc w:val="left"/>
      <w:pPr>
        <w:tabs>
          <w:tab w:val="num" w:pos="2880"/>
        </w:tabs>
        <w:ind w:left="2880" w:hanging="360"/>
      </w:pPr>
      <w:rPr>
        <w:rFonts w:ascii="Arial" w:hAnsi="Arial" w:hint="default"/>
      </w:rPr>
    </w:lvl>
    <w:lvl w:ilvl="4" w:tplc="20527280" w:tentative="1">
      <w:start w:val="1"/>
      <w:numFmt w:val="bullet"/>
      <w:lvlText w:val="•"/>
      <w:lvlJc w:val="left"/>
      <w:pPr>
        <w:tabs>
          <w:tab w:val="num" w:pos="3600"/>
        </w:tabs>
        <w:ind w:left="3600" w:hanging="360"/>
      </w:pPr>
      <w:rPr>
        <w:rFonts w:ascii="Arial" w:hAnsi="Arial" w:hint="default"/>
      </w:rPr>
    </w:lvl>
    <w:lvl w:ilvl="5" w:tplc="345C321A" w:tentative="1">
      <w:start w:val="1"/>
      <w:numFmt w:val="bullet"/>
      <w:lvlText w:val="•"/>
      <w:lvlJc w:val="left"/>
      <w:pPr>
        <w:tabs>
          <w:tab w:val="num" w:pos="4320"/>
        </w:tabs>
        <w:ind w:left="4320" w:hanging="360"/>
      </w:pPr>
      <w:rPr>
        <w:rFonts w:ascii="Arial" w:hAnsi="Arial" w:hint="default"/>
      </w:rPr>
    </w:lvl>
    <w:lvl w:ilvl="6" w:tplc="59326800" w:tentative="1">
      <w:start w:val="1"/>
      <w:numFmt w:val="bullet"/>
      <w:lvlText w:val="•"/>
      <w:lvlJc w:val="left"/>
      <w:pPr>
        <w:tabs>
          <w:tab w:val="num" w:pos="5040"/>
        </w:tabs>
        <w:ind w:left="5040" w:hanging="360"/>
      </w:pPr>
      <w:rPr>
        <w:rFonts w:ascii="Arial" w:hAnsi="Arial" w:hint="default"/>
      </w:rPr>
    </w:lvl>
    <w:lvl w:ilvl="7" w:tplc="3F947490" w:tentative="1">
      <w:start w:val="1"/>
      <w:numFmt w:val="bullet"/>
      <w:lvlText w:val="•"/>
      <w:lvlJc w:val="left"/>
      <w:pPr>
        <w:tabs>
          <w:tab w:val="num" w:pos="5760"/>
        </w:tabs>
        <w:ind w:left="5760" w:hanging="360"/>
      </w:pPr>
      <w:rPr>
        <w:rFonts w:ascii="Arial" w:hAnsi="Arial" w:hint="default"/>
      </w:rPr>
    </w:lvl>
    <w:lvl w:ilvl="8" w:tplc="3C84211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6EB9072B"/>
    <w:multiLevelType w:val="multilevel"/>
    <w:tmpl w:val="4FCCC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70B3C38"/>
    <w:multiLevelType w:val="hybridMultilevel"/>
    <w:tmpl w:val="DF0C7F2C"/>
    <w:lvl w:ilvl="0" w:tplc="35AEE394">
      <w:start w:val="1"/>
      <w:numFmt w:val="bullet"/>
      <w:lvlText w:val="•"/>
      <w:lvlJc w:val="left"/>
      <w:pPr>
        <w:tabs>
          <w:tab w:val="num" w:pos="720"/>
        </w:tabs>
        <w:ind w:left="720" w:hanging="360"/>
      </w:pPr>
      <w:rPr>
        <w:rFonts w:ascii="Arial" w:hAnsi="Arial" w:hint="default"/>
      </w:rPr>
    </w:lvl>
    <w:lvl w:ilvl="1" w:tplc="6A001B7C" w:tentative="1">
      <w:start w:val="1"/>
      <w:numFmt w:val="bullet"/>
      <w:lvlText w:val="•"/>
      <w:lvlJc w:val="left"/>
      <w:pPr>
        <w:tabs>
          <w:tab w:val="num" w:pos="1440"/>
        </w:tabs>
        <w:ind w:left="1440" w:hanging="360"/>
      </w:pPr>
      <w:rPr>
        <w:rFonts w:ascii="Arial" w:hAnsi="Arial" w:hint="default"/>
      </w:rPr>
    </w:lvl>
    <w:lvl w:ilvl="2" w:tplc="CD56D1A0" w:tentative="1">
      <w:start w:val="1"/>
      <w:numFmt w:val="bullet"/>
      <w:lvlText w:val="•"/>
      <w:lvlJc w:val="left"/>
      <w:pPr>
        <w:tabs>
          <w:tab w:val="num" w:pos="2160"/>
        </w:tabs>
        <w:ind w:left="2160" w:hanging="360"/>
      </w:pPr>
      <w:rPr>
        <w:rFonts w:ascii="Arial" w:hAnsi="Arial" w:hint="default"/>
      </w:rPr>
    </w:lvl>
    <w:lvl w:ilvl="3" w:tplc="5DE47E04" w:tentative="1">
      <w:start w:val="1"/>
      <w:numFmt w:val="bullet"/>
      <w:lvlText w:val="•"/>
      <w:lvlJc w:val="left"/>
      <w:pPr>
        <w:tabs>
          <w:tab w:val="num" w:pos="2880"/>
        </w:tabs>
        <w:ind w:left="2880" w:hanging="360"/>
      </w:pPr>
      <w:rPr>
        <w:rFonts w:ascii="Arial" w:hAnsi="Arial" w:hint="default"/>
      </w:rPr>
    </w:lvl>
    <w:lvl w:ilvl="4" w:tplc="D19E4D16" w:tentative="1">
      <w:start w:val="1"/>
      <w:numFmt w:val="bullet"/>
      <w:lvlText w:val="•"/>
      <w:lvlJc w:val="left"/>
      <w:pPr>
        <w:tabs>
          <w:tab w:val="num" w:pos="3600"/>
        </w:tabs>
        <w:ind w:left="3600" w:hanging="360"/>
      </w:pPr>
      <w:rPr>
        <w:rFonts w:ascii="Arial" w:hAnsi="Arial" w:hint="default"/>
      </w:rPr>
    </w:lvl>
    <w:lvl w:ilvl="5" w:tplc="D9B2075A" w:tentative="1">
      <w:start w:val="1"/>
      <w:numFmt w:val="bullet"/>
      <w:lvlText w:val="•"/>
      <w:lvlJc w:val="left"/>
      <w:pPr>
        <w:tabs>
          <w:tab w:val="num" w:pos="4320"/>
        </w:tabs>
        <w:ind w:left="4320" w:hanging="360"/>
      </w:pPr>
      <w:rPr>
        <w:rFonts w:ascii="Arial" w:hAnsi="Arial" w:hint="default"/>
      </w:rPr>
    </w:lvl>
    <w:lvl w:ilvl="6" w:tplc="5A32B3BE" w:tentative="1">
      <w:start w:val="1"/>
      <w:numFmt w:val="bullet"/>
      <w:lvlText w:val="•"/>
      <w:lvlJc w:val="left"/>
      <w:pPr>
        <w:tabs>
          <w:tab w:val="num" w:pos="5040"/>
        </w:tabs>
        <w:ind w:left="5040" w:hanging="360"/>
      </w:pPr>
      <w:rPr>
        <w:rFonts w:ascii="Arial" w:hAnsi="Arial" w:hint="default"/>
      </w:rPr>
    </w:lvl>
    <w:lvl w:ilvl="7" w:tplc="0C9400E2" w:tentative="1">
      <w:start w:val="1"/>
      <w:numFmt w:val="bullet"/>
      <w:lvlText w:val="•"/>
      <w:lvlJc w:val="left"/>
      <w:pPr>
        <w:tabs>
          <w:tab w:val="num" w:pos="5760"/>
        </w:tabs>
        <w:ind w:left="5760" w:hanging="360"/>
      </w:pPr>
      <w:rPr>
        <w:rFonts w:ascii="Arial" w:hAnsi="Arial" w:hint="default"/>
      </w:rPr>
    </w:lvl>
    <w:lvl w:ilvl="8" w:tplc="2A26777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888398E"/>
    <w:multiLevelType w:val="hybridMultilevel"/>
    <w:tmpl w:val="83DE6A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1"/>
  </w:num>
  <w:num w:numId="3">
    <w:abstractNumId w:val="0"/>
  </w:num>
  <w:num w:numId="4">
    <w:abstractNumId w:val="7"/>
  </w:num>
  <w:num w:numId="5">
    <w:abstractNumId w:val="5"/>
  </w:num>
  <w:num w:numId="6">
    <w:abstractNumId w:val="3"/>
  </w:num>
  <w:num w:numId="7">
    <w:abstractNumId w:val="6"/>
  </w:num>
  <w:num w:numId="8">
    <w:abstractNumId w:val="8"/>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3CA4"/>
    <w:rsid w:val="000862A9"/>
    <w:rsid w:val="000C5F15"/>
    <w:rsid w:val="001164E6"/>
    <w:rsid w:val="00134639"/>
    <w:rsid w:val="00152EA3"/>
    <w:rsid w:val="001549DA"/>
    <w:rsid w:val="00207DE2"/>
    <w:rsid w:val="00226FA6"/>
    <w:rsid w:val="002376C0"/>
    <w:rsid w:val="00285C37"/>
    <w:rsid w:val="00292047"/>
    <w:rsid w:val="00342EDA"/>
    <w:rsid w:val="00350B8C"/>
    <w:rsid w:val="00363C10"/>
    <w:rsid w:val="00380B0C"/>
    <w:rsid w:val="003F2830"/>
    <w:rsid w:val="00404A36"/>
    <w:rsid w:val="00495076"/>
    <w:rsid w:val="004D7B3C"/>
    <w:rsid w:val="004E1B01"/>
    <w:rsid w:val="00516FF8"/>
    <w:rsid w:val="005375C4"/>
    <w:rsid w:val="005445B9"/>
    <w:rsid w:val="005766F5"/>
    <w:rsid w:val="005B5F09"/>
    <w:rsid w:val="005C4421"/>
    <w:rsid w:val="00603CA4"/>
    <w:rsid w:val="006060E0"/>
    <w:rsid w:val="00611BD0"/>
    <w:rsid w:val="00633E18"/>
    <w:rsid w:val="006863E9"/>
    <w:rsid w:val="006F6EA8"/>
    <w:rsid w:val="00730308"/>
    <w:rsid w:val="007406A1"/>
    <w:rsid w:val="007A6346"/>
    <w:rsid w:val="007C0663"/>
    <w:rsid w:val="00865F46"/>
    <w:rsid w:val="0089623D"/>
    <w:rsid w:val="008B0381"/>
    <w:rsid w:val="008B757D"/>
    <w:rsid w:val="00976853"/>
    <w:rsid w:val="009E78A0"/>
    <w:rsid w:val="009F34FE"/>
    <w:rsid w:val="00A03806"/>
    <w:rsid w:val="00A2304C"/>
    <w:rsid w:val="00A33167"/>
    <w:rsid w:val="00A84D5B"/>
    <w:rsid w:val="00AB41BF"/>
    <w:rsid w:val="00AD3F4C"/>
    <w:rsid w:val="00BD5A44"/>
    <w:rsid w:val="00BD619A"/>
    <w:rsid w:val="00BE65FE"/>
    <w:rsid w:val="00CE7E77"/>
    <w:rsid w:val="00DF27F4"/>
    <w:rsid w:val="00E202EE"/>
    <w:rsid w:val="00E65B98"/>
    <w:rsid w:val="00E92A31"/>
    <w:rsid w:val="00E95F68"/>
    <w:rsid w:val="00F47BF3"/>
    <w:rsid w:val="00F618A4"/>
    <w:rsid w:val="00F85908"/>
    <w:rsid w:val="00F97AFB"/>
    <w:rsid w:val="00FC56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9D09AB"/>
  <w15:chartTrackingRefBased/>
  <w15:docId w15:val="{E52B4976-8420-4C91-9A1A-0CD2903C4A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next w:val="a"/>
    <w:link w:val="20"/>
    <w:uiPriority w:val="9"/>
    <w:semiHidden/>
    <w:unhideWhenUsed/>
    <w:qFormat/>
    <w:rsid w:val="00F47BF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F97AF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03CA4"/>
    <w:pPr>
      <w:spacing w:after="0" w:line="240" w:lineRule="auto"/>
      <w:ind w:left="720"/>
      <w:contextualSpacing/>
    </w:pPr>
    <w:rPr>
      <w:rFonts w:ascii="Times New Roman" w:eastAsia="Times New Roman" w:hAnsi="Times New Roman" w:cs="Times New Roman"/>
      <w:sz w:val="24"/>
      <w:szCs w:val="24"/>
      <w:lang w:eastAsia="ru-RU"/>
    </w:rPr>
  </w:style>
  <w:style w:type="paragraph" w:styleId="a4">
    <w:name w:val="Normal (Web)"/>
    <w:basedOn w:val="a"/>
    <w:uiPriority w:val="99"/>
    <w:unhideWhenUsed/>
    <w:rsid w:val="00603CA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header"/>
    <w:basedOn w:val="a"/>
    <w:link w:val="a6"/>
    <w:uiPriority w:val="99"/>
    <w:unhideWhenUsed/>
    <w:rsid w:val="00495076"/>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95076"/>
  </w:style>
  <w:style w:type="paragraph" w:styleId="a7">
    <w:name w:val="footer"/>
    <w:basedOn w:val="a"/>
    <w:link w:val="a8"/>
    <w:uiPriority w:val="99"/>
    <w:unhideWhenUsed/>
    <w:rsid w:val="0049507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95076"/>
  </w:style>
  <w:style w:type="character" w:customStyle="1" w:styleId="30">
    <w:name w:val="Заголовок 3 Знак"/>
    <w:basedOn w:val="a0"/>
    <w:link w:val="3"/>
    <w:uiPriority w:val="9"/>
    <w:semiHidden/>
    <w:rsid w:val="00F97AFB"/>
    <w:rPr>
      <w:rFonts w:asciiTheme="majorHAnsi" w:eastAsiaTheme="majorEastAsia" w:hAnsiTheme="majorHAnsi" w:cstheme="majorBidi"/>
      <w:color w:val="1F4D78" w:themeColor="accent1" w:themeShade="7F"/>
      <w:sz w:val="24"/>
      <w:szCs w:val="24"/>
    </w:rPr>
  </w:style>
  <w:style w:type="character" w:customStyle="1" w:styleId="20">
    <w:name w:val="Заголовок 2 Знак"/>
    <w:basedOn w:val="a0"/>
    <w:link w:val="2"/>
    <w:uiPriority w:val="9"/>
    <w:semiHidden/>
    <w:rsid w:val="00F47BF3"/>
    <w:rPr>
      <w:rFonts w:asciiTheme="majorHAnsi" w:eastAsiaTheme="majorEastAsia" w:hAnsiTheme="majorHAnsi" w:cstheme="majorBidi"/>
      <w:color w:val="2E74B5" w:themeColor="accent1" w:themeShade="BF"/>
      <w:sz w:val="26"/>
      <w:szCs w:val="26"/>
    </w:rPr>
  </w:style>
  <w:style w:type="paragraph" w:styleId="a9">
    <w:name w:val="No Spacing"/>
    <w:uiPriority w:val="1"/>
    <w:qFormat/>
    <w:rsid w:val="002376C0"/>
    <w:pPr>
      <w:spacing w:after="0" w:line="240" w:lineRule="auto"/>
    </w:pPr>
  </w:style>
  <w:style w:type="character" w:styleId="aa">
    <w:name w:val="Hyperlink"/>
    <w:basedOn w:val="a0"/>
    <w:uiPriority w:val="99"/>
    <w:unhideWhenUsed/>
    <w:rsid w:val="00342ED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733385">
      <w:bodyDiv w:val="1"/>
      <w:marLeft w:val="0"/>
      <w:marRight w:val="0"/>
      <w:marTop w:val="0"/>
      <w:marBottom w:val="0"/>
      <w:divBdr>
        <w:top w:val="none" w:sz="0" w:space="0" w:color="auto"/>
        <w:left w:val="none" w:sz="0" w:space="0" w:color="auto"/>
        <w:bottom w:val="none" w:sz="0" w:space="0" w:color="auto"/>
        <w:right w:val="none" w:sz="0" w:space="0" w:color="auto"/>
      </w:divBdr>
    </w:div>
    <w:div w:id="171838896">
      <w:bodyDiv w:val="1"/>
      <w:marLeft w:val="0"/>
      <w:marRight w:val="0"/>
      <w:marTop w:val="0"/>
      <w:marBottom w:val="0"/>
      <w:divBdr>
        <w:top w:val="none" w:sz="0" w:space="0" w:color="auto"/>
        <w:left w:val="none" w:sz="0" w:space="0" w:color="auto"/>
        <w:bottom w:val="none" w:sz="0" w:space="0" w:color="auto"/>
        <w:right w:val="none" w:sz="0" w:space="0" w:color="auto"/>
      </w:divBdr>
    </w:div>
    <w:div w:id="278269434">
      <w:bodyDiv w:val="1"/>
      <w:marLeft w:val="0"/>
      <w:marRight w:val="0"/>
      <w:marTop w:val="0"/>
      <w:marBottom w:val="0"/>
      <w:divBdr>
        <w:top w:val="none" w:sz="0" w:space="0" w:color="auto"/>
        <w:left w:val="none" w:sz="0" w:space="0" w:color="auto"/>
        <w:bottom w:val="none" w:sz="0" w:space="0" w:color="auto"/>
        <w:right w:val="none" w:sz="0" w:space="0" w:color="auto"/>
      </w:divBdr>
    </w:div>
    <w:div w:id="279605138">
      <w:bodyDiv w:val="1"/>
      <w:marLeft w:val="0"/>
      <w:marRight w:val="0"/>
      <w:marTop w:val="0"/>
      <w:marBottom w:val="0"/>
      <w:divBdr>
        <w:top w:val="none" w:sz="0" w:space="0" w:color="auto"/>
        <w:left w:val="none" w:sz="0" w:space="0" w:color="auto"/>
        <w:bottom w:val="none" w:sz="0" w:space="0" w:color="auto"/>
        <w:right w:val="none" w:sz="0" w:space="0" w:color="auto"/>
      </w:divBdr>
    </w:div>
    <w:div w:id="315495768">
      <w:bodyDiv w:val="1"/>
      <w:marLeft w:val="0"/>
      <w:marRight w:val="0"/>
      <w:marTop w:val="0"/>
      <w:marBottom w:val="0"/>
      <w:divBdr>
        <w:top w:val="none" w:sz="0" w:space="0" w:color="auto"/>
        <w:left w:val="none" w:sz="0" w:space="0" w:color="auto"/>
        <w:bottom w:val="none" w:sz="0" w:space="0" w:color="auto"/>
        <w:right w:val="none" w:sz="0" w:space="0" w:color="auto"/>
      </w:divBdr>
    </w:div>
    <w:div w:id="410588101">
      <w:bodyDiv w:val="1"/>
      <w:marLeft w:val="0"/>
      <w:marRight w:val="0"/>
      <w:marTop w:val="0"/>
      <w:marBottom w:val="0"/>
      <w:divBdr>
        <w:top w:val="none" w:sz="0" w:space="0" w:color="auto"/>
        <w:left w:val="none" w:sz="0" w:space="0" w:color="auto"/>
        <w:bottom w:val="none" w:sz="0" w:space="0" w:color="auto"/>
        <w:right w:val="none" w:sz="0" w:space="0" w:color="auto"/>
      </w:divBdr>
      <w:divsChild>
        <w:div w:id="1004823605">
          <w:marLeft w:val="547"/>
          <w:marRight w:val="0"/>
          <w:marTop w:val="106"/>
          <w:marBottom w:val="0"/>
          <w:divBdr>
            <w:top w:val="none" w:sz="0" w:space="0" w:color="auto"/>
            <w:left w:val="none" w:sz="0" w:space="0" w:color="auto"/>
            <w:bottom w:val="none" w:sz="0" w:space="0" w:color="auto"/>
            <w:right w:val="none" w:sz="0" w:space="0" w:color="auto"/>
          </w:divBdr>
        </w:div>
        <w:div w:id="561060739">
          <w:marLeft w:val="547"/>
          <w:marRight w:val="0"/>
          <w:marTop w:val="106"/>
          <w:marBottom w:val="0"/>
          <w:divBdr>
            <w:top w:val="none" w:sz="0" w:space="0" w:color="auto"/>
            <w:left w:val="none" w:sz="0" w:space="0" w:color="auto"/>
            <w:bottom w:val="none" w:sz="0" w:space="0" w:color="auto"/>
            <w:right w:val="none" w:sz="0" w:space="0" w:color="auto"/>
          </w:divBdr>
        </w:div>
        <w:div w:id="1670328954">
          <w:marLeft w:val="547"/>
          <w:marRight w:val="0"/>
          <w:marTop w:val="106"/>
          <w:marBottom w:val="0"/>
          <w:divBdr>
            <w:top w:val="none" w:sz="0" w:space="0" w:color="auto"/>
            <w:left w:val="none" w:sz="0" w:space="0" w:color="auto"/>
            <w:bottom w:val="none" w:sz="0" w:space="0" w:color="auto"/>
            <w:right w:val="none" w:sz="0" w:space="0" w:color="auto"/>
          </w:divBdr>
        </w:div>
      </w:divsChild>
    </w:div>
    <w:div w:id="467628110">
      <w:bodyDiv w:val="1"/>
      <w:marLeft w:val="0"/>
      <w:marRight w:val="0"/>
      <w:marTop w:val="0"/>
      <w:marBottom w:val="0"/>
      <w:divBdr>
        <w:top w:val="none" w:sz="0" w:space="0" w:color="auto"/>
        <w:left w:val="none" w:sz="0" w:space="0" w:color="auto"/>
        <w:bottom w:val="none" w:sz="0" w:space="0" w:color="auto"/>
        <w:right w:val="none" w:sz="0" w:space="0" w:color="auto"/>
      </w:divBdr>
    </w:div>
    <w:div w:id="700283533">
      <w:bodyDiv w:val="1"/>
      <w:marLeft w:val="0"/>
      <w:marRight w:val="0"/>
      <w:marTop w:val="0"/>
      <w:marBottom w:val="0"/>
      <w:divBdr>
        <w:top w:val="none" w:sz="0" w:space="0" w:color="auto"/>
        <w:left w:val="none" w:sz="0" w:space="0" w:color="auto"/>
        <w:bottom w:val="none" w:sz="0" w:space="0" w:color="auto"/>
        <w:right w:val="none" w:sz="0" w:space="0" w:color="auto"/>
      </w:divBdr>
      <w:divsChild>
        <w:div w:id="927736458">
          <w:marLeft w:val="547"/>
          <w:marRight w:val="0"/>
          <w:marTop w:val="120"/>
          <w:marBottom w:val="0"/>
          <w:divBdr>
            <w:top w:val="none" w:sz="0" w:space="0" w:color="auto"/>
            <w:left w:val="none" w:sz="0" w:space="0" w:color="auto"/>
            <w:bottom w:val="none" w:sz="0" w:space="0" w:color="auto"/>
            <w:right w:val="none" w:sz="0" w:space="0" w:color="auto"/>
          </w:divBdr>
        </w:div>
        <w:div w:id="2066027886">
          <w:marLeft w:val="547"/>
          <w:marRight w:val="0"/>
          <w:marTop w:val="120"/>
          <w:marBottom w:val="0"/>
          <w:divBdr>
            <w:top w:val="none" w:sz="0" w:space="0" w:color="auto"/>
            <w:left w:val="none" w:sz="0" w:space="0" w:color="auto"/>
            <w:bottom w:val="none" w:sz="0" w:space="0" w:color="auto"/>
            <w:right w:val="none" w:sz="0" w:space="0" w:color="auto"/>
          </w:divBdr>
        </w:div>
      </w:divsChild>
    </w:div>
    <w:div w:id="743646511">
      <w:bodyDiv w:val="1"/>
      <w:marLeft w:val="0"/>
      <w:marRight w:val="0"/>
      <w:marTop w:val="0"/>
      <w:marBottom w:val="0"/>
      <w:divBdr>
        <w:top w:val="none" w:sz="0" w:space="0" w:color="auto"/>
        <w:left w:val="none" w:sz="0" w:space="0" w:color="auto"/>
        <w:bottom w:val="none" w:sz="0" w:space="0" w:color="auto"/>
        <w:right w:val="none" w:sz="0" w:space="0" w:color="auto"/>
      </w:divBdr>
    </w:div>
    <w:div w:id="747310786">
      <w:bodyDiv w:val="1"/>
      <w:marLeft w:val="0"/>
      <w:marRight w:val="0"/>
      <w:marTop w:val="0"/>
      <w:marBottom w:val="0"/>
      <w:divBdr>
        <w:top w:val="none" w:sz="0" w:space="0" w:color="auto"/>
        <w:left w:val="none" w:sz="0" w:space="0" w:color="auto"/>
        <w:bottom w:val="none" w:sz="0" w:space="0" w:color="auto"/>
        <w:right w:val="none" w:sz="0" w:space="0" w:color="auto"/>
      </w:divBdr>
    </w:div>
    <w:div w:id="948316691">
      <w:bodyDiv w:val="1"/>
      <w:marLeft w:val="0"/>
      <w:marRight w:val="0"/>
      <w:marTop w:val="0"/>
      <w:marBottom w:val="0"/>
      <w:divBdr>
        <w:top w:val="none" w:sz="0" w:space="0" w:color="auto"/>
        <w:left w:val="none" w:sz="0" w:space="0" w:color="auto"/>
        <w:bottom w:val="none" w:sz="0" w:space="0" w:color="auto"/>
        <w:right w:val="none" w:sz="0" w:space="0" w:color="auto"/>
      </w:divBdr>
    </w:div>
    <w:div w:id="1022169237">
      <w:bodyDiv w:val="1"/>
      <w:marLeft w:val="0"/>
      <w:marRight w:val="0"/>
      <w:marTop w:val="0"/>
      <w:marBottom w:val="0"/>
      <w:divBdr>
        <w:top w:val="none" w:sz="0" w:space="0" w:color="auto"/>
        <w:left w:val="none" w:sz="0" w:space="0" w:color="auto"/>
        <w:bottom w:val="none" w:sz="0" w:space="0" w:color="auto"/>
        <w:right w:val="none" w:sz="0" w:space="0" w:color="auto"/>
      </w:divBdr>
    </w:div>
    <w:div w:id="1080561525">
      <w:bodyDiv w:val="1"/>
      <w:marLeft w:val="0"/>
      <w:marRight w:val="0"/>
      <w:marTop w:val="0"/>
      <w:marBottom w:val="0"/>
      <w:divBdr>
        <w:top w:val="none" w:sz="0" w:space="0" w:color="auto"/>
        <w:left w:val="none" w:sz="0" w:space="0" w:color="auto"/>
        <w:bottom w:val="none" w:sz="0" w:space="0" w:color="auto"/>
        <w:right w:val="none" w:sz="0" w:space="0" w:color="auto"/>
      </w:divBdr>
    </w:div>
    <w:div w:id="1094132687">
      <w:bodyDiv w:val="1"/>
      <w:marLeft w:val="0"/>
      <w:marRight w:val="0"/>
      <w:marTop w:val="0"/>
      <w:marBottom w:val="0"/>
      <w:divBdr>
        <w:top w:val="none" w:sz="0" w:space="0" w:color="auto"/>
        <w:left w:val="none" w:sz="0" w:space="0" w:color="auto"/>
        <w:bottom w:val="none" w:sz="0" w:space="0" w:color="auto"/>
        <w:right w:val="none" w:sz="0" w:space="0" w:color="auto"/>
      </w:divBdr>
    </w:div>
    <w:div w:id="1144082888">
      <w:bodyDiv w:val="1"/>
      <w:marLeft w:val="0"/>
      <w:marRight w:val="0"/>
      <w:marTop w:val="0"/>
      <w:marBottom w:val="0"/>
      <w:divBdr>
        <w:top w:val="none" w:sz="0" w:space="0" w:color="auto"/>
        <w:left w:val="none" w:sz="0" w:space="0" w:color="auto"/>
        <w:bottom w:val="none" w:sz="0" w:space="0" w:color="auto"/>
        <w:right w:val="none" w:sz="0" w:space="0" w:color="auto"/>
      </w:divBdr>
    </w:div>
    <w:div w:id="1230766133">
      <w:bodyDiv w:val="1"/>
      <w:marLeft w:val="0"/>
      <w:marRight w:val="0"/>
      <w:marTop w:val="0"/>
      <w:marBottom w:val="0"/>
      <w:divBdr>
        <w:top w:val="none" w:sz="0" w:space="0" w:color="auto"/>
        <w:left w:val="none" w:sz="0" w:space="0" w:color="auto"/>
        <w:bottom w:val="none" w:sz="0" w:space="0" w:color="auto"/>
        <w:right w:val="none" w:sz="0" w:space="0" w:color="auto"/>
      </w:divBdr>
      <w:divsChild>
        <w:div w:id="1511682445">
          <w:blockQuote w:val="1"/>
          <w:marLeft w:val="375"/>
          <w:marRight w:val="0"/>
          <w:marTop w:val="0"/>
          <w:marBottom w:val="525"/>
          <w:divBdr>
            <w:top w:val="none" w:sz="0" w:space="0" w:color="auto"/>
            <w:left w:val="none" w:sz="0" w:space="0" w:color="auto"/>
            <w:bottom w:val="none" w:sz="0" w:space="0" w:color="auto"/>
            <w:right w:val="none" w:sz="0" w:space="0" w:color="auto"/>
          </w:divBdr>
        </w:div>
      </w:divsChild>
    </w:div>
    <w:div w:id="1251503641">
      <w:bodyDiv w:val="1"/>
      <w:marLeft w:val="0"/>
      <w:marRight w:val="0"/>
      <w:marTop w:val="0"/>
      <w:marBottom w:val="0"/>
      <w:divBdr>
        <w:top w:val="none" w:sz="0" w:space="0" w:color="auto"/>
        <w:left w:val="none" w:sz="0" w:space="0" w:color="auto"/>
        <w:bottom w:val="none" w:sz="0" w:space="0" w:color="auto"/>
        <w:right w:val="none" w:sz="0" w:space="0" w:color="auto"/>
      </w:divBdr>
    </w:div>
    <w:div w:id="1310555231">
      <w:bodyDiv w:val="1"/>
      <w:marLeft w:val="0"/>
      <w:marRight w:val="0"/>
      <w:marTop w:val="0"/>
      <w:marBottom w:val="0"/>
      <w:divBdr>
        <w:top w:val="none" w:sz="0" w:space="0" w:color="auto"/>
        <w:left w:val="none" w:sz="0" w:space="0" w:color="auto"/>
        <w:bottom w:val="none" w:sz="0" w:space="0" w:color="auto"/>
        <w:right w:val="none" w:sz="0" w:space="0" w:color="auto"/>
      </w:divBdr>
    </w:div>
    <w:div w:id="1341809586">
      <w:bodyDiv w:val="1"/>
      <w:marLeft w:val="0"/>
      <w:marRight w:val="0"/>
      <w:marTop w:val="0"/>
      <w:marBottom w:val="0"/>
      <w:divBdr>
        <w:top w:val="none" w:sz="0" w:space="0" w:color="auto"/>
        <w:left w:val="none" w:sz="0" w:space="0" w:color="auto"/>
        <w:bottom w:val="none" w:sz="0" w:space="0" w:color="auto"/>
        <w:right w:val="none" w:sz="0" w:space="0" w:color="auto"/>
      </w:divBdr>
    </w:div>
    <w:div w:id="1417821067">
      <w:bodyDiv w:val="1"/>
      <w:marLeft w:val="0"/>
      <w:marRight w:val="0"/>
      <w:marTop w:val="0"/>
      <w:marBottom w:val="0"/>
      <w:divBdr>
        <w:top w:val="none" w:sz="0" w:space="0" w:color="auto"/>
        <w:left w:val="none" w:sz="0" w:space="0" w:color="auto"/>
        <w:bottom w:val="none" w:sz="0" w:space="0" w:color="auto"/>
        <w:right w:val="none" w:sz="0" w:space="0" w:color="auto"/>
      </w:divBdr>
    </w:div>
    <w:div w:id="1426807137">
      <w:bodyDiv w:val="1"/>
      <w:marLeft w:val="0"/>
      <w:marRight w:val="0"/>
      <w:marTop w:val="0"/>
      <w:marBottom w:val="0"/>
      <w:divBdr>
        <w:top w:val="none" w:sz="0" w:space="0" w:color="auto"/>
        <w:left w:val="none" w:sz="0" w:space="0" w:color="auto"/>
        <w:bottom w:val="none" w:sz="0" w:space="0" w:color="auto"/>
        <w:right w:val="none" w:sz="0" w:space="0" w:color="auto"/>
      </w:divBdr>
    </w:div>
    <w:div w:id="1472207007">
      <w:bodyDiv w:val="1"/>
      <w:marLeft w:val="0"/>
      <w:marRight w:val="0"/>
      <w:marTop w:val="0"/>
      <w:marBottom w:val="0"/>
      <w:divBdr>
        <w:top w:val="none" w:sz="0" w:space="0" w:color="auto"/>
        <w:left w:val="none" w:sz="0" w:space="0" w:color="auto"/>
        <w:bottom w:val="none" w:sz="0" w:space="0" w:color="auto"/>
        <w:right w:val="none" w:sz="0" w:space="0" w:color="auto"/>
      </w:divBdr>
      <w:divsChild>
        <w:div w:id="650792669">
          <w:marLeft w:val="547"/>
          <w:marRight w:val="0"/>
          <w:marTop w:val="106"/>
          <w:marBottom w:val="0"/>
          <w:divBdr>
            <w:top w:val="none" w:sz="0" w:space="0" w:color="auto"/>
            <w:left w:val="none" w:sz="0" w:space="0" w:color="auto"/>
            <w:bottom w:val="none" w:sz="0" w:space="0" w:color="auto"/>
            <w:right w:val="none" w:sz="0" w:space="0" w:color="auto"/>
          </w:divBdr>
        </w:div>
        <w:div w:id="892666629">
          <w:marLeft w:val="547"/>
          <w:marRight w:val="0"/>
          <w:marTop w:val="106"/>
          <w:marBottom w:val="0"/>
          <w:divBdr>
            <w:top w:val="none" w:sz="0" w:space="0" w:color="auto"/>
            <w:left w:val="none" w:sz="0" w:space="0" w:color="auto"/>
            <w:bottom w:val="none" w:sz="0" w:space="0" w:color="auto"/>
            <w:right w:val="none" w:sz="0" w:space="0" w:color="auto"/>
          </w:divBdr>
        </w:div>
      </w:divsChild>
    </w:div>
    <w:div w:id="1753114737">
      <w:bodyDiv w:val="1"/>
      <w:marLeft w:val="0"/>
      <w:marRight w:val="0"/>
      <w:marTop w:val="0"/>
      <w:marBottom w:val="0"/>
      <w:divBdr>
        <w:top w:val="none" w:sz="0" w:space="0" w:color="auto"/>
        <w:left w:val="none" w:sz="0" w:space="0" w:color="auto"/>
        <w:bottom w:val="none" w:sz="0" w:space="0" w:color="auto"/>
        <w:right w:val="none" w:sz="0" w:space="0" w:color="auto"/>
      </w:divBdr>
    </w:div>
    <w:div w:id="1771394742">
      <w:bodyDiv w:val="1"/>
      <w:marLeft w:val="0"/>
      <w:marRight w:val="0"/>
      <w:marTop w:val="0"/>
      <w:marBottom w:val="0"/>
      <w:divBdr>
        <w:top w:val="none" w:sz="0" w:space="0" w:color="auto"/>
        <w:left w:val="none" w:sz="0" w:space="0" w:color="auto"/>
        <w:bottom w:val="none" w:sz="0" w:space="0" w:color="auto"/>
        <w:right w:val="none" w:sz="0" w:space="0" w:color="auto"/>
      </w:divBdr>
    </w:div>
    <w:div w:id="1798715088">
      <w:bodyDiv w:val="1"/>
      <w:marLeft w:val="0"/>
      <w:marRight w:val="0"/>
      <w:marTop w:val="0"/>
      <w:marBottom w:val="0"/>
      <w:divBdr>
        <w:top w:val="none" w:sz="0" w:space="0" w:color="auto"/>
        <w:left w:val="none" w:sz="0" w:space="0" w:color="auto"/>
        <w:bottom w:val="none" w:sz="0" w:space="0" w:color="auto"/>
        <w:right w:val="none" w:sz="0" w:space="0" w:color="auto"/>
      </w:divBdr>
      <w:divsChild>
        <w:div w:id="1781022187">
          <w:blockQuote w:val="1"/>
          <w:marLeft w:val="375"/>
          <w:marRight w:val="0"/>
          <w:marTop w:val="0"/>
          <w:marBottom w:val="525"/>
          <w:divBdr>
            <w:top w:val="none" w:sz="0" w:space="0" w:color="auto"/>
            <w:left w:val="none" w:sz="0" w:space="0" w:color="auto"/>
            <w:bottom w:val="none" w:sz="0" w:space="0" w:color="auto"/>
            <w:right w:val="none" w:sz="0" w:space="0" w:color="auto"/>
          </w:divBdr>
        </w:div>
      </w:divsChild>
    </w:div>
    <w:div w:id="1802502275">
      <w:bodyDiv w:val="1"/>
      <w:marLeft w:val="0"/>
      <w:marRight w:val="0"/>
      <w:marTop w:val="0"/>
      <w:marBottom w:val="0"/>
      <w:divBdr>
        <w:top w:val="none" w:sz="0" w:space="0" w:color="auto"/>
        <w:left w:val="none" w:sz="0" w:space="0" w:color="auto"/>
        <w:bottom w:val="none" w:sz="0" w:space="0" w:color="auto"/>
        <w:right w:val="none" w:sz="0" w:space="0" w:color="auto"/>
      </w:divBdr>
    </w:div>
    <w:div w:id="1816412119">
      <w:bodyDiv w:val="1"/>
      <w:marLeft w:val="0"/>
      <w:marRight w:val="0"/>
      <w:marTop w:val="0"/>
      <w:marBottom w:val="0"/>
      <w:divBdr>
        <w:top w:val="none" w:sz="0" w:space="0" w:color="auto"/>
        <w:left w:val="none" w:sz="0" w:space="0" w:color="auto"/>
        <w:bottom w:val="none" w:sz="0" w:space="0" w:color="auto"/>
        <w:right w:val="none" w:sz="0" w:space="0" w:color="auto"/>
      </w:divBdr>
    </w:div>
    <w:div w:id="1821069931">
      <w:bodyDiv w:val="1"/>
      <w:marLeft w:val="0"/>
      <w:marRight w:val="0"/>
      <w:marTop w:val="0"/>
      <w:marBottom w:val="0"/>
      <w:divBdr>
        <w:top w:val="none" w:sz="0" w:space="0" w:color="auto"/>
        <w:left w:val="none" w:sz="0" w:space="0" w:color="auto"/>
        <w:bottom w:val="none" w:sz="0" w:space="0" w:color="auto"/>
        <w:right w:val="none" w:sz="0" w:space="0" w:color="auto"/>
      </w:divBdr>
    </w:div>
    <w:div w:id="1860074684">
      <w:bodyDiv w:val="1"/>
      <w:marLeft w:val="0"/>
      <w:marRight w:val="0"/>
      <w:marTop w:val="0"/>
      <w:marBottom w:val="0"/>
      <w:divBdr>
        <w:top w:val="none" w:sz="0" w:space="0" w:color="auto"/>
        <w:left w:val="none" w:sz="0" w:space="0" w:color="auto"/>
        <w:bottom w:val="none" w:sz="0" w:space="0" w:color="auto"/>
        <w:right w:val="none" w:sz="0" w:space="0" w:color="auto"/>
      </w:divBdr>
    </w:div>
    <w:div w:id="1876308840">
      <w:bodyDiv w:val="1"/>
      <w:marLeft w:val="0"/>
      <w:marRight w:val="0"/>
      <w:marTop w:val="0"/>
      <w:marBottom w:val="0"/>
      <w:divBdr>
        <w:top w:val="none" w:sz="0" w:space="0" w:color="auto"/>
        <w:left w:val="none" w:sz="0" w:space="0" w:color="auto"/>
        <w:bottom w:val="none" w:sz="0" w:space="0" w:color="auto"/>
        <w:right w:val="none" w:sz="0" w:space="0" w:color="auto"/>
      </w:divBdr>
    </w:div>
    <w:div w:id="1883712708">
      <w:bodyDiv w:val="1"/>
      <w:marLeft w:val="0"/>
      <w:marRight w:val="0"/>
      <w:marTop w:val="0"/>
      <w:marBottom w:val="0"/>
      <w:divBdr>
        <w:top w:val="none" w:sz="0" w:space="0" w:color="auto"/>
        <w:left w:val="none" w:sz="0" w:space="0" w:color="auto"/>
        <w:bottom w:val="none" w:sz="0" w:space="0" w:color="auto"/>
        <w:right w:val="none" w:sz="0" w:space="0" w:color="auto"/>
      </w:divBdr>
    </w:div>
    <w:div w:id="1919705802">
      <w:bodyDiv w:val="1"/>
      <w:marLeft w:val="0"/>
      <w:marRight w:val="0"/>
      <w:marTop w:val="0"/>
      <w:marBottom w:val="0"/>
      <w:divBdr>
        <w:top w:val="none" w:sz="0" w:space="0" w:color="auto"/>
        <w:left w:val="none" w:sz="0" w:space="0" w:color="auto"/>
        <w:bottom w:val="none" w:sz="0" w:space="0" w:color="auto"/>
        <w:right w:val="none" w:sz="0" w:space="0" w:color="auto"/>
      </w:divBdr>
      <w:divsChild>
        <w:div w:id="1926768512">
          <w:marLeft w:val="547"/>
          <w:marRight w:val="0"/>
          <w:marTop w:val="130"/>
          <w:marBottom w:val="0"/>
          <w:divBdr>
            <w:top w:val="none" w:sz="0" w:space="0" w:color="auto"/>
            <w:left w:val="none" w:sz="0" w:space="0" w:color="auto"/>
            <w:bottom w:val="none" w:sz="0" w:space="0" w:color="auto"/>
            <w:right w:val="none" w:sz="0" w:space="0" w:color="auto"/>
          </w:divBdr>
        </w:div>
      </w:divsChild>
    </w:div>
    <w:div w:id="2011909788">
      <w:bodyDiv w:val="1"/>
      <w:marLeft w:val="0"/>
      <w:marRight w:val="0"/>
      <w:marTop w:val="0"/>
      <w:marBottom w:val="0"/>
      <w:divBdr>
        <w:top w:val="none" w:sz="0" w:space="0" w:color="auto"/>
        <w:left w:val="none" w:sz="0" w:space="0" w:color="auto"/>
        <w:bottom w:val="none" w:sz="0" w:space="0" w:color="auto"/>
        <w:right w:val="none" w:sz="0" w:space="0" w:color="auto"/>
      </w:divBdr>
    </w:div>
    <w:div w:id="2023316999">
      <w:bodyDiv w:val="1"/>
      <w:marLeft w:val="0"/>
      <w:marRight w:val="0"/>
      <w:marTop w:val="0"/>
      <w:marBottom w:val="0"/>
      <w:divBdr>
        <w:top w:val="none" w:sz="0" w:space="0" w:color="auto"/>
        <w:left w:val="none" w:sz="0" w:space="0" w:color="auto"/>
        <w:bottom w:val="none" w:sz="0" w:space="0" w:color="auto"/>
        <w:right w:val="none" w:sz="0" w:space="0" w:color="auto"/>
      </w:divBdr>
      <w:divsChild>
        <w:div w:id="152839120">
          <w:marLeft w:val="547"/>
          <w:marRight w:val="0"/>
          <w:marTop w:val="120"/>
          <w:marBottom w:val="0"/>
          <w:divBdr>
            <w:top w:val="none" w:sz="0" w:space="0" w:color="auto"/>
            <w:left w:val="none" w:sz="0" w:space="0" w:color="auto"/>
            <w:bottom w:val="none" w:sz="0" w:space="0" w:color="auto"/>
            <w:right w:val="none" w:sz="0" w:space="0" w:color="auto"/>
          </w:divBdr>
        </w:div>
        <w:div w:id="837697967">
          <w:marLeft w:val="547"/>
          <w:marRight w:val="0"/>
          <w:marTop w:val="120"/>
          <w:marBottom w:val="0"/>
          <w:divBdr>
            <w:top w:val="none" w:sz="0" w:space="0" w:color="auto"/>
            <w:left w:val="none" w:sz="0" w:space="0" w:color="auto"/>
            <w:bottom w:val="none" w:sz="0" w:space="0" w:color="auto"/>
            <w:right w:val="none" w:sz="0" w:space="0" w:color="auto"/>
          </w:divBdr>
        </w:div>
        <w:div w:id="721027205">
          <w:marLeft w:val="547"/>
          <w:marRight w:val="0"/>
          <w:marTop w:val="120"/>
          <w:marBottom w:val="0"/>
          <w:divBdr>
            <w:top w:val="none" w:sz="0" w:space="0" w:color="auto"/>
            <w:left w:val="none" w:sz="0" w:space="0" w:color="auto"/>
            <w:bottom w:val="none" w:sz="0" w:space="0" w:color="auto"/>
            <w:right w:val="none" w:sz="0" w:space="0" w:color="auto"/>
          </w:divBdr>
        </w:div>
        <w:div w:id="1761220008">
          <w:marLeft w:val="547"/>
          <w:marRight w:val="0"/>
          <w:marTop w:val="120"/>
          <w:marBottom w:val="0"/>
          <w:divBdr>
            <w:top w:val="none" w:sz="0" w:space="0" w:color="auto"/>
            <w:left w:val="none" w:sz="0" w:space="0" w:color="auto"/>
            <w:bottom w:val="none" w:sz="0" w:space="0" w:color="auto"/>
            <w:right w:val="none" w:sz="0" w:space="0" w:color="auto"/>
          </w:divBdr>
        </w:div>
        <w:div w:id="314182701">
          <w:marLeft w:val="547"/>
          <w:marRight w:val="0"/>
          <w:marTop w:val="120"/>
          <w:marBottom w:val="0"/>
          <w:divBdr>
            <w:top w:val="none" w:sz="0" w:space="0" w:color="auto"/>
            <w:left w:val="none" w:sz="0" w:space="0" w:color="auto"/>
            <w:bottom w:val="none" w:sz="0" w:space="0" w:color="auto"/>
            <w:right w:val="none" w:sz="0" w:space="0" w:color="auto"/>
          </w:divBdr>
        </w:div>
        <w:div w:id="774789596">
          <w:marLeft w:val="547"/>
          <w:marRight w:val="0"/>
          <w:marTop w:val="120"/>
          <w:marBottom w:val="0"/>
          <w:divBdr>
            <w:top w:val="none" w:sz="0" w:space="0" w:color="auto"/>
            <w:left w:val="none" w:sz="0" w:space="0" w:color="auto"/>
            <w:bottom w:val="none" w:sz="0" w:space="0" w:color="auto"/>
            <w:right w:val="none" w:sz="0" w:space="0" w:color="auto"/>
          </w:divBdr>
        </w:div>
        <w:div w:id="2116050290">
          <w:marLeft w:val="547"/>
          <w:marRight w:val="0"/>
          <w:marTop w:val="120"/>
          <w:marBottom w:val="0"/>
          <w:divBdr>
            <w:top w:val="none" w:sz="0" w:space="0" w:color="auto"/>
            <w:left w:val="none" w:sz="0" w:space="0" w:color="auto"/>
            <w:bottom w:val="none" w:sz="0" w:space="0" w:color="auto"/>
            <w:right w:val="none" w:sz="0" w:space="0" w:color="auto"/>
          </w:divBdr>
        </w:div>
      </w:divsChild>
    </w:div>
    <w:div w:id="2090271227">
      <w:bodyDiv w:val="1"/>
      <w:marLeft w:val="0"/>
      <w:marRight w:val="0"/>
      <w:marTop w:val="0"/>
      <w:marBottom w:val="0"/>
      <w:divBdr>
        <w:top w:val="none" w:sz="0" w:space="0" w:color="auto"/>
        <w:left w:val="none" w:sz="0" w:space="0" w:color="auto"/>
        <w:bottom w:val="none" w:sz="0" w:space="0" w:color="auto"/>
        <w:right w:val="none" w:sz="0" w:space="0" w:color="auto"/>
      </w:divBdr>
      <w:divsChild>
        <w:div w:id="696194958">
          <w:marLeft w:val="547"/>
          <w:marRight w:val="0"/>
          <w:marTop w:val="106"/>
          <w:marBottom w:val="0"/>
          <w:divBdr>
            <w:top w:val="none" w:sz="0" w:space="0" w:color="auto"/>
            <w:left w:val="none" w:sz="0" w:space="0" w:color="auto"/>
            <w:bottom w:val="none" w:sz="0" w:space="0" w:color="auto"/>
            <w:right w:val="none" w:sz="0" w:space="0" w:color="auto"/>
          </w:divBdr>
        </w:div>
        <w:div w:id="1422753774">
          <w:marLeft w:val="547"/>
          <w:marRight w:val="0"/>
          <w:marTop w:val="10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1%D0%B2%D1%8F%D1%82%D1%8B%D0%B5" TargetMode="External"/><Relationship Id="rId18" Type="http://schemas.openxmlformats.org/officeDocument/2006/relationships/hyperlink" Target="https://ru.wikipedia.org/wiki/%D0%95%D0%B2%D0%B0%D0%BD%D0%B3%D0%B5%D0%BB%D0%B8%D0%B5_%D0%BE%D1%82_%D0%9C%D0%B0%D1%82%D1%84%D0%B5%D1%8F" TargetMode="External"/><Relationship Id="rId26" Type="http://schemas.openxmlformats.org/officeDocument/2006/relationships/hyperlink" Target="https://ru.wikipedia.org/w/index.php?title=%D0%93%D0%B0%D0%BB%D0%B8%D0%BB%D0%B5%D1%8F%D0%BD%D0%B5&amp;action=edit&amp;redlink=1" TargetMode="External"/><Relationship Id="rId39" Type="http://schemas.openxmlformats.org/officeDocument/2006/relationships/image" Target="media/image4.png"/><Relationship Id="rId21" Type="http://schemas.openxmlformats.org/officeDocument/2006/relationships/hyperlink" Target="https://ru.wikisource.org/wiki/%D0%9E%D1%82_%D0%9B%D1%83%D0%BA%D0%B8_%D1%81%D0%B2%D1%8F%D1%82%D0%BE%D0%B5_%D0%B1%D0%BB%D0%B0%D0%B3%D0%BE%D0%B2%D0%B5%D1%81%D1%82%D0%B2%D0%BE%D0%B2%D0%B0%D0%BD%D0%B8%D0%B5" TargetMode="External"/><Relationship Id="rId34" Type="http://schemas.openxmlformats.org/officeDocument/2006/relationships/hyperlink" Target="https://24smi.org/celebrity/4801-iisus-khristos.html" TargetMode="External"/><Relationship Id="rId42" Type="http://schemas.openxmlformats.org/officeDocument/2006/relationships/image" Target="media/image7.png"/><Relationship Id="rId47" Type="http://schemas.openxmlformats.org/officeDocument/2006/relationships/image" Target="media/image12.png"/><Relationship Id="rId50" Type="http://schemas.openxmlformats.org/officeDocument/2006/relationships/image" Target="media/image15.png"/><Relationship Id="rId55" Type="http://schemas.openxmlformats.org/officeDocument/2006/relationships/image" Target="media/image20.png"/><Relationship Id="rId63" Type="http://schemas.openxmlformats.org/officeDocument/2006/relationships/hyperlink" Target="http://obikonah.ru/istorija-ikony-vladimirskoj-bozhej-materi.html"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D0%9B%D0%B0%D1%82%D0%B8%D0%BD%D1%81%D0%BA%D0%B8%D0%B9_%D1%8F%D0%B7%D1%8B%D0%BA" TargetMode="External"/><Relationship Id="rId20" Type="http://schemas.openxmlformats.org/officeDocument/2006/relationships/hyperlink" Target="https://ru.wikipedia.org/wiki/%D0%95%D0%B2%D0%B0%D0%BD%D0%B3%D0%B5%D0%BB%D0%B8%D0%B5_%D0%BE%D1%82_%D0%9B%D1%83%D0%BA%D0%B8" TargetMode="External"/><Relationship Id="rId29" Type="http://schemas.openxmlformats.org/officeDocument/2006/relationships/hyperlink" Target="https://ru.wikipedia.org/wiki/%D0%94%D0%B5%D0%B2%D1%81%D1%82%D0%B2%D0%B5%D0%BD%D0%BD%D0%B8%D1%86%D0%B0" TargetMode="External"/><Relationship Id="rId41" Type="http://schemas.openxmlformats.org/officeDocument/2006/relationships/image" Target="media/image6.png"/><Relationship Id="rId54" Type="http://schemas.openxmlformats.org/officeDocument/2006/relationships/image" Target="media/image19.png"/><Relationship Id="rId62" Type="http://schemas.openxmlformats.org/officeDocument/2006/relationships/hyperlink" Target="https://yandex.ru/map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8%D0%B8%D1%81%D1%83%D1%81_%D0%A5%D1%80%D0%B8%D1%81%D1%82%D0%BE%D1%81" TargetMode="External"/><Relationship Id="rId24" Type="http://schemas.openxmlformats.org/officeDocument/2006/relationships/hyperlink" Target="https://ru.wikipedia.org/wiki/%D0%91%D0%BE%D0%B3%D0%BE%D1%80%D0%BE%D0%B4%D0%B8%D1%86%D0%B0" TargetMode="External"/><Relationship Id="rId32" Type="http://schemas.openxmlformats.org/officeDocument/2006/relationships/hyperlink" Target="https://24smi.org/person/2026-demetra.html" TargetMode="External"/><Relationship Id="rId37" Type="http://schemas.openxmlformats.org/officeDocument/2006/relationships/image" Target="media/image2.png"/><Relationship Id="rId40" Type="http://schemas.openxmlformats.org/officeDocument/2006/relationships/image" Target="media/image5.png"/><Relationship Id="rId45" Type="http://schemas.openxmlformats.org/officeDocument/2006/relationships/image" Target="media/image10.png"/><Relationship Id="rId53" Type="http://schemas.openxmlformats.org/officeDocument/2006/relationships/image" Target="media/image18.png"/><Relationship Id="rId58"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hyperlink" Target="https://ru.wikipedia.org/wiki/%D0%A6%D0%B0%D1%80%D0%B8%D1%86%D0%B0_%D0%9D%D0%B5%D0%B1%D0%B5%D1%81%D0%BD%D0%B0%D1%8F" TargetMode="External"/><Relationship Id="rId23" Type="http://schemas.openxmlformats.org/officeDocument/2006/relationships/hyperlink" Target="https://ru.wikisource.org/wiki/%D0%9E%D1%82_%D0%9B%D1%83%D0%BA%D0%B8_%D1%81%D0%B2%D1%8F%D1%82%D0%BE%D0%B5_%D0%B1%D0%BB%D0%B0%D0%B3%D0%BE%D0%B2%D0%B5%D1%81%D1%82%D0%B2%D0%BE%D0%B2%D0%B0%D0%BD%D0%B8%D0%B5" TargetMode="External"/><Relationship Id="rId28" Type="http://schemas.openxmlformats.org/officeDocument/2006/relationships/hyperlink" Target="https://ru.wikipedia.org/wiki/%D0%98%D0%BE%D1%81%D0%B8%D1%84_%D0%9E%D0%B1%D1%80%D1%83%D1%87%D0%BD%D0%B8%D0%BA" TargetMode="External"/><Relationship Id="rId36" Type="http://schemas.openxmlformats.org/officeDocument/2006/relationships/image" Target="media/image1.png"/><Relationship Id="rId49" Type="http://schemas.openxmlformats.org/officeDocument/2006/relationships/image" Target="media/image14.png"/><Relationship Id="rId57" Type="http://schemas.openxmlformats.org/officeDocument/2006/relationships/image" Target="media/image22.png"/><Relationship Id="rId61" Type="http://schemas.openxmlformats.org/officeDocument/2006/relationships/image" Target="media/image26.png"/><Relationship Id="rId10" Type="http://schemas.openxmlformats.org/officeDocument/2006/relationships/hyperlink" Target="https://ru.wikipedia.org/wiki/%D0%A5%D1%80%D0%B8%D1%81%D1%82%D0%B8%D0%B0%D0%BD%D1%81%D1%82%D0%B2%D0%BE" TargetMode="External"/><Relationship Id="rId19" Type="http://schemas.openxmlformats.org/officeDocument/2006/relationships/hyperlink" Target="https://ru.wikisource.org/wiki/%D0%9E%D1%82_%D0%9C%D0%B0%D1%82%D1%84%D0%B5%D1%8F_%D1%81%D0%B2%D1%8F%D1%82%D0%BE%D0%B5_%D0%B1%D0%BB%D0%B0%D0%B3%D0%BE%D0%B2%D0%B5%D1%81%D1%82%D0%B2%D0%BE%D0%B2%D0%B0%D0%BD%D0%B8%D0%B5" TargetMode="External"/><Relationship Id="rId31" Type="http://schemas.openxmlformats.org/officeDocument/2006/relationships/hyperlink" Target="https://ru.wikipedia.org/wiki/%D0%A1%D0%B2%D1%8F%D1%82%D0%BE%D0%B9_%D0%94%D1%83%D1%85" TargetMode="External"/><Relationship Id="rId44" Type="http://schemas.openxmlformats.org/officeDocument/2006/relationships/image" Target="media/image9.png"/><Relationship Id="rId52" Type="http://schemas.openxmlformats.org/officeDocument/2006/relationships/image" Target="media/image17.png"/><Relationship Id="rId60" Type="http://schemas.openxmlformats.org/officeDocument/2006/relationships/image" Target="media/image25.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u.wikipedia.org/wiki/%D0%94%D1%80%D0%B5%D0%B2%D0%BD%D0%B5%D0%B5%D0%B2%D1%80%D0%B5%D0%B9%D1%81%D0%BA%D0%B8%D0%B9_%D1%8F%D0%B7%D1%8B%D0%BA" TargetMode="External"/><Relationship Id="rId14" Type="http://schemas.openxmlformats.org/officeDocument/2006/relationships/hyperlink" Target="https://ru.wikipedia.org/wiki/%D0%98%D1%81%D1%82%D0%BE%D1%80%D0%B8%D1%87%D0%B5%D1%81%D0%BA%D0%B8%D0%B5_%D1%86%D0%B5%D1%80%D0%BA%D0%B2%D0%B8" TargetMode="External"/><Relationship Id="rId22" Type="http://schemas.openxmlformats.org/officeDocument/2006/relationships/hyperlink" Target="https://ru.wikipedia.org/wiki/%D0%95%D0%B2%D0%B0%D0%BD%D0%B3%D0%B5%D0%BB%D0%B8%D0%B5_%D0%BE%D1%82_%D0%9B%D1%83%D0%BA%D0%B8" TargetMode="External"/><Relationship Id="rId27" Type="http://schemas.openxmlformats.org/officeDocument/2006/relationships/hyperlink" Target="https://ru.wikipedia.org/wiki/%D0%9D%D0%B0%D0%B7%D0%B0%D1%80%D0%B5%D1%82" TargetMode="External"/><Relationship Id="rId30" Type="http://schemas.openxmlformats.org/officeDocument/2006/relationships/hyperlink" Target="https://ru.wikipedia.org/wiki/%D0%98%D0%B8%D1%81%D1%83%D1%81_%D0%A5%D1%80%D0%B8%D1%81%D1%82%D0%BE%D1%81" TargetMode="External"/><Relationship Id="rId35" Type="http://schemas.openxmlformats.org/officeDocument/2006/relationships/hyperlink" Target="https://24smi.org/celebrity/27628-pontii-pilat.html" TargetMode="External"/><Relationship Id="rId43" Type="http://schemas.openxmlformats.org/officeDocument/2006/relationships/image" Target="media/image8.png"/><Relationship Id="rId48" Type="http://schemas.openxmlformats.org/officeDocument/2006/relationships/image" Target="media/image13.png"/><Relationship Id="rId56" Type="http://schemas.openxmlformats.org/officeDocument/2006/relationships/image" Target="media/image21.png"/><Relationship Id="rId64" Type="http://schemas.openxmlformats.org/officeDocument/2006/relationships/fontTable" Target="fontTable.xml"/><Relationship Id="rId8" Type="http://schemas.openxmlformats.org/officeDocument/2006/relationships/hyperlink" Target="https://ru.wikipedia.org/wiki/%D0%90%D1%80%D0%B0%D0%BC%D0%B5%D0%B9%D1%81%D0%BA%D0%B8%D0%B9_%D1%8F%D0%B7%D1%8B%D0%BA" TargetMode="External"/><Relationship Id="rId51" Type="http://schemas.openxmlformats.org/officeDocument/2006/relationships/image" Target="media/image16.png"/><Relationship Id="rId3" Type="http://schemas.openxmlformats.org/officeDocument/2006/relationships/styles" Target="styles.xml"/><Relationship Id="rId12" Type="http://schemas.openxmlformats.org/officeDocument/2006/relationships/hyperlink" Target="https://ru.wikipedia.org/wiki/%D0%A5%D1%80%D0%B8%D1%81%D1%82%D0%B8%D0%B0%D0%BD%D1%81%D1%82%D0%B2%D0%BE" TargetMode="External"/><Relationship Id="rId17" Type="http://schemas.openxmlformats.org/officeDocument/2006/relationships/hyperlink" Target="https://ru.wikipedia.org/wiki/%D0%95%D0%B2%D0%B0%D0%BD%D0%B3%D0%B5%D0%BB%D0%B8%D0%B5" TargetMode="External"/><Relationship Id="rId25" Type="http://schemas.openxmlformats.org/officeDocument/2006/relationships/hyperlink" Target="https://en.wikipedia.org/wiki/Galilean" TargetMode="External"/><Relationship Id="rId33" Type="http://schemas.openxmlformats.org/officeDocument/2006/relationships/hyperlink" Target="https://24smi.org/person/4519-isida.html" TargetMode="External"/><Relationship Id="rId38" Type="http://schemas.openxmlformats.org/officeDocument/2006/relationships/image" Target="media/image3.png"/><Relationship Id="rId46" Type="http://schemas.openxmlformats.org/officeDocument/2006/relationships/image" Target="media/image11.png"/><Relationship Id="rId59" Type="http://schemas.openxmlformats.org/officeDocument/2006/relationships/image" Target="media/image2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E85230-28C6-4563-B2E4-1B091B6881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924</TotalTime>
  <Pages>22</Pages>
  <Words>5562</Words>
  <Characters>31707</Characters>
  <Application>Microsoft Office Word</Application>
  <DocSecurity>0</DocSecurity>
  <Lines>264</Lines>
  <Paragraphs>74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37195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Валерия Родичева</dc:creator>
  <cp:keywords/>
  <dc:description/>
  <cp:lastModifiedBy>Валерия Родичева</cp:lastModifiedBy>
  <cp:revision>36</cp:revision>
  <dcterms:created xsi:type="dcterms:W3CDTF">2019-02-20T15:36:00Z</dcterms:created>
  <dcterms:modified xsi:type="dcterms:W3CDTF">2019-09-01T13:57:00Z</dcterms:modified>
</cp:coreProperties>
</file>