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33C" w:rsidRPr="00AC7D13" w:rsidRDefault="0040633C" w:rsidP="0040633C">
      <w:pPr>
        <w:tabs>
          <w:tab w:val="left" w:pos="10060"/>
        </w:tabs>
        <w:ind w:right="1134"/>
        <w:rPr>
          <w:rFonts w:ascii="Times New Roman" w:hAnsi="Times New Roman" w:cs="Times New Roman"/>
          <w:sz w:val="28"/>
          <w:szCs w:val="28"/>
        </w:rPr>
      </w:pP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 xml:space="preserve"> СОГЛАСОВАНО                                                                           УТВЕРЖДАЮ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7D13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AC7D1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AC7D13">
        <w:rPr>
          <w:rFonts w:ascii="Times New Roman" w:hAnsi="Times New Roman" w:cs="Times New Roman"/>
          <w:sz w:val="28"/>
          <w:szCs w:val="28"/>
        </w:rPr>
        <w:t>иректора</w:t>
      </w:r>
      <w:proofErr w:type="spellEnd"/>
      <w:r w:rsidRPr="00AC7D13">
        <w:rPr>
          <w:rFonts w:ascii="Times New Roman" w:hAnsi="Times New Roman" w:cs="Times New Roman"/>
          <w:sz w:val="28"/>
          <w:szCs w:val="28"/>
        </w:rPr>
        <w:t xml:space="preserve">  по УР                                                                   Директор  школы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>________  Е.В. Андрианова                                                           _________ И.А Яшина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 xml:space="preserve">«____»_______ 2019  г.                                                                    «___»________ 2019 г.        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0633C" w:rsidRPr="00AC7D13" w:rsidRDefault="0040633C" w:rsidP="0040633C">
      <w:pPr>
        <w:spacing w:line="240" w:lineRule="auto"/>
        <w:ind w:left="1134" w:right="113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</w:p>
    <w:p w:rsidR="0040633C" w:rsidRPr="00AC7D13" w:rsidRDefault="0040633C" w:rsidP="0040633C">
      <w:pPr>
        <w:spacing w:line="240" w:lineRule="auto"/>
        <w:ind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Рабочая программа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 xml:space="preserve">Предмет: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Родная  л</w:t>
      </w:r>
      <w:r w:rsidRPr="00AC7D13">
        <w:rPr>
          <w:rFonts w:ascii="Times New Roman" w:hAnsi="Times New Roman" w:cs="Times New Roman"/>
          <w:sz w:val="28"/>
          <w:szCs w:val="28"/>
        </w:rPr>
        <w:t xml:space="preserve">итература              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 xml:space="preserve"> Образовательная область:                   филология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>Класс:                                                      9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 xml:space="preserve">Количество часов: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34</w:t>
      </w:r>
      <w:r w:rsidRPr="00AC7D13">
        <w:rPr>
          <w:rFonts w:ascii="Times New Roman" w:hAnsi="Times New Roman" w:cs="Times New Roman"/>
          <w:sz w:val="28"/>
          <w:szCs w:val="28"/>
        </w:rPr>
        <w:t xml:space="preserve">  часа  в год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 xml:space="preserve">ФИО учителя:                                       Третяк Анна Алексеевна, </w:t>
      </w:r>
    </w:p>
    <w:p w:rsidR="0040633C" w:rsidRPr="00AC7D13" w:rsidRDefault="0040633C" w:rsidP="0040633C">
      <w:pPr>
        <w:spacing w:line="240" w:lineRule="auto"/>
        <w:ind w:left="1134" w:right="1134"/>
        <w:contextualSpacing/>
        <w:rPr>
          <w:rFonts w:ascii="Times New Roman" w:hAnsi="Times New Roman" w:cs="Times New Roman"/>
          <w:sz w:val="28"/>
          <w:szCs w:val="28"/>
        </w:rPr>
      </w:pPr>
      <w:r w:rsidRPr="00AC7D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учитель высшей квалификационной категории    </w:t>
      </w:r>
    </w:p>
    <w:p w:rsidR="0040633C" w:rsidRPr="00AC7D13" w:rsidRDefault="0040633C" w:rsidP="0040633C">
      <w:pPr>
        <w:ind w:right="1134"/>
        <w:rPr>
          <w:rFonts w:ascii="Times New Roman" w:hAnsi="Times New Roman" w:cs="Times New Roman"/>
          <w:sz w:val="28"/>
          <w:szCs w:val="28"/>
        </w:rPr>
      </w:pPr>
    </w:p>
    <w:p w:rsidR="0040633C" w:rsidRPr="00AC7D13" w:rsidRDefault="0040633C" w:rsidP="0040633C">
      <w:pPr>
        <w:ind w:left="1134" w:right="1134"/>
        <w:rPr>
          <w:rFonts w:ascii="Times New Roman" w:hAnsi="Times New Roman" w:cs="Times New Roman"/>
          <w:sz w:val="28"/>
          <w:szCs w:val="28"/>
        </w:rPr>
      </w:pPr>
    </w:p>
    <w:p w:rsidR="0040633C" w:rsidRDefault="0040633C" w:rsidP="004063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33C" w:rsidRPr="00AC7D13" w:rsidRDefault="0040633C" w:rsidP="0040633C">
      <w:pPr>
        <w:rPr>
          <w:rFonts w:ascii="Times New Roman" w:hAnsi="Times New Roman" w:cs="Times New Roman"/>
          <w:sz w:val="28"/>
          <w:szCs w:val="28"/>
        </w:rPr>
      </w:pPr>
    </w:p>
    <w:p w:rsidR="0040633C" w:rsidRPr="004D495D" w:rsidRDefault="0040633C" w:rsidP="0040633C">
      <w:pPr>
        <w:suppressAutoHyphens/>
        <w:spacing w:after="0"/>
        <w:contextualSpacing/>
        <w:rPr>
          <w:rFonts w:ascii="Times New Roman" w:hAnsi="Times New Roman" w:cs="Times New Roman"/>
        </w:rPr>
      </w:pPr>
    </w:p>
    <w:p w:rsidR="0040633C" w:rsidRDefault="0040633C" w:rsidP="0040633C">
      <w:pPr>
        <w:suppressAutoHyphens/>
        <w:spacing w:after="0"/>
        <w:contextualSpacing/>
        <w:rPr>
          <w:rFonts w:ascii="Times New Roman" w:hAnsi="Times New Roman" w:cs="Times New Roman"/>
          <w:b/>
        </w:rPr>
      </w:pPr>
      <w:r w:rsidRPr="004D495D">
        <w:rPr>
          <w:rFonts w:ascii="Times New Roman" w:hAnsi="Times New Roman" w:cs="Times New Roman"/>
          <w:b/>
        </w:rPr>
        <w:t xml:space="preserve">                                                  </w:t>
      </w:r>
    </w:p>
    <w:p w:rsidR="0040633C" w:rsidRDefault="0040633C" w:rsidP="0040633C">
      <w:pPr>
        <w:suppressAutoHyphens/>
        <w:spacing w:after="0"/>
        <w:contextualSpacing/>
        <w:rPr>
          <w:rFonts w:ascii="Times New Roman" w:hAnsi="Times New Roman" w:cs="Times New Roman"/>
          <w:b/>
        </w:rPr>
      </w:pPr>
    </w:p>
    <w:p w:rsidR="0040633C" w:rsidRPr="004D495D" w:rsidRDefault="0040633C" w:rsidP="0040633C">
      <w:pPr>
        <w:suppressAutoHyphens/>
        <w:spacing w:after="0"/>
        <w:contextualSpacing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  <w:b/>
        </w:rPr>
        <w:lastRenderedPageBreak/>
        <w:t xml:space="preserve">    Пояснительная записка</w:t>
      </w:r>
    </w:p>
    <w:p w:rsidR="0040633C" w:rsidRPr="004D495D" w:rsidRDefault="0040633C" w:rsidP="0040633C">
      <w:pPr>
        <w:suppressAutoHyphens/>
        <w:spacing w:after="0"/>
        <w:ind w:firstLine="851"/>
        <w:contextualSpacing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Рабочая программа предмета «Родная литература»</w:t>
      </w:r>
      <w:r w:rsidRPr="004D495D">
        <w:rPr>
          <w:rFonts w:ascii="Times New Roman" w:hAnsi="Times New Roman" w:cs="Times New Roman"/>
          <w:u w:val="single"/>
        </w:rPr>
        <w:t xml:space="preserve"> </w:t>
      </w:r>
      <w:r w:rsidRPr="004D495D">
        <w:rPr>
          <w:rFonts w:ascii="Times New Roman" w:hAnsi="Times New Roman" w:cs="Times New Roman"/>
        </w:rPr>
        <w:t xml:space="preserve">для ООО обязательной предметной области «Родной язык и  родная литература» разработана на основе </w:t>
      </w:r>
      <w:r w:rsidRPr="004D495D">
        <w:rPr>
          <w:rFonts w:ascii="Times New Roman" w:hAnsi="Times New Roman" w:cs="Times New Roman"/>
          <w:b/>
          <w:i/>
        </w:rPr>
        <w:t>нормативных документов:</w:t>
      </w:r>
    </w:p>
    <w:p w:rsidR="0040633C" w:rsidRPr="004D495D" w:rsidRDefault="0040633C" w:rsidP="0040633C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0" w:firstLine="851"/>
        <w:contextualSpacing/>
        <w:jc w:val="both"/>
        <w:rPr>
          <w:rFonts w:ascii="Times New Roman" w:eastAsia="SimSun" w:hAnsi="Times New Roman" w:cs="Times New Roman"/>
          <w:iCs/>
        </w:rPr>
      </w:pPr>
      <w:r w:rsidRPr="004D495D">
        <w:rPr>
          <w:rFonts w:ascii="Times New Roman" w:eastAsia="SimSun" w:hAnsi="Times New Roman" w:cs="Times New Roman"/>
          <w:iCs/>
        </w:rPr>
        <w:t xml:space="preserve">Закон «Об образовании в Российской Федерации»: Федеральный закон от 29 декабря 2012 г. № 273-ФЗ. </w:t>
      </w:r>
    </w:p>
    <w:p w:rsidR="0040633C" w:rsidRPr="004D495D" w:rsidRDefault="0040633C" w:rsidP="0040633C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0" w:firstLine="851"/>
        <w:contextualSpacing/>
        <w:jc w:val="both"/>
        <w:rPr>
          <w:rFonts w:ascii="Times New Roman" w:eastAsia="SimSun" w:hAnsi="Times New Roman" w:cs="Times New Roman"/>
          <w:iCs/>
        </w:rPr>
      </w:pPr>
      <w:r w:rsidRPr="004D495D">
        <w:rPr>
          <w:rFonts w:ascii="Times New Roman" w:eastAsia="SimSun" w:hAnsi="Times New Roman" w:cs="Times New Roman"/>
          <w:iCs/>
        </w:rPr>
        <w:t>Постановление Совета Федерации Федерального Собрания Российской Федерации от 28 июля 2018 г. № 393-СФ «О Федеральном законе «О внесении изменений в статьи 11 и 14 Федерального закона «Об образовании в Российской Федерации»;</w:t>
      </w:r>
    </w:p>
    <w:p w:rsidR="0040633C" w:rsidRPr="004D495D" w:rsidRDefault="0040633C" w:rsidP="0040633C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0" w:firstLine="851"/>
        <w:contextualSpacing/>
        <w:jc w:val="both"/>
        <w:rPr>
          <w:rFonts w:ascii="Times New Roman" w:eastAsia="SimSun" w:hAnsi="Times New Roman" w:cs="Times New Roman"/>
          <w:iCs/>
        </w:rPr>
      </w:pPr>
      <w:r w:rsidRPr="004D495D">
        <w:rPr>
          <w:rFonts w:ascii="Times New Roman" w:eastAsia="SimSun" w:hAnsi="Times New Roman" w:cs="Times New Roman"/>
          <w:iCs/>
        </w:rPr>
        <w:t xml:space="preserve">Закон Российской Федерации от 25 октября 1991 г. № 1807-1 «О языках народов Российской Федерации» (в редакции Федерального закона № 185-ФЗ). </w:t>
      </w:r>
    </w:p>
    <w:p w:rsidR="0040633C" w:rsidRPr="004D495D" w:rsidRDefault="0040633C" w:rsidP="0040633C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0" w:firstLine="851"/>
        <w:contextualSpacing/>
        <w:jc w:val="both"/>
        <w:rPr>
          <w:rFonts w:ascii="Times New Roman" w:eastAsia="SimSun" w:hAnsi="Times New Roman" w:cs="Times New Roman"/>
          <w:iCs/>
        </w:rPr>
      </w:pPr>
      <w:r w:rsidRPr="004D495D">
        <w:rPr>
          <w:rFonts w:ascii="Times New Roman" w:eastAsia="SimSun" w:hAnsi="Times New Roman" w:cs="Times New Roman"/>
          <w:iCs/>
        </w:rPr>
        <w:t xml:space="preserve"> 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4D495D">
        <w:rPr>
          <w:rFonts w:ascii="Times New Roman" w:eastAsia="SimSun" w:hAnsi="Times New Roman" w:cs="Times New Roman"/>
          <w:iCs/>
        </w:rPr>
        <w:t>Минобрнауки</w:t>
      </w:r>
      <w:proofErr w:type="spellEnd"/>
      <w:r w:rsidRPr="004D495D">
        <w:rPr>
          <w:rFonts w:ascii="Times New Roman" w:eastAsia="SimSun" w:hAnsi="Times New Roman" w:cs="Times New Roman"/>
          <w:iCs/>
        </w:rPr>
        <w:t xml:space="preserve"> России от 31 декабря 2015 г. № 1577«О внесении изменений в ФГОС ООО, утвержденный приказом </w:t>
      </w:r>
      <w:proofErr w:type="spellStart"/>
      <w:r w:rsidRPr="004D495D">
        <w:rPr>
          <w:rFonts w:ascii="Times New Roman" w:eastAsia="SimSun" w:hAnsi="Times New Roman" w:cs="Times New Roman"/>
          <w:iCs/>
        </w:rPr>
        <w:t>Минобрнауки</w:t>
      </w:r>
      <w:proofErr w:type="spellEnd"/>
      <w:r w:rsidRPr="004D495D">
        <w:rPr>
          <w:rFonts w:ascii="Times New Roman" w:eastAsia="SimSun" w:hAnsi="Times New Roman" w:cs="Times New Roman"/>
          <w:iCs/>
        </w:rPr>
        <w:t xml:space="preserve"> РФ от 17.12.2010 №1897»);</w:t>
      </w:r>
    </w:p>
    <w:p w:rsidR="0040633C" w:rsidRPr="004D495D" w:rsidRDefault="0040633C" w:rsidP="0040633C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0" w:firstLine="851"/>
        <w:contextualSpacing/>
        <w:jc w:val="both"/>
        <w:rPr>
          <w:rFonts w:ascii="Times New Roman" w:eastAsia="SimSun" w:hAnsi="Times New Roman" w:cs="Times New Roman"/>
          <w:iCs/>
        </w:rPr>
      </w:pPr>
      <w:r w:rsidRPr="004D495D">
        <w:rPr>
          <w:rFonts w:ascii="Times New Roman" w:eastAsia="SimSun" w:hAnsi="Times New Roman" w:cs="Times New Roman"/>
          <w:iCs/>
        </w:rPr>
        <w:t xml:space="preserve">Приказ </w:t>
      </w:r>
      <w:proofErr w:type="spellStart"/>
      <w:r w:rsidRPr="004D495D">
        <w:rPr>
          <w:rFonts w:ascii="Times New Roman" w:eastAsia="SimSun" w:hAnsi="Times New Roman" w:cs="Times New Roman"/>
          <w:iCs/>
        </w:rPr>
        <w:t>Минпросвещения</w:t>
      </w:r>
      <w:proofErr w:type="spellEnd"/>
      <w:r w:rsidRPr="004D495D">
        <w:rPr>
          <w:rFonts w:ascii="Times New Roman" w:eastAsia="SimSun" w:hAnsi="Times New Roman" w:cs="Times New Roman"/>
          <w:iCs/>
        </w:rPr>
        <w:t xml:space="preserve"> России от 28.12.2018 N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40633C" w:rsidRPr="004D495D" w:rsidRDefault="0040633C" w:rsidP="0040633C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0" w:firstLine="851"/>
        <w:contextualSpacing/>
        <w:jc w:val="both"/>
        <w:rPr>
          <w:rFonts w:ascii="Times New Roman" w:eastAsia="SimSun" w:hAnsi="Times New Roman" w:cs="Times New Roman"/>
          <w:iCs/>
        </w:rPr>
      </w:pPr>
      <w:r w:rsidRPr="004D495D">
        <w:rPr>
          <w:rFonts w:ascii="Times New Roman" w:eastAsia="SimSun" w:hAnsi="Times New Roman" w:cs="Times New Roman"/>
          <w:iCs/>
        </w:rPr>
        <w:t>Примерная основная образовательная программа основного общего образования Одобрена Федеральным учебно-методическим объединением по общему образованию Протокол заседания от 8 апреля 2015 г. № 1/15</w:t>
      </w:r>
    </w:p>
    <w:p w:rsidR="0040633C" w:rsidRPr="004D495D" w:rsidRDefault="0040633C" w:rsidP="0040633C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0" w:firstLine="851"/>
        <w:contextualSpacing/>
        <w:jc w:val="both"/>
        <w:rPr>
          <w:rFonts w:ascii="Times New Roman" w:eastAsia="SimSun" w:hAnsi="Times New Roman" w:cs="Times New Roman"/>
          <w:iCs/>
        </w:rPr>
      </w:pPr>
      <w:r w:rsidRPr="004D495D">
        <w:rPr>
          <w:rFonts w:ascii="Times New Roman" w:eastAsia="SimSun" w:hAnsi="Times New Roman" w:cs="Times New Roman"/>
          <w:iCs/>
        </w:rPr>
        <w:t xml:space="preserve"> Основная образовательная программа основного общего образования МОУ СШ № 1.</w:t>
      </w:r>
    </w:p>
    <w:p w:rsidR="0040633C" w:rsidRPr="004D495D" w:rsidRDefault="0040633C" w:rsidP="0040633C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0" w:firstLine="851"/>
        <w:contextualSpacing/>
        <w:jc w:val="both"/>
        <w:rPr>
          <w:rFonts w:ascii="Times New Roman" w:eastAsia="SimSun" w:hAnsi="Times New Roman" w:cs="Times New Roman"/>
          <w:iCs/>
        </w:rPr>
      </w:pPr>
      <w:r w:rsidRPr="004D495D">
        <w:rPr>
          <w:rFonts w:ascii="Times New Roman" w:eastAsia="SimSun" w:hAnsi="Times New Roman" w:cs="Times New Roman"/>
          <w:iCs/>
        </w:rPr>
        <w:t xml:space="preserve">  Письмо  Департамента образования Владимирской области от  23.07.2019 г. «Об обязательном изучении предметных областей "Родной язык и родная литература"»</w:t>
      </w:r>
    </w:p>
    <w:p w:rsidR="0040633C" w:rsidRPr="004D495D" w:rsidRDefault="0040633C" w:rsidP="0040633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lang w:eastAsia="en-US"/>
        </w:rPr>
      </w:pPr>
      <w:r w:rsidRPr="004D495D">
        <w:rPr>
          <w:rFonts w:ascii="Times New Roman" w:eastAsia="Times New Roman" w:hAnsi="Times New Roman" w:cs="Times New Roman"/>
          <w:b/>
          <w:i/>
          <w:iCs/>
          <w:lang w:eastAsia="en-US"/>
        </w:rPr>
        <w:t xml:space="preserve">  </w:t>
      </w:r>
    </w:p>
    <w:p w:rsidR="0040633C" w:rsidRPr="004D495D" w:rsidRDefault="0040633C" w:rsidP="0040633C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lang w:eastAsia="en-US"/>
        </w:rPr>
      </w:pPr>
      <w:r w:rsidRPr="004D495D">
        <w:rPr>
          <w:rFonts w:ascii="Times New Roman" w:eastAsia="Times New Roman" w:hAnsi="Times New Roman" w:cs="Times New Roman"/>
          <w:b/>
          <w:i/>
          <w:iCs/>
          <w:lang w:eastAsia="en-US"/>
        </w:rPr>
        <w:t>-информационно-методических материалов:</w:t>
      </w:r>
    </w:p>
    <w:p w:rsidR="0040633C" w:rsidRPr="004D495D" w:rsidRDefault="0040633C" w:rsidP="0040633C">
      <w:pPr>
        <w:tabs>
          <w:tab w:val="left" w:pos="1440"/>
        </w:tabs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</w:rPr>
      </w:pPr>
      <w:r w:rsidRPr="004D495D">
        <w:rPr>
          <w:rFonts w:ascii="Times New Roman" w:hAnsi="Times New Roman" w:cs="Times New Roman"/>
          <w:iCs/>
        </w:rPr>
        <w:t xml:space="preserve">Программа общеобразовательных учреждений Литература. 5-9 классы. Авторы: Зинин С.А. , Сахаров В.И., </w:t>
      </w:r>
      <w:proofErr w:type="spellStart"/>
      <w:r w:rsidRPr="004D495D">
        <w:rPr>
          <w:rFonts w:ascii="Times New Roman" w:hAnsi="Times New Roman" w:cs="Times New Roman"/>
          <w:iCs/>
        </w:rPr>
        <w:t>Чалмаев</w:t>
      </w:r>
      <w:proofErr w:type="spellEnd"/>
      <w:r w:rsidRPr="004D495D">
        <w:rPr>
          <w:rFonts w:ascii="Times New Roman" w:hAnsi="Times New Roman" w:cs="Times New Roman"/>
          <w:iCs/>
        </w:rPr>
        <w:t xml:space="preserve"> В.А. 2014 год.</w:t>
      </w:r>
    </w:p>
    <w:p w:rsidR="0040633C" w:rsidRPr="004D495D" w:rsidRDefault="0040633C" w:rsidP="0040633C">
      <w:pPr>
        <w:suppressAutoHyphens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</w:rPr>
      </w:pPr>
    </w:p>
    <w:p w:rsidR="0040633C" w:rsidRPr="004D495D" w:rsidRDefault="0040633C" w:rsidP="0040633C">
      <w:pPr>
        <w:suppressAutoHyphens/>
        <w:spacing w:after="0" w:line="240" w:lineRule="auto"/>
        <w:contextualSpacing/>
        <w:rPr>
          <w:rFonts w:ascii="Times New Roman" w:hAnsi="Times New Roman" w:cs="Times New Roman"/>
        </w:rPr>
      </w:pPr>
    </w:p>
    <w:p w:rsidR="0040633C" w:rsidRPr="004D495D" w:rsidRDefault="0040633C" w:rsidP="0040633C">
      <w:pPr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eastAsia="Times New Roman" w:hAnsi="Times New Roman" w:cs="Times New Roman"/>
        </w:rPr>
        <w:t xml:space="preserve"> </w:t>
      </w:r>
      <w:r w:rsidRPr="004D495D">
        <w:rPr>
          <w:rFonts w:ascii="Times New Roman" w:eastAsia="Times New Roman" w:hAnsi="Times New Roman" w:cs="Times New Roman"/>
        </w:rPr>
        <w:tab/>
      </w:r>
      <w:r w:rsidRPr="004D495D">
        <w:rPr>
          <w:rFonts w:ascii="Times New Roman" w:eastAsia="Times New Roman" w:hAnsi="Times New Roman" w:cs="Times New Roman"/>
          <w:b/>
          <w:i/>
        </w:rPr>
        <w:t xml:space="preserve">                         Цели изучения учебного предмета «Родная литература»</w:t>
      </w:r>
    </w:p>
    <w:p w:rsidR="0040633C" w:rsidRPr="004D495D" w:rsidRDefault="0040633C" w:rsidP="0040633C">
      <w:pPr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eastAsia="Times New Roman" w:hAnsi="Times New Roman" w:cs="Times New Roman"/>
        </w:rPr>
        <w:t>Рабочая программа учебного предмета «Родная литература» разработана наряду с обязательным курсом литературы. Содержание программы ориентировано на сопровождение и поддержку основного курса литературы, обязательного для изучения, и направлено на достижение результатов освоения основной образовательной программы основного общего образования по литературе, заданных соответствующим федеральным государственным образовательным стандартом.</w:t>
      </w:r>
    </w:p>
    <w:p w:rsidR="0040633C" w:rsidRPr="004D495D" w:rsidRDefault="0040633C" w:rsidP="0040633C">
      <w:pPr>
        <w:suppressAutoHyphens/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eastAsia="Times New Roman" w:hAnsi="Times New Roman" w:cs="Times New Roman"/>
        </w:rPr>
        <w:t xml:space="preserve">Рабочая программа по курсу </w:t>
      </w:r>
      <w:r w:rsidRPr="004D495D">
        <w:rPr>
          <w:rFonts w:ascii="Times New Roman" w:eastAsia="Times New Roman" w:hAnsi="Times New Roman" w:cs="Times New Roman"/>
          <w:b/>
        </w:rPr>
        <w:t>«</w:t>
      </w:r>
      <w:r w:rsidRPr="004D495D">
        <w:rPr>
          <w:rFonts w:ascii="Times New Roman" w:eastAsia="Times New Roman" w:hAnsi="Times New Roman" w:cs="Times New Roman"/>
          <w:b/>
          <w:bCs/>
        </w:rPr>
        <w:t>Родная литература</w:t>
      </w:r>
      <w:r w:rsidRPr="004D495D">
        <w:rPr>
          <w:rFonts w:ascii="Times New Roman" w:eastAsia="Times New Roman" w:hAnsi="Times New Roman" w:cs="Times New Roman"/>
          <w:b/>
        </w:rPr>
        <w:t>»</w:t>
      </w:r>
      <w:r w:rsidRPr="004D495D">
        <w:rPr>
          <w:rFonts w:ascii="Times New Roman" w:eastAsia="Times New Roman" w:hAnsi="Times New Roman" w:cs="Times New Roman"/>
        </w:rPr>
        <w:t xml:space="preserve"> направлена на решение важнейшей задачи современного образования — становление  гармоничной личности, воспитание гражданина,  патриота своего Отечества. Образовательные задачи курса связаны, прежде всего, с формированием умений читать, комментировать, анализировать и интерпретировать художественный текст.</w:t>
      </w:r>
    </w:p>
    <w:p w:rsidR="0040633C" w:rsidRPr="004D495D" w:rsidRDefault="0040633C" w:rsidP="0040633C">
      <w:pPr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  <w:b/>
        </w:rPr>
        <w:t xml:space="preserve">   </w:t>
      </w:r>
      <w:r w:rsidRPr="004D495D">
        <w:rPr>
          <w:rFonts w:ascii="Times New Roman" w:hAnsi="Times New Roman" w:cs="Times New Roman"/>
          <w:b/>
        </w:rPr>
        <w:tab/>
        <w:t xml:space="preserve"> Целями</w:t>
      </w:r>
      <w:r w:rsidRPr="004D495D">
        <w:rPr>
          <w:rFonts w:ascii="Times New Roman" w:hAnsi="Times New Roman" w:cs="Times New Roman"/>
        </w:rPr>
        <w:t xml:space="preserve"> изучения курса </w:t>
      </w:r>
      <w:r w:rsidRPr="004D495D">
        <w:rPr>
          <w:rFonts w:ascii="Times New Roman" w:hAnsi="Times New Roman" w:cs="Times New Roman"/>
          <w:b/>
          <w:bCs/>
        </w:rPr>
        <w:t>«</w:t>
      </w:r>
      <w:r w:rsidRPr="004D495D">
        <w:rPr>
          <w:rFonts w:ascii="Times New Roman" w:hAnsi="Times New Roman" w:cs="Times New Roman"/>
          <w:bCs/>
        </w:rPr>
        <w:t>Родная литература</w:t>
      </w:r>
      <w:r w:rsidRPr="004D495D">
        <w:rPr>
          <w:rFonts w:ascii="Times New Roman" w:hAnsi="Times New Roman" w:cs="Times New Roman"/>
        </w:rPr>
        <w:t>» являются:</w:t>
      </w:r>
    </w:p>
    <w:p w:rsidR="0040633C" w:rsidRPr="004D495D" w:rsidRDefault="0040633C" w:rsidP="0040633C">
      <w:pPr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•</w:t>
      </w:r>
      <w:r w:rsidRPr="004D495D">
        <w:rPr>
          <w:rFonts w:ascii="Times New Roman" w:hAnsi="Times New Roman" w:cs="Times New Roman"/>
        </w:rPr>
        <w:tab/>
        <w:t xml:space="preserve"> воспитание ценностного отношения к родному языку и родной литературе как хранителю культуры, включение в культурно-языковое поле своего народа;</w:t>
      </w:r>
    </w:p>
    <w:p w:rsidR="0040633C" w:rsidRPr="004D495D" w:rsidRDefault="0040633C" w:rsidP="0040633C">
      <w:pPr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lastRenderedPageBreak/>
        <w:t>•</w:t>
      </w:r>
      <w:r w:rsidRPr="004D495D">
        <w:rPr>
          <w:rFonts w:ascii="Times New Roman" w:hAnsi="Times New Roman" w:cs="Times New Roman"/>
        </w:rPr>
        <w:tab/>
        <w:t xml:space="preserve"> приобщение к литературному наследию своего народа; создание представлений о русской литературе как едином национальном достоянии;</w:t>
      </w:r>
    </w:p>
    <w:p w:rsidR="0040633C" w:rsidRPr="004D495D" w:rsidRDefault="0040633C" w:rsidP="0040633C">
      <w:pPr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•</w:t>
      </w:r>
      <w:r w:rsidRPr="004D495D">
        <w:rPr>
          <w:rFonts w:ascii="Times New Roman" w:hAnsi="Times New Roman" w:cs="Times New Roman"/>
        </w:rPr>
        <w:tab/>
        <w:t xml:space="preserve">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 </w:t>
      </w:r>
    </w:p>
    <w:p w:rsidR="0040633C" w:rsidRPr="004D495D" w:rsidRDefault="0040633C" w:rsidP="0040633C">
      <w:pPr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•</w:t>
      </w:r>
      <w:r w:rsidRPr="004D495D">
        <w:rPr>
          <w:rFonts w:ascii="Times New Roman" w:hAnsi="Times New Roman" w:cs="Times New Roman"/>
        </w:rPr>
        <w:tab/>
        <w:t xml:space="preserve"> развитие проектного и исследовательского мышления, приобретение практического опыта исследовательской работы по литературе, воспитание самостоятельности в приобретении знаний.</w:t>
      </w:r>
    </w:p>
    <w:p w:rsidR="0040633C" w:rsidRPr="004D495D" w:rsidRDefault="0040633C" w:rsidP="0040633C">
      <w:pPr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 Назначение курса – содействовать воспитанию эстетической культуры учащихся, формированию интереса к чтению, освоению нравственных, гуманистических ценностей народа, расширению кругозора, развитию речи школьников. </w:t>
      </w:r>
    </w:p>
    <w:p w:rsidR="0040633C" w:rsidRPr="004D495D" w:rsidRDefault="0040633C" w:rsidP="0040633C">
      <w:pPr>
        <w:suppressAutoHyphens/>
        <w:spacing w:after="0"/>
        <w:ind w:firstLine="567"/>
        <w:contextualSpacing/>
        <w:jc w:val="both"/>
        <w:rPr>
          <w:rFonts w:ascii="Times New Roman" w:hAnsi="Times New Roman" w:cs="Times New Roman"/>
          <w:b/>
          <w:bCs/>
        </w:rPr>
      </w:pPr>
      <w:r w:rsidRPr="004D495D">
        <w:rPr>
          <w:rFonts w:ascii="Times New Roman" w:hAnsi="Times New Roman" w:cs="Times New Roman"/>
          <w:b/>
          <w:bCs/>
        </w:rPr>
        <w:t xml:space="preserve">Общая характеристика учебного предмета </w:t>
      </w:r>
    </w:p>
    <w:p w:rsidR="0040633C" w:rsidRPr="004D495D" w:rsidRDefault="0040633C" w:rsidP="0040633C">
      <w:pPr>
        <w:suppressAutoHyphens/>
        <w:spacing w:after="0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 Родная (русская) литература как культурный символ России, высшая форма существования российской духовности и языка в качестве школьного предмета воспитывает в человеке патриотизм, чувства исторической памяти, принадлежности к культуре, народу и всему человечеству посредством воздействия на эстетические чувства </w:t>
      </w:r>
      <w:proofErr w:type="gramStart"/>
      <w:r w:rsidRPr="004D495D">
        <w:rPr>
          <w:rFonts w:ascii="Times New Roman" w:hAnsi="Times New Roman" w:cs="Times New Roman"/>
        </w:rPr>
        <w:t>обучающихся</w:t>
      </w:r>
      <w:proofErr w:type="gramEnd"/>
      <w:r w:rsidRPr="004D495D">
        <w:rPr>
          <w:rFonts w:ascii="Times New Roman" w:hAnsi="Times New Roman" w:cs="Times New Roman"/>
        </w:rPr>
        <w:t xml:space="preserve">. 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eastAsia="Times New Roman" w:hAnsi="Times New Roman" w:cs="Times New Roman"/>
        </w:rPr>
        <w:t>Как курс, имеющий частный характер, школьный курс обязательных предметных областей «Родной язык и родная литература» направлен на освоение особенностей словесности (языка и литературы) малой родины – Сибири (тексты сибирских писателей и поэтов, публицистика Сибири).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Содержание программы каждого класса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  Критерии отбора 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 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  <w:b/>
          <w:i/>
        </w:rPr>
        <w:t xml:space="preserve">В программе представлены следующие разделы: 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1) Древнерусская литература. 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2) Русская литература XVIII в. 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3) Русская литература первой половины XIX в. 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4) Русская литература второй половины XIX в. 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5) Русская литература первой половины XX в. 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6) Русская литература второй половины XX в.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7) Творчество писателей и поэтов  Владимирской области.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</w:rPr>
      </w:pPr>
      <w:r w:rsidRPr="004D495D">
        <w:rPr>
          <w:rFonts w:ascii="Times New Roman" w:hAnsi="Times New Roman" w:cs="Times New Roman"/>
          <w:b/>
          <w:bCs/>
        </w:rPr>
        <w:t>Место учебного предмета в учебном плане</w:t>
      </w: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</w:rPr>
      </w:pP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Учебный план  МБОУ «Санинская СОШ» предусматривает обязательное изучение родной  литературы на этапе основного общего образования в объеме 1 час в неделю, 34 часа в год </w:t>
      </w:r>
    </w:p>
    <w:p w:rsidR="0040633C" w:rsidRPr="004D495D" w:rsidRDefault="0040633C" w:rsidP="0040633C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40633C" w:rsidRPr="004D495D" w:rsidRDefault="0040633C" w:rsidP="0040633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proofErr w:type="gramStart"/>
      <w:r w:rsidRPr="004D495D">
        <w:rPr>
          <w:rFonts w:ascii="Times New Roman" w:hAnsi="Times New Roman" w:cs="Times New Roman"/>
          <w:b/>
        </w:rPr>
        <w:t>Форма организации образовательного процесса</w:t>
      </w:r>
      <w:r w:rsidRPr="004D495D">
        <w:rPr>
          <w:rFonts w:ascii="Times New Roman" w:hAnsi="Times New Roman" w:cs="Times New Roman"/>
        </w:rPr>
        <w:t xml:space="preserve"> – классно-урочная: традиционные уроки (усвоение новых знаний, закрепление изученного, повторительно-обобщающий урок, комбинированный урок, урок контроля знаний, урок развития речи); нестандартные уроки: зачёт, семинар.   </w:t>
      </w:r>
      <w:proofErr w:type="gramEnd"/>
    </w:p>
    <w:p w:rsidR="0040633C" w:rsidRPr="004D495D" w:rsidRDefault="0040633C" w:rsidP="0040633C">
      <w:pPr>
        <w:pStyle w:val="a3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lastRenderedPageBreak/>
        <w:t>Виды и формы контроля:</w:t>
      </w:r>
    </w:p>
    <w:p w:rsidR="0040633C" w:rsidRPr="004D495D" w:rsidRDefault="0040633C" w:rsidP="0040633C">
      <w:pPr>
        <w:pStyle w:val="a3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письменный ответ на вопрос;</w:t>
      </w:r>
    </w:p>
    <w:p w:rsidR="0040633C" w:rsidRPr="004D495D" w:rsidRDefault="0040633C" w:rsidP="0040633C">
      <w:pPr>
        <w:pStyle w:val="a3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сочинение на литературоведческую тему;</w:t>
      </w:r>
      <w:r w:rsidRPr="004D495D">
        <w:rPr>
          <w:rFonts w:ascii="Times New Roman" w:hAnsi="Times New Roman" w:cs="Times New Roman"/>
          <w:bCs/>
        </w:rPr>
        <w:t xml:space="preserve"> </w:t>
      </w:r>
    </w:p>
    <w:p w:rsidR="0040633C" w:rsidRPr="004D495D" w:rsidRDefault="0040633C" w:rsidP="0040633C">
      <w:pPr>
        <w:pStyle w:val="a3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  <w:bCs/>
        </w:rPr>
        <w:t xml:space="preserve">проект. 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4D495D">
        <w:rPr>
          <w:rFonts w:ascii="Times New Roman" w:hAnsi="Times New Roman" w:cs="Times New Roman"/>
          <w:b/>
          <w:bCs/>
        </w:rPr>
        <w:t>1. Планируемые результаты   освоения учебного предмета «Родная   литература»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auto"/>
        </w:rPr>
      </w:pPr>
      <w:r w:rsidRPr="004D495D">
        <w:rPr>
          <w:rFonts w:ascii="Times New Roman" w:hAnsi="Times New Roman" w:cs="Times New Roman"/>
          <w:bCs/>
          <w:color w:val="auto"/>
        </w:rPr>
        <w:t xml:space="preserve">Планируемые результаты освоения учебного предмета   делятся </w:t>
      </w:r>
      <w:proofErr w:type="gramStart"/>
      <w:r w:rsidRPr="004D495D">
        <w:rPr>
          <w:rFonts w:ascii="Times New Roman" w:hAnsi="Times New Roman" w:cs="Times New Roman"/>
          <w:bCs/>
          <w:color w:val="auto"/>
        </w:rPr>
        <w:t>на</w:t>
      </w:r>
      <w:proofErr w:type="gramEnd"/>
      <w:r w:rsidRPr="004D495D">
        <w:rPr>
          <w:rFonts w:ascii="Times New Roman" w:hAnsi="Times New Roman" w:cs="Times New Roman"/>
          <w:bCs/>
          <w:color w:val="auto"/>
        </w:rPr>
        <w:t xml:space="preserve"> личностные, </w:t>
      </w:r>
      <w:proofErr w:type="spellStart"/>
      <w:r w:rsidRPr="004D495D">
        <w:rPr>
          <w:rFonts w:ascii="Times New Roman" w:hAnsi="Times New Roman" w:cs="Times New Roman"/>
          <w:bCs/>
          <w:color w:val="auto"/>
        </w:rPr>
        <w:t>метапредметные</w:t>
      </w:r>
      <w:proofErr w:type="spellEnd"/>
      <w:r w:rsidRPr="004D495D">
        <w:rPr>
          <w:rFonts w:ascii="Times New Roman" w:hAnsi="Times New Roman" w:cs="Times New Roman"/>
          <w:bCs/>
          <w:color w:val="auto"/>
        </w:rPr>
        <w:t xml:space="preserve"> и предметные.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</w:rPr>
      </w:pPr>
      <w:r w:rsidRPr="004D495D">
        <w:rPr>
          <w:rFonts w:ascii="Times New Roman" w:hAnsi="Times New Roman" w:cs="Times New Roman"/>
          <w:b/>
          <w:bCs/>
          <w:color w:val="auto"/>
        </w:rPr>
        <w:t xml:space="preserve">Личностные результаты  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  <w:color w:val="3E3E3E"/>
        </w:rPr>
        <w:t xml:space="preserve">1. </w:t>
      </w:r>
      <w:r w:rsidRPr="004D495D">
        <w:rPr>
          <w:rFonts w:ascii="Times New Roman" w:hAnsi="Times New Roman" w:cs="Times New Roman"/>
          <w:bCs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4D495D">
        <w:rPr>
          <w:rFonts w:ascii="Times New Roman" w:hAnsi="Times New Roman" w:cs="Times New Roman"/>
          <w:bCs/>
        </w:rPr>
        <w:t>интериоризация</w:t>
      </w:r>
      <w:proofErr w:type="spellEnd"/>
      <w:r w:rsidRPr="004D495D">
        <w:rPr>
          <w:rFonts w:ascii="Times New Roman" w:hAnsi="Times New Roman" w:cs="Times New Roman"/>
          <w:bCs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</w:t>
      </w:r>
      <w:r w:rsidRPr="004D495D">
        <w:rPr>
          <w:rFonts w:ascii="Times New Roman" w:hAnsi="Times New Roman" w:cs="Times New Roman"/>
          <w:bCs/>
          <w:color w:val="3E3E3E"/>
        </w:rPr>
        <w:t xml:space="preserve"> </w:t>
      </w:r>
      <w:r w:rsidRPr="004D495D">
        <w:rPr>
          <w:rFonts w:ascii="Times New Roman" w:hAnsi="Times New Roman" w:cs="Times New Roman"/>
          <w:bCs/>
        </w:rPr>
        <w:t xml:space="preserve">языкам, ценностям народов России и народов мира.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4D495D">
        <w:rPr>
          <w:rFonts w:ascii="Times New Roman" w:hAnsi="Times New Roman" w:cs="Times New Roman"/>
          <w:bCs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4D495D">
        <w:rPr>
          <w:rFonts w:ascii="Times New Roman" w:hAnsi="Times New Roman" w:cs="Times New Roman"/>
          <w:bCs/>
        </w:rPr>
        <w:t>потребительстве</w:t>
      </w:r>
      <w:proofErr w:type="spellEnd"/>
      <w:r w:rsidRPr="004D495D">
        <w:rPr>
          <w:rFonts w:ascii="Times New Roman" w:hAnsi="Times New Roman" w:cs="Times New Roman"/>
          <w:bCs/>
        </w:rPr>
        <w:t xml:space="preserve">;  </w:t>
      </w:r>
      <w:proofErr w:type="spellStart"/>
      <w:r w:rsidRPr="004D495D">
        <w:rPr>
          <w:rFonts w:ascii="Times New Roman" w:hAnsi="Times New Roman" w:cs="Times New Roman"/>
          <w:bCs/>
        </w:rPr>
        <w:t>сформированность</w:t>
      </w:r>
      <w:proofErr w:type="spellEnd"/>
      <w:r w:rsidRPr="004D495D">
        <w:rPr>
          <w:rFonts w:ascii="Times New Roman" w:hAnsi="Times New Roman" w:cs="Times New Roman"/>
          <w:bCs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4D495D">
        <w:rPr>
          <w:rFonts w:ascii="Times New Roman" w:hAnsi="Times New Roman" w:cs="Times New Roman"/>
          <w:bCs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4D495D">
        <w:rPr>
          <w:rFonts w:ascii="Times New Roman" w:hAnsi="Times New Roman" w:cs="Times New Roman"/>
          <w:bCs/>
        </w:rPr>
        <w:t>Сформированность</w:t>
      </w:r>
      <w:proofErr w:type="spellEnd"/>
      <w:r w:rsidRPr="004D495D">
        <w:rPr>
          <w:rFonts w:ascii="Times New Roman" w:hAnsi="Times New Roman" w:cs="Times New Roman"/>
          <w:bCs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4. </w:t>
      </w:r>
      <w:proofErr w:type="spellStart"/>
      <w:r w:rsidRPr="004D495D">
        <w:rPr>
          <w:rFonts w:ascii="Times New Roman" w:hAnsi="Times New Roman" w:cs="Times New Roman"/>
          <w:bCs/>
        </w:rPr>
        <w:t>Сформированность</w:t>
      </w:r>
      <w:proofErr w:type="spellEnd"/>
      <w:r w:rsidRPr="004D495D">
        <w:rPr>
          <w:rFonts w:ascii="Times New Roman" w:hAnsi="Times New Roman" w:cs="Times New Roman"/>
          <w:bCs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4D495D">
        <w:rPr>
          <w:rFonts w:ascii="Times New Roman" w:hAnsi="Times New Roman" w:cs="Times New Roman"/>
          <w:bCs/>
        </w:rPr>
        <w:t>конвенционирования</w:t>
      </w:r>
      <w:proofErr w:type="spellEnd"/>
      <w:r w:rsidRPr="004D495D">
        <w:rPr>
          <w:rFonts w:ascii="Times New Roman" w:hAnsi="Times New Roman" w:cs="Times New Roman"/>
          <w:bCs/>
        </w:rPr>
        <w:t xml:space="preserve"> интересов, процедур, готовность и способность к ведению переговоров). 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4D495D">
        <w:rPr>
          <w:rFonts w:ascii="Times New Roman" w:hAnsi="Times New Roman" w:cs="Times New Roman"/>
          <w:bCs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</w:t>
      </w:r>
      <w:r w:rsidRPr="004D495D">
        <w:rPr>
          <w:rFonts w:ascii="Times New Roman" w:hAnsi="Times New Roman" w:cs="Times New Roman"/>
          <w:bCs/>
        </w:rPr>
        <w:lastRenderedPageBreak/>
        <w:t>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4D495D">
        <w:rPr>
          <w:rFonts w:ascii="Times New Roman" w:hAnsi="Times New Roman" w:cs="Times New Roman"/>
          <w:bCs/>
        </w:rPr>
        <w:t xml:space="preserve"> </w:t>
      </w:r>
      <w:proofErr w:type="gramStart"/>
      <w:r w:rsidRPr="004D495D">
        <w:rPr>
          <w:rFonts w:ascii="Times New Roman" w:hAnsi="Times New Roman" w:cs="Times New Roman"/>
          <w:bCs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4D495D">
        <w:rPr>
          <w:rFonts w:ascii="Times New Roman" w:hAnsi="Times New Roman" w:cs="Times New Roman"/>
          <w:bCs/>
        </w:rPr>
        <w:t>интериоризация</w:t>
      </w:r>
      <w:proofErr w:type="spellEnd"/>
      <w:r w:rsidRPr="004D495D">
        <w:rPr>
          <w:rFonts w:ascii="Times New Roman" w:hAnsi="Times New Roman" w:cs="Times New Roman"/>
          <w:bCs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 </w:t>
      </w:r>
      <w:proofErr w:type="gramEnd"/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7. </w:t>
      </w:r>
      <w:proofErr w:type="spellStart"/>
      <w:r w:rsidRPr="004D495D">
        <w:rPr>
          <w:rFonts w:ascii="Times New Roman" w:hAnsi="Times New Roman" w:cs="Times New Roman"/>
          <w:bCs/>
        </w:rPr>
        <w:t>Сформированность</w:t>
      </w:r>
      <w:proofErr w:type="spellEnd"/>
      <w:r w:rsidRPr="004D495D">
        <w:rPr>
          <w:rFonts w:ascii="Times New Roman" w:hAnsi="Times New Roman" w:cs="Times New Roman"/>
          <w:bCs/>
        </w:rPr>
        <w:t xml:space="preserve"> ценности здорового и безопасного образа жизни; </w:t>
      </w:r>
      <w:proofErr w:type="spellStart"/>
      <w:r w:rsidRPr="004D495D">
        <w:rPr>
          <w:rFonts w:ascii="Times New Roman" w:hAnsi="Times New Roman" w:cs="Times New Roman"/>
          <w:bCs/>
        </w:rPr>
        <w:t>интериоризация</w:t>
      </w:r>
      <w:proofErr w:type="spellEnd"/>
      <w:r w:rsidRPr="004D495D">
        <w:rPr>
          <w:rFonts w:ascii="Times New Roman" w:hAnsi="Times New Roman" w:cs="Times New Roman"/>
          <w:bCs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4D495D">
        <w:rPr>
          <w:rFonts w:ascii="Times New Roman" w:hAnsi="Times New Roman" w:cs="Times New Roman"/>
          <w:bCs/>
        </w:rPr>
        <w:t>сформированность</w:t>
      </w:r>
      <w:proofErr w:type="spellEnd"/>
      <w:r w:rsidRPr="004D495D">
        <w:rPr>
          <w:rFonts w:ascii="Times New Roman" w:hAnsi="Times New Roman" w:cs="Times New Roman"/>
          <w:bCs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4D495D">
        <w:rPr>
          <w:rFonts w:ascii="Times New Roman" w:hAnsi="Times New Roman" w:cs="Times New Roman"/>
          <w:bCs/>
        </w:rPr>
        <w:t>выраженной</w:t>
      </w:r>
      <w:proofErr w:type="gramEnd"/>
      <w:r w:rsidRPr="004D495D">
        <w:rPr>
          <w:rFonts w:ascii="Times New Roman" w:hAnsi="Times New Roman" w:cs="Times New Roman"/>
          <w:bCs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4D495D">
        <w:rPr>
          <w:rFonts w:ascii="Times New Roman" w:hAnsi="Times New Roman" w:cs="Times New Roman"/>
          <w:bCs/>
        </w:rPr>
        <w:t>сформированность</w:t>
      </w:r>
      <w:proofErr w:type="spellEnd"/>
      <w:r w:rsidRPr="004D495D">
        <w:rPr>
          <w:rFonts w:ascii="Times New Roman" w:hAnsi="Times New Roman" w:cs="Times New Roman"/>
          <w:bCs/>
        </w:rPr>
        <w:t xml:space="preserve"> активного отношения к традициям художественной культуры как смысловой, эстетической и личностно-значимой ценности).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9. </w:t>
      </w:r>
      <w:proofErr w:type="spellStart"/>
      <w:r w:rsidRPr="004D495D">
        <w:rPr>
          <w:rFonts w:ascii="Times New Roman" w:hAnsi="Times New Roman" w:cs="Times New Roman"/>
          <w:bCs/>
        </w:rPr>
        <w:t>Сформированность</w:t>
      </w:r>
      <w:proofErr w:type="spellEnd"/>
      <w:r w:rsidRPr="004D495D">
        <w:rPr>
          <w:rFonts w:ascii="Times New Roman" w:hAnsi="Times New Roman" w:cs="Times New Roman"/>
          <w:bCs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proofErr w:type="spellStart"/>
      <w:r w:rsidRPr="004D495D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4D495D">
        <w:rPr>
          <w:rFonts w:ascii="Times New Roman" w:hAnsi="Times New Roman" w:cs="Times New Roman"/>
          <w:b/>
          <w:bCs/>
        </w:rPr>
        <w:t xml:space="preserve"> результаты: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proofErr w:type="spellStart"/>
      <w:r w:rsidRPr="004D495D">
        <w:rPr>
          <w:rFonts w:ascii="Times New Roman" w:hAnsi="Times New Roman" w:cs="Times New Roman"/>
          <w:b/>
          <w:bCs/>
          <w:i/>
        </w:rPr>
        <w:t>Метапредметные</w:t>
      </w:r>
      <w:proofErr w:type="spellEnd"/>
      <w:r w:rsidRPr="004D495D">
        <w:rPr>
          <w:rFonts w:ascii="Times New Roman" w:hAnsi="Times New Roman" w:cs="Times New Roman"/>
          <w:b/>
          <w:bCs/>
          <w:i/>
        </w:rPr>
        <w:t xml:space="preserve"> результаты</w:t>
      </w:r>
      <w:r w:rsidRPr="004D495D">
        <w:rPr>
          <w:rFonts w:ascii="Times New Roman" w:hAnsi="Times New Roman" w:cs="Times New Roman"/>
          <w:bCs/>
        </w:rPr>
        <w:t xml:space="preserve"> включают освоенные </w:t>
      </w:r>
      <w:proofErr w:type="gramStart"/>
      <w:r w:rsidRPr="004D495D">
        <w:rPr>
          <w:rFonts w:ascii="Times New Roman" w:hAnsi="Times New Roman" w:cs="Times New Roman"/>
          <w:bCs/>
        </w:rPr>
        <w:t>обучающимися</w:t>
      </w:r>
      <w:proofErr w:type="gramEnd"/>
      <w:r w:rsidRPr="004D495D">
        <w:rPr>
          <w:rFonts w:ascii="Times New Roman" w:hAnsi="Times New Roman" w:cs="Times New Roman"/>
          <w:bCs/>
        </w:rPr>
        <w:t xml:space="preserve"> </w:t>
      </w:r>
      <w:proofErr w:type="spellStart"/>
      <w:r w:rsidRPr="004D495D">
        <w:rPr>
          <w:rFonts w:ascii="Times New Roman" w:hAnsi="Times New Roman" w:cs="Times New Roman"/>
          <w:bCs/>
        </w:rPr>
        <w:t>межпредметные</w:t>
      </w:r>
      <w:proofErr w:type="spellEnd"/>
      <w:r w:rsidRPr="004D495D">
        <w:rPr>
          <w:rFonts w:ascii="Times New Roman" w:hAnsi="Times New Roman" w:cs="Times New Roman"/>
          <w:bCs/>
        </w:rPr>
        <w:t xml:space="preserve"> понятия и универсальные учебные действия (регулятивные, познавательные, коммуникативные).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</w:rPr>
      </w:pPr>
      <w:proofErr w:type="spellStart"/>
      <w:r w:rsidRPr="004D495D">
        <w:rPr>
          <w:rFonts w:ascii="Times New Roman" w:hAnsi="Times New Roman" w:cs="Times New Roman"/>
          <w:b/>
          <w:bCs/>
          <w:i/>
        </w:rPr>
        <w:t>Межпредметные</w:t>
      </w:r>
      <w:proofErr w:type="spellEnd"/>
      <w:r w:rsidRPr="004D495D">
        <w:rPr>
          <w:rFonts w:ascii="Times New Roman" w:hAnsi="Times New Roman" w:cs="Times New Roman"/>
          <w:b/>
          <w:bCs/>
          <w:i/>
        </w:rPr>
        <w:t xml:space="preserve"> понятия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Условием формирования </w:t>
      </w:r>
      <w:proofErr w:type="spellStart"/>
      <w:r w:rsidRPr="004D495D">
        <w:rPr>
          <w:rFonts w:ascii="Times New Roman" w:hAnsi="Times New Roman" w:cs="Times New Roman"/>
          <w:bCs/>
        </w:rPr>
        <w:t>межпредметных</w:t>
      </w:r>
      <w:proofErr w:type="spellEnd"/>
      <w:r w:rsidRPr="004D495D">
        <w:rPr>
          <w:rFonts w:ascii="Times New Roman" w:hAnsi="Times New Roman" w:cs="Times New Roman"/>
          <w:bCs/>
        </w:rPr>
        <w:t xml:space="preserve"> понятий, </w:t>
      </w:r>
      <w:proofErr w:type="gramStart"/>
      <w:r w:rsidRPr="004D495D">
        <w:rPr>
          <w:rFonts w:ascii="Times New Roman" w:hAnsi="Times New Roman" w:cs="Times New Roman"/>
          <w:bCs/>
        </w:rPr>
        <w:t>например</w:t>
      </w:r>
      <w:proofErr w:type="gramEnd"/>
      <w:r w:rsidRPr="004D495D">
        <w:rPr>
          <w:rFonts w:ascii="Times New Roman" w:hAnsi="Times New Roman" w:cs="Times New Roman"/>
          <w:bCs/>
        </w:rPr>
        <w:t xml:space="preserve"> таких как </w:t>
      </w:r>
      <w:r w:rsidRPr="004D495D">
        <w:rPr>
          <w:rFonts w:ascii="Times New Roman" w:hAnsi="Times New Roman" w:cs="Times New Roman"/>
          <w:bCs/>
          <w:i/>
        </w:rPr>
        <w:t>система, факт, закономерность, феномен, анализ, синтез</w:t>
      </w:r>
      <w:r w:rsidRPr="004D495D">
        <w:rPr>
          <w:rFonts w:ascii="Times New Roman" w:hAnsi="Times New Roman" w:cs="Times New Roman"/>
          <w:bCs/>
        </w:rPr>
        <w:t xml:space="preserve"> является овладение обучающимися основами читательской компетенции, приобретение навыков работы с информацией, участие  в проектной деятельности.  При изучении предмета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  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При изучении курса</w:t>
      </w:r>
      <w:r w:rsidRPr="004D495D">
        <w:rPr>
          <w:rFonts w:ascii="Times New Roman" w:hAnsi="Times New Roman" w:cs="Times New Roman"/>
          <w:b/>
          <w:bCs/>
        </w:rPr>
        <w:t xml:space="preserve"> </w:t>
      </w:r>
      <w:r w:rsidRPr="004D495D">
        <w:rPr>
          <w:rFonts w:ascii="Times New Roman" w:hAnsi="Times New Roman" w:cs="Times New Roman"/>
          <w:bCs/>
        </w:rPr>
        <w:t xml:space="preserve">обучающиеся усовершенствуют приобретённые    имеющиеся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• систематизировать, сопоставлять, анализировать, обобщать и интерпретировать информацию, содержащуюся в готовых информационных объектах;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lastRenderedPageBreak/>
        <w:t xml:space="preserve">• выделять главную и избыточную информацию, выполнять смысловое </w:t>
      </w:r>
      <w:proofErr w:type="spellStart"/>
      <w:proofErr w:type="gramStart"/>
      <w:r w:rsidRPr="004D495D">
        <w:rPr>
          <w:rFonts w:ascii="Times New Roman" w:hAnsi="Times New Roman" w:cs="Times New Roman"/>
          <w:bCs/>
        </w:rPr>
        <w:t>св</w:t>
      </w:r>
      <w:proofErr w:type="gramEnd"/>
      <w:r w:rsidRPr="004D495D">
        <w:rPr>
          <w:rFonts w:ascii="Times New Roman" w:hAnsi="Times New Roman" w:cs="Times New Roman"/>
          <w:bCs/>
        </w:rPr>
        <w:t>ѐртывание</w:t>
      </w:r>
      <w:proofErr w:type="spellEnd"/>
      <w:r w:rsidRPr="004D495D">
        <w:rPr>
          <w:rFonts w:ascii="Times New Roman" w:hAnsi="Times New Roman" w:cs="Times New Roman"/>
          <w:bCs/>
        </w:rPr>
        <w:t xml:space="preserve">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схем, карт понятий, опорных конспектов);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• заполнять и дополнять таблицы, схемы, тексты.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proofErr w:type="gramStart"/>
      <w:r w:rsidRPr="004D495D">
        <w:rPr>
          <w:rFonts w:ascii="Times New Roman" w:hAnsi="Times New Roman" w:cs="Times New Roman"/>
          <w:bCs/>
        </w:rPr>
        <w:t xml:space="preserve">В ходе изучения </w:t>
      </w:r>
      <w:r w:rsidRPr="004D495D">
        <w:rPr>
          <w:rFonts w:ascii="Times New Roman" w:hAnsi="Times New Roman" w:cs="Times New Roman"/>
          <w:b/>
          <w:bCs/>
        </w:rPr>
        <w:t xml:space="preserve">«Родной   литературы» </w:t>
      </w:r>
      <w:r w:rsidRPr="004D495D">
        <w:rPr>
          <w:rFonts w:ascii="Times New Roman" w:hAnsi="Times New Roman" w:cs="Times New Roman"/>
          <w:bCs/>
        </w:rPr>
        <w:t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4D495D">
        <w:rPr>
          <w:rFonts w:ascii="Times New Roman" w:hAnsi="Times New Roman" w:cs="Times New Roman"/>
          <w:bCs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4D495D">
        <w:rPr>
          <w:rFonts w:ascii="Times New Roman" w:hAnsi="Times New Roman" w:cs="Times New Roman"/>
          <w:b/>
          <w:bCs/>
        </w:rPr>
        <w:t xml:space="preserve">Регулятивные УУД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:rsidR="0040633C" w:rsidRPr="004D495D" w:rsidRDefault="0040633C" w:rsidP="0040633C">
      <w:pPr>
        <w:spacing w:after="0" w:line="240" w:lineRule="auto"/>
        <w:ind w:left="360"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-анализировать существующие и планировать будущие образовательные результаты; </w:t>
      </w:r>
    </w:p>
    <w:p w:rsidR="0040633C" w:rsidRPr="004D495D" w:rsidRDefault="0040633C" w:rsidP="0040633C">
      <w:pPr>
        <w:spacing w:after="0" w:line="240" w:lineRule="auto"/>
        <w:ind w:left="360"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-идентифицировать собственные проблемы и определять главную проблему; </w:t>
      </w:r>
    </w:p>
    <w:p w:rsidR="0040633C" w:rsidRPr="004D495D" w:rsidRDefault="0040633C" w:rsidP="0040633C">
      <w:pPr>
        <w:spacing w:after="0" w:line="240" w:lineRule="auto"/>
        <w:ind w:left="360"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-выдвигать версии решения проблемы, формулировать гипотезы, предвосхищать конечный результат; </w:t>
      </w:r>
    </w:p>
    <w:p w:rsidR="0040633C" w:rsidRPr="004D495D" w:rsidRDefault="0040633C" w:rsidP="0040633C">
      <w:pPr>
        <w:spacing w:after="0" w:line="240" w:lineRule="auto"/>
        <w:ind w:left="360"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-ставить цель деятельности на основе определенной проблемы и существующих возможностей; </w:t>
      </w:r>
    </w:p>
    <w:p w:rsidR="0040633C" w:rsidRPr="004D495D" w:rsidRDefault="0040633C" w:rsidP="0040633C">
      <w:pPr>
        <w:spacing w:after="0" w:line="240" w:lineRule="auto"/>
        <w:ind w:left="360"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-формулировать учебные задачи как шаги достижения поставленной цели деятельности; </w:t>
      </w:r>
    </w:p>
    <w:p w:rsidR="0040633C" w:rsidRPr="004D495D" w:rsidRDefault="0040633C" w:rsidP="0040633C">
      <w:pPr>
        <w:spacing w:after="0" w:line="240" w:lineRule="auto"/>
        <w:ind w:left="360"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-обосновывать целевые ориентиры и приоритеты ссылками на ценности, указывая и обосновывая логическую последовательность шагов.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-определять необходимые действи</w:t>
      </w:r>
      <w:proofErr w:type="gramStart"/>
      <w:r w:rsidRPr="004D495D">
        <w:rPr>
          <w:rFonts w:ascii="Times New Roman" w:hAnsi="Times New Roman" w:cs="Times New Roman"/>
          <w:bCs/>
        </w:rPr>
        <w:t>е(</w:t>
      </w:r>
      <w:proofErr w:type="gramEnd"/>
      <w:r w:rsidRPr="004D495D">
        <w:rPr>
          <w:rFonts w:ascii="Times New Roman" w:hAnsi="Times New Roman" w:cs="Times New Roman"/>
          <w:bCs/>
        </w:rPr>
        <w:t xml:space="preserve">я) в соответствии с учебной и познавательной задачей и составлять алгоритм их выполнения;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-обосновывать и осуществлять выбор наиболее эффективных способов решения учебных и познавательных задач;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-определять/находить, в том числе из предложенных вариантов, условия для выполнения учебной и познавательной задачи;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-выбирать из предложенных вариантов и самостоятельно искать средства/ресурсы для решения задачи/достижения цели;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-составлять план решения проблемы (выполнения проекта, проведения исследования);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-определять потенциальные затруднения при решении учебной и познавательной задачи и находить средства для их устранения;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-планировать и корректировать свою индивидуальную образовательную траекторию.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-систематизировать (в том числе выбирать приоритетные) критерии планируемых результатов и оценки своей деятельности;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lastRenderedPageBreak/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-оценивать свою деятельность, аргументируя причины достижения или отсутствия планируемого результата;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-сверять свои действия с целью и, при необходимости, исправлять ошибки самостоятельно.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4. Умение оценивать правильность выполнения учебной задачи, собственные возможности ее решения. Обучающийся сможет: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-определять критерии правильности (корректности) выполнения учебной задачи;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-анализировать и обосновывать применение соответствующего инструментария для выполнения учебной задачи;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-фиксировать и анализировать динамику собственных образовательных результатов.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 5. Владение основами самоконтроля, самооценки, принятия решений и осуществления осознанного выбора </w:t>
      </w:r>
      <w:proofErr w:type="gramStart"/>
      <w:r w:rsidRPr="004D495D">
        <w:rPr>
          <w:rFonts w:ascii="Times New Roman" w:hAnsi="Times New Roman" w:cs="Times New Roman"/>
          <w:bCs/>
        </w:rPr>
        <w:t>в</w:t>
      </w:r>
      <w:proofErr w:type="gramEnd"/>
      <w:r w:rsidRPr="004D495D">
        <w:rPr>
          <w:rFonts w:ascii="Times New Roman" w:hAnsi="Times New Roman" w:cs="Times New Roman"/>
          <w:bCs/>
        </w:rPr>
        <w:t xml:space="preserve"> учебной и познавательной. Обучающийся сможет: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-соотносить реальные и планируемые результаты индивидуальной образовательной деятельности и делать выводы;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-принимать решение в учебной ситуации и нести за него ответственность;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-самостоятельно определять причины своего успеха или неуспеха и находить способы выхода из ситуации неуспеха;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40633C" w:rsidRPr="004D495D" w:rsidRDefault="0040633C" w:rsidP="004063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</w:rPr>
      </w:pPr>
      <w:r w:rsidRPr="004D495D">
        <w:rPr>
          <w:rFonts w:ascii="Times New Roman" w:hAnsi="Times New Roman" w:cs="Times New Roman"/>
          <w:bCs/>
        </w:rPr>
        <w:t xml:space="preserve"> </w:t>
      </w:r>
      <w:r w:rsidRPr="004D495D">
        <w:rPr>
          <w:rFonts w:ascii="Times New Roman" w:hAnsi="Times New Roman" w:cs="Times New Roman"/>
          <w:b/>
          <w:bCs/>
        </w:rPr>
        <w:t xml:space="preserve">Познавательные УУД </w:t>
      </w:r>
    </w:p>
    <w:p w:rsidR="0040633C" w:rsidRPr="004D495D" w:rsidRDefault="0040633C" w:rsidP="0040633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proofErr w:type="gramStart"/>
      <w:r w:rsidRPr="004D495D">
        <w:rPr>
          <w:rFonts w:ascii="Times New Roman" w:hAnsi="Times New Roman" w:cs="Times New Roman"/>
          <w:bCs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40633C" w:rsidRPr="004D495D" w:rsidRDefault="0040633C" w:rsidP="0040633C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Обучающийся </w:t>
      </w:r>
      <w:r w:rsidRPr="004D495D">
        <w:rPr>
          <w:rFonts w:ascii="Times New Roman" w:hAnsi="Times New Roman" w:cs="Times New Roman"/>
          <w:b/>
          <w:bCs/>
          <w:i/>
        </w:rPr>
        <w:t>сможет</w:t>
      </w:r>
      <w:r w:rsidRPr="004D495D">
        <w:rPr>
          <w:rFonts w:ascii="Times New Roman" w:hAnsi="Times New Roman" w:cs="Times New Roman"/>
          <w:bCs/>
        </w:rPr>
        <w:t xml:space="preserve">: 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подбирать слова, соподчиненные ключевому слову, определяющие его признаки и свойства; 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выстраивать логическую цепочку, состоящую из ключевого слова и соподчиненных ему слов;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lastRenderedPageBreak/>
        <w:t>выделять общий признак двух или нескольких предметов или явлений и объяснять их сходство;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выделять явление из общего ряда других явлений; 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строить рассуждение на основе сравнения предметов и явлений, выделяя при этом общие признаки; </w:t>
      </w:r>
      <w:proofErr w:type="gramStart"/>
      <w:r w:rsidRPr="004D495D">
        <w:rPr>
          <w:rFonts w:ascii="Times New Roman" w:hAnsi="Times New Roman" w:cs="Times New Roman"/>
          <w:bCs/>
        </w:rPr>
        <w:t>-и</w:t>
      </w:r>
      <w:proofErr w:type="gramEnd"/>
      <w:r w:rsidRPr="004D495D">
        <w:rPr>
          <w:rFonts w:ascii="Times New Roman" w:hAnsi="Times New Roman" w:cs="Times New Roman"/>
          <w:bCs/>
        </w:rPr>
        <w:t xml:space="preserve">злагать полученную информацию, интерпретируя ее в контексте решаемой задачи; 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proofErr w:type="spellStart"/>
      <w:r w:rsidRPr="004D495D">
        <w:rPr>
          <w:rFonts w:ascii="Times New Roman" w:hAnsi="Times New Roman" w:cs="Times New Roman"/>
          <w:bCs/>
        </w:rPr>
        <w:t>вербализовать</w:t>
      </w:r>
      <w:proofErr w:type="spellEnd"/>
      <w:r w:rsidRPr="004D495D">
        <w:rPr>
          <w:rFonts w:ascii="Times New Roman" w:hAnsi="Times New Roman" w:cs="Times New Roman"/>
          <w:bCs/>
        </w:rPr>
        <w:t xml:space="preserve"> эмоциональное впечатление, оказанное на него источником; 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40633C" w:rsidRPr="004D495D" w:rsidRDefault="0040633C" w:rsidP="0040633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40633C" w:rsidRPr="004D495D" w:rsidRDefault="0040633C" w:rsidP="0040633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:rsidR="0040633C" w:rsidRPr="004D495D" w:rsidRDefault="0040633C" w:rsidP="0040633C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Обучающийся </w:t>
      </w:r>
      <w:r w:rsidRPr="004D495D">
        <w:rPr>
          <w:rFonts w:ascii="Times New Roman" w:hAnsi="Times New Roman" w:cs="Times New Roman"/>
          <w:b/>
          <w:bCs/>
          <w:i/>
        </w:rPr>
        <w:t>сможет:</w:t>
      </w:r>
      <w:r w:rsidRPr="004D495D">
        <w:rPr>
          <w:rFonts w:ascii="Times New Roman" w:hAnsi="Times New Roman" w:cs="Times New Roman"/>
          <w:bCs/>
        </w:rPr>
        <w:t xml:space="preserve"> </w:t>
      </w:r>
    </w:p>
    <w:p w:rsidR="0040633C" w:rsidRPr="004D495D" w:rsidRDefault="0040633C" w:rsidP="0040633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обозначать символом и знаком предмет и/или явление; </w:t>
      </w:r>
    </w:p>
    <w:p w:rsidR="0040633C" w:rsidRPr="004D495D" w:rsidRDefault="0040633C" w:rsidP="0040633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40633C" w:rsidRPr="004D495D" w:rsidRDefault="0040633C" w:rsidP="0040633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создавать абстрактный или реальный образ предмета и/или явления; </w:t>
      </w:r>
    </w:p>
    <w:p w:rsidR="0040633C" w:rsidRPr="004D495D" w:rsidRDefault="0040633C" w:rsidP="0040633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строить модель/схему на основе условий задачи и/или способа ее решения; </w:t>
      </w:r>
    </w:p>
    <w:p w:rsidR="0040633C" w:rsidRPr="004D495D" w:rsidRDefault="0040633C" w:rsidP="0040633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</w:p>
    <w:p w:rsidR="0040633C" w:rsidRPr="004D495D" w:rsidRDefault="0040633C" w:rsidP="0040633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преобразовывать модели с целью выявления общих законов, определяющих данную предметную область; </w:t>
      </w:r>
    </w:p>
    <w:p w:rsidR="0040633C" w:rsidRPr="004D495D" w:rsidRDefault="0040633C" w:rsidP="0040633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4D495D">
        <w:rPr>
          <w:rFonts w:ascii="Times New Roman" w:hAnsi="Times New Roman" w:cs="Times New Roman"/>
          <w:bCs/>
        </w:rPr>
        <w:t>текстовое</w:t>
      </w:r>
      <w:proofErr w:type="gramEnd"/>
      <w:r w:rsidRPr="004D495D">
        <w:rPr>
          <w:rFonts w:ascii="Times New Roman" w:hAnsi="Times New Roman" w:cs="Times New Roman"/>
          <w:bCs/>
        </w:rPr>
        <w:t xml:space="preserve">, и наоборот; </w:t>
      </w:r>
    </w:p>
    <w:p w:rsidR="0040633C" w:rsidRPr="004D495D" w:rsidRDefault="0040633C" w:rsidP="0040633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40633C" w:rsidRPr="004D495D" w:rsidRDefault="0040633C" w:rsidP="0040633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строить доказательство: прямое, косвенное, от противного; </w:t>
      </w:r>
    </w:p>
    <w:p w:rsidR="0040633C" w:rsidRPr="004D495D" w:rsidRDefault="0040633C" w:rsidP="0040633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40633C" w:rsidRPr="004D495D" w:rsidRDefault="0040633C" w:rsidP="0040633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Смысловое чтение. </w:t>
      </w:r>
    </w:p>
    <w:p w:rsidR="0040633C" w:rsidRPr="004D495D" w:rsidRDefault="0040633C" w:rsidP="0040633C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lastRenderedPageBreak/>
        <w:t xml:space="preserve">Обучающийся </w:t>
      </w:r>
      <w:r w:rsidRPr="004D495D">
        <w:rPr>
          <w:rFonts w:ascii="Times New Roman" w:hAnsi="Times New Roman" w:cs="Times New Roman"/>
          <w:b/>
          <w:bCs/>
          <w:i/>
        </w:rPr>
        <w:t>сможет:</w:t>
      </w:r>
      <w:r w:rsidRPr="004D495D">
        <w:rPr>
          <w:rFonts w:ascii="Times New Roman" w:hAnsi="Times New Roman" w:cs="Times New Roman"/>
          <w:bCs/>
        </w:rPr>
        <w:t xml:space="preserve"> </w:t>
      </w:r>
    </w:p>
    <w:p w:rsidR="0040633C" w:rsidRPr="004D495D" w:rsidRDefault="0040633C" w:rsidP="0040633C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находить в тексте требуемую информацию (в соответствии с целями своей деятельности); </w:t>
      </w:r>
    </w:p>
    <w:p w:rsidR="0040633C" w:rsidRPr="004D495D" w:rsidRDefault="0040633C" w:rsidP="0040633C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ориентироваться в содержании текста, понимать целостный смысл текста, структурировать текст; </w:t>
      </w:r>
      <w:proofErr w:type="gramStart"/>
      <w:r w:rsidRPr="004D495D">
        <w:rPr>
          <w:rFonts w:ascii="Times New Roman" w:hAnsi="Times New Roman" w:cs="Times New Roman"/>
          <w:bCs/>
        </w:rPr>
        <w:t>-у</w:t>
      </w:r>
      <w:proofErr w:type="gramEnd"/>
      <w:r w:rsidRPr="004D495D">
        <w:rPr>
          <w:rFonts w:ascii="Times New Roman" w:hAnsi="Times New Roman" w:cs="Times New Roman"/>
          <w:bCs/>
        </w:rPr>
        <w:t xml:space="preserve">станавливать взаимосвязь описанных в тексте событий, явлений, процессов; </w:t>
      </w:r>
    </w:p>
    <w:p w:rsidR="0040633C" w:rsidRPr="004D495D" w:rsidRDefault="0040633C" w:rsidP="0040633C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резюмировать главную идею текста; </w:t>
      </w:r>
    </w:p>
    <w:p w:rsidR="0040633C" w:rsidRPr="004D495D" w:rsidRDefault="0040633C" w:rsidP="0040633C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proofErr w:type="gramStart"/>
      <w:r w:rsidRPr="004D495D">
        <w:rPr>
          <w:rFonts w:ascii="Times New Roman" w:hAnsi="Times New Roman" w:cs="Times New Roman"/>
          <w:bCs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</w:r>
      <w:proofErr w:type="gramEnd"/>
    </w:p>
    <w:p w:rsidR="0040633C" w:rsidRPr="004D495D" w:rsidRDefault="0040633C" w:rsidP="0040633C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критически оценивать содержание и форму текста. </w:t>
      </w:r>
    </w:p>
    <w:p w:rsidR="0040633C" w:rsidRPr="004D495D" w:rsidRDefault="0040633C" w:rsidP="0040633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Формирование и развитие экологического мышления, умение применять его  в познавательной, коммуникативной, социальной практике и профессиональной ориентации. </w:t>
      </w:r>
    </w:p>
    <w:p w:rsidR="0040633C" w:rsidRPr="004D495D" w:rsidRDefault="0040633C" w:rsidP="004063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Обучающийся </w:t>
      </w:r>
      <w:r w:rsidRPr="004D495D">
        <w:rPr>
          <w:rFonts w:ascii="Times New Roman" w:hAnsi="Times New Roman" w:cs="Times New Roman"/>
          <w:b/>
          <w:bCs/>
          <w:i/>
        </w:rPr>
        <w:t>сможет:</w:t>
      </w:r>
      <w:r w:rsidRPr="004D495D">
        <w:rPr>
          <w:rFonts w:ascii="Times New Roman" w:hAnsi="Times New Roman" w:cs="Times New Roman"/>
          <w:bCs/>
        </w:rPr>
        <w:t xml:space="preserve"> </w:t>
      </w:r>
    </w:p>
    <w:p w:rsidR="0040633C" w:rsidRPr="004D495D" w:rsidRDefault="0040633C" w:rsidP="0040633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определять свое отношение к природной среде; </w:t>
      </w:r>
    </w:p>
    <w:p w:rsidR="0040633C" w:rsidRPr="004D495D" w:rsidRDefault="0040633C" w:rsidP="0040633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анализировать влияние экологических факторов на среду обитания живых организмов; </w:t>
      </w:r>
    </w:p>
    <w:p w:rsidR="0040633C" w:rsidRPr="004D495D" w:rsidRDefault="0040633C" w:rsidP="0040633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проводить причинный и вероятностный анализ экологических ситуаций; </w:t>
      </w:r>
    </w:p>
    <w:p w:rsidR="0040633C" w:rsidRPr="004D495D" w:rsidRDefault="0040633C" w:rsidP="0040633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прогнозировать изменения ситуации при смене действия одного фактора на действие другого фактора; </w:t>
      </w:r>
    </w:p>
    <w:p w:rsidR="0040633C" w:rsidRPr="004D495D" w:rsidRDefault="0040633C" w:rsidP="0040633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распространять экологические знания и участвовать в практических делах по защите окружающей среды;</w:t>
      </w:r>
    </w:p>
    <w:p w:rsidR="0040633C" w:rsidRPr="004D495D" w:rsidRDefault="0040633C" w:rsidP="0040633C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выражать свое отношение к природе через рисунки, сочинения, модели, проектные работы. </w:t>
      </w:r>
    </w:p>
    <w:p w:rsidR="0040633C" w:rsidRPr="004D495D" w:rsidRDefault="0040633C" w:rsidP="0040633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Развитие мотивации к овладению культурой активного использования словарей и других поисковых систем. Обучающийся сможет: </w:t>
      </w:r>
    </w:p>
    <w:p w:rsidR="0040633C" w:rsidRPr="004D495D" w:rsidRDefault="0040633C" w:rsidP="0040633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определять необходимые ключевые поисковые слова и запросы; </w:t>
      </w:r>
    </w:p>
    <w:p w:rsidR="0040633C" w:rsidRPr="004D495D" w:rsidRDefault="0040633C" w:rsidP="0040633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осуществлять взаимодействие с электронными поисковыми системами, словарями;</w:t>
      </w:r>
    </w:p>
    <w:p w:rsidR="0040633C" w:rsidRPr="004D495D" w:rsidRDefault="0040633C" w:rsidP="0040633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формировать множественную выборку из поисковых источников для объективизации результатов поиска; </w:t>
      </w:r>
    </w:p>
    <w:p w:rsidR="0040633C" w:rsidRPr="004D495D" w:rsidRDefault="0040633C" w:rsidP="0040633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соотносить полученные результаты поиска со своей деятельностью.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4D495D">
        <w:rPr>
          <w:rFonts w:ascii="Times New Roman" w:hAnsi="Times New Roman" w:cs="Times New Roman"/>
          <w:bCs/>
        </w:rPr>
        <w:t xml:space="preserve"> </w:t>
      </w:r>
      <w:r w:rsidRPr="004D495D">
        <w:rPr>
          <w:rFonts w:ascii="Times New Roman" w:hAnsi="Times New Roman" w:cs="Times New Roman"/>
          <w:b/>
          <w:bCs/>
        </w:rPr>
        <w:t xml:space="preserve">Коммуникативные УУД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  <w:i/>
        </w:rPr>
      </w:pPr>
      <w:r w:rsidRPr="004D495D">
        <w:rPr>
          <w:rFonts w:ascii="Times New Roman" w:hAnsi="Times New Roman" w:cs="Times New Roman"/>
          <w:i/>
          <w:u w:val="single" w:color="000000"/>
        </w:rPr>
        <w:t>Выпускник научится:</w:t>
      </w:r>
      <w:r w:rsidRPr="004D495D">
        <w:rPr>
          <w:rFonts w:ascii="Times New Roman" w:hAnsi="Times New Roman" w:cs="Times New Roman"/>
          <w:i/>
        </w:rPr>
        <w:t xml:space="preserve"> </w:t>
      </w:r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определять возможные роли в совместной деятельности; </w:t>
      </w:r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играть определенную роль в совместной деятельности;</w:t>
      </w:r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proofErr w:type="gramStart"/>
      <w:r w:rsidRPr="004D495D">
        <w:rPr>
          <w:rFonts w:ascii="Times New Roman" w:hAnsi="Times New Roman" w:cs="Times New Roman"/>
          <w:bCs/>
        </w:rPr>
        <w:t xml:space="preserve"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  <w:proofErr w:type="gramEnd"/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строить позитивные отношения в процессе учебной и познавательной деятельности; </w:t>
      </w:r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предлагать альтернативное решение в конфликтной ситуации; </w:t>
      </w:r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выделять общую точку зрения в дискуссии;</w:t>
      </w:r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40633C" w:rsidRPr="004D495D" w:rsidRDefault="0040633C" w:rsidP="0040633C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устранять в рамках диалога разрывы в коммуникации, обусловленные непониманием/неприятием со стороны собеседника задачи, формы или содержания диалога. </w:t>
      </w:r>
    </w:p>
    <w:p w:rsidR="0040633C" w:rsidRPr="004D495D" w:rsidRDefault="0040633C" w:rsidP="0040633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40633C" w:rsidRPr="004D495D" w:rsidRDefault="0040633C" w:rsidP="0040633C">
      <w:pPr>
        <w:spacing w:after="0" w:line="240" w:lineRule="auto"/>
        <w:ind w:left="567" w:right="55"/>
        <w:contextualSpacing/>
        <w:jc w:val="both"/>
        <w:rPr>
          <w:rFonts w:ascii="Times New Roman" w:hAnsi="Times New Roman" w:cs="Times New Roman"/>
          <w:i/>
        </w:rPr>
      </w:pPr>
      <w:r w:rsidRPr="004D495D">
        <w:rPr>
          <w:rFonts w:ascii="Times New Roman" w:hAnsi="Times New Roman" w:cs="Times New Roman"/>
          <w:i/>
          <w:u w:val="single" w:color="000000"/>
        </w:rPr>
        <w:t>Выпускник научится:</w:t>
      </w:r>
      <w:r w:rsidRPr="004D495D">
        <w:rPr>
          <w:rFonts w:ascii="Times New Roman" w:hAnsi="Times New Roman" w:cs="Times New Roman"/>
          <w:i/>
        </w:rPr>
        <w:t xml:space="preserve"> </w:t>
      </w:r>
    </w:p>
    <w:p w:rsidR="0040633C" w:rsidRPr="004D495D" w:rsidRDefault="0040633C" w:rsidP="0040633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определять задачу коммуникации и в соответствии с ней отбирать речевые средства;</w:t>
      </w:r>
    </w:p>
    <w:p w:rsidR="0040633C" w:rsidRPr="004D495D" w:rsidRDefault="0040633C" w:rsidP="0040633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40633C" w:rsidRPr="004D495D" w:rsidRDefault="0040633C" w:rsidP="0040633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представлять в устной или письменной форме развернутый план собственной деятельности;</w:t>
      </w:r>
    </w:p>
    <w:p w:rsidR="0040633C" w:rsidRPr="004D495D" w:rsidRDefault="0040633C" w:rsidP="0040633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40633C" w:rsidRPr="004D495D" w:rsidRDefault="0040633C" w:rsidP="0040633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высказывать и обосновывать мнение (суждение) и запрашивать мнение партнера в рамках диалога;   </w:t>
      </w:r>
    </w:p>
    <w:p w:rsidR="0040633C" w:rsidRPr="004D495D" w:rsidRDefault="0040633C" w:rsidP="0040633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принимать решение в ходе диалога и согласовывать его с собеседником; </w:t>
      </w:r>
    </w:p>
    <w:p w:rsidR="0040633C" w:rsidRPr="004D495D" w:rsidRDefault="0040633C" w:rsidP="0040633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создавать письменные «клишированные» и оригинальные тексты с использованием необходимых речевых средств; </w:t>
      </w:r>
    </w:p>
    <w:p w:rsidR="0040633C" w:rsidRPr="004D495D" w:rsidRDefault="0040633C" w:rsidP="0040633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40633C" w:rsidRPr="004D495D" w:rsidRDefault="0040633C" w:rsidP="0040633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использовать невербальные средства или наглядные материалы, подготовленные/отобранные под руководством учителя; </w:t>
      </w:r>
    </w:p>
    <w:p w:rsidR="0040633C" w:rsidRPr="004D495D" w:rsidRDefault="0040633C" w:rsidP="0040633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0633C" w:rsidRPr="004D495D" w:rsidRDefault="0040633C" w:rsidP="004063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</w:rPr>
      </w:pPr>
    </w:p>
    <w:p w:rsidR="0040633C" w:rsidRPr="004D495D" w:rsidRDefault="0040633C" w:rsidP="0040633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</w:p>
    <w:p w:rsidR="0040633C" w:rsidRPr="004D495D" w:rsidRDefault="0040633C" w:rsidP="0040633C">
      <w:pPr>
        <w:spacing w:after="0" w:line="240" w:lineRule="auto"/>
        <w:ind w:left="567" w:right="55"/>
        <w:contextualSpacing/>
        <w:jc w:val="both"/>
        <w:rPr>
          <w:rFonts w:ascii="Times New Roman" w:hAnsi="Times New Roman" w:cs="Times New Roman"/>
          <w:i/>
        </w:rPr>
      </w:pPr>
      <w:r w:rsidRPr="004D495D">
        <w:rPr>
          <w:rFonts w:ascii="Times New Roman" w:hAnsi="Times New Roman" w:cs="Times New Roman"/>
          <w:i/>
          <w:u w:val="single" w:color="000000"/>
        </w:rPr>
        <w:t>Выпускник научится:</w:t>
      </w:r>
      <w:r w:rsidRPr="004D495D">
        <w:rPr>
          <w:rFonts w:ascii="Times New Roman" w:hAnsi="Times New Roman" w:cs="Times New Roman"/>
          <w:i/>
        </w:rPr>
        <w:t xml:space="preserve"> </w:t>
      </w:r>
    </w:p>
    <w:p w:rsidR="0040633C" w:rsidRPr="004D495D" w:rsidRDefault="0040633C" w:rsidP="0040633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40633C" w:rsidRPr="004D495D" w:rsidRDefault="0040633C" w:rsidP="0040633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:rsidR="0040633C" w:rsidRPr="004D495D" w:rsidRDefault="0040633C" w:rsidP="0040633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выделять информационный аспект задачи, оперировать данными, использовать модель решения задачи; </w:t>
      </w:r>
    </w:p>
    <w:p w:rsidR="0040633C" w:rsidRPr="004D495D" w:rsidRDefault="0040633C" w:rsidP="0040633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</w:t>
      </w:r>
    </w:p>
    <w:p w:rsidR="0040633C" w:rsidRPr="004D495D" w:rsidRDefault="0040633C" w:rsidP="0040633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lastRenderedPageBreak/>
        <w:t xml:space="preserve">использовать информацию с учетом этических и правовых норм; </w:t>
      </w:r>
    </w:p>
    <w:p w:rsidR="0040633C" w:rsidRPr="004D495D" w:rsidRDefault="0040633C" w:rsidP="0040633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создавать информационные ресурсы разного типа и для разных аудиторий, соблюдать информационную гигиену и правила информационной безопасности.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4D495D">
        <w:rPr>
          <w:rFonts w:ascii="Times New Roman" w:hAnsi="Times New Roman" w:cs="Times New Roman"/>
          <w:b/>
          <w:bCs/>
        </w:rPr>
        <w:t xml:space="preserve">Предметные результаты освоения учебного предмета «Родная   литература»: </w:t>
      </w:r>
    </w:p>
    <w:p w:rsidR="0040633C" w:rsidRPr="004D495D" w:rsidRDefault="0040633C" w:rsidP="004063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40633C" w:rsidRPr="004D495D" w:rsidRDefault="0040633C" w:rsidP="004063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2) понимание родной литературы как одной из основных национально-культурных ценностей народа, как особого способа познания жизни; </w:t>
      </w:r>
    </w:p>
    <w:p w:rsidR="0040633C" w:rsidRPr="004D495D" w:rsidRDefault="0040633C" w:rsidP="004063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 </w:t>
      </w:r>
    </w:p>
    <w:p w:rsidR="0040633C" w:rsidRPr="004D495D" w:rsidRDefault="0040633C" w:rsidP="004063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 </w:t>
      </w:r>
    </w:p>
    <w:p w:rsidR="0040633C" w:rsidRPr="004D495D" w:rsidRDefault="0040633C" w:rsidP="004063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5) развитие способности понимать литературные художественные произведения, отражающие разные этнокультурные традиции; </w:t>
      </w:r>
    </w:p>
    <w:p w:rsidR="0040633C" w:rsidRPr="004D495D" w:rsidRDefault="0040633C" w:rsidP="004063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proofErr w:type="gramStart"/>
      <w:r w:rsidRPr="004D495D">
        <w:rPr>
          <w:rFonts w:ascii="Times New Roman" w:hAnsi="Times New Roman" w:cs="Times New Roman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  <w:u w:val="single"/>
        </w:rPr>
      </w:pPr>
      <w:r w:rsidRPr="004D495D">
        <w:rPr>
          <w:rFonts w:ascii="Times New Roman" w:hAnsi="Times New Roman" w:cs="Times New Roman"/>
          <w:b/>
          <w:u w:val="single"/>
        </w:rPr>
        <w:t xml:space="preserve">9 класс  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  <w:i/>
        </w:rPr>
      </w:pPr>
      <w:r w:rsidRPr="004D495D">
        <w:rPr>
          <w:rFonts w:ascii="Times New Roman" w:hAnsi="Times New Roman" w:cs="Times New Roman"/>
          <w:i/>
          <w:u w:val="single" w:color="000000"/>
        </w:rPr>
        <w:t>Выпускник научится:</w:t>
      </w:r>
      <w:r w:rsidRPr="004D495D">
        <w:rPr>
          <w:rFonts w:ascii="Times New Roman" w:hAnsi="Times New Roman" w:cs="Times New Roman"/>
          <w:i/>
        </w:rPr>
        <w:t xml:space="preserve"> 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- осознанно воспринимать художественное произведение  русской литературы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 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 </w:t>
      </w:r>
      <w:proofErr w:type="gramStart"/>
      <w:r w:rsidRPr="004D495D">
        <w:rPr>
          <w:rFonts w:ascii="Times New Roman" w:hAnsi="Times New Roman" w:cs="Times New Roman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 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 - определять актуальность произведений для читателей разных поколений и вступать в диалог с другими читателями; 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- анализировать и истолковывать произведения разной жанровой природы, аргументированно формулируя своё отношение к </w:t>
      </w:r>
      <w:proofErr w:type="gramStart"/>
      <w:r w:rsidRPr="004D495D">
        <w:rPr>
          <w:rFonts w:ascii="Times New Roman" w:hAnsi="Times New Roman" w:cs="Times New Roman"/>
        </w:rPr>
        <w:t>прочитанному</w:t>
      </w:r>
      <w:proofErr w:type="gramEnd"/>
      <w:r w:rsidRPr="004D495D">
        <w:rPr>
          <w:rFonts w:ascii="Times New Roman" w:hAnsi="Times New Roman" w:cs="Times New Roman"/>
        </w:rPr>
        <w:t>;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 - создавать собственный текст аналитического и интерпретирующего характера в различных форматах; 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- сопоставлять произведение словесного искусства и его воплощение в других искусствах; 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- работать с разными источниками информации и владеть основными способами её обработки и презентации.  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  <w:i/>
          <w:u w:val="single" w:color="000000"/>
        </w:rPr>
      </w:pPr>
      <w:r w:rsidRPr="004D495D">
        <w:rPr>
          <w:rFonts w:ascii="Times New Roman" w:hAnsi="Times New Roman" w:cs="Times New Roman"/>
          <w:i/>
          <w:u w:val="single" w:color="000000"/>
        </w:rPr>
        <w:t>Выпускник получит возможность научиться: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- выбирать путь анализа произведения, адекватный жанрово-родовой природе художественного текста;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lastRenderedPageBreak/>
        <w:t xml:space="preserve"> - дифференцировать элементы поэтики художественного текста, видеть их художественную и смысловую функцию;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 - сопоставлять «чужие» тексты интерпретирующего характера, аргументированно оценивать их; 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- оценивать интерпретацию художественного текста, созданную средствами других искусств;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- создавать собственную интерпретацию изученного текста средствами других искусств;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 xml:space="preserve"> 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 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40633C" w:rsidRPr="004D495D" w:rsidRDefault="0040633C" w:rsidP="0040633C">
      <w:pPr>
        <w:spacing w:after="0" w:line="240" w:lineRule="auto"/>
        <w:ind w:left="-5" w:right="55" w:firstLine="709"/>
        <w:contextualSpacing/>
        <w:jc w:val="both"/>
        <w:rPr>
          <w:rFonts w:ascii="Times New Roman" w:hAnsi="Times New Roman" w:cs="Times New Roman"/>
        </w:rPr>
      </w:pPr>
    </w:p>
    <w:p w:rsidR="0040633C" w:rsidRPr="004D495D" w:rsidRDefault="0040633C" w:rsidP="0040633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  <w:b/>
          <w:bCs/>
        </w:rPr>
        <w:t xml:space="preserve">                                         Содержание учебного предмета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 </w:t>
      </w:r>
      <w:r w:rsidRPr="004D495D">
        <w:rPr>
          <w:rFonts w:ascii="Times New Roman" w:hAnsi="Times New Roman" w:cs="Times New Roman"/>
          <w:b/>
          <w:bCs/>
        </w:rPr>
        <w:t>Основные теоретико-литературные понятия</w:t>
      </w:r>
      <w:r w:rsidRPr="004D495D">
        <w:rPr>
          <w:rFonts w:ascii="Times New Roman" w:hAnsi="Times New Roman" w:cs="Times New Roman"/>
          <w:bCs/>
        </w:rPr>
        <w:t xml:space="preserve">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-    Художественная литература как искусство слова. Художественный образ.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-    Устное народное творчество. Жанры фольклора. Миф и фольклор.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proofErr w:type="gramStart"/>
      <w:r w:rsidRPr="004D495D">
        <w:rPr>
          <w:rFonts w:ascii="Times New Roman" w:hAnsi="Times New Roman" w:cs="Times New Roman"/>
          <w:bCs/>
        </w:rPr>
        <w:t>-  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  <w:proofErr w:type="gramEnd"/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-   Основные литературные направления: классицизм, сентиментализм, романтизм, реализм, модернизм.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proofErr w:type="gramStart"/>
      <w:r w:rsidRPr="004D495D">
        <w:rPr>
          <w:rFonts w:ascii="Times New Roman" w:hAnsi="Times New Roman" w:cs="Times New Roman"/>
          <w:bCs/>
        </w:rPr>
        <w:t xml:space="preserve">- Форма и содержание литературного произведения: тема, проблематика, идея; автор-повествователь, герой-рассказчик, точка зрения, адресат, читатель; герой, персонаж, действующее лицо, лирический герой, система образов персонажей; сюжет, фабула, композиция, конфликт, стадии развития действия: экспозиция, завязка, развитие действия, кульминация, развязка; художественная деталь, портрет, пейзаж, интерьер; диалог, монолог, авторское отступление, лирическое отступление; эпиграф. </w:t>
      </w:r>
      <w:proofErr w:type="gramEnd"/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>- Язык художественного произведения. Изобразительно-выразительные средства в художественном произведении: эпитет, метафора, сравнение, антитеза, оксюморон. Гипербола, литота. Аллегория. Ирония, юмор, сатира. Анафора. Звукопись, аллитерация, ассонанс.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  <w:bCs/>
        </w:rPr>
        <w:t xml:space="preserve">- Стихи и проза. Основы стихосложения: стихотворный метр и размер, ритм, рифма, строфа.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Основные </w:t>
      </w:r>
      <w:r w:rsidRPr="004D495D">
        <w:rPr>
          <w:rFonts w:ascii="Times New Roman" w:hAnsi="Times New Roman" w:cs="Times New Roman"/>
          <w:b/>
          <w:bCs/>
        </w:rPr>
        <w:t>виды деятельности по освоению литературных произведений: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 – акцентно-смысловое чтение; воспроизведение элементов содержания произведения в устной и письменной форме (изложение, действие по заданному алгоритму с инструкцией); формулировка вопросов; составление системы вопросов и ответы на них (устные, письменные);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 –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proofErr w:type="spellStart"/>
      <w:r w:rsidRPr="004D495D">
        <w:rPr>
          <w:rFonts w:ascii="Times New Roman" w:hAnsi="Times New Roman" w:cs="Times New Roman"/>
          <w:bCs/>
          <w:i/>
        </w:rPr>
        <w:t>пофразового</w:t>
      </w:r>
      <w:proofErr w:type="spellEnd"/>
      <w:r w:rsidRPr="004D495D">
        <w:rPr>
          <w:rFonts w:ascii="Times New Roman" w:hAnsi="Times New Roman" w:cs="Times New Roman"/>
          <w:bCs/>
        </w:rPr>
        <w:t xml:space="preserve"> (при анализе стихотворений и небольших прозаических произведений – рассказов, новелл) или </w:t>
      </w:r>
      <w:proofErr w:type="spellStart"/>
      <w:r w:rsidRPr="004D495D">
        <w:rPr>
          <w:rFonts w:ascii="Times New Roman" w:hAnsi="Times New Roman" w:cs="Times New Roman"/>
          <w:bCs/>
          <w:i/>
        </w:rPr>
        <w:t>поэпизодного</w:t>
      </w:r>
      <w:proofErr w:type="spellEnd"/>
      <w:r w:rsidRPr="004D495D">
        <w:rPr>
          <w:rFonts w:ascii="Times New Roman" w:hAnsi="Times New Roman" w:cs="Times New Roman"/>
          <w:bCs/>
        </w:rPr>
        <w:t xml:space="preserve">; проведение целостного анализа;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Cs/>
        </w:rPr>
        <w:t xml:space="preserve">– устное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4D495D">
        <w:rPr>
          <w:rFonts w:ascii="Times New Roman" w:hAnsi="Times New Roman" w:cs="Times New Roman"/>
          <w:b/>
          <w:bCs/>
        </w:rPr>
        <w:t>Своеобразие родной (русская) литературы</w:t>
      </w:r>
      <w:r w:rsidRPr="004D495D">
        <w:rPr>
          <w:rFonts w:ascii="Times New Roman" w:hAnsi="Times New Roman" w:cs="Times New Roman"/>
          <w:bCs/>
        </w:rPr>
        <w:t xml:space="preserve">. </w:t>
      </w:r>
    </w:p>
    <w:p w:rsidR="0040633C" w:rsidRPr="004D495D" w:rsidRDefault="0040633C" w:rsidP="004063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D495D">
        <w:rPr>
          <w:rFonts w:ascii="Times New Roman" w:hAnsi="Times New Roman" w:cs="Times New Roman"/>
          <w:bCs/>
        </w:rPr>
        <w:lastRenderedPageBreak/>
        <w:t>Значимость чтения и изучения родной (русской) литературы для дальнейшего развития человека. Родная (русская) литература как национально-культурная ценность народа. Родная (русская) литература как способ познания жизни. Образ человека в литературном произведении. Система персонажей. Образ автора в литературном произведении. Образ рассказчика в литературном произведении. Слово как средство создания образа. Книга как духовное завещание одного поколения другому. Прогноз развития литературных традиций в XXI веке.</w:t>
      </w:r>
    </w:p>
    <w:p w:rsidR="0040633C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633C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Содержание учебного предмета «Родная литература»</w:t>
      </w:r>
    </w:p>
    <w:p w:rsidR="0040633C" w:rsidRPr="004D495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C06A5">
        <w:rPr>
          <w:rFonts w:ascii="Times New Roman" w:eastAsia="Times New Roman" w:hAnsi="Times New Roman"/>
          <w:b/>
          <w:sz w:val="24"/>
          <w:szCs w:val="24"/>
        </w:rPr>
        <w:t xml:space="preserve">                          </w:t>
      </w:r>
    </w:p>
    <w:p w:rsidR="0040633C" w:rsidRDefault="0040633C" w:rsidP="0040633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bookmarkStart w:id="0" w:name="__DdeLink__939_1088726659"/>
      <w:bookmarkStart w:id="1" w:name="__DdeLink__944_116850499"/>
      <w:bookmarkEnd w:id="0"/>
      <w:bookmarkEnd w:id="1"/>
      <w:r w:rsidRPr="00105E43">
        <w:rPr>
          <w:rFonts w:ascii="Times New Roman" w:eastAsia="Times New Roman" w:hAnsi="Times New Roman"/>
          <w:color w:val="auto"/>
          <w:sz w:val="24"/>
          <w:szCs w:val="24"/>
        </w:rPr>
        <w:tab/>
      </w:r>
      <w:r w:rsidRPr="00105E43">
        <w:rPr>
          <w:rFonts w:ascii="Times New Roman" w:eastAsia="Times New Roman" w:hAnsi="Times New Roman"/>
          <w:b/>
          <w:color w:val="auto"/>
          <w:sz w:val="24"/>
          <w:szCs w:val="24"/>
        </w:rPr>
        <w:t>Введение.</w:t>
      </w:r>
      <w:r>
        <w:rPr>
          <w:rFonts w:ascii="Times New Roman" w:eastAsia="Times New Roman" w:hAnsi="Times New Roman"/>
          <w:b/>
          <w:color w:val="auto"/>
          <w:sz w:val="24"/>
          <w:szCs w:val="24"/>
        </w:rPr>
        <w:t>(1)</w:t>
      </w:r>
      <w:r w:rsidRPr="00105E43">
        <w:rPr>
          <w:rFonts w:ascii="Times New Roman" w:eastAsia="Times New Roman" w:hAnsi="Times New Roman"/>
          <w:color w:val="auto"/>
          <w:sz w:val="24"/>
          <w:szCs w:val="24"/>
        </w:rPr>
        <w:t xml:space="preserve"> </w:t>
      </w:r>
      <w:r w:rsidRPr="00AB048D">
        <w:rPr>
          <w:rFonts w:ascii="Times New Roman" w:eastAsia="Times New Roman" w:hAnsi="Times New Roman"/>
          <w:color w:val="auto"/>
          <w:sz w:val="24"/>
          <w:szCs w:val="24"/>
        </w:rPr>
        <w:t>Искусство слова и искусство чтения как предмет уроков  русской родной литературы</w:t>
      </w:r>
      <w:r>
        <w:rPr>
          <w:rFonts w:ascii="Times New Roman" w:eastAsia="Times New Roman" w:hAnsi="Times New Roman"/>
          <w:color w:val="auto"/>
          <w:sz w:val="24"/>
          <w:szCs w:val="24"/>
        </w:rPr>
        <w:t xml:space="preserve">. </w:t>
      </w:r>
      <w:r w:rsidRPr="00105E43">
        <w:rPr>
          <w:rFonts w:ascii="Times New Roman" w:eastAsia="Times New Roman" w:hAnsi="Times New Roman"/>
          <w:color w:val="auto"/>
          <w:sz w:val="24"/>
          <w:szCs w:val="24"/>
        </w:rPr>
        <w:t xml:space="preserve">Прогноз развития </w:t>
      </w:r>
      <w:proofErr w:type="gramStart"/>
      <w:r w:rsidRPr="00105E43">
        <w:rPr>
          <w:rFonts w:ascii="Times New Roman" w:eastAsia="Times New Roman" w:hAnsi="Times New Roman"/>
          <w:color w:val="auto"/>
          <w:sz w:val="24"/>
          <w:szCs w:val="24"/>
        </w:rPr>
        <w:t>литературных</w:t>
      </w:r>
      <w:proofErr w:type="gramEnd"/>
      <w:r w:rsidRPr="00105E43">
        <w:rPr>
          <w:rFonts w:ascii="Times New Roman" w:eastAsia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auto"/>
          <w:sz w:val="24"/>
          <w:szCs w:val="24"/>
        </w:rPr>
        <w:t xml:space="preserve">  </w:t>
      </w:r>
    </w:p>
    <w:p w:rsidR="0040633C" w:rsidRDefault="0040633C" w:rsidP="0040633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>
        <w:rPr>
          <w:rFonts w:ascii="Times New Roman" w:eastAsia="Times New Roman" w:hAnsi="Times New Roman"/>
          <w:color w:val="auto"/>
          <w:sz w:val="24"/>
          <w:szCs w:val="24"/>
        </w:rPr>
        <w:t xml:space="preserve">            </w:t>
      </w:r>
      <w:r w:rsidRPr="00105E43">
        <w:rPr>
          <w:rFonts w:ascii="Times New Roman" w:eastAsia="Times New Roman" w:hAnsi="Times New Roman"/>
          <w:color w:val="auto"/>
          <w:sz w:val="24"/>
          <w:szCs w:val="24"/>
        </w:rPr>
        <w:t xml:space="preserve">традиций. </w:t>
      </w:r>
    </w:p>
    <w:p w:rsidR="0040633C" w:rsidRDefault="0040633C" w:rsidP="0040633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</w:p>
    <w:p w:rsidR="0040633C" w:rsidRPr="00D9234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r w:rsidRPr="00AB048D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Древнерусская литература.</w:t>
      </w:r>
      <w:r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(2)</w:t>
      </w:r>
      <w:r w:rsidRPr="00D9234D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Особенности развития древнерусской литературы.</w:t>
      </w:r>
    </w:p>
    <w:p w:rsidR="0040633C" w:rsidRPr="004D495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r w:rsidRPr="00D9234D">
        <w:rPr>
          <w:rFonts w:ascii="Times New Roman" w:hAnsi="Times New Roman"/>
          <w:bCs/>
          <w:color w:val="auto"/>
          <w:kern w:val="36"/>
          <w:sz w:val="24"/>
          <w:szCs w:val="24"/>
        </w:rPr>
        <w:t>«</w:t>
      </w:r>
      <w:proofErr w:type="spellStart"/>
      <w:r w:rsidRPr="00AB048D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Задонщина</w:t>
      </w:r>
      <w:proofErr w:type="spellEnd"/>
      <w:r w:rsidRPr="00AB048D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».</w:t>
      </w:r>
      <w:r w:rsidRPr="00D9234D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Тема единения Русской земли</w:t>
      </w:r>
      <w:r w:rsidRPr="00D9234D">
        <w:rPr>
          <w:rFonts w:ascii="Times New Roman" w:hAnsi="Times New Roman"/>
          <w:bCs/>
          <w:i/>
          <w:color w:val="auto"/>
          <w:kern w:val="36"/>
          <w:sz w:val="24"/>
          <w:szCs w:val="24"/>
        </w:rPr>
        <w:t>.</w:t>
      </w:r>
      <w:r w:rsidRPr="00AB048D">
        <w:t xml:space="preserve"> </w:t>
      </w:r>
      <w:r w:rsidRPr="00AB048D">
        <w:rPr>
          <w:rFonts w:ascii="Times New Roman" w:hAnsi="Times New Roman"/>
          <w:bCs/>
          <w:color w:val="auto"/>
          <w:kern w:val="36"/>
          <w:sz w:val="24"/>
          <w:szCs w:val="24"/>
        </w:rPr>
        <w:t>Историческая личность на страницах произведений Древней Руси. Жанр летописи.</w:t>
      </w:r>
    </w:p>
    <w:p w:rsidR="0040633C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auto"/>
          <w:kern w:val="36"/>
          <w:sz w:val="24"/>
          <w:szCs w:val="24"/>
        </w:rPr>
      </w:pPr>
    </w:p>
    <w:p w:rsidR="0040633C" w:rsidRPr="00105E43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r w:rsidRPr="00105E43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Из </w:t>
      </w:r>
      <w:r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русской литературы XVIII века (2</w:t>
      </w:r>
      <w:r w:rsidRPr="00105E43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) </w:t>
      </w:r>
    </w:p>
    <w:p w:rsidR="0040633C" w:rsidRPr="00D9234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r w:rsidRPr="00AB048D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«История государства Российского»</w:t>
      </w:r>
      <w:r w:rsidRPr="00D9234D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(фрагмент). «Уважение к минувшему» в исторической хронике </w:t>
      </w:r>
      <w:proofErr w:type="spellStart"/>
      <w:r w:rsidRPr="00AB048D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Н.М.Карамзина</w:t>
      </w:r>
      <w:proofErr w:type="spellEnd"/>
      <w:r w:rsidRPr="00AB048D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.</w:t>
      </w:r>
      <w:r w:rsidRPr="00D9234D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</w:t>
      </w:r>
    </w:p>
    <w:p w:rsidR="0040633C" w:rsidRPr="00AC7D13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r>
        <w:rPr>
          <w:rFonts w:ascii="Times New Roman" w:hAnsi="Times New Roman"/>
          <w:bCs/>
          <w:i/>
          <w:color w:val="auto"/>
          <w:kern w:val="36"/>
          <w:sz w:val="24"/>
          <w:szCs w:val="24"/>
        </w:rPr>
        <w:t xml:space="preserve"> </w:t>
      </w:r>
    </w:p>
    <w:p w:rsidR="0040633C" w:rsidRPr="00105E43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r w:rsidRPr="00105E43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Из литературы XIX века (3)</w:t>
      </w:r>
      <w:r w:rsidRPr="00105E43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</w:t>
      </w:r>
    </w:p>
    <w:p w:rsidR="0040633C" w:rsidRPr="000176BD" w:rsidRDefault="0040633C" w:rsidP="0040633C">
      <w:pPr>
        <w:suppressAutoHyphens/>
        <w:spacing w:after="0" w:line="240" w:lineRule="auto"/>
        <w:ind w:firstLine="709"/>
        <w:jc w:val="both"/>
        <w:rPr>
          <w:b/>
          <w:color w:val="auto"/>
          <w:sz w:val="24"/>
          <w:szCs w:val="24"/>
        </w:rPr>
      </w:pPr>
      <w:r w:rsidRPr="000176BD">
        <w:rPr>
          <w:rFonts w:ascii="Times New Roman" w:eastAsia="Times New Roman" w:hAnsi="Times New Roman"/>
          <w:b/>
          <w:color w:val="auto"/>
          <w:sz w:val="24"/>
          <w:szCs w:val="24"/>
        </w:rPr>
        <w:t>Поэтические традиции XIX века в творчестве  Ф. И. Тютчева, А.А. Фета, Н.А. Некрасова.</w:t>
      </w:r>
      <w:r w:rsidRPr="00105E43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</w:t>
      </w:r>
    </w:p>
    <w:p w:rsidR="0040633C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r w:rsidRPr="00105E43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А.П. Чехов.</w:t>
      </w:r>
      <w:r w:rsidRPr="00105E43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«В рождественскую ночь». Иронический парадокс в рождественском рассказе. </w:t>
      </w:r>
      <w:r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</w:t>
      </w:r>
    </w:p>
    <w:p w:rsidR="0040633C" w:rsidRPr="00105E43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</w:p>
    <w:p w:rsidR="0040633C" w:rsidRPr="00105E43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r w:rsidRPr="00105E43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Из литературы XX</w:t>
      </w:r>
      <w:r w:rsidRPr="000176BD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 – </w:t>
      </w:r>
      <w:r>
        <w:rPr>
          <w:rFonts w:ascii="Times New Roman" w:hAnsi="Times New Roman"/>
          <w:b/>
          <w:bCs/>
          <w:color w:val="auto"/>
          <w:kern w:val="36"/>
          <w:sz w:val="24"/>
          <w:szCs w:val="24"/>
          <w:lang w:val="en-US"/>
        </w:rPr>
        <w:t>XXI</w:t>
      </w:r>
      <w:r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 веков  (15</w:t>
      </w:r>
      <w:r w:rsidRPr="00105E43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)</w:t>
      </w:r>
      <w:r w:rsidRPr="00105E43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</w:t>
      </w:r>
    </w:p>
    <w:p w:rsidR="0040633C" w:rsidRDefault="0040633C" w:rsidP="0040633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>
        <w:rPr>
          <w:rFonts w:ascii="Times New Roman" w:eastAsia="Times New Roman" w:hAnsi="Times New Roman"/>
          <w:color w:val="auto"/>
          <w:sz w:val="24"/>
          <w:szCs w:val="24"/>
        </w:rPr>
        <w:t xml:space="preserve">            </w:t>
      </w:r>
      <w:r w:rsidRPr="00105E43">
        <w:rPr>
          <w:rFonts w:ascii="Times New Roman" w:eastAsia="Times New Roman" w:hAnsi="Times New Roman"/>
          <w:color w:val="auto"/>
          <w:sz w:val="24"/>
          <w:szCs w:val="24"/>
        </w:rPr>
        <w:t>Традиции литературы XX века. Малый эпический жанр.</w:t>
      </w:r>
      <w:r>
        <w:rPr>
          <w:rFonts w:ascii="Times New Roman" w:eastAsia="Times New Roman" w:hAnsi="Times New Roman"/>
          <w:color w:val="auto"/>
          <w:sz w:val="24"/>
          <w:szCs w:val="24"/>
        </w:rPr>
        <w:t xml:space="preserve"> Проблематика и герои.</w:t>
      </w:r>
    </w:p>
    <w:p w:rsidR="0040633C" w:rsidRPr="00D9234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proofErr w:type="spellStart"/>
      <w:r w:rsidRPr="00AB048D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Д.Кедрин</w:t>
      </w:r>
      <w:proofErr w:type="spellEnd"/>
      <w:r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. </w:t>
      </w:r>
      <w:r w:rsidRPr="00D9234D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noProof/>
          <w:color w:val="auto"/>
          <w:kern w:val="36"/>
          <w:sz w:val="24"/>
          <w:szCs w:val="24"/>
        </w:rPr>
        <w:drawing>
          <wp:inline distT="0" distB="0" distL="0" distR="0" wp14:anchorId="43DF1CE5" wp14:editId="6164451D">
            <wp:extent cx="115570" cy="11557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</w:t>
      </w:r>
      <w:r w:rsidRPr="00D9234D">
        <w:rPr>
          <w:rFonts w:ascii="Times New Roman" w:hAnsi="Times New Roman"/>
          <w:bCs/>
          <w:color w:val="auto"/>
          <w:kern w:val="36"/>
          <w:sz w:val="24"/>
          <w:szCs w:val="24"/>
        </w:rPr>
        <w:t>«Весь этот край, милый навеки»</w:t>
      </w:r>
    </w:p>
    <w:p w:rsidR="0040633C" w:rsidRPr="00D9234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proofErr w:type="spellStart"/>
      <w:r w:rsidRPr="00AB048D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Ю.Друнина</w:t>
      </w:r>
      <w:proofErr w:type="spellEnd"/>
      <w:r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noProof/>
          <w:color w:val="auto"/>
          <w:kern w:val="36"/>
          <w:sz w:val="24"/>
          <w:szCs w:val="24"/>
        </w:rPr>
        <w:drawing>
          <wp:inline distT="0" distB="0" distL="0" distR="0" wp14:anchorId="774F0D18" wp14:editId="2EB65C90">
            <wp:extent cx="115570" cy="11557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9234D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«Зинка», «Я только раз видала рукопашный…» </w:t>
      </w:r>
    </w:p>
    <w:p w:rsidR="0040633C" w:rsidRPr="00AB048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proofErr w:type="spellStart"/>
      <w:r w:rsidRPr="00AB048D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Н.Старшинов</w:t>
      </w:r>
      <w:proofErr w:type="spellEnd"/>
      <w:r w:rsidRPr="00D9234D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noProof/>
          <w:color w:val="auto"/>
          <w:kern w:val="36"/>
          <w:sz w:val="24"/>
          <w:szCs w:val="24"/>
        </w:rPr>
        <w:drawing>
          <wp:inline distT="0" distB="0" distL="0" distR="0" wp14:anchorId="039BB785" wp14:editId="07DC1BE6">
            <wp:extent cx="115570" cy="11557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</w:t>
      </w:r>
      <w:r w:rsidRPr="00D9234D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«Песня о пехоте», «Болота, населённые чертями…» </w:t>
      </w:r>
    </w:p>
    <w:p w:rsidR="0040633C" w:rsidRPr="000176BD" w:rsidRDefault="0040633C" w:rsidP="0040633C">
      <w:pPr>
        <w:suppressAutoHyphens/>
        <w:spacing w:after="0" w:line="240" w:lineRule="auto"/>
        <w:jc w:val="both"/>
        <w:rPr>
          <w:b/>
          <w:color w:val="auto"/>
          <w:sz w:val="24"/>
          <w:szCs w:val="24"/>
        </w:rPr>
      </w:pPr>
      <w:r>
        <w:rPr>
          <w:rFonts w:ascii="Times New Roman" w:eastAsia="Times New Roman" w:hAnsi="Times New Roman"/>
          <w:color w:val="auto"/>
          <w:sz w:val="24"/>
          <w:szCs w:val="24"/>
        </w:rPr>
        <w:t xml:space="preserve">            </w:t>
      </w:r>
      <w:r w:rsidRPr="000176BD">
        <w:rPr>
          <w:rFonts w:ascii="Times New Roman" w:eastAsia="Times New Roman" w:hAnsi="Times New Roman"/>
          <w:b/>
          <w:color w:val="auto"/>
          <w:sz w:val="24"/>
          <w:szCs w:val="24"/>
        </w:rPr>
        <w:t xml:space="preserve">Б. Васильев. </w:t>
      </w:r>
      <w:r>
        <w:rPr>
          <w:rFonts w:ascii="Times New Roman" w:eastAsia="Times New Roman" w:hAnsi="Times New Roman"/>
          <w:b/>
          <w:noProof/>
          <w:color w:val="auto"/>
          <w:sz w:val="24"/>
          <w:szCs w:val="24"/>
        </w:rPr>
        <w:drawing>
          <wp:inline distT="0" distB="0" distL="0" distR="0" wp14:anchorId="4A111093" wp14:editId="0BB5A123">
            <wp:extent cx="115570" cy="11557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color w:val="auto"/>
          <w:sz w:val="24"/>
          <w:szCs w:val="24"/>
        </w:rPr>
        <w:t xml:space="preserve">  «</w:t>
      </w:r>
      <w:r w:rsidRPr="00371A0E">
        <w:rPr>
          <w:rFonts w:ascii="Times New Roman" w:eastAsia="Times New Roman" w:hAnsi="Times New Roman"/>
          <w:color w:val="auto"/>
          <w:sz w:val="24"/>
          <w:szCs w:val="24"/>
        </w:rPr>
        <w:t>А зори здесь тихие…</w:t>
      </w:r>
      <w:r>
        <w:rPr>
          <w:rFonts w:ascii="Times New Roman" w:eastAsia="Times New Roman" w:hAnsi="Times New Roman"/>
          <w:color w:val="auto"/>
          <w:sz w:val="24"/>
          <w:szCs w:val="24"/>
        </w:rPr>
        <w:t>»</w:t>
      </w:r>
    </w:p>
    <w:p w:rsidR="0040633C" w:rsidRPr="000176BD" w:rsidRDefault="0040633C" w:rsidP="0040633C">
      <w:pPr>
        <w:suppressAutoHyphens/>
        <w:spacing w:after="0" w:line="240" w:lineRule="auto"/>
        <w:ind w:firstLine="709"/>
        <w:jc w:val="both"/>
        <w:rPr>
          <w:color w:val="auto"/>
          <w:sz w:val="24"/>
          <w:szCs w:val="24"/>
        </w:rPr>
      </w:pPr>
      <w:r>
        <w:rPr>
          <w:rFonts w:ascii="Times New Roman" w:eastAsia="Times New Roman" w:hAnsi="Times New Roman"/>
          <w:b/>
          <w:color w:val="auto"/>
          <w:sz w:val="24"/>
          <w:szCs w:val="24"/>
        </w:rPr>
        <w:t xml:space="preserve">А. М. Горький </w:t>
      </w:r>
      <w:r w:rsidRPr="00371A0E">
        <w:rPr>
          <w:rFonts w:ascii="Times New Roman" w:eastAsia="Times New Roman" w:hAnsi="Times New Roman"/>
          <w:color w:val="auto"/>
          <w:sz w:val="24"/>
          <w:szCs w:val="24"/>
        </w:rPr>
        <w:t xml:space="preserve">«Макар </w:t>
      </w:r>
      <w:proofErr w:type="spellStart"/>
      <w:r w:rsidRPr="00371A0E">
        <w:rPr>
          <w:rFonts w:ascii="Times New Roman" w:eastAsia="Times New Roman" w:hAnsi="Times New Roman"/>
          <w:color w:val="auto"/>
          <w:sz w:val="24"/>
          <w:szCs w:val="24"/>
        </w:rPr>
        <w:t>Чудра</w:t>
      </w:r>
      <w:proofErr w:type="spellEnd"/>
      <w:r w:rsidRPr="00371A0E">
        <w:rPr>
          <w:rFonts w:ascii="Times New Roman" w:eastAsia="Times New Roman" w:hAnsi="Times New Roman"/>
          <w:color w:val="auto"/>
          <w:sz w:val="24"/>
          <w:szCs w:val="24"/>
        </w:rPr>
        <w:t>», «</w:t>
      </w:r>
      <w:proofErr w:type="spellStart"/>
      <w:r w:rsidRPr="00371A0E">
        <w:rPr>
          <w:rFonts w:ascii="Times New Roman" w:eastAsia="Times New Roman" w:hAnsi="Times New Roman"/>
          <w:color w:val="auto"/>
          <w:sz w:val="24"/>
          <w:szCs w:val="24"/>
        </w:rPr>
        <w:t>Челкаш</w:t>
      </w:r>
      <w:proofErr w:type="spellEnd"/>
      <w:r w:rsidRPr="00371A0E">
        <w:rPr>
          <w:rFonts w:ascii="Times New Roman" w:eastAsia="Times New Roman" w:hAnsi="Times New Roman"/>
          <w:color w:val="auto"/>
          <w:sz w:val="24"/>
          <w:szCs w:val="24"/>
        </w:rPr>
        <w:t>».</w:t>
      </w:r>
      <w:r w:rsidRPr="00105E43">
        <w:rPr>
          <w:rFonts w:ascii="Times New Roman" w:eastAsia="Times New Roman" w:hAnsi="Times New Roman"/>
          <w:color w:val="auto"/>
          <w:sz w:val="24"/>
          <w:szCs w:val="24"/>
        </w:rPr>
        <w:t xml:space="preserve"> </w:t>
      </w:r>
    </w:p>
    <w:p w:rsidR="0040633C" w:rsidRPr="00371A0E" w:rsidRDefault="0040633C" w:rsidP="00406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auto"/>
          <w:sz w:val="24"/>
          <w:szCs w:val="24"/>
        </w:rPr>
      </w:pPr>
      <w:r w:rsidRPr="00105E43">
        <w:rPr>
          <w:rFonts w:ascii="Times New Roman" w:eastAsia="Times New Roman" w:hAnsi="Times New Roman"/>
          <w:b/>
          <w:color w:val="auto"/>
          <w:sz w:val="24"/>
          <w:szCs w:val="24"/>
        </w:rPr>
        <w:t>Солженицын А.И.</w:t>
      </w:r>
      <w:r w:rsidRPr="00105E43">
        <w:rPr>
          <w:rFonts w:ascii="Times New Roman" w:eastAsia="Times New Roman" w:hAnsi="Times New Roman"/>
          <w:color w:val="auto"/>
          <w:sz w:val="24"/>
          <w:szCs w:val="24"/>
        </w:rPr>
        <w:t xml:space="preserve"> </w:t>
      </w:r>
      <w:proofErr w:type="spellStart"/>
      <w:r w:rsidRPr="00371A0E">
        <w:rPr>
          <w:rFonts w:ascii="Times New Roman" w:eastAsia="Times New Roman" w:hAnsi="Times New Roman"/>
          <w:color w:val="auto"/>
          <w:sz w:val="24"/>
          <w:szCs w:val="24"/>
        </w:rPr>
        <w:t>Матрёнин</w:t>
      </w:r>
      <w:proofErr w:type="spellEnd"/>
      <w:r w:rsidRPr="00371A0E">
        <w:rPr>
          <w:rFonts w:ascii="Times New Roman" w:eastAsia="Times New Roman" w:hAnsi="Times New Roman"/>
          <w:color w:val="auto"/>
          <w:sz w:val="24"/>
          <w:szCs w:val="24"/>
        </w:rPr>
        <w:t xml:space="preserve"> двор.</w:t>
      </w:r>
      <w:r w:rsidRPr="00371A0E">
        <w:rPr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</w:p>
    <w:p w:rsidR="0040633C" w:rsidRPr="00371A0E" w:rsidRDefault="0040633C" w:rsidP="0040633C">
      <w:pPr>
        <w:suppressAutoHyphens/>
        <w:spacing w:after="0" w:line="240" w:lineRule="auto"/>
        <w:ind w:firstLine="709"/>
        <w:jc w:val="both"/>
        <w:rPr>
          <w:color w:val="auto"/>
          <w:sz w:val="24"/>
          <w:szCs w:val="24"/>
        </w:rPr>
      </w:pPr>
      <w:r w:rsidRPr="00371A0E">
        <w:rPr>
          <w:rFonts w:ascii="Times New Roman" w:eastAsia="Times New Roman" w:hAnsi="Times New Roman"/>
          <w:b/>
          <w:color w:val="auto"/>
          <w:sz w:val="24"/>
          <w:szCs w:val="24"/>
        </w:rPr>
        <w:t xml:space="preserve">Рождественский Р.И.  </w:t>
      </w:r>
      <w:r w:rsidRPr="00371A0E">
        <w:rPr>
          <w:rFonts w:ascii="Times New Roman" w:eastAsia="Times New Roman" w:hAnsi="Times New Roman"/>
          <w:color w:val="auto"/>
          <w:sz w:val="24"/>
          <w:szCs w:val="24"/>
        </w:rPr>
        <w:t>«На земле безжалостно маленькой…».</w:t>
      </w:r>
    </w:p>
    <w:p w:rsidR="0040633C" w:rsidRDefault="0040633C" w:rsidP="004063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40633C" w:rsidRDefault="0040633C" w:rsidP="00406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</w:p>
    <w:p w:rsidR="0040633C" w:rsidRPr="00622427" w:rsidRDefault="0040633C" w:rsidP="004063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105E43">
        <w:rPr>
          <w:rFonts w:ascii="Times New Roman" w:hAnsi="Times New Roman"/>
          <w:b/>
          <w:color w:val="auto"/>
          <w:sz w:val="24"/>
          <w:szCs w:val="24"/>
        </w:rPr>
        <w:t xml:space="preserve">Творчество писателей и поэтов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Владимирской </w:t>
      </w:r>
      <w:r w:rsidRPr="00105E43">
        <w:rPr>
          <w:rFonts w:ascii="Times New Roman" w:hAnsi="Times New Roman"/>
          <w:b/>
          <w:color w:val="auto"/>
          <w:sz w:val="24"/>
          <w:szCs w:val="24"/>
        </w:rPr>
        <w:t xml:space="preserve"> области. </w:t>
      </w:r>
      <w:r>
        <w:rPr>
          <w:rFonts w:ascii="Times New Roman" w:hAnsi="Times New Roman"/>
          <w:b/>
          <w:color w:val="auto"/>
          <w:sz w:val="24"/>
          <w:szCs w:val="24"/>
        </w:rPr>
        <w:t>(9)</w:t>
      </w:r>
      <w:r w:rsidRPr="00105E43">
        <w:rPr>
          <w:rFonts w:ascii="Times New Roman" w:hAnsi="Times New Roman"/>
          <w:bCs/>
          <w:color w:val="auto"/>
          <w:sz w:val="24"/>
          <w:szCs w:val="24"/>
        </w:rPr>
        <w:t>Любовь к малой родине (по выбору обучающихся и учителя).</w:t>
      </w:r>
    </w:p>
    <w:p w:rsidR="0040633C" w:rsidRPr="000176B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</w:pPr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Л. Басова. Черепашка. </w:t>
      </w:r>
    </w:p>
    <w:p w:rsidR="0040633C" w:rsidRPr="000176B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</w:pPr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Н. Воронин. </w:t>
      </w:r>
      <w:r>
        <w:rPr>
          <w:rFonts w:ascii="Times New Roman" w:hAnsi="Times New Roman"/>
          <w:b/>
          <w:bCs/>
          <w:i/>
          <w:noProof/>
          <w:color w:val="auto"/>
          <w:kern w:val="36"/>
          <w:sz w:val="24"/>
          <w:szCs w:val="24"/>
        </w:rPr>
        <w:drawing>
          <wp:inline distT="0" distB="0" distL="0" distR="0" wp14:anchorId="79C4AD30" wp14:editId="093513A3">
            <wp:extent cx="115570" cy="11557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  </w:t>
      </w:r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>Стихотворения из цикла «Древние современники»</w:t>
      </w:r>
      <w:r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>.</w:t>
      </w:r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 </w:t>
      </w:r>
    </w:p>
    <w:p w:rsidR="0040633C" w:rsidRPr="000176B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</w:pPr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lastRenderedPageBreak/>
        <w:t xml:space="preserve">И. </w:t>
      </w:r>
      <w:proofErr w:type="spellStart"/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>Ганабин</w:t>
      </w:r>
      <w:proofErr w:type="spellEnd"/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noProof/>
          <w:color w:val="auto"/>
          <w:kern w:val="36"/>
          <w:sz w:val="24"/>
          <w:szCs w:val="24"/>
        </w:rPr>
        <w:drawing>
          <wp:inline distT="0" distB="0" distL="0" distR="0" wp14:anchorId="0EB57E65" wp14:editId="63BE9306">
            <wp:extent cx="115570" cy="11557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   </w:t>
      </w:r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>Сердце. Хорошо проснуться на рассвете.</w:t>
      </w:r>
    </w:p>
    <w:p w:rsidR="0040633C" w:rsidRPr="000176B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</w:pPr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А. Зарецкий. Стихотворения. </w:t>
      </w:r>
    </w:p>
    <w:p w:rsidR="0040633C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</w:pPr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А. </w:t>
      </w:r>
      <w:proofErr w:type="spellStart"/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>Ледащёв</w:t>
      </w:r>
      <w:proofErr w:type="spellEnd"/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. Совиный Новый год. </w:t>
      </w:r>
    </w:p>
    <w:p w:rsidR="0040633C" w:rsidRPr="000176B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</w:pPr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>С. Никитин. Живая вода (главы из повести).</w:t>
      </w:r>
    </w:p>
    <w:p w:rsidR="0040633C" w:rsidRPr="000176B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</w:pPr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В. Пучков. Стихотворения. </w:t>
      </w:r>
    </w:p>
    <w:p w:rsidR="0040633C" w:rsidRPr="000176B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</w:pPr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>В. Сафронов. Станция.</w:t>
      </w:r>
    </w:p>
    <w:p w:rsidR="0040633C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r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Ю. </w:t>
      </w:r>
      <w:proofErr w:type="spellStart"/>
      <w:r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>Фанкин</w:t>
      </w:r>
      <w:proofErr w:type="spellEnd"/>
      <w:r w:rsidRPr="000176BD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 xml:space="preserve"> «Хлебушки».  «Крохотки». </w:t>
      </w:r>
      <w:r>
        <w:rPr>
          <w:rFonts w:ascii="Times New Roman" w:hAnsi="Times New Roman"/>
          <w:bCs/>
          <w:i/>
          <w:color w:val="auto"/>
          <w:kern w:val="36"/>
          <w:sz w:val="24"/>
          <w:szCs w:val="24"/>
        </w:rPr>
        <w:t xml:space="preserve"> </w:t>
      </w:r>
    </w:p>
    <w:p w:rsidR="0040633C" w:rsidRPr="000176BD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proofErr w:type="spellStart"/>
      <w:r w:rsidRPr="003E3BA6">
        <w:rPr>
          <w:rFonts w:ascii="Times New Roman" w:hAnsi="Times New Roman"/>
          <w:b/>
          <w:bCs/>
          <w:i/>
          <w:color w:val="auto"/>
          <w:kern w:val="36"/>
          <w:sz w:val="24"/>
          <w:szCs w:val="24"/>
        </w:rPr>
        <w:t>А.Фатьянов</w:t>
      </w:r>
      <w:proofErr w:type="spellEnd"/>
      <w:r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– поэт-песенник.</w:t>
      </w:r>
      <w:r w:rsidRPr="0064455B"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  </w:t>
      </w:r>
    </w:p>
    <w:p w:rsidR="0040633C" w:rsidRPr="004D495D" w:rsidRDefault="0040633C" w:rsidP="004063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495D">
        <w:rPr>
          <w:rFonts w:ascii="Times New Roman" w:hAnsi="Times New Roman"/>
          <w:b/>
          <w:bCs/>
          <w:color w:val="auto"/>
          <w:sz w:val="24"/>
          <w:szCs w:val="24"/>
        </w:rPr>
        <w:t>Защита проектов. (2)</w:t>
      </w:r>
    </w:p>
    <w:p w:rsidR="0040633C" w:rsidRDefault="0040633C" w:rsidP="0040633C">
      <w:pPr>
        <w:spacing w:before="180" w:after="18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0633C" w:rsidRDefault="0040633C" w:rsidP="0040633C">
      <w:pPr>
        <w:spacing w:before="180" w:after="18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Примечания:</w:t>
      </w:r>
    </w:p>
    <w:p w:rsidR="0040633C" w:rsidRPr="00CC165E" w:rsidRDefault="0040633C" w:rsidP="0040633C">
      <w:pPr>
        <w:spacing w:before="180" w:after="18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Владимирские </w:t>
      </w:r>
      <w:r w:rsidRPr="00CC16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писатели и поэты, чьи произведения будут изуча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ться в рамках учебного предмета, выделены курсивом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proofErr w:type="gramEnd"/>
      <w:r>
        <w:fldChar w:fldCharType="begin"/>
      </w:r>
      <w:r>
        <w:instrText>HYPERLINK "http://infomania.ru/map/?p=4044" \o "Астафьев Виктор Петрович"</w:instrText>
      </w:r>
      <w:r>
        <w:fldChar w:fldCharType="end"/>
      </w:r>
      <w:r>
        <w:rPr>
          <w:b/>
        </w:rPr>
        <w:t xml:space="preserve"> </w:t>
      </w:r>
      <w:hyperlink r:id="rId8" w:history="1">
        <w:r w:rsidRPr="00CC165E">
          <w:rPr>
            <w:rFonts w:ascii="Times New Roman" w:eastAsia="Times New Roman" w:hAnsi="Times New Roman" w:cs="Times New Roman"/>
            <w:bCs/>
            <w:color w:val="auto"/>
            <w:sz w:val="24"/>
            <w:szCs w:val="24"/>
          </w:rPr>
          <w:br/>
        </w:r>
      </w:hyperlink>
      <w:r>
        <w:rPr>
          <w:rFonts w:ascii="Times New Roman" w:eastAsia="Times New Roman" w:hAnsi="Times New Roman" w:cs="Times New Roman"/>
          <w:bCs/>
          <w:noProof/>
          <w:color w:val="auto"/>
          <w:sz w:val="24"/>
          <w:szCs w:val="24"/>
        </w:rPr>
        <w:drawing>
          <wp:inline distT="0" distB="0" distL="0" distR="0" wp14:anchorId="2B29BD11" wp14:editId="7B470E56">
            <wp:extent cx="115570" cy="11557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исатели и поэты-участники Великой Отечественной войны.</w:t>
      </w:r>
    </w:p>
    <w:p w:rsidR="0040633C" w:rsidRPr="00105E43" w:rsidRDefault="0040633C" w:rsidP="004063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40633C" w:rsidRPr="00622427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kern w:val="36"/>
          <w:sz w:val="24"/>
          <w:szCs w:val="24"/>
        </w:rPr>
      </w:pPr>
      <w:r>
        <w:rPr>
          <w:rFonts w:ascii="Times New Roman" w:hAnsi="Times New Roman"/>
          <w:bCs/>
          <w:color w:val="auto"/>
          <w:kern w:val="36"/>
          <w:sz w:val="24"/>
          <w:szCs w:val="24"/>
        </w:rPr>
        <w:t xml:space="preserve"> </w:t>
      </w:r>
    </w:p>
    <w:p w:rsidR="0040633C" w:rsidRPr="00105E43" w:rsidRDefault="0040633C" w:rsidP="0040633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auto"/>
          <w:kern w:val="36"/>
          <w:sz w:val="24"/>
          <w:szCs w:val="24"/>
        </w:rPr>
      </w:pPr>
      <w:r w:rsidRPr="00105E43">
        <w:rPr>
          <w:rFonts w:ascii="Times New Roman" w:hAnsi="Times New Roman"/>
          <w:b/>
          <w:bCs/>
          <w:color w:val="auto"/>
          <w:kern w:val="36"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40633C" w:rsidRPr="00105E43" w:rsidRDefault="0040633C" w:rsidP="004063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3"/>
        <w:gridCol w:w="1105"/>
        <w:gridCol w:w="9781"/>
      </w:tblGrid>
      <w:tr w:rsidR="0040633C" w:rsidRPr="00105E43" w:rsidTr="001A74F6">
        <w:tc>
          <w:tcPr>
            <w:tcW w:w="3823" w:type="dxa"/>
          </w:tcPr>
          <w:p w:rsidR="0040633C" w:rsidRPr="00105E43" w:rsidRDefault="0040633C" w:rsidP="001A74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Раздел</w:t>
            </w:r>
          </w:p>
          <w:p w:rsidR="0040633C" w:rsidRPr="00105E43" w:rsidRDefault="0040633C" w:rsidP="001A74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</w:p>
        </w:tc>
        <w:tc>
          <w:tcPr>
            <w:tcW w:w="1105" w:type="dxa"/>
          </w:tcPr>
          <w:p w:rsidR="0040633C" w:rsidRPr="00105E43" w:rsidRDefault="0040633C" w:rsidP="001A74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Кол-во часов</w:t>
            </w:r>
          </w:p>
        </w:tc>
        <w:tc>
          <w:tcPr>
            <w:tcW w:w="9781" w:type="dxa"/>
          </w:tcPr>
          <w:p w:rsidR="0040633C" w:rsidRPr="00105E43" w:rsidRDefault="0040633C" w:rsidP="001A74F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Характеристика основных видов</w:t>
            </w:r>
          </w:p>
          <w:p w:rsidR="0040633C" w:rsidRPr="00105E43" w:rsidRDefault="0040633C" w:rsidP="001A74F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учебной деятельности</w:t>
            </w:r>
          </w:p>
          <w:p w:rsidR="0040633C" w:rsidRPr="00105E43" w:rsidRDefault="0040633C" w:rsidP="001A74F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</w:p>
        </w:tc>
      </w:tr>
      <w:tr w:rsidR="0040633C" w:rsidRPr="00105E43" w:rsidTr="001A74F6">
        <w:tc>
          <w:tcPr>
            <w:tcW w:w="14709" w:type="dxa"/>
            <w:gridSpan w:val="3"/>
          </w:tcPr>
          <w:p w:rsidR="0040633C" w:rsidRPr="00105E43" w:rsidRDefault="0040633C" w:rsidP="001A74F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/>
                <w:bCs/>
                <w:color w:val="auto"/>
                <w:kern w:val="36"/>
                <w:sz w:val="24"/>
                <w:szCs w:val="24"/>
              </w:rPr>
              <w:t>9 класс</w:t>
            </w:r>
          </w:p>
        </w:tc>
      </w:tr>
      <w:tr w:rsidR="0040633C" w:rsidRPr="00105E43" w:rsidTr="001A74F6">
        <w:tc>
          <w:tcPr>
            <w:tcW w:w="3823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Введение. Прогноз развития литературных традиций</w:t>
            </w:r>
          </w:p>
        </w:tc>
        <w:tc>
          <w:tcPr>
            <w:tcW w:w="1105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     </w:t>
            </w: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40633C" w:rsidRPr="00105E43" w:rsidRDefault="0040633C" w:rsidP="001A74F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Обобщают знания о литературных традициях родной русской литературы, знакомятся с прогнозом их развития.</w:t>
            </w:r>
          </w:p>
        </w:tc>
      </w:tr>
      <w:tr w:rsidR="0040633C" w:rsidRPr="00105E43" w:rsidTr="001A74F6">
        <w:tc>
          <w:tcPr>
            <w:tcW w:w="3823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105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     2</w:t>
            </w:r>
          </w:p>
        </w:tc>
        <w:tc>
          <w:tcPr>
            <w:tcW w:w="9781" w:type="dxa"/>
          </w:tcPr>
          <w:p w:rsidR="0040633C" w:rsidRPr="00105E43" w:rsidRDefault="0040633C" w:rsidP="001A74F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Воспринимают</w:t>
            </w:r>
            <w:r w:rsidRPr="00AB048D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художественный текст как произведение искусства, послание автора читателю, современнику и потомку</w:t>
            </w:r>
          </w:p>
        </w:tc>
      </w:tr>
      <w:tr w:rsidR="0040633C" w:rsidRPr="00105E43" w:rsidTr="001A74F6">
        <w:tc>
          <w:tcPr>
            <w:tcW w:w="3823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Из русской литературы X</w:t>
            </w: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  <w:lang w:val="en-US"/>
              </w:rPr>
              <w:t>VII</w:t>
            </w: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I века </w:t>
            </w:r>
          </w:p>
        </w:tc>
        <w:tc>
          <w:tcPr>
            <w:tcW w:w="1105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     2</w:t>
            </w:r>
          </w:p>
        </w:tc>
        <w:tc>
          <w:tcPr>
            <w:tcW w:w="9781" w:type="dxa"/>
          </w:tcPr>
          <w:p w:rsidR="0040633C" w:rsidRPr="00105E43" w:rsidRDefault="0040633C" w:rsidP="001A74F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Актуализируют знания о литературе XVI</w:t>
            </w: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II века. Знакомятся с исторической хроникой</w:t>
            </w: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18 века</w:t>
            </w:r>
          </w:p>
        </w:tc>
      </w:tr>
      <w:tr w:rsidR="0040633C" w:rsidRPr="00105E43" w:rsidTr="001A74F6">
        <w:tc>
          <w:tcPr>
            <w:tcW w:w="3823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Из русской  литературы XIX века </w:t>
            </w:r>
          </w:p>
        </w:tc>
        <w:tc>
          <w:tcPr>
            <w:tcW w:w="1105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    </w:t>
            </w: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40633C" w:rsidRPr="00105E43" w:rsidRDefault="0040633C" w:rsidP="001A74F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Актуализируют знания о литературном процессе XIX века. Учатся анализировать произведения духовно</w:t>
            </w: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-</w:t>
            </w: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нравственной направленности.</w:t>
            </w:r>
          </w:p>
        </w:tc>
      </w:tr>
      <w:tr w:rsidR="0040633C" w:rsidRPr="00105E43" w:rsidTr="001A74F6">
        <w:tc>
          <w:tcPr>
            <w:tcW w:w="3823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Из  русской литературы XX века </w:t>
            </w:r>
          </w:p>
        </w:tc>
        <w:tc>
          <w:tcPr>
            <w:tcW w:w="1105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   12</w:t>
            </w:r>
          </w:p>
        </w:tc>
        <w:tc>
          <w:tcPr>
            <w:tcW w:w="9781" w:type="dxa"/>
          </w:tcPr>
          <w:p w:rsidR="0040633C" w:rsidRPr="00105E43" w:rsidRDefault="0040633C" w:rsidP="001A74F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Актуализируют знания о литературном процессе ХХ. Учатся производить анализ художественного текста в аксиологическом аспекте.</w:t>
            </w:r>
          </w:p>
        </w:tc>
      </w:tr>
      <w:tr w:rsidR="0040633C" w:rsidRPr="00105E43" w:rsidTr="001A74F6">
        <w:tc>
          <w:tcPr>
            <w:tcW w:w="3823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Из современной русской литературы</w:t>
            </w:r>
          </w:p>
        </w:tc>
        <w:tc>
          <w:tcPr>
            <w:tcW w:w="1105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    3</w:t>
            </w:r>
          </w:p>
        </w:tc>
        <w:tc>
          <w:tcPr>
            <w:tcW w:w="9781" w:type="dxa"/>
          </w:tcPr>
          <w:p w:rsidR="0040633C" w:rsidRPr="00105E43" w:rsidRDefault="0040633C" w:rsidP="001A74F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Знакомятся с особенностями современного литературного процесса. Анализируют произведение в его жанрово-родовой специфике. Создают письменное монологическое </w:t>
            </w: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lastRenderedPageBreak/>
              <w:t>высказывание на заданную тему.</w:t>
            </w:r>
          </w:p>
        </w:tc>
      </w:tr>
      <w:tr w:rsidR="0040633C" w:rsidRPr="00105E43" w:rsidTr="001A74F6">
        <w:tc>
          <w:tcPr>
            <w:tcW w:w="3823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lastRenderedPageBreak/>
              <w:t>Творчество п</w:t>
            </w: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исателей и поэтов Владимирской </w:t>
            </w: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области </w:t>
            </w:r>
          </w:p>
        </w:tc>
        <w:tc>
          <w:tcPr>
            <w:tcW w:w="1105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    9</w:t>
            </w:r>
          </w:p>
        </w:tc>
        <w:tc>
          <w:tcPr>
            <w:tcW w:w="9781" w:type="dxa"/>
          </w:tcPr>
          <w:p w:rsidR="0040633C" w:rsidRPr="00105E43" w:rsidRDefault="0040633C" w:rsidP="001A74F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Знакомятся с творчеством писателей и поэтов </w:t>
            </w: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Владимирской </w:t>
            </w:r>
            <w:r w:rsidRPr="00105E43"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области. Готовят презентации, проекты, выступления.</w:t>
            </w:r>
          </w:p>
        </w:tc>
      </w:tr>
      <w:tr w:rsidR="0040633C" w:rsidRPr="00105E43" w:rsidTr="001A74F6">
        <w:tc>
          <w:tcPr>
            <w:tcW w:w="3823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Защита проектов</w:t>
            </w:r>
          </w:p>
        </w:tc>
        <w:tc>
          <w:tcPr>
            <w:tcW w:w="1105" w:type="dxa"/>
          </w:tcPr>
          <w:p w:rsidR="0040633C" w:rsidRDefault="0040633C" w:rsidP="001A74F6">
            <w:pPr>
              <w:spacing w:after="0" w:line="240" w:lineRule="auto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 xml:space="preserve">      2</w:t>
            </w:r>
          </w:p>
        </w:tc>
        <w:tc>
          <w:tcPr>
            <w:tcW w:w="9781" w:type="dxa"/>
          </w:tcPr>
          <w:p w:rsidR="0040633C" w:rsidRPr="00105E43" w:rsidRDefault="0040633C" w:rsidP="001A74F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  <w:t>Слушают, задают вопросы, аргументируют свою точку зрения.</w:t>
            </w:r>
          </w:p>
        </w:tc>
      </w:tr>
      <w:tr w:rsidR="0040633C" w:rsidRPr="00105E43" w:rsidTr="001A74F6">
        <w:tc>
          <w:tcPr>
            <w:tcW w:w="3823" w:type="dxa"/>
          </w:tcPr>
          <w:p w:rsidR="0040633C" w:rsidRPr="00105E43" w:rsidRDefault="0040633C" w:rsidP="001A74F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36"/>
                <w:sz w:val="24"/>
                <w:szCs w:val="24"/>
              </w:rPr>
              <w:t xml:space="preserve">Итого </w:t>
            </w:r>
          </w:p>
        </w:tc>
        <w:tc>
          <w:tcPr>
            <w:tcW w:w="1105" w:type="dxa"/>
          </w:tcPr>
          <w:p w:rsidR="0040633C" w:rsidRPr="00105E43" w:rsidRDefault="0040633C" w:rsidP="001A74F6">
            <w:pPr>
              <w:spacing w:after="0" w:line="240" w:lineRule="auto"/>
              <w:rPr>
                <w:rFonts w:ascii="Times New Roman" w:hAnsi="Times New Roman"/>
                <w:b/>
                <w:bCs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36"/>
                <w:sz w:val="24"/>
                <w:szCs w:val="24"/>
              </w:rPr>
              <w:t>34 часа</w:t>
            </w:r>
          </w:p>
        </w:tc>
        <w:tc>
          <w:tcPr>
            <w:tcW w:w="9781" w:type="dxa"/>
          </w:tcPr>
          <w:p w:rsidR="0040633C" w:rsidRPr="00105E43" w:rsidRDefault="0040633C" w:rsidP="001A74F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color w:val="auto"/>
                <w:kern w:val="36"/>
                <w:sz w:val="24"/>
                <w:szCs w:val="24"/>
              </w:rPr>
            </w:pPr>
          </w:p>
        </w:tc>
      </w:tr>
    </w:tbl>
    <w:p w:rsidR="0040633C" w:rsidRPr="00F87938" w:rsidRDefault="0040633C" w:rsidP="0040633C">
      <w:pPr>
        <w:rPr>
          <w:rFonts w:ascii="Times New Roman" w:hAnsi="Times New Roman" w:cs="Times New Roman"/>
          <w:b/>
          <w:sz w:val="24"/>
          <w:szCs w:val="24"/>
        </w:rPr>
      </w:pPr>
      <w:r w:rsidRPr="00F87938">
        <w:rPr>
          <w:rFonts w:ascii="Times New Roman" w:hAnsi="Times New Roman" w:cs="Times New Roman"/>
          <w:b/>
          <w:sz w:val="24"/>
          <w:szCs w:val="24"/>
        </w:rPr>
        <w:t>Материальная база курса</w:t>
      </w:r>
    </w:p>
    <w:tbl>
      <w:tblPr>
        <w:tblStyle w:val="1"/>
        <w:tblW w:w="14704" w:type="dxa"/>
        <w:tblCellMar>
          <w:left w:w="103" w:type="dxa"/>
        </w:tblCellMar>
        <w:tblLook w:val="01E0" w:firstRow="1" w:lastRow="1" w:firstColumn="1" w:lastColumn="1" w:noHBand="0" w:noVBand="0"/>
      </w:tblPr>
      <w:tblGrid>
        <w:gridCol w:w="14704"/>
      </w:tblGrid>
      <w:tr w:rsidR="0040633C" w:rsidRPr="002C02DC" w:rsidTr="001A74F6">
        <w:tc>
          <w:tcPr>
            <w:tcW w:w="14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0633C" w:rsidRPr="002C02DC" w:rsidRDefault="0040633C" w:rsidP="001A74F6">
            <w:pPr>
              <w:widowControl w:val="0"/>
              <w:tabs>
                <w:tab w:val="left" w:pos="180"/>
                <w:tab w:val="left" w:pos="540"/>
                <w:tab w:val="left" w:pos="72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02DC">
              <w:rPr>
                <w:rFonts w:ascii="Times New Roman" w:hAnsi="Times New Roman"/>
                <w:b/>
                <w:sz w:val="24"/>
                <w:szCs w:val="24"/>
              </w:rPr>
              <w:t>Книгопечатная продукция:</w:t>
            </w:r>
          </w:p>
        </w:tc>
      </w:tr>
      <w:tr w:rsidR="0040633C" w:rsidRPr="002C02DC" w:rsidTr="001A74F6">
        <w:tc>
          <w:tcPr>
            <w:tcW w:w="14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0633C" w:rsidRPr="002C02DC" w:rsidRDefault="0040633C" w:rsidP="001A74F6">
            <w:pPr>
              <w:widowControl w:val="0"/>
              <w:tabs>
                <w:tab w:val="left" w:pos="180"/>
                <w:tab w:val="left" w:pos="540"/>
                <w:tab w:val="left" w:pos="72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2DC">
              <w:rPr>
                <w:rFonts w:ascii="Times New Roman" w:hAnsi="Times New Roman"/>
                <w:sz w:val="24"/>
                <w:szCs w:val="24"/>
              </w:rPr>
              <w:t>Словари и справочники по русскому языку</w:t>
            </w:r>
          </w:p>
        </w:tc>
      </w:tr>
    </w:tbl>
    <w:tbl>
      <w:tblPr>
        <w:tblW w:w="14751" w:type="dxa"/>
        <w:tblInd w:w="-1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</w:tblCellMar>
        <w:tblLook w:val="04A0" w:firstRow="1" w:lastRow="0" w:firstColumn="1" w:lastColumn="0" w:noHBand="0" w:noVBand="1"/>
      </w:tblPr>
      <w:tblGrid>
        <w:gridCol w:w="14751"/>
      </w:tblGrid>
      <w:tr w:rsidR="0040633C" w:rsidRPr="0039701D" w:rsidTr="001A74F6">
        <w:tc>
          <w:tcPr>
            <w:tcW w:w="14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40633C" w:rsidRPr="00A227B2" w:rsidRDefault="0040633C" w:rsidP="001A74F6">
            <w:pPr>
              <w:widowControl w:val="0"/>
              <w:tabs>
                <w:tab w:val="left" w:pos="180"/>
                <w:tab w:val="left" w:pos="540"/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7B2">
              <w:rPr>
                <w:rFonts w:ascii="Times New Roman" w:hAnsi="Times New Roman" w:cs="Times New Roman"/>
                <w:b/>
              </w:rPr>
              <w:t xml:space="preserve">    Методические пособия для учителя:</w:t>
            </w:r>
          </w:p>
        </w:tc>
      </w:tr>
      <w:tr w:rsidR="0040633C" w:rsidRPr="0039701D" w:rsidTr="001A74F6">
        <w:tc>
          <w:tcPr>
            <w:tcW w:w="14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40633C" w:rsidRPr="00A227B2" w:rsidRDefault="0040633C" w:rsidP="001A74F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7B2">
              <w:rPr>
                <w:rFonts w:ascii="Times New Roman" w:hAnsi="Times New Roman" w:cs="Times New Roman"/>
              </w:rPr>
              <w:t xml:space="preserve"> Экспозиционный экран   </w:t>
            </w:r>
          </w:p>
        </w:tc>
      </w:tr>
      <w:tr w:rsidR="0040633C" w:rsidRPr="0039701D" w:rsidTr="001A74F6">
        <w:tc>
          <w:tcPr>
            <w:tcW w:w="14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40633C" w:rsidRPr="00A227B2" w:rsidRDefault="0040633C" w:rsidP="001A74F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7B2">
              <w:rPr>
                <w:rFonts w:ascii="Times New Roman" w:hAnsi="Times New Roman" w:cs="Times New Roman"/>
              </w:rPr>
              <w:t xml:space="preserve">Компьютер </w:t>
            </w:r>
          </w:p>
        </w:tc>
      </w:tr>
      <w:tr w:rsidR="0040633C" w:rsidRPr="0039701D" w:rsidTr="001A74F6">
        <w:trPr>
          <w:trHeight w:val="249"/>
        </w:trPr>
        <w:tc>
          <w:tcPr>
            <w:tcW w:w="14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40633C" w:rsidRPr="00A227B2" w:rsidRDefault="0040633C" w:rsidP="001A74F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7B2">
              <w:rPr>
                <w:rFonts w:ascii="Times New Roman" w:hAnsi="Times New Roman" w:cs="Times New Roman"/>
                <w:b/>
              </w:rPr>
              <w:t>Экранно-звуковые пособия</w:t>
            </w:r>
          </w:p>
        </w:tc>
      </w:tr>
      <w:tr w:rsidR="0040633C" w:rsidRPr="0039701D" w:rsidTr="001A74F6">
        <w:tc>
          <w:tcPr>
            <w:tcW w:w="14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40633C" w:rsidRPr="00A227B2" w:rsidRDefault="0040633C" w:rsidP="001A74F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7B2">
              <w:rPr>
                <w:rFonts w:ascii="Times New Roman" w:hAnsi="Times New Roman" w:cs="Times New Roman"/>
              </w:rPr>
              <w:t>Мультимедийные пособия, презента</w:t>
            </w:r>
            <w:r>
              <w:rPr>
                <w:rFonts w:ascii="Times New Roman" w:hAnsi="Times New Roman" w:cs="Times New Roman"/>
              </w:rPr>
              <w:t xml:space="preserve">ции  и тренажёры по литературе </w:t>
            </w:r>
          </w:p>
        </w:tc>
      </w:tr>
      <w:tr w:rsidR="0040633C" w:rsidRPr="0039701D" w:rsidTr="001A74F6">
        <w:tc>
          <w:tcPr>
            <w:tcW w:w="14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40633C" w:rsidRPr="00A227B2" w:rsidRDefault="0040633C" w:rsidP="001A74F6">
            <w:pPr>
              <w:widowControl w:val="0"/>
              <w:tabs>
                <w:tab w:val="left" w:pos="-1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Фонохрестоматия по литературе </w:t>
            </w:r>
          </w:p>
        </w:tc>
      </w:tr>
      <w:tr w:rsidR="0040633C" w:rsidRPr="00721D0C" w:rsidTr="001A74F6">
        <w:tc>
          <w:tcPr>
            <w:tcW w:w="14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40633C" w:rsidRPr="00A227B2" w:rsidRDefault="0040633C" w:rsidP="001A74F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A227B2">
              <w:rPr>
                <w:rFonts w:ascii="Times New Roman" w:hAnsi="Times New Roman" w:cs="Times New Roman"/>
                <w:b/>
              </w:rPr>
              <w:t>Интернет-источники</w:t>
            </w:r>
            <w:proofErr w:type="gramEnd"/>
          </w:p>
        </w:tc>
      </w:tr>
      <w:tr w:rsidR="0040633C" w:rsidRPr="00775845" w:rsidTr="001A74F6">
        <w:tc>
          <w:tcPr>
            <w:tcW w:w="14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40633C" w:rsidRPr="00A227B2" w:rsidRDefault="0040633C" w:rsidP="001A74F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7B2">
              <w:rPr>
                <w:rFonts w:ascii="Times New Roman" w:hAnsi="Times New Roman" w:cs="Times New Roman"/>
              </w:rPr>
              <w:t>1.</w:t>
            </w:r>
            <w:r w:rsidRPr="00A227B2">
              <w:rPr>
                <w:rFonts w:ascii="Times New Roman" w:hAnsi="Times New Roman" w:cs="Times New Roman"/>
              </w:rPr>
              <w:tab/>
            </w:r>
            <w:hyperlink r:id="rId9" w:history="1">
              <w:r w:rsidRPr="00A227B2">
                <w:rPr>
                  <w:rStyle w:val="a4"/>
                  <w:rFonts w:ascii="Times New Roman" w:hAnsi="Times New Roman" w:cs="Times New Roman"/>
                </w:rPr>
                <w:t>http://lib.pushkinskijdom.ru</w:t>
              </w:r>
            </w:hyperlink>
            <w:r w:rsidRPr="00A227B2">
              <w:rPr>
                <w:rFonts w:ascii="Times New Roman" w:hAnsi="Times New Roman" w:cs="Times New Roman"/>
              </w:rPr>
              <w:t xml:space="preserve"> /  Библиотека Института русской литературы (Пушкинского дома) РАН. На сайте размещены электронные версии изданий Пушкинского дома, а именно: Словарь книжников и книжности Древней Руси, Библиотека литературы Древней Руси, Труды Отдела древнерусской литературы; Русская литература. Век XVIII. Лирика, Русская литература. Век XVIII. Трагедия, Петр I в русской литературе XVIII века: Тексты и комментарии, </w:t>
            </w:r>
          </w:p>
          <w:p w:rsidR="0040633C" w:rsidRPr="00A227B2" w:rsidRDefault="0040633C" w:rsidP="001A74F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7B2">
              <w:rPr>
                <w:rFonts w:ascii="Times New Roman" w:hAnsi="Times New Roman" w:cs="Times New Roman"/>
              </w:rPr>
              <w:t>Словарь русских писателей XVIII века, XVIII век. Сб. 1–24. 1935–2004; Материалы к Пушкинской энциклопедии, Грибоедов. Энциклопедия. Еще один очень интересный для любого филолога раздел сайта: «Пушкин. Прижизненные публикации». Приводятся репринты прижизненных публикаций поэта в формате PDF.</w:t>
            </w:r>
          </w:p>
        </w:tc>
      </w:tr>
      <w:tr w:rsidR="0040633C" w:rsidRPr="00775845" w:rsidTr="001A74F6">
        <w:tc>
          <w:tcPr>
            <w:tcW w:w="14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40633C" w:rsidRPr="00A227B2" w:rsidRDefault="0040633C" w:rsidP="001A74F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7B2">
              <w:rPr>
                <w:rFonts w:ascii="Times New Roman" w:hAnsi="Times New Roman" w:cs="Times New Roman"/>
              </w:rPr>
              <w:t>2.</w:t>
            </w:r>
            <w:r w:rsidRPr="00A227B2">
              <w:rPr>
                <w:rFonts w:ascii="Times New Roman" w:hAnsi="Times New Roman" w:cs="Times New Roman"/>
              </w:rPr>
              <w:tab/>
            </w:r>
            <w:hyperlink r:id="rId10" w:history="1">
              <w:r w:rsidRPr="00A227B2">
                <w:rPr>
                  <w:rStyle w:val="a4"/>
                  <w:rFonts w:ascii="Times New Roman" w:hAnsi="Times New Roman" w:cs="Times New Roman"/>
                </w:rPr>
                <w:t>http://www.ruscorpora.ru</w:t>
              </w:r>
            </w:hyperlink>
            <w:r w:rsidRPr="00A227B2">
              <w:rPr>
                <w:rFonts w:ascii="Times New Roman" w:hAnsi="Times New Roman" w:cs="Times New Roman"/>
              </w:rPr>
              <w:t xml:space="preserve"> / –  Национальный корпус русского языка. Информационно-справочная система, основанная на собрании русских текстов в электронной форме. Объем корпуса – более 140 миллионов слов.</w:t>
            </w:r>
          </w:p>
        </w:tc>
      </w:tr>
      <w:tr w:rsidR="0040633C" w:rsidRPr="00775845" w:rsidTr="001A74F6">
        <w:tc>
          <w:tcPr>
            <w:tcW w:w="14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40633C" w:rsidRPr="00A227B2" w:rsidRDefault="0040633C" w:rsidP="001A74F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7B2">
              <w:rPr>
                <w:rFonts w:ascii="Times New Roman" w:hAnsi="Times New Roman" w:cs="Times New Roman"/>
              </w:rPr>
              <w:t>3.</w:t>
            </w:r>
            <w:r w:rsidRPr="00A227B2">
              <w:rPr>
                <w:rFonts w:ascii="Times New Roman" w:hAnsi="Times New Roman" w:cs="Times New Roman"/>
              </w:rPr>
              <w:tab/>
            </w:r>
            <w:hyperlink r:id="rId11" w:history="1">
              <w:r w:rsidRPr="00A227B2">
                <w:rPr>
                  <w:rStyle w:val="a4"/>
                  <w:rFonts w:ascii="Times New Roman" w:hAnsi="Times New Roman" w:cs="Times New Roman"/>
                </w:rPr>
                <w:t>http://philologos.narod.ru</w:t>
              </w:r>
            </w:hyperlink>
            <w:r w:rsidRPr="00A227B2">
              <w:rPr>
                <w:rFonts w:ascii="Times New Roman" w:hAnsi="Times New Roman" w:cs="Times New Roman"/>
              </w:rPr>
              <w:t xml:space="preserve"> /  –  Материалы по теории языка и литературы. Обширная подборка учебников, монографий, научно-исследовательских</w:t>
            </w:r>
          </w:p>
        </w:tc>
      </w:tr>
    </w:tbl>
    <w:p w:rsidR="0040633C" w:rsidRDefault="0040633C" w:rsidP="0040633C">
      <w:pPr>
        <w:rPr>
          <w:rFonts w:ascii="Times New Roman" w:hAnsi="Times New Roman"/>
          <w:b/>
          <w:sz w:val="24"/>
          <w:szCs w:val="24"/>
        </w:rPr>
      </w:pPr>
    </w:p>
    <w:p w:rsidR="0040633C" w:rsidRDefault="0040633C" w:rsidP="0040633C">
      <w:pPr>
        <w:rPr>
          <w:rFonts w:ascii="Times New Roman" w:hAnsi="Times New Roman"/>
          <w:b/>
          <w:sz w:val="24"/>
          <w:szCs w:val="24"/>
        </w:rPr>
      </w:pPr>
    </w:p>
    <w:p w:rsidR="0040633C" w:rsidRDefault="0040633C" w:rsidP="0040633C">
      <w:pPr>
        <w:rPr>
          <w:rFonts w:ascii="Times New Roman" w:hAnsi="Times New Roman"/>
          <w:b/>
          <w:sz w:val="24"/>
          <w:szCs w:val="24"/>
        </w:rPr>
      </w:pPr>
    </w:p>
    <w:p w:rsidR="0040633C" w:rsidRDefault="0040633C" w:rsidP="0040633C">
      <w:pPr>
        <w:rPr>
          <w:rFonts w:ascii="Times New Roman" w:hAnsi="Times New Roman"/>
          <w:b/>
          <w:sz w:val="24"/>
          <w:szCs w:val="24"/>
        </w:rPr>
      </w:pPr>
    </w:p>
    <w:p w:rsidR="00F415AF" w:rsidRDefault="00F415AF">
      <w:bookmarkStart w:id="2" w:name="_GoBack"/>
      <w:bookmarkEnd w:id="2"/>
    </w:p>
    <w:sectPr w:rsidR="00F415AF" w:rsidSect="00E5390B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B2DEA"/>
    <w:multiLevelType w:val="multilevel"/>
    <w:tmpl w:val="717040B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13357B3A"/>
    <w:multiLevelType w:val="multilevel"/>
    <w:tmpl w:val="807C893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1B862808"/>
    <w:multiLevelType w:val="multilevel"/>
    <w:tmpl w:val="C7E404E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1C3607C4"/>
    <w:multiLevelType w:val="multilevel"/>
    <w:tmpl w:val="4F86234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267F12DA"/>
    <w:multiLevelType w:val="hybridMultilevel"/>
    <w:tmpl w:val="AFD4F3F6"/>
    <w:lvl w:ilvl="0" w:tplc="CAC2E8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8491115"/>
    <w:multiLevelType w:val="multilevel"/>
    <w:tmpl w:val="1C7AFD0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>
    <w:nsid w:val="49B31CC9"/>
    <w:multiLevelType w:val="multilevel"/>
    <w:tmpl w:val="01789EE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11C660E"/>
    <w:multiLevelType w:val="multilevel"/>
    <w:tmpl w:val="DB723B0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5B8C4F15"/>
    <w:multiLevelType w:val="multilevel"/>
    <w:tmpl w:val="46103AC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>
    <w:nsid w:val="6ED53726"/>
    <w:multiLevelType w:val="multilevel"/>
    <w:tmpl w:val="EAAEAD7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75853A1D"/>
    <w:multiLevelType w:val="multilevel"/>
    <w:tmpl w:val="2F72B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33C"/>
    <w:rsid w:val="0040633C"/>
    <w:rsid w:val="00F4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33C"/>
    <w:rPr>
      <w:rFonts w:eastAsiaTheme="minorEastAsia"/>
      <w:color w:val="00000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33C"/>
    <w:pPr>
      <w:ind w:left="720"/>
      <w:contextualSpacing/>
    </w:pPr>
  </w:style>
  <w:style w:type="table" w:customStyle="1" w:styleId="1">
    <w:name w:val="Сетка таблицы1"/>
    <w:basedOn w:val="a1"/>
    <w:rsid w:val="0040633C"/>
    <w:pPr>
      <w:spacing w:after="0" w:line="240" w:lineRule="auto"/>
    </w:pPr>
    <w:rPr>
      <w:rFonts w:eastAsiaTheme="minorEastAsia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nhideWhenUsed/>
    <w:rsid w:val="0040633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633C"/>
    <w:rPr>
      <w:rFonts w:ascii="Tahoma" w:eastAsiaTheme="minorEastAsia" w:hAnsi="Tahoma" w:cs="Tahoma"/>
      <w:color w:val="00000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33C"/>
    <w:rPr>
      <w:rFonts w:eastAsiaTheme="minorEastAsia"/>
      <w:color w:val="00000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33C"/>
    <w:pPr>
      <w:ind w:left="720"/>
      <w:contextualSpacing/>
    </w:pPr>
  </w:style>
  <w:style w:type="table" w:customStyle="1" w:styleId="1">
    <w:name w:val="Сетка таблицы1"/>
    <w:basedOn w:val="a1"/>
    <w:rsid w:val="0040633C"/>
    <w:pPr>
      <w:spacing w:after="0" w:line="240" w:lineRule="auto"/>
    </w:pPr>
    <w:rPr>
      <w:rFonts w:eastAsiaTheme="minorEastAsia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nhideWhenUsed/>
    <w:rsid w:val="0040633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633C"/>
    <w:rPr>
      <w:rFonts w:ascii="Tahoma" w:eastAsiaTheme="minorEastAsia" w:hAnsi="Tahoma" w:cs="Tahoma"/>
      <w:color w:val="00000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mania.ru/map/wp-content/uploads/2013/07/20120810133208&#1047;&#1074;&#1077;&#1079;&#1076;&#1072;_4_&#1073;&#1077;&#1079;_&#1085;&#1072;&#1076;&#1087;&#1080;&#1089;&#1080;.pn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philologos.naro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uscorpor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.pushkinskijd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6216</Words>
  <Characters>35435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2019-09-28T15:27:00Z</dcterms:created>
  <dcterms:modified xsi:type="dcterms:W3CDTF">2019-09-28T15:28:00Z</dcterms:modified>
</cp:coreProperties>
</file>