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47" w:rsidRDefault="00A33747" w:rsidP="00A33747">
      <w:pPr>
        <w:ind w:firstLine="708"/>
        <w:rPr>
          <w:sz w:val="56"/>
          <w:szCs w:val="56"/>
        </w:rPr>
      </w:pPr>
    </w:p>
    <w:p w:rsidR="00A33747" w:rsidRDefault="00A33747" w:rsidP="00A33747">
      <w:pPr>
        <w:ind w:firstLine="708"/>
        <w:rPr>
          <w:sz w:val="56"/>
          <w:szCs w:val="56"/>
        </w:rPr>
      </w:pPr>
    </w:p>
    <w:p w:rsidR="001E4E19" w:rsidRDefault="009644EC" w:rsidP="001E4E19">
      <w:pPr>
        <w:jc w:val="center"/>
        <w:rPr>
          <w:sz w:val="56"/>
          <w:szCs w:val="56"/>
        </w:rPr>
      </w:pPr>
      <w:r w:rsidRPr="009644EC">
        <w:rPr>
          <w:sz w:val="56"/>
          <w:szCs w:val="56"/>
        </w:rPr>
        <w:t xml:space="preserve">Из опыта работы </w:t>
      </w:r>
      <w:r w:rsidR="001E4E19">
        <w:rPr>
          <w:sz w:val="56"/>
          <w:szCs w:val="56"/>
        </w:rPr>
        <w:t xml:space="preserve">                                              </w:t>
      </w:r>
      <w:bookmarkStart w:id="0" w:name="_GoBack"/>
      <w:bookmarkEnd w:id="0"/>
    </w:p>
    <w:p w:rsidR="00A33747" w:rsidRDefault="001E4E19" w:rsidP="001E4E19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     у</w:t>
      </w:r>
      <w:r w:rsidR="009644EC" w:rsidRPr="009644EC">
        <w:rPr>
          <w:sz w:val="56"/>
          <w:szCs w:val="56"/>
        </w:rPr>
        <w:t xml:space="preserve">чителя начальных       </w:t>
      </w:r>
      <w:r>
        <w:rPr>
          <w:sz w:val="56"/>
          <w:szCs w:val="56"/>
        </w:rPr>
        <w:t xml:space="preserve">  </w:t>
      </w:r>
      <w:r w:rsidR="009644EC" w:rsidRPr="009644EC">
        <w:rPr>
          <w:sz w:val="56"/>
          <w:szCs w:val="56"/>
        </w:rPr>
        <w:t>классов по обучению  выразительному чтению младших школьников</w:t>
      </w:r>
    </w:p>
    <w:p w:rsidR="00A33747" w:rsidRDefault="00A33747" w:rsidP="00A33747">
      <w:pPr>
        <w:rPr>
          <w:sz w:val="56"/>
          <w:szCs w:val="56"/>
        </w:rPr>
      </w:pPr>
    </w:p>
    <w:p w:rsidR="00A33747" w:rsidRDefault="00A33747" w:rsidP="00A33747">
      <w:pPr>
        <w:rPr>
          <w:sz w:val="56"/>
          <w:szCs w:val="56"/>
        </w:rPr>
      </w:pPr>
      <w:r>
        <w:rPr>
          <w:sz w:val="56"/>
          <w:szCs w:val="56"/>
        </w:rPr>
        <w:t xml:space="preserve"> </w:t>
      </w:r>
    </w:p>
    <w:p w:rsidR="00A33747" w:rsidRDefault="00A33747" w:rsidP="00A33747">
      <w:pPr>
        <w:rPr>
          <w:sz w:val="56"/>
          <w:szCs w:val="56"/>
        </w:rPr>
      </w:pPr>
    </w:p>
    <w:p w:rsidR="009A7E59" w:rsidRDefault="009A7E59" w:rsidP="009A7E59">
      <w:pPr>
        <w:ind w:firstLine="708"/>
        <w:jc w:val="center"/>
      </w:pPr>
    </w:p>
    <w:p w:rsidR="009A7E59" w:rsidRDefault="009A7E59" w:rsidP="009A7E59">
      <w:pPr>
        <w:ind w:firstLine="708"/>
        <w:jc w:val="center"/>
      </w:pPr>
    </w:p>
    <w:p w:rsidR="009A7E59" w:rsidRDefault="009A7E59" w:rsidP="009A7E59">
      <w:pPr>
        <w:ind w:firstLine="708"/>
        <w:jc w:val="center"/>
      </w:pPr>
    </w:p>
    <w:p w:rsidR="009A7E59" w:rsidRDefault="009A7E59" w:rsidP="009A7E59">
      <w:pPr>
        <w:ind w:firstLine="708"/>
        <w:jc w:val="center"/>
      </w:pPr>
    </w:p>
    <w:p w:rsidR="009A7E59" w:rsidRDefault="009A7E59" w:rsidP="009A7E59">
      <w:pPr>
        <w:ind w:firstLine="708"/>
        <w:jc w:val="center"/>
      </w:pPr>
    </w:p>
    <w:p w:rsidR="009A7E59" w:rsidRDefault="009A7E59" w:rsidP="009A7E59">
      <w:pPr>
        <w:ind w:firstLine="708"/>
        <w:jc w:val="center"/>
      </w:pPr>
    </w:p>
    <w:p w:rsidR="009A7E59" w:rsidRDefault="00A33747" w:rsidP="00A33747">
      <w:pPr>
        <w:ind w:firstLine="708"/>
        <w:jc w:val="center"/>
      </w:pPr>
      <w:r>
        <w:t xml:space="preserve">                                                                                                </w:t>
      </w:r>
      <w:r w:rsidR="009A7E59">
        <w:t>Доклад подготовил учитель начальных классов</w:t>
      </w:r>
    </w:p>
    <w:p w:rsidR="009A7E59" w:rsidRDefault="00A33747" w:rsidP="00A33747">
      <w:pPr>
        <w:ind w:firstLine="708"/>
        <w:jc w:val="center"/>
      </w:pPr>
      <w:r>
        <w:t xml:space="preserve">                                                                                                  МБОУ Школа № 148 </w:t>
      </w:r>
      <w:proofErr w:type="spellStart"/>
      <w:r>
        <w:t>Митясова</w:t>
      </w:r>
      <w:proofErr w:type="spellEnd"/>
      <w:r>
        <w:t xml:space="preserve"> Ирина Борисовна</w:t>
      </w:r>
    </w:p>
    <w:p w:rsidR="009A7E59" w:rsidRDefault="009A7E59" w:rsidP="009A7E59">
      <w:pPr>
        <w:ind w:firstLine="708"/>
        <w:jc w:val="center"/>
      </w:pPr>
    </w:p>
    <w:p w:rsidR="009A7E59" w:rsidRDefault="009A7E59" w:rsidP="009A7E59">
      <w:pPr>
        <w:ind w:firstLine="708"/>
        <w:jc w:val="center"/>
      </w:pPr>
    </w:p>
    <w:p w:rsidR="009A7E59" w:rsidRDefault="009A7E59" w:rsidP="009A7E59">
      <w:pPr>
        <w:ind w:firstLine="708"/>
        <w:jc w:val="center"/>
      </w:pPr>
    </w:p>
    <w:p w:rsidR="009A7E59" w:rsidRDefault="009A7E59" w:rsidP="009A7E59">
      <w:pPr>
        <w:ind w:firstLine="708"/>
        <w:jc w:val="center"/>
      </w:pPr>
    </w:p>
    <w:p w:rsidR="009A7E59" w:rsidRDefault="009A7E59" w:rsidP="009A7E59">
      <w:pPr>
        <w:ind w:firstLine="708"/>
        <w:jc w:val="center"/>
      </w:pPr>
    </w:p>
    <w:p w:rsidR="009644EC" w:rsidRDefault="009644EC" w:rsidP="00A33747">
      <w:pPr>
        <w:rPr>
          <w:rFonts w:ascii="Verdana" w:hAnsi="Verdana"/>
          <w:sz w:val="17"/>
          <w:szCs w:val="17"/>
          <w:shd w:val="clear" w:color="auto" w:fill="F8F8F8"/>
        </w:rPr>
      </w:pPr>
      <w:r>
        <w:rPr>
          <w:rFonts w:ascii="Verdana" w:hAnsi="Verdana"/>
          <w:sz w:val="17"/>
          <w:szCs w:val="17"/>
          <w:shd w:val="clear" w:color="auto" w:fill="F8F8F8"/>
        </w:rPr>
        <w:lastRenderedPageBreak/>
        <w:t xml:space="preserve">            </w:t>
      </w:r>
    </w:p>
    <w:p w:rsidR="009644EC" w:rsidRDefault="009644EC" w:rsidP="00A33747">
      <w:pPr>
        <w:rPr>
          <w:rFonts w:ascii="Verdana" w:hAnsi="Verdana"/>
          <w:sz w:val="17"/>
          <w:szCs w:val="17"/>
          <w:shd w:val="clear" w:color="auto" w:fill="F8F8F8"/>
        </w:rPr>
      </w:pPr>
    </w:p>
    <w:p w:rsidR="009A7E59" w:rsidRDefault="009A7E59" w:rsidP="00A33747">
      <w:pPr>
        <w:rPr>
          <w:rStyle w:val="apple-converted-space"/>
          <w:rFonts w:ascii="Verdana" w:hAnsi="Verdana"/>
          <w:sz w:val="17"/>
          <w:szCs w:val="17"/>
          <w:shd w:val="clear" w:color="auto" w:fill="F8F8F8"/>
        </w:rPr>
      </w:pPr>
      <w:r w:rsidRPr="005A7065">
        <w:rPr>
          <w:rFonts w:ascii="Verdana" w:hAnsi="Verdana"/>
          <w:sz w:val="17"/>
          <w:szCs w:val="17"/>
          <w:shd w:val="clear" w:color="auto" w:fill="F8F8F8"/>
        </w:rPr>
        <w:t>Я изучил различные специальные упражнения и выбрал те, которые мне подходят, и включаю их</w:t>
      </w:r>
      <w:r>
        <w:rPr>
          <w:rFonts w:ascii="Verdana" w:hAnsi="Verdana"/>
          <w:sz w:val="17"/>
          <w:szCs w:val="17"/>
          <w:shd w:val="clear" w:color="auto" w:fill="F8F8F8"/>
        </w:rPr>
        <w:t xml:space="preserve"> практически</w:t>
      </w:r>
      <w:r w:rsidRPr="005A7065">
        <w:rPr>
          <w:rFonts w:ascii="Verdana" w:hAnsi="Verdana"/>
          <w:sz w:val="17"/>
          <w:szCs w:val="17"/>
          <w:shd w:val="clear" w:color="auto" w:fill="F8F8F8"/>
        </w:rPr>
        <w:t xml:space="preserve"> в каждый урок. Эта работа дает положительный результат, вносит в урок оживление, делая его интересным и эмоциональным.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А соответственно, если у ребенка нет нормы в техники чтения, то он и невыразительно читает. Так что я пришел к выводу, сначала заняться развитием беглого чтения.</w:t>
      </w:r>
    </w:p>
    <w:p w:rsidR="009A7E59" w:rsidRPr="005A7065" w:rsidRDefault="009A7E59" w:rsidP="009A7E59">
      <w:pPr>
        <w:ind w:firstLine="708"/>
        <w:rPr>
          <w:rStyle w:val="apple-converted-space"/>
          <w:rFonts w:ascii="Verdana" w:hAnsi="Verdana"/>
          <w:sz w:val="17"/>
          <w:szCs w:val="17"/>
          <w:shd w:val="clear" w:color="auto" w:fill="F8F8F8"/>
        </w:rPr>
      </w:pPr>
      <w:r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Вот некоторые упражнения, которые мне помогли:</w:t>
      </w:r>
    </w:p>
    <w:p w:rsidR="009A7E59" w:rsidRPr="005A7065" w:rsidRDefault="009A7E59" w:rsidP="009A7E59">
      <w:pPr>
        <w:ind w:firstLine="708"/>
        <w:rPr>
          <w:rStyle w:val="apple-converted-space"/>
          <w:rFonts w:ascii="Verdana" w:hAnsi="Verdana"/>
          <w:sz w:val="17"/>
          <w:szCs w:val="17"/>
          <w:shd w:val="clear" w:color="auto" w:fill="F8F8F8"/>
        </w:rPr>
      </w:pPr>
      <w:r w:rsidRPr="005A7065">
        <w:rPr>
          <w:rFonts w:ascii="Verdana" w:hAnsi="Verdana"/>
          <w:b/>
          <w:sz w:val="17"/>
          <w:szCs w:val="17"/>
          <w:shd w:val="clear" w:color="auto" w:fill="F8F8F8"/>
        </w:rPr>
        <w:t xml:space="preserve">                                                         Речевая зарядка</w:t>
      </w:r>
      <w:r w:rsidRPr="005A7065">
        <w:rPr>
          <w:rFonts w:ascii="Verdana" w:hAnsi="Verdana"/>
          <w:sz w:val="17"/>
          <w:szCs w:val="17"/>
          <w:shd w:val="clear" w:color="auto" w:fill="F8F8F8"/>
        </w:rPr>
        <w:t>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</w:p>
    <w:p w:rsidR="009A7E59" w:rsidRPr="005A7065" w:rsidRDefault="009A7E59" w:rsidP="009A7E59">
      <w:pPr>
        <w:ind w:firstLine="708"/>
        <w:rPr>
          <w:rStyle w:val="apple-converted-space"/>
          <w:rFonts w:ascii="Verdana" w:hAnsi="Verdana"/>
          <w:sz w:val="17"/>
          <w:szCs w:val="17"/>
          <w:shd w:val="clear" w:color="auto" w:fill="F8F8F8"/>
        </w:rPr>
      </w:pPr>
      <w:r w:rsidRPr="005A7065">
        <w:rPr>
          <w:rFonts w:ascii="Verdana" w:hAnsi="Verdana"/>
          <w:sz w:val="17"/>
          <w:szCs w:val="17"/>
          <w:shd w:val="clear" w:color="auto" w:fill="F8F8F8"/>
        </w:rPr>
        <w:t>Урок я начинаю с упражнений, которые направлены на активизацию органов речи: речевой зарядки, которая состоит из обучения учащихся правильному дыханию, артикуляции, проговариванию и произнесению звуков, слогов, слов, выражений. Начинать нужно с дыхательных упражнений, ибо правильное дыхание – основа речи.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</w:p>
    <w:p w:rsidR="009A7E59" w:rsidRPr="005A7065" w:rsidRDefault="009A7E59" w:rsidP="009A7E59">
      <w:pPr>
        <w:ind w:firstLine="708"/>
        <w:rPr>
          <w:rStyle w:val="apple-converted-space"/>
          <w:rFonts w:ascii="Verdana" w:hAnsi="Verdana"/>
          <w:sz w:val="17"/>
          <w:szCs w:val="17"/>
          <w:shd w:val="clear" w:color="auto" w:fill="F8F8F8"/>
        </w:rPr>
      </w:pPr>
      <w:r w:rsidRPr="005A7065">
        <w:rPr>
          <w:rFonts w:ascii="Verdana" w:hAnsi="Verdana"/>
          <w:sz w:val="17"/>
          <w:szCs w:val="17"/>
          <w:shd w:val="clear" w:color="auto" w:fill="F8F8F8"/>
        </w:rPr>
        <w:t>На первом этапе при выполнении дыхательных упражнений необходимо решить следующие задачи: научить учащихся выполнять элементы правильного дыхания.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sz w:val="17"/>
          <w:szCs w:val="17"/>
          <w:shd w:val="clear" w:color="auto" w:fill="F8F8F8"/>
        </w:rPr>
        <w:t>Например: Вдох носом, выдох через нос.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sz w:val="17"/>
          <w:szCs w:val="17"/>
          <w:shd w:val="clear" w:color="auto" w:fill="F8F8F8"/>
        </w:rPr>
        <w:t>Вдох носом, задержка дыхания, выдох через нос.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sz w:val="17"/>
          <w:szCs w:val="17"/>
          <w:shd w:val="clear" w:color="auto" w:fill="F8F8F8"/>
        </w:rPr>
        <w:t>Вдох носом, выдох через нос по порциям.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</w:p>
    <w:p w:rsidR="009A7E59" w:rsidRPr="005A7065" w:rsidRDefault="009A7E59" w:rsidP="009A7E59">
      <w:pPr>
        <w:rPr>
          <w:rFonts w:ascii="Verdana" w:hAnsi="Verdana"/>
          <w:sz w:val="17"/>
          <w:szCs w:val="17"/>
        </w:rPr>
      </w:pPr>
      <w:r w:rsidRPr="005A7065">
        <w:rPr>
          <w:rFonts w:ascii="Verdana" w:hAnsi="Verdana"/>
          <w:sz w:val="17"/>
          <w:szCs w:val="17"/>
          <w:shd w:val="clear" w:color="auto" w:fill="F8F8F8"/>
        </w:rPr>
        <w:t>После речевой гимнастики я провожу пятиминутку чтения (учащиеся читают блоки слов).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</w:p>
    <w:p w:rsidR="009A7E59" w:rsidRPr="005A7065" w:rsidRDefault="009A7E59" w:rsidP="009A7E59">
      <w:pPr>
        <w:rPr>
          <w:rFonts w:ascii="Verdana" w:hAnsi="Verdana"/>
          <w:sz w:val="17"/>
          <w:szCs w:val="17"/>
        </w:rPr>
      </w:pPr>
      <w:r w:rsidRPr="005A7065">
        <w:rPr>
          <w:rFonts w:ascii="Verdana" w:hAnsi="Verdana"/>
          <w:sz w:val="17"/>
          <w:szCs w:val="17"/>
          <w:shd w:val="clear" w:color="auto" w:fill="F8F8F8"/>
        </w:rPr>
        <w:t>Этот этап направлен на систему тренировки речевого аппарата ребёнка, а также на отработку навыка чтения целыми словами.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sz w:val="17"/>
          <w:szCs w:val="17"/>
          <w:shd w:val="clear" w:color="auto" w:fill="F8F8F8"/>
        </w:rPr>
        <w:t xml:space="preserve">Принцип: от </w:t>
      </w:r>
      <w:proofErr w:type="gramStart"/>
      <w:r w:rsidRPr="005A7065">
        <w:rPr>
          <w:rFonts w:ascii="Verdana" w:hAnsi="Verdana"/>
          <w:sz w:val="17"/>
          <w:szCs w:val="17"/>
          <w:shd w:val="clear" w:color="auto" w:fill="F8F8F8"/>
        </w:rPr>
        <w:t>простого</w:t>
      </w:r>
      <w:proofErr w:type="gramEnd"/>
      <w:r w:rsidRPr="005A7065">
        <w:rPr>
          <w:rFonts w:ascii="Verdana" w:hAnsi="Verdana"/>
          <w:sz w:val="17"/>
          <w:szCs w:val="17"/>
          <w:shd w:val="clear" w:color="auto" w:fill="F8F8F8"/>
        </w:rPr>
        <w:t xml:space="preserve"> к сложному. Объём 20 – 25 слов на урок.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sz w:val="17"/>
          <w:szCs w:val="17"/>
          <w:shd w:val="clear" w:color="auto" w:fill="F8F8F8"/>
        </w:rPr>
        <w:t>1) Слитное прочтение 2-х рядом стоящих букв.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sz w:val="17"/>
          <w:szCs w:val="17"/>
          <w:shd w:val="clear" w:color="auto" w:fill="F8F8F8"/>
        </w:rPr>
        <w:t>2) Чтение 3-хбуквенных сочетаний и слов.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sz w:val="17"/>
          <w:szCs w:val="17"/>
          <w:shd w:val="clear" w:color="auto" w:fill="F8F8F8"/>
        </w:rPr>
        <w:t>3) Чтение буквосочетаний со стечением нескольких согласных в конце слова</w:t>
      </w:r>
      <w:proofErr w:type="gramStart"/>
      <w:r w:rsidRPr="005A7065">
        <w:rPr>
          <w:rFonts w:ascii="Verdana" w:hAnsi="Verdana"/>
          <w:sz w:val="17"/>
          <w:szCs w:val="17"/>
          <w:shd w:val="clear" w:color="auto" w:fill="F8F8F8"/>
        </w:rPr>
        <w:t>.</w:t>
      </w:r>
      <w:proofErr w:type="gramEnd"/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proofErr w:type="gramStart"/>
      <w:r w:rsidRPr="005A7065">
        <w:rPr>
          <w:rFonts w:ascii="Verdana" w:hAnsi="Verdana"/>
          <w:sz w:val="17"/>
          <w:szCs w:val="17"/>
          <w:shd w:val="clear" w:color="auto" w:fill="F8F8F8"/>
        </w:rPr>
        <w:t>б</w:t>
      </w:r>
      <w:proofErr w:type="gramEnd"/>
      <w:r w:rsidRPr="005A7065">
        <w:rPr>
          <w:rFonts w:ascii="Verdana" w:hAnsi="Verdana"/>
          <w:sz w:val="17"/>
          <w:szCs w:val="17"/>
          <w:shd w:val="clear" w:color="auto" w:fill="F8F8F8"/>
        </w:rPr>
        <w:t>окс борщ борт верх волк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proofErr w:type="spellStart"/>
      <w:r w:rsidRPr="005A7065">
        <w:rPr>
          <w:rFonts w:ascii="Verdana" w:hAnsi="Verdana"/>
          <w:sz w:val="17"/>
          <w:szCs w:val="17"/>
          <w:shd w:val="clear" w:color="auto" w:fill="F8F8F8"/>
        </w:rPr>
        <w:t>рижт</w:t>
      </w:r>
      <w:proofErr w:type="spellEnd"/>
      <w:r w:rsidRPr="005A7065">
        <w:rPr>
          <w:rFonts w:ascii="Verdana" w:hAnsi="Verdana"/>
          <w:sz w:val="17"/>
          <w:szCs w:val="17"/>
          <w:shd w:val="clear" w:color="auto" w:fill="F8F8F8"/>
        </w:rPr>
        <w:t xml:space="preserve"> факт финт фунт щедр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sz w:val="17"/>
          <w:szCs w:val="17"/>
          <w:shd w:val="clear" w:color="auto" w:fill="F8F8F8"/>
        </w:rPr>
        <w:t>корт акр барс болт винт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sz w:val="17"/>
          <w:szCs w:val="17"/>
          <w:shd w:val="clear" w:color="auto" w:fill="F8F8F8"/>
        </w:rPr>
        <w:t>горд горн морж гурт зонт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sz w:val="17"/>
          <w:szCs w:val="17"/>
          <w:shd w:val="clear" w:color="auto" w:fill="F8F8F8"/>
        </w:rPr>
        <w:t>ромб рост шёлк сорт фонд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sz w:val="17"/>
          <w:szCs w:val="17"/>
          <w:shd w:val="clear" w:color="auto" w:fill="F8F8F8"/>
        </w:rPr>
        <w:t>шарф шест цинк герб горб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  <w:r w:rsidRPr="005A7065">
        <w:rPr>
          <w:rFonts w:ascii="Verdana" w:hAnsi="Verdana"/>
          <w:sz w:val="17"/>
          <w:szCs w:val="17"/>
        </w:rPr>
        <w:br/>
      </w:r>
      <w:r w:rsidRPr="005A7065">
        <w:rPr>
          <w:rFonts w:ascii="Verdana" w:hAnsi="Verdana"/>
          <w:b/>
          <w:sz w:val="17"/>
          <w:szCs w:val="17"/>
          <w:shd w:val="clear" w:color="auto" w:fill="F8F8F8"/>
        </w:rPr>
        <w:t xml:space="preserve">                                                Следующий этап – это отработка дикции.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</w:p>
    <w:p w:rsidR="009A7E59" w:rsidRPr="005A7065" w:rsidRDefault="009A7E59" w:rsidP="009A7E59">
      <w:pPr>
        <w:ind w:firstLine="708"/>
        <w:rPr>
          <w:rStyle w:val="apple-converted-space"/>
          <w:rFonts w:ascii="Verdana" w:hAnsi="Verdana"/>
          <w:sz w:val="17"/>
          <w:szCs w:val="17"/>
          <w:shd w:val="clear" w:color="auto" w:fill="F8F8F8"/>
        </w:rPr>
      </w:pPr>
      <w:r w:rsidRPr="005A7065">
        <w:rPr>
          <w:rFonts w:ascii="Verdana" w:hAnsi="Verdana"/>
          <w:sz w:val="17"/>
          <w:szCs w:val="17"/>
          <w:shd w:val="clear" w:color="auto" w:fill="F8F8F8"/>
        </w:rPr>
        <w:t xml:space="preserve">Умение отчётливо выговаривать звуки и их сочетания достигается в процессе работы над скороговорками. Методика работы со скороговорками достаточно известна: от медленного, отчётливого проговаривания </w:t>
      </w:r>
      <w:proofErr w:type="gramStart"/>
      <w:r w:rsidRPr="005A7065">
        <w:rPr>
          <w:rFonts w:ascii="Verdana" w:hAnsi="Verdana"/>
          <w:sz w:val="17"/>
          <w:szCs w:val="17"/>
          <w:shd w:val="clear" w:color="auto" w:fill="F8F8F8"/>
        </w:rPr>
        <w:t>до</w:t>
      </w:r>
      <w:proofErr w:type="gramEnd"/>
      <w:r w:rsidRPr="005A7065">
        <w:rPr>
          <w:rFonts w:ascii="Verdana" w:hAnsi="Verdana"/>
          <w:sz w:val="17"/>
          <w:szCs w:val="17"/>
          <w:shd w:val="clear" w:color="auto" w:fill="F8F8F8"/>
        </w:rPr>
        <w:t xml:space="preserve"> максимально чёткого, быстрого.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</w:p>
    <w:p w:rsidR="009A7E59" w:rsidRDefault="009A7E59" w:rsidP="009A7E59">
      <w:pPr>
        <w:ind w:firstLine="708"/>
        <w:rPr>
          <w:rStyle w:val="apple-converted-space"/>
          <w:rFonts w:ascii="Verdana" w:hAnsi="Verdana"/>
          <w:sz w:val="17"/>
          <w:szCs w:val="17"/>
          <w:shd w:val="clear" w:color="auto" w:fill="F8F8F8"/>
        </w:rPr>
      </w:pPr>
      <w:r w:rsidRPr="005A7065">
        <w:rPr>
          <w:rFonts w:ascii="Verdana" w:hAnsi="Verdana"/>
          <w:sz w:val="17"/>
          <w:szCs w:val="17"/>
          <w:shd w:val="clear" w:color="auto" w:fill="F8F8F8"/>
        </w:rPr>
        <w:t>Работу над скороговоркой необходимо начинать с разбора её смысла. Для чего она произносится? О чём в ней говорится? Затем следует медленное проговаривание слов скороговорки. Возможно такое проговаривание по слогам и шёпотом. Когда слышишь, что учащиеся освоили правильно все звуки в словах скороговорки, то можно переходить к более быстрому темпу проговаривания. Темп постепенно увеличивать. Работа над скороговоркой считать завершённой только тогда, когда в быстром темпе все слова будут чётко проговариваться и не нарушается структура скороговорки.</w:t>
      </w:r>
      <w:r w:rsidRPr="005A7065">
        <w:rPr>
          <w:rStyle w:val="apple-converted-space"/>
          <w:rFonts w:ascii="Verdana" w:hAnsi="Verdana"/>
          <w:sz w:val="17"/>
          <w:szCs w:val="17"/>
          <w:shd w:val="clear" w:color="auto" w:fill="F8F8F8"/>
        </w:rPr>
        <w:t> </w:t>
      </w:r>
    </w:p>
    <w:p w:rsidR="009A7E59" w:rsidRDefault="009A7E59" w:rsidP="009A7E59">
      <w:pPr>
        <w:ind w:firstLine="708"/>
        <w:rPr>
          <w:rFonts w:ascii="Verdana" w:hAnsi="Verdana"/>
          <w:b/>
          <w:sz w:val="17"/>
          <w:szCs w:val="17"/>
          <w:shd w:val="clear" w:color="auto" w:fill="F8F8F8"/>
        </w:rPr>
      </w:pPr>
      <w:r w:rsidRPr="005A7065">
        <w:rPr>
          <w:rFonts w:ascii="Verdana" w:hAnsi="Verdana"/>
          <w:sz w:val="17"/>
          <w:szCs w:val="17"/>
        </w:rPr>
        <w:br/>
      </w:r>
      <w:r w:rsidRPr="004F2079">
        <w:rPr>
          <w:rFonts w:ascii="Verdana" w:hAnsi="Verdana"/>
          <w:b/>
          <w:sz w:val="17"/>
          <w:szCs w:val="17"/>
          <w:shd w:val="clear" w:color="auto" w:fill="F8F8F8"/>
        </w:rPr>
        <w:t>Когда техника чтения у ребенка соответствует норме, приступаешь к развитию выразительности</w:t>
      </w:r>
      <w:r>
        <w:rPr>
          <w:rFonts w:ascii="Verdana" w:hAnsi="Verdana"/>
          <w:b/>
          <w:sz w:val="17"/>
          <w:szCs w:val="17"/>
          <w:shd w:val="clear" w:color="auto" w:fill="F8F8F8"/>
        </w:rPr>
        <w:t xml:space="preserve"> в монологической речи</w:t>
      </w:r>
      <w:r w:rsidRPr="004F2079">
        <w:rPr>
          <w:rFonts w:ascii="Verdana" w:hAnsi="Verdana"/>
          <w:b/>
          <w:sz w:val="17"/>
          <w:szCs w:val="17"/>
          <w:shd w:val="clear" w:color="auto" w:fill="F8F8F8"/>
        </w:rPr>
        <w:t xml:space="preserve">. </w:t>
      </w:r>
    </w:p>
    <w:p w:rsidR="009A7E59" w:rsidRPr="00304AD4" w:rsidRDefault="009A7E59" w:rsidP="009A7E59">
      <w:pPr>
        <w:ind w:firstLine="708"/>
        <w:rPr>
          <w:rFonts w:ascii="Verdana" w:hAnsi="Verdana"/>
          <w:sz w:val="17"/>
          <w:szCs w:val="17"/>
          <w:shd w:val="clear" w:color="auto" w:fill="F8F8F8"/>
        </w:rPr>
      </w:pPr>
      <w:r w:rsidRPr="00304AD4">
        <w:rPr>
          <w:rFonts w:ascii="Verdana" w:hAnsi="Verdana"/>
          <w:sz w:val="17"/>
          <w:szCs w:val="17"/>
          <w:shd w:val="clear" w:color="auto" w:fill="F8F8F8"/>
        </w:rPr>
        <w:t xml:space="preserve">Как известно, монологическая речь имеет следующие коммуникативные функции: </w:t>
      </w:r>
    </w:p>
    <w:p w:rsidR="009A7E59" w:rsidRPr="00304AD4" w:rsidRDefault="009A7E59" w:rsidP="009A7E59">
      <w:pPr>
        <w:ind w:firstLine="708"/>
        <w:rPr>
          <w:rFonts w:ascii="Verdana" w:hAnsi="Verdana"/>
          <w:sz w:val="17"/>
          <w:szCs w:val="17"/>
          <w:shd w:val="clear" w:color="auto" w:fill="F8F8F8"/>
        </w:rPr>
      </w:pPr>
      <w:r w:rsidRPr="00304AD4">
        <w:rPr>
          <w:rFonts w:ascii="Verdana" w:hAnsi="Verdana"/>
          <w:sz w:val="17"/>
          <w:szCs w:val="17"/>
          <w:shd w:val="clear" w:color="auto" w:fill="F8F8F8"/>
        </w:rPr>
        <w:t xml:space="preserve">- </w:t>
      </w:r>
      <w:proofErr w:type="gramStart"/>
      <w:r w:rsidRPr="00304AD4">
        <w:rPr>
          <w:rFonts w:ascii="Verdana" w:hAnsi="Verdana"/>
          <w:sz w:val="17"/>
          <w:szCs w:val="17"/>
          <w:shd w:val="clear" w:color="auto" w:fill="F8F8F8"/>
        </w:rPr>
        <w:t>информативная</w:t>
      </w:r>
      <w:proofErr w:type="gramEnd"/>
      <w:r w:rsidRPr="00304AD4">
        <w:rPr>
          <w:rFonts w:ascii="Verdana" w:hAnsi="Verdana"/>
          <w:sz w:val="17"/>
          <w:szCs w:val="17"/>
          <w:shd w:val="clear" w:color="auto" w:fill="F8F8F8"/>
        </w:rPr>
        <w:t xml:space="preserve"> (сообщение новой информации в виде знаний о предметах и явлениях окружающей действительности, описание событий, действий, состояний); </w:t>
      </w:r>
    </w:p>
    <w:p w:rsidR="009A7E59" w:rsidRPr="00304AD4" w:rsidRDefault="009A7E59" w:rsidP="009A7E59">
      <w:pPr>
        <w:ind w:firstLine="708"/>
        <w:rPr>
          <w:rFonts w:ascii="Verdana" w:hAnsi="Verdana"/>
          <w:sz w:val="17"/>
          <w:szCs w:val="17"/>
          <w:shd w:val="clear" w:color="auto" w:fill="F8F8F8"/>
        </w:rPr>
      </w:pPr>
      <w:r w:rsidRPr="00304AD4">
        <w:rPr>
          <w:rFonts w:ascii="Verdana" w:hAnsi="Verdana"/>
          <w:sz w:val="17"/>
          <w:szCs w:val="17"/>
          <w:shd w:val="clear" w:color="auto" w:fill="F8F8F8"/>
        </w:rPr>
        <w:t xml:space="preserve">- </w:t>
      </w:r>
      <w:proofErr w:type="spellStart"/>
      <w:r w:rsidRPr="00304AD4">
        <w:rPr>
          <w:rFonts w:ascii="Verdana" w:hAnsi="Verdana"/>
          <w:sz w:val="17"/>
          <w:szCs w:val="17"/>
          <w:shd w:val="clear" w:color="auto" w:fill="F8F8F8"/>
        </w:rPr>
        <w:t>воздейственная</w:t>
      </w:r>
      <w:proofErr w:type="spellEnd"/>
      <w:r w:rsidRPr="00304AD4">
        <w:rPr>
          <w:rFonts w:ascii="Verdana" w:hAnsi="Verdana"/>
          <w:sz w:val="17"/>
          <w:szCs w:val="17"/>
          <w:shd w:val="clear" w:color="auto" w:fill="F8F8F8"/>
        </w:rPr>
        <w:t xml:space="preserve"> (убеждение кого-либо в правильности тех или иных мыслей, взглядов, убеждений, действий; побуждение к действию или предотвращение действия); </w:t>
      </w:r>
    </w:p>
    <w:p w:rsidR="009A7E59" w:rsidRPr="00304AD4" w:rsidRDefault="009A7E59" w:rsidP="009A7E59">
      <w:pPr>
        <w:ind w:firstLine="708"/>
        <w:rPr>
          <w:rFonts w:ascii="Verdana" w:hAnsi="Verdana"/>
          <w:sz w:val="17"/>
          <w:szCs w:val="17"/>
          <w:shd w:val="clear" w:color="auto" w:fill="F8F8F8"/>
        </w:rPr>
      </w:pPr>
      <w:r w:rsidRPr="00304AD4">
        <w:rPr>
          <w:rFonts w:ascii="Verdana" w:hAnsi="Verdana"/>
          <w:sz w:val="17"/>
          <w:szCs w:val="17"/>
          <w:shd w:val="clear" w:color="auto" w:fill="F8F8F8"/>
        </w:rPr>
        <w:t xml:space="preserve">- эмоционально-оценочная. </w:t>
      </w:r>
    </w:p>
    <w:p w:rsidR="009A7E59" w:rsidRPr="00304AD4" w:rsidRDefault="009A7E59" w:rsidP="009A7E59">
      <w:pPr>
        <w:ind w:firstLine="708"/>
        <w:rPr>
          <w:rFonts w:ascii="Verdana" w:hAnsi="Verdana"/>
          <w:sz w:val="17"/>
          <w:szCs w:val="17"/>
          <w:shd w:val="clear" w:color="auto" w:fill="F8F8F8"/>
        </w:rPr>
      </w:pPr>
      <w:r w:rsidRPr="00304AD4">
        <w:rPr>
          <w:rFonts w:ascii="Verdana" w:hAnsi="Verdana"/>
          <w:sz w:val="17"/>
          <w:szCs w:val="17"/>
          <w:shd w:val="clear" w:color="auto" w:fill="F8F8F8"/>
        </w:rPr>
        <w:lastRenderedPageBreak/>
        <w:t xml:space="preserve">Известно, что в устной монологической речи, заключающей повествование о событии или рассуждение, с необходимостью должны присутствовать как мотив высказывания, так и общий замысел, создаваемый говорящим. </w:t>
      </w:r>
    </w:p>
    <w:p w:rsidR="009A7E59" w:rsidRPr="004F2079" w:rsidRDefault="009A7E59" w:rsidP="009A7E59">
      <w:pPr>
        <w:ind w:firstLine="708"/>
        <w:rPr>
          <w:rFonts w:ascii="Verdana" w:hAnsi="Verdana"/>
          <w:b/>
          <w:sz w:val="17"/>
          <w:szCs w:val="17"/>
          <w:shd w:val="clear" w:color="auto" w:fill="F8F8F8"/>
        </w:rPr>
      </w:pPr>
      <w:r>
        <w:rPr>
          <w:rFonts w:ascii="Verdana" w:hAnsi="Verdana"/>
          <w:b/>
          <w:sz w:val="17"/>
          <w:szCs w:val="17"/>
          <w:shd w:val="clear" w:color="auto" w:fill="F8F8F8"/>
        </w:rPr>
        <w:t>Например:</w:t>
      </w:r>
    </w:p>
    <w:p w:rsidR="009A7E59" w:rsidRDefault="009A7E59" w:rsidP="009A7E59">
      <w:pPr>
        <w:ind w:firstLine="708"/>
        <w:rPr>
          <w:rFonts w:ascii="Verdana" w:hAnsi="Verdana"/>
          <w:color w:val="000000"/>
          <w:sz w:val="17"/>
          <w:szCs w:val="17"/>
          <w:shd w:val="clear" w:color="auto" w:fill="F8F8F8"/>
        </w:rPr>
      </w:pPr>
      <w:r>
        <w:rPr>
          <w:rFonts w:ascii="Verdana" w:hAnsi="Verdana"/>
          <w:color w:val="000000"/>
          <w:sz w:val="17"/>
          <w:szCs w:val="17"/>
          <w:shd w:val="clear" w:color="auto" w:fill="F8F8F8"/>
        </w:rPr>
        <w:t>1. На доске пишется одно или несколько предложений, в которых учитель обозначает место логического ударения.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Учащиеся читают это предложение, определяя его смысл. </w:t>
      </w:r>
    </w:p>
    <w:p w:rsidR="009A7E59" w:rsidRDefault="009A7E59" w:rsidP="009A7E59">
      <w:pPr>
        <w:ind w:firstLine="708"/>
        <w:rPr>
          <w:rFonts w:ascii="Verdana" w:hAnsi="Verdana"/>
          <w:color w:val="000000"/>
          <w:sz w:val="17"/>
          <w:szCs w:val="17"/>
          <w:shd w:val="clear" w:color="auto" w:fill="F8F8F8"/>
        </w:rPr>
      </w:pPr>
      <w:r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2. На доске написан текст или отдельные предложения. Учитель читает их, а учащиеся, следя за чтением учителя, указывают слова, на которых было сделано логическое ударение. Ведь большую часть информации мы воспринимаем аудиально. Учащиеся слышат правильную речь и в их памяти </w:t>
      </w: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8F8F8"/>
        </w:rPr>
        <w:t>откладыется</w:t>
      </w:r>
      <w:proofErr w:type="spellEnd"/>
      <w:r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 та или иная интонация.</w:t>
      </w:r>
    </w:p>
    <w:p w:rsidR="009A7E59" w:rsidRDefault="009A7E59" w:rsidP="009A7E59">
      <w:pPr>
        <w:ind w:firstLine="708"/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</w:pPr>
      <w:r>
        <w:rPr>
          <w:rFonts w:ascii="Verdana" w:hAnsi="Verdana"/>
          <w:color w:val="000000"/>
          <w:sz w:val="17"/>
          <w:szCs w:val="17"/>
          <w:shd w:val="clear" w:color="auto" w:fill="F8F8F8"/>
        </w:rPr>
        <w:t>3. На доске написано предложение. Учащимся даётся задание прочитать его так, чтобы слушатели поняли, что происходит в природе и как происходит действие.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</w:p>
    <w:p w:rsidR="009A7E59" w:rsidRDefault="009A7E59" w:rsidP="009A7E59">
      <w:pPr>
        <w:ind w:firstLine="708"/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</w:pPr>
      <w:r>
        <w:rPr>
          <w:rFonts w:ascii="Verdana" w:hAnsi="Verdana"/>
          <w:color w:val="000000"/>
          <w:sz w:val="17"/>
          <w:szCs w:val="17"/>
          <w:shd w:val="clear" w:color="auto" w:fill="F8F8F8"/>
        </w:rPr>
        <w:t>4.На доске написано предложение: На поляне растут синие цветы. Вызываются к доске два ученика. Одному из них предлагается поставить к предложению несколько вопросов с тем, что бы логическое ударение в них падало на разные слова. Например: Какие цветы растут на поляне? Где растут цветы? И т. д. Другой ученик, отвечая на эти вопросы, должен правильно определить слово, на которое падает логическое ударение.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</w:p>
    <w:p w:rsidR="009A7E59" w:rsidRDefault="009A7E59" w:rsidP="009A7E59">
      <w:pPr>
        <w:ind w:firstLine="708"/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</w:pPr>
      <w:r>
        <w:rPr>
          <w:rFonts w:ascii="Verdana" w:hAnsi="Verdana"/>
          <w:color w:val="000000"/>
          <w:sz w:val="17"/>
          <w:szCs w:val="17"/>
          <w:shd w:val="clear" w:color="auto" w:fill="F8F8F8"/>
        </w:rPr>
        <w:t>5. В написанных предложениях или тексте учащиеся должны самостоятельно расставить логическое ударение и выразительно прочитать.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</w:p>
    <w:p w:rsidR="009A7E59" w:rsidRPr="00304AD4" w:rsidRDefault="009A7E59" w:rsidP="009A7E59">
      <w:pPr>
        <w:ind w:firstLine="708"/>
        <w:rPr>
          <w:rFonts w:ascii="Verdana" w:hAnsi="Verdana"/>
          <w:color w:val="000000"/>
          <w:sz w:val="17"/>
          <w:szCs w:val="17"/>
          <w:shd w:val="clear" w:color="auto" w:fill="F8F8F8"/>
        </w:rPr>
      </w:pPr>
      <w:r>
        <w:rPr>
          <w:rFonts w:ascii="Verdana" w:hAnsi="Verdana"/>
          <w:color w:val="000000"/>
          <w:sz w:val="17"/>
          <w:szCs w:val="17"/>
          <w:shd w:val="clear" w:color="auto" w:fill="F8F8F8"/>
        </w:rPr>
        <w:t>Но в нашей речи паузы не всегда совпадают со знаками препинания. Поэтому необходимо приучать учащихся, прежде чем сделать остановку при чтении, хорошо подумать, нужна ли эта пауза, какой смысл приобретает фраза, если в ней снять какие-то паузы, что произойдет с текстом, если в нём обозначить новые паузы и т. д. Постепенно ученики привыкают проверять правильность постановки пауз, анализируя текст. Эти упражнения дети выполняют на доске, на карточках и при чтении материалов учебника. Но ввиду того, что в тексте учебной книги мы не можем работать карандашом, все практические упражнения ребята выполняют на дидактическом материале, заранее подготовленном. Например, учащиеся могут получить такие карточки: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 w:rsidRPr="004F2079">
        <w:rPr>
          <w:rFonts w:ascii="Verdana" w:hAnsi="Verdana"/>
          <w:b/>
          <w:color w:val="000000"/>
          <w:sz w:val="17"/>
          <w:szCs w:val="17"/>
          <w:shd w:val="clear" w:color="auto" w:fill="F8F8F8"/>
        </w:rPr>
        <w:t>II класс</w:t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>.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>Прочитай стихотворение. Подумай и пометь паузы. Подготовься к чтению вслух: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>Лёд идёт, лёд идёт!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>Вереницей длинной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>Третьи сутки напролёт</w:t>
      </w:r>
      <w:proofErr w:type="gramStart"/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>П</w:t>
      </w:r>
      <w:proofErr w:type="gramEnd"/>
      <w:r>
        <w:rPr>
          <w:rFonts w:ascii="Verdana" w:hAnsi="Verdana"/>
          <w:color w:val="000000"/>
          <w:sz w:val="17"/>
          <w:szCs w:val="17"/>
          <w:shd w:val="clear" w:color="auto" w:fill="F8F8F8"/>
        </w:rPr>
        <w:t>роплывают льдины. (С. Маршак “Ледоход”)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 w:rsidRPr="004F2079">
        <w:rPr>
          <w:rFonts w:ascii="Verdana" w:hAnsi="Verdana"/>
          <w:b/>
          <w:color w:val="000000"/>
          <w:sz w:val="17"/>
          <w:szCs w:val="17"/>
          <w:shd w:val="clear" w:color="auto" w:fill="F8F8F8"/>
        </w:rPr>
        <w:t>III класс</w:t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>.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>Прочитай стихотворение. Обозначь паузы и подготовься к чтению вслух: Лес, точно терем расписной, Лиловый, золотой, багряный.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>Веселой, пестрою стеной</w:t>
      </w:r>
      <w:proofErr w:type="gramStart"/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>С</w:t>
      </w:r>
      <w:proofErr w:type="gramEnd"/>
      <w:r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тоит над светлою поляной. </w:t>
      </w:r>
      <w:proofErr w:type="gramStart"/>
      <w:r>
        <w:rPr>
          <w:rFonts w:ascii="Verdana" w:hAnsi="Verdana"/>
          <w:color w:val="000000"/>
          <w:sz w:val="17"/>
          <w:szCs w:val="17"/>
          <w:shd w:val="clear" w:color="auto" w:fill="F8F8F8"/>
        </w:rPr>
        <w:t>(И. Бунин.</w:t>
      </w:r>
      <w:proofErr w:type="gramEnd"/>
      <w:r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 </w:t>
      </w:r>
      <w:proofErr w:type="gramStart"/>
      <w:r>
        <w:rPr>
          <w:rFonts w:ascii="Verdana" w:hAnsi="Verdana"/>
          <w:color w:val="000000"/>
          <w:sz w:val="17"/>
          <w:szCs w:val="17"/>
          <w:shd w:val="clear" w:color="auto" w:fill="F8F8F8"/>
        </w:rPr>
        <w:t>"Листопад").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  <w:proofErr w:type="gramEnd"/>
    </w:p>
    <w:p w:rsidR="009A7E59" w:rsidRDefault="009A7E59" w:rsidP="009A7E59">
      <w:pPr>
        <w:ind w:firstLine="708"/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</w:pPr>
      <w:r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Задания расставить правильно смысловое ударение и обозначить места логических пауз иногда дети получают на дом на уроке чтения. </w:t>
      </w:r>
      <w:proofErr w:type="gramStart"/>
      <w:r>
        <w:rPr>
          <w:rFonts w:ascii="Verdana" w:hAnsi="Verdana"/>
          <w:color w:val="000000"/>
          <w:sz w:val="17"/>
          <w:szCs w:val="17"/>
          <w:shd w:val="clear" w:color="auto" w:fill="F8F8F8"/>
        </w:rPr>
        <w:t>В этом случае ребята переписывают два - три предложения, указанные в мною или выбранные ими самостоятельно в тетрадь по чтению.</w:t>
      </w:r>
      <w:proofErr w:type="gramEnd"/>
      <w:r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 Затем размечают текст, готовясь к выразительному чтению.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8F8F8"/>
        </w:rPr>
        <w:t> </w:t>
      </w:r>
    </w:p>
    <w:p w:rsidR="009A7E59" w:rsidRDefault="009A7E59" w:rsidP="009A7E59">
      <w:pPr>
        <w:ind w:firstLine="708"/>
        <w:rPr>
          <w:rStyle w:val="apple-converted-space"/>
          <w:rFonts w:ascii="Verdana" w:hAnsi="Verdana"/>
          <w:b/>
          <w:color w:val="000000"/>
          <w:sz w:val="17"/>
          <w:szCs w:val="17"/>
          <w:shd w:val="clear" w:color="auto" w:fill="F8F8F8"/>
        </w:rPr>
      </w:pPr>
      <w:r>
        <w:rPr>
          <w:rStyle w:val="apple-converted-space"/>
          <w:rFonts w:ascii="Verdana" w:hAnsi="Verdana"/>
          <w:b/>
          <w:color w:val="000000"/>
          <w:sz w:val="17"/>
          <w:szCs w:val="17"/>
          <w:shd w:val="clear" w:color="auto" w:fill="F8F8F8"/>
        </w:rPr>
        <w:t>Диалогическая речь:</w:t>
      </w:r>
    </w:p>
    <w:p w:rsidR="009A7E59" w:rsidRPr="00304AD4" w:rsidRDefault="009A7E59" w:rsidP="009A7E59">
      <w:pPr>
        <w:ind w:firstLine="708"/>
        <w:rPr>
          <w:rFonts w:ascii="Verdana" w:hAnsi="Verdana"/>
          <w:b/>
          <w:color w:val="000000"/>
          <w:sz w:val="17"/>
          <w:szCs w:val="17"/>
        </w:rPr>
      </w:pPr>
      <w:proofErr w:type="spellStart"/>
      <w:r w:rsidRPr="00304AD4">
        <w:rPr>
          <w:rFonts w:ascii="Verdana" w:hAnsi="Verdana"/>
          <w:b/>
          <w:color w:val="000000"/>
          <w:sz w:val="17"/>
          <w:szCs w:val="17"/>
        </w:rPr>
        <w:t>Театролизация</w:t>
      </w:r>
      <w:proofErr w:type="spellEnd"/>
      <w:r w:rsidRPr="00304AD4">
        <w:rPr>
          <w:rFonts w:ascii="Verdana" w:hAnsi="Verdana"/>
          <w:b/>
          <w:color w:val="000000"/>
          <w:sz w:val="17"/>
          <w:szCs w:val="17"/>
        </w:rPr>
        <w:t>:</w:t>
      </w:r>
    </w:p>
    <w:p w:rsidR="009A7E59" w:rsidRPr="004C155D" w:rsidRDefault="009A7E59" w:rsidP="009A7E59">
      <w:pPr>
        <w:ind w:firstLine="708"/>
        <w:rPr>
          <w:rFonts w:ascii="Verdana" w:hAnsi="Verdana"/>
          <w:color w:val="000000"/>
          <w:sz w:val="17"/>
          <w:szCs w:val="17"/>
          <w:shd w:val="clear" w:color="auto" w:fill="F8F8F8"/>
        </w:rPr>
      </w:pPr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>Театрально-игровая деятельность обогащает детей новыми впечатлениями, знаниями, умениями, развивает интерес к литературе, активизирует словарь, связную речь, мышление, способствует нравственно-эстетическому воспитанию каждого ребенка.</w:t>
      </w:r>
    </w:p>
    <w:p w:rsidR="009A7E59" w:rsidRPr="004C155D" w:rsidRDefault="009A7E59" w:rsidP="009A7E59">
      <w:pPr>
        <w:ind w:firstLine="708"/>
        <w:rPr>
          <w:rFonts w:ascii="Verdana" w:hAnsi="Verdana"/>
          <w:color w:val="000000"/>
          <w:sz w:val="17"/>
          <w:szCs w:val="17"/>
          <w:shd w:val="clear" w:color="auto" w:fill="F8F8F8"/>
        </w:rPr>
      </w:pPr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>Театральная деятельность очень важна в развитии речи детей. Она позволяет решать многие педагогические задачи, касающиеся формирования выразительности речи ребёнка</w:t>
      </w:r>
    </w:p>
    <w:p w:rsidR="009A7E59" w:rsidRPr="004C155D" w:rsidRDefault="009A7E59" w:rsidP="009A7E59">
      <w:pPr>
        <w:ind w:firstLine="708"/>
        <w:rPr>
          <w:rFonts w:ascii="Verdana" w:hAnsi="Verdana"/>
          <w:color w:val="000000"/>
          <w:sz w:val="17"/>
          <w:szCs w:val="17"/>
          <w:shd w:val="clear" w:color="auto" w:fill="F8F8F8"/>
        </w:rPr>
      </w:pPr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>Театрализованная деятельность оказывает позитивное влияние на р</w:t>
      </w:r>
      <w:r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азвитие различных сторон речи </w:t>
      </w:r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школьника в силу двух причин: </w:t>
      </w:r>
      <w:proofErr w:type="gramStart"/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>в</w:t>
      </w:r>
      <w:proofErr w:type="gramEnd"/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 театрализованной</w:t>
      </w:r>
    </w:p>
    <w:p w:rsidR="009A7E59" w:rsidRDefault="009A7E59" w:rsidP="009A7E59">
      <w:pPr>
        <w:ind w:firstLine="708"/>
        <w:rPr>
          <w:rFonts w:ascii="Verdana" w:hAnsi="Verdana"/>
          <w:color w:val="000000"/>
          <w:sz w:val="17"/>
          <w:szCs w:val="17"/>
          <w:shd w:val="clear" w:color="auto" w:fill="F8F8F8"/>
        </w:rPr>
      </w:pPr>
      <w:bookmarkStart w:id="1" w:name="id.30j0zll"/>
      <w:bookmarkEnd w:id="1"/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lastRenderedPageBreak/>
        <w:t> деятельности используются лучшие образцы художественного слова; естественная ситуация речевого общения активизирует словарь, совершенствует связную речь и грамматический строй речи.</w:t>
      </w:r>
    </w:p>
    <w:p w:rsidR="009A7E59" w:rsidRDefault="009A7E59" w:rsidP="009A7E59">
      <w:pPr>
        <w:ind w:firstLine="708"/>
        <w:rPr>
          <w:rFonts w:ascii="Verdana" w:hAnsi="Verdana"/>
          <w:color w:val="000000"/>
          <w:sz w:val="17"/>
          <w:szCs w:val="17"/>
          <w:shd w:val="clear" w:color="auto" w:fill="F8F8F8"/>
        </w:rPr>
      </w:pPr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театрализованная деятельность, по мнению </w:t>
      </w:r>
      <w:proofErr w:type="spellStart"/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>П.Блонского</w:t>
      </w:r>
      <w:proofErr w:type="spellEnd"/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 – это всякая творческая деятельность, в которой возникают новые образы, где используются </w:t>
      </w:r>
      <w:proofErr w:type="spellStart"/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>разножанровые</w:t>
      </w:r>
      <w:proofErr w:type="spellEnd"/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 xml:space="preserve"> произведения, декорации и прочие атрибуты театра </w:t>
      </w:r>
    </w:p>
    <w:p w:rsidR="009A7E59" w:rsidRDefault="009A7E59" w:rsidP="009A7E59">
      <w:pPr>
        <w:ind w:firstLine="708"/>
        <w:rPr>
          <w:rFonts w:ascii="Verdana" w:hAnsi="Verdana"/>
          <w:color w:val="000000"/>
          <w:sz w:val="17"/>
          <w:szCs w:val="17"/>
          <w:shd w:val="clear" w:color="auto" w:fill="F8F8F8"/>
        </w:rPr>
      </w:pPr>
      <w:r w:rsidRPr="004C155D">
        <w:rPr>
          <w:rFonts w:ascii="Verdana" w:hAnsi="Verdana"/>
          <w:color w:val="000000"/>
          <w:sz w:val="17"/>
          <w:szCs w:val="17"/>
          <w:shd w:val="clear" w:color="auto" w:fill="F8F8F8"/>
        </w:rPr>
        <w:t>Среди различных детских игр игра в «театр», занимает особое место. Сравнивая эти игры с их обычными, повседневными сюжетно – ролевыми («магазин», «в школу»), нетрудно заметить существенную разницу между ними не только в сюжетах, но и характере игровой деятельности. Если театрализованные игры имеют заранее известное содержание в процессе своего развития, то сюжетно – ролевые обретают его. В театрализованной игре, как считает Н.Р. Жуковская, каждый персонаж наделён своим характером, за ним закреплены определенные поступки, указаны условия, в которых он живёт, с кем встречается и с кем говорит.</w:t>
      </w:r>
    </w:p>
    <w:p w:rsidR="009A7E59" w:rsidRDefault="009A7E59" w:rsidP="009A7E59">
      <w:pPr>
        <w:ind w:firstLine="708"/>
        <w:rPr>
          <w:rFonts w:ascii="Verdana" w:hAnsi="Verdana"/>
          <w:color w:val="000000"/>
          <w:sz w:val="17"/>
          <w:szCs w:val="17"/>
          <w:shd w:val="clear" w:color="auto" w:fill="F8F8F8"/>
        </w:rPr>
      </w:pPr>
    </w:p>
    <w:p w:rsidR="009A7E59" w:rsidRDefault="009A7E59" w:rsidP="009A7E59">
      <w:pPr>
        <w:rPr>
          <w:rFonts w:ascii="Verdana" w:hAnsi="Verdana"/>
          <w:sz w:val="17"/>
          <w:szCs w:val="17"/>
          <w:shd w:val="clear" w:color="auto" w:fill="F8F8F8"/>
        </w:rPr>
      </w:pPr>
      <w:r>
        <w:rPr>
          <w:rFonts w:ascii="Verdana" w:hAnsi="Verdana"/>
          <w:sz w:val="17"/>
          <w:szCs w:val="17"/>
          <w:shd w:val="clear" w:color="auto" w:fill="F8F8F8"/>
        </w:rPr>
        <w:t xml:space="preserve">А после на уроках не </w:t>
      </w:r>
      <w:proofErr w:type="spellStart"/>
      <w:r>
        <w:rPr>
          <w:rFonts w:ascii="Verdana" w:hAnsi="Verdana"/>
          <w:sz w:val="17"/>
          <w:szCs w:val="17"/>
          <w:shd w:val="clear" w:color="auto" w:fill="F8F8F8"/>
        </w:rPr>
        <w:t>придеться</w:t>
      </w:r>
      <w:proofErr w:type="spellEnd"/>
      <w:r>
        <w:rPr>
          <w:rFonts w:ascii="Verdana" w:hAnsi="Verdana"/>
          <w:sz w:val="17"/>
          <w:szCs w:val="17"/>
          <w:shd w:val="clear" w:color="auto" w:fill="F8F8F8"/>
        </w:rPr>
        <w:t xml:space="preserve"> реже исправлять неправильное чтение и интонацию, это благополучно сделают дети, у которых больше нет проблем с выразительным чтением. Важно то, что я стараюсь больше дать возможности почитать вслух на уроке. Дома, </w:t>
      </w:r>
      <w:proofErr w:type="gramStart"/>
      <w:r>
        <w:rPr>
          <w:rFonts w:ascii="Verdana" w:hAnsi="Verdana"/>
          <w:sz w:val="17"/>
          <w:szCs w:val="17"/>
          <w:shd w:val="clear" w:color="auto" w:fill="F8F8F8"/>
        </w:rPr>
        <w:t>к</w:t>
      </w:r>
      <w:proofErr w:type="gramEnd"/>
      <w:r>
        <w:rPr>
          <w:rFonts w:ascii="Verdana" w:hAnsi="Verdana"/>
          <w:sz w:val="17"/>
          <w:szCs w:val="17"/>
          <w:shd w:val="clear" w:color="auto" w:fill="F8F8F8"/>
        </w:rPr>
        <w:t xml:space="preserve"> сожаления они это не делают. Ест на то много причин и отговорок.</w:t>
      </w:r>
    </w:p>
    <w:p w:rsidR="00306EC5" w:rsidRDefault="00306EC5" w:rsidP="00166AC5">
      <w:r>
        <w:t xml:space="preserve">       </w:t>
      </w:r>
    </w:p>
    <w:p w:rsidR="00306EC5" w:rsidRDefault="00306EC5" w:rsidP="00166AC5"/>
    <w:p w:rsidR="00166AC5" w:rsidRDefault="00166AC5" w:rsidP="00166AC5">
      <w:r>
        <w:t>Литература.</w:t>
      </w:r>
    </w:p>
    <w:p w:rsidR="00166AC5" w:rsidRDefault="00166AC5" w:rsidP="00166AC5">
      <w:r>
        <w:t>Артоболевский В.Г. Художественное чтение. М. Просвещение, 1978</w:t>
      </w:r>
    </w:p>
    <w:p w:rsidR="00166AC5" w:rsidRDefault="00166AC5" w:rsidP="00166AC5">
      <w:r>
        <w:t xml:space="preserve">Артоболевский Г.В. Художественное чтение. - Книга для учителя и руководителей </w:t>
      </w:r>
      <w:proofErr w:type="spellStart"/>
      <w:r>
        <w:t>худож</w:t>
      </w:r>
      <w:proofErr w:type="spellEnd"/>
      <w:r>
        <w:t>. самодеятельности. - М.: Просвещение, 1978. С. 192-211</w:t>
      </w:r>
    </w:p>
    <w:p w:rsidR="00166AC5" w:rsidRDefault="00166AC5" w:rsidP="00166AC5">
      <w:r>
        <w:t>Гашкова И.А. журнал «Начальная школа» Издательский дом "Первое сентября"   №1 2013г. С.23</w:t>
      </w:r>
    </w:p>
    <w:p w:rsidR="00166AC5" w:rsidRDefault="00166AC5" w:rsidP="00166AC5">
      <w:r>
        <w:t xml:space="preserve">Горбушина </w:t>
      </w:r>
      <w:proofErr w:type="spellStart"/>
      <w:r>
        <w:t>Л.А.Обучение</w:t>
      </w:r>
      <w:proofErr w:type="spellEnd"/>
      <w:r>
        <w:t xml:space="preserve"> выразительному чтению младших школьников. М.: Просвещение, 1981. 159</w:t>
      </w:r>
    </w:p>
    <w:p w:rsidR="00166AC5" w:rsidRDefault="00166AC5" w:rsidP="00166AC5">
      <w:proofErr w:type="spellStart"/>
      <w:r>
        <w:t>Черноморов</w:t>
      </w:r>
      <w:proofErr w:type="spellEnd"/>
      <w:r>
        <w:t xml:space="preserve"> А. И., Шустова А. И. Практикум по выразительному чтению. Пособие для учителей начальных классов. М.: Дана, 2000 388с</w:t>
      </w:r>
    </w:p>
    <w:p w:rsidR="00166AC5" w:rsidRDefault="00166AC5" w:rsidP="00166AC5">
      <w:r>
        <w:t>Шишкова М.И. «Формирование навыка выразительного чтения у учащихся, имеющих трудности в обучении» Статья журнал "Логопед" № 1 2006 год</w:t>
      </w:r>
    </w:p>
    <w:p w:rsidR="00166AC5" w:rsidRDefault="00166AC5" w:rsidP="00166AC5">
      <w:r>
        <w:t>Материалы сайта: «Фестиваль педагогических идей «Открытый урок»: festival.1september.ru (Издательский дом "Первое сентября")</w:t>
      </w:r>
    </w:p>
    <w:p w:rsidR="00942E41" w:rsidRDefault="00942E41"/>
    <w:sectPr w:rsidR="00942E41" w:rsidSect="00CB5B6F">
      <w:pgSz w:w="11906" w:h="16838"/>
      <w:pgMar w:top="851" w:right="850" w:bottom="1134" w:left="85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7E59"/>
    <w:rsid w:val="00166AC5"/>
    <w:rsid w:val="001E4E19"/>
    <w:rsid w:val="00306EC5"/>
    <w:rsid w:val="00942E41"/>
    <w:rsid w:val="009644EC"/>
    <w:rsid w:val="009A7E59"/>
    <w:rsid w:val="00A3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A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320</Company>
  <LinksUpToDate>false</LinksUpToDate>
  <CharactersWithSpaces>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Митясова_И_Б</cp:lastModifiedBy>
  <cp:revision>5</cp:revision>
  <dcterms:created xsi:type="dcterms:W3CDTF">2014-03-31T06:49:00Z</dcterms:created>
  <dcterms:modified xsi:type="dcterms:W3CDTF">2019-08-31T10:42:00Z</dcterms:modified>
</cp:coreProperties>
</file>