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40651" w14:textId="5BE0C8A5" w:rsidR="00BF3375" w:rsidRPr="00803CC0" w:rsidRDefault="00803CC0" w:rsidP="00581C11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</w:pPr>
      <w:proofErr w:type="spellStart"/>
      <w:r w:rsidRPr="00803CC0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>Экономическая</w:t>
      </w:r>
      <w:proofErr w:type="spellEnd"/>
      <w:r w:rsidRPr="00803CC0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 xml:space="preserve"> </w:t>
      </w:r>
      <w:proofErr w:type="spellStart"/>
      <w:r w:rsidRPr="00803CC0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>эффективность</w:t>
      </w:r>
      <w:proofErr w:type="spellEnd"/>
      <w:r w:rsidRPr="00803CC0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 xml:space="preserve"> </w:t>
      </w:r>
      <w:r w:rsidR="00D20835">
        <w:rPr>
          <w:rFonts w:ascii="Times New Roman" w:eastAsia="Times New Roman" w:hAnsi="Times New Roman" w:cs="Times New Roman"/>
          <w:b/>
          <w:snapToGrid w:val="0"/>
          <w:sz w:val="32"/>
          <w:szCs w:val="32"/>
        </w:rPr>
        <w:t>ги</w:t>
      </w:r>
      <w:bookmarkStart w:id="0" w:name="_GoBack"/>
      <w:bookmarkEnd w:id="0"/>
      <w:r w:rsidR="00D20835">
        <w:rPr>
          <w:rFonts w:ascii="Times New Roman" w:eastAsia="Times New Roman" w:hAnsi="Times New Roman" w:cs="Times New Roman"/>
          <w:b/>
          <w:snapToGrid w:val="0"/>
          <w:sz w:val="32"/>
          <w:szCs w:val="32"/>
        </w:rPr>
        <w:t>дроразрыва пласта</w:t>
      </w:r>
      <w:r w:rsidR="004C1A75" w:rsidRPr="00803CC0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>.</w:t>
      </w:r>
    </w:p>
    <w:p w14:paraId="32933934" w14:textId="5E9CE563" w:rsidR="004C1A75" w:rsidRPr="004C1A75" w:rsidRDefault="00803CC0" w:rsidP="00581C11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</w:pPr>
      <w:r w:rsidRPr="00803CC0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>Economic efficiency of hydraulic fracturing</w:t>
      </w:r>
      <w:r w:rsidR="004C1A75" w:rsidRPr="004C1A75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>.</w:t>
      </w:r>
    </w:p>
    <w:p w14:paraId="55064952" w14:textId="77777777" w:rsidR="004C1A75" w:rsidRPr="004C1A75" w:rsidRDefault="004C1A75" w:rsidP="004C1A75">
      <w:pPr>
        <w:spacing w:after="0" w:line="360" w:lineRule="auto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Овсянников Евгений Андреевич, эл почта: </w:t>
      </w:r>
      <w:hyperlink r:id="rId8" w:history="1"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  <w:lang w:val="en-US"/>
          </w:rPr>
          <w:t>eugen</w:t>
        </w:r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</w:rPr>
          <w:t>_7293@</w:t>
        </w:r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  <w:lang w:val="en-US"/>
          </w:rPr>
          <w:t>mail</w:t>
        </w:r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</w:rPr>
          <w:t>.</w:t>
        </w:r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  <w:lang w:val="en-US"/>
          </w:rPr>
          <w:t>ru</w:t>
        </w:r>
      </w:hyperlink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, тел: 89825563432</w:t>
      </w:r>
    </w:p>
    <w:p w14:paraId="6D37A8ED" w14:textId="77777777" w:rsidR="004C1A75" w:rsidRPr="004C1A75" w:rsidRDefault="004C1A75" w:rsidP="00581C11">
      <w:pPr>
        <w:spacing w:after="0" w:line="360" w:lineRule="auto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</w:pP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Ovsyannikov Evgeny Andreevich, email: eugen_7293@mail.ru, phone: 89825563432</w:t>
      </w:r>
    </w:p>
    <w:p w14:paraId="0B5879A5" w14:textId="77777777" w:rsidR="00BF3375" w:rsidRDefault="00BF3375" w:rsidP="005C2F89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  <w:r w:rsidR="009F3B0E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«Тюменский индустриальный университет»</w:t>
      </w:r>
      <w:r w:rsidR="00581C11"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Институт геологии и нефтегазодобычи, </w:t>
      </w:r>
      <w:r w:rsidR="005C2F89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студент</w:t>
      </w:r>
    </w:p>
    <w:p w14:paraId="5C3F77FF" w14:textId="77777777" w:rsidR="009F3B0E" w:rsidRDefault="005C2F89" w:rsidP="005C2F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</w:pPr>
      <w:r w:rsidRPr="005C2F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>Federal State Budget Educational Institution of Higher Education</w:t>
      </w:r>
      <w:r w:rsidR="009F3B0E" w:rsidRPr="009F3B0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 xml:space="preserve"> </w:t>
      </w:r>
      <w:r w:rsidRPr="005C2F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>"Tyumen Industrial University" Institute of Geology and Oil and Gas Production, student.</w:t>
      </w:r>
      <w:r w:rsidR="009F3B0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br w:type="page"/>
      </w:r>
    </w:p>
    <w:p w14:paraId="09EB4F4D" w14:textId="77777777" w:rsidR="00DF4F3F" w:rsidRPr="00E73EFC" w:rsidRDefault="00DF4F3F" w:rsidP="00DF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3EF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lastRenderedPageBreak/>
        <w:t xml:space="preserve">Аннотация </w:t>
      </w:r>
    </w:p>
    <w:p w14:paraId="48332DA3" w14:textId="1BE686D7" w:rsidR="001950A0" w:rsidRPr="001950A0" w:rsidRDefault="00DF4F3F" w:rsidP="001950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>В статье предс</w:t>
      </w:r>
      <w:r w:rsidR="001950A0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>тавлены показатели</w:t>
      </w:r>
      <w:r w:rsidR="00AC0B94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1950A0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экономической </w:t>
      </w:r>
      <w:r w:rsidR="00AC0B94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>эффективност</w:t>
      </w:r>
      <w:r w:rsidR="001950A0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>и</w:t>
      </w:r>
      <w:r w:rsidR="00AC0B94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1950A0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гидроразрыва </w:t>
      </w:r>
      <w:proofErr w:type="gramStart"/>
      <w:r w:rsidR="001950A0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>пласта</w:t>
      </w:r>
      <w:proofErr w:type="gramEnd"/>
      <w:r w:rsidR="00AC0B94" w:rsidRPr="004933F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1950A0" w:rsidRPr="001950A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 xml:space="preserve">При </w:t>
      </w:r>
      <w:r w:rsidR="001950A0" w:rsidRPr="004933F2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 xml:space="preserve">выполнении </w:t>
      </w:r>
      <w:r w:rsidR="001950A0" w:rsidRPr="001950A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 xml:space="preserve">ГРП </w:t>
      </w:r>
      <w:r w:rsidR="001950A0" w:rsidRPr="004933F2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 xml:space="preserve">стоит учитывать стоимость материалов и затрат на оборудование, так как гидроразрыв пласта в значительной мере влияет на </w:t>
      </w:r>
      <w:r w:rsidR="001950A0" w:rsidRPr="004933F2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экономические показатели проекта разработки месторождения.</w:t>
      </w:r>
      <w:r w:rsidR="001950A0" w:rsidRPr="004933F2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 xml:space="preserve"> П</w:t>
      </w:r>
      <w:r w:rsidR="001950A0" w:rsidRPr="001950A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 xml:space="preserve">осле ГРП дебит скважины по нефти увеличивается, </w:t>
      </w:r>
      <w:r w:rsidR="001950A0" w:rsidRPr="004933F2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</w:rPr>
        <w:t>что влияет на прибыль нефтедобывающей компании.</w:t>
      </w:r>
    </w:p>
    <w:p w14:paraId="0058FA17" w14:textId="77777777" w:rsidR="00DF4F3F" w:rsidRPr="00E73EFC" w:rsidRDefault="00DF4F3F" w:rsidP="00DF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3EF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Ключевые слова </w:t>
      </w:r>
    </w:p>
    <w:p w14:paraId="0C06A1BE" w14:textId="3A246FBA" w:rsidR="009A1BDA" w:rsidRPr="007723E0" w:rsidRDefault="009A1BDA" w:rsidP="009A1B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7014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Гидроразрыв пласта, скважина,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дизайн,</w:t>
      </w:r>
      <w:r w:rsidRPr="00641C6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пласт, порода, давление,</w:t>
      </w:r>
      <w:r w:rsidRPr="00D70C54"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проницаемость пласта. </w:t>
      </w:r>
    </w:p>
    <w:p w14:paraId="38449730" w14:textId="77777777" w:rsidR="002E6978" w:rsidRPr="00803CC0" w:rsidRDefault="002E6978" w:rsidP="004E2B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Hydraulic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fracturing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well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design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formation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rock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pressure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2E697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permeability</w:t>
      </w:r>
      <w:r w:rsidRPr="00803CC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.</w:t>
      </w:r>
    </w:p>
    <w:p w14:paraId="3F1586AA" w14:textId="77777777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ГРП в значительной мере влияет на экономические </w:t>
      </w:r>
      <w:proofErr w:type="gram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показатели  проекта</w:t>
      </w:r>
      <w:proofErr w:type="gram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разработки месторождения по трем причинам:</w:t>
      </w:r>
    </w:p>
    <w:p w14:paraId="37DBEFC4" w14:textId="77777777" w:rsidR="00120561" w:rsidRPr="00120561" w:rsidRDefault="00120561" w:rsidP="00120561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ГРП - всегда дорогостоящее мероприятие.</w:t>
      </w:r>
    </w:p>
    <w:p w14:paraId="0B89FB09" w14:textId="77777777" w:rsidR="00120561" w:rsidRPr="00120561" w:rsidRDefault="00120561" w:rsidP="00120561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С помощью ГРП может быть достигнуто продолжительное увеличение добычи.</w:t>
      </w:r>
    </w:p>
    <w:p w14:paraId="47705106" w14:textId="77777777" w:rsidR="00120561" w:rsidRPr="00120561" w:rsidRDefault="00120561" w:rsidP="00120561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Иногда результаты ГРП неутешительны и дополнительные мероприятия (очистка скважины, повторный ГРП и </w:t>
      </w:r>
      <w:proofErr w:type="gram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т.д.</w:t>
      </w:r>
      <w:proofErr w:type="gram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) могут существенно увеличить затраты. </w:t>
      </w:r>
    </w:p>
    <w:p w14:paraId="3AE13B55" w14:textId="0AC6B4BC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Повышение качества и надежности жидкостей ГРП, </w:t>
      </w:r>
      <w:proofErr w:type="spell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проппанта</w:t>
      </w:r>
      <w:proofErr w:type="spell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и хим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ических</w:t>
      </w: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реагентов ведет к разработке различных вариантов программ проведения ГРП. Оборудование для проведения ГРП, используемое на сегодняшний день (системы мониторинга, насосное оборудование, блендеры, предохранительное оборудование устья, </w:t>
      </w:r>
      <w:proofErr w:type="spell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манифольды</w:t>
      </w:r>
      <w:proofErr w:type="spell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высокого давления), позволяет разрабатывать неограниченное количество вариантов программ работ с различными значениями скоростей закачки и рабочих давлений. С усовершенствованием материалов и оборудования стоимость ГРП в основном растет.</w:t>
      </w:r>
    </w:p>
    <w:p w14:paraId="6DADF1C9" w14:textId="02741161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Важно, чтобы перед разработкой дизайна ГРП были оценены свойства пласта и потенциал скважины. Данные, полученные в результате дизайна ГРП, </w:t>
      </w: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lastRenderedPageBreak/>
        <w:t>могут быть использованы для его усовершенствования, чтобы обеспечить баланс между затратами и предполагаемым эффектом.</w:t>
      </w:r>
    </w:p>
    <w:p w14:paraId="452197EB" w14:textId="77777777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Так как процесс проведения ГРП требует полного доступа к скважине, при проектировании операции должны быть приняты во внимание затраты на полевые работы (монтаж оборудования, процедуры подготовки скважины </w:t>
      </w:r>
      <w:proofErr w:type="gram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к  ГРП</w:t>
      </w:r>
      <w:proofErr w:type="gram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).</w:t>
      </w:r>
    </w:p>
    <w:p w14:paraId="34CDDB6D" w14:textId="77777777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Как было сказано, успешный ГРП может значительно увеличить производительность скважин. ГРП позволяет повысить эффективность разработки </w:t>
      </w:r>
      <w:proofErr w:type="spell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низкопроницаемых</w:t>
      </w:r>
      <w:proofErr w:type="spell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пластов, которые нерентабельно разрабатывать без применения методов воздействия на пласт. ГРП может быть использован для увеличения добычи из высокопроницаемых пластов (обход загрязнения призабойной зоны, контроль выноса песка, управление разработкой).</w:t>
      </w:r>
    </w:p>
    <w:p w14:paraId="5867C242" w14:textId="77777777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proofErr w:type="gram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Во многих случаях,</w:t>
      </w:r>
      <w:proofErr w:type="gram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период окупаемости ГРП (время, необходимое для добычи такого количества нефти, чтобы покрыть затраты на проведение операции) небольшой, что позволяет существенно повысить экономические показатели.</w:t>
      </w:r>
    </w:p>
    <w:p w14:paraId="1F9439C4" w14:textId="77777777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В некоторых случаях применения ГРП начальный анализ, связанный с затратами, может отходить на второй план. Например, ГРП может быть использован для подтверждения наличия на новой территории извлекаемых запасов. ГРП также может быть использован для повышения продуктивности разведочных скважин.</w:t>
      </w:r>
    </w:p>
    <w:p w14:paraId="1478DB3D" w14:textId="414F1A72" w:rsidR="00120561" w:rsidRP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Было установлено, что ГРП не может увеличить добычу сухой скважины. Однако с учетом общей стоимости бурения и </w:t>
      </w:r>
      <w:proofErr w:type="spell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заканчивания</w:t>
      </w:r>
      <w:proofErr w:type="spell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скважины операторы могут потратить деньги на ГРП как на последнюю попытку прорваться в какую-нибудь зону для получения притока из пластов с проницаемостью в </w:t>
      </w:r>
      <w:proofErr w:type="spellStart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нанодарси</w:t>
      </w:r>
      <w:proofErr w:type="spellEnd"/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. Ясно, что вероятность успеха ГРП в таком случае чрезвычайно мала, чем для скважины-кандидата, давшей хоть какой-то приток</w:t>
      </w:r>
      <w:r w:rsidR="00BC5CD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</w:t>
      </w:r>
      <w:r w:rsidR="00BC5CD0" w:rsidRPr="00BC5CD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[3]</w:t>
      </w:r>
      <w:r w:rsidR="00BC5CD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.</w:t>
      </w:r>
    </w:p>
    <w:p w14:paraId="7B7F6E20" w14:textId="57B79047" w:rsidR="00120561" w:rsidRDefault="00120561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Как было сказано, ГРП затрагивает применение теоретических зависимостей и моделей для разработки систематического метода. Любая значимая разница между принятыми величинами и действительными может значительно повлиять на результат ГРП. Это действительно так, когда эти </w:t>
      </w:r>
      <w:r w:rsidRPr="0012056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lastRenderedPageBreak/>
        <w:t>приближенные величины связаны с проницаемостью пласта и степенью истощенности пласта.</w:t>
      </w:r>
    </w:p>
    <w:p w14:paraId="2D031F60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Расчет капитальных вложений </w:t>
      </w:r>
      <w:proofErr w:type="spellStart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производся</w:t>
      </w:r>
      <w:proofErr w:type="spellEnd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с учетом необходимой реконструкции и технического перевооружения производственных мощностей, существующих на месторождении. В данном случае капитальным вложением является гидравлический разрыв пласта – его стоимость. </w:t>
      </w:r>
    </w:p>
    <w:p w14:paraId="6BD77F30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В том числе, оборудование, предлагаемое подрядчиком, для выполнения операций ГРП: 4 насосных агрегата; блендер; </w:t>
      </w:r>
      <w:proofErr w:type="spellStart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песковоз</w:t>
      </w:r>
      <w:proofErr w:type="spellEnd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; </w:t>
      </w:r>
      <w:proofErr w:type="spellStart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манифольд</w:t>
      </w:r>
      <w:proofErr w:type="spellEnd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; станция управления и контроля; лаборатория; </w:t>
      </w:r>
      <w:proofErr w:type="spellStart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коплект</w:t>
      </w:r>
      <w:proofErr w:type="spellEnd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трубы; колонная головка; извлекаемый </w:t>
      </w:r>
      <w:proofErr w:type="spellStart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пакер</w:t>
      </w:r>
      <w:proofErr w:type="spellEnd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; скрепер.</w:t>
      </w:r>
    </w:p>
    <w:p w14:paraId="4537420F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Персонал для проведения необходимого проектирования: инженер-геолог; лаборант.</w:t>
      </w:r>
    </w:p>
    <w:p w14:paraId="73EE0965" w14:textId="1882ECD2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Персонал для проведения фрак-операции, состав группы ГРП: руководитель работ по ГРП; 2 оператора блендера; 8 операторов насосных агрегатов; оператор станции управления и контроля; 2 машиниста автогидроподъёмника; оператор </w:t>
      </w:r>
      <w:proofErr w:type="spellStart"/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песковоза</w:t>
      </w:r>
      <w:proofErr w:type="spellEnd"/>
      <w:r w:rsidR="00BC5CD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 </w:t>
      </w:r>
      <w:r w:rsidR="00BC5CD0" w:rsidRPr="00BC5CD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[2]</w:t>
      </w:r>
      <w:r w:rsidR="00BC5CD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>.</w:t>
      </w:r>
    </w:p>
    <w:p w14:paraId="52E96DF0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В соответствии с принятой в настоящее время классификацией современных методов увеличения нефтеотдачи пластов гидроразрыв относится к группе физических методов. </w:t>
      </w:r>
    </w:p>
    <w:p w14:paraId="602B6D8C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Технологическая эффективность применения методов увеличения нефтеотдачи характеризуется: </w:t>
      </w:r>
    </w:p>
    <w:p w14:paraId="7D167A22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- дополнительной добычей нефти за счет повышения нефтеотдачи пласта; </w:t>
      </w:r>
    </w:p>
    <w:p w14:paraId="6258683B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- текущей дополнительной добычей нефти за счет интенсификации отбора жидкости из пласта; </w:t>
      </w:r>
    </w:p>
    <w:p w14:paraId="74A37F44" w14:textId="77777777" w:rsidR="00355FA6" w:rsidRPr="00355FA6" w:rsidRDefault="00355FA6" w:rsidP="00355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  <w:r w:rsidRPr="00355FA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  <w:t xml:space="preserve">- сокращением объема попутно добываемой воды. Дополнительно добытая нефть за установленный период времени определяется арифметической разностью между фактической скважин с ГРП и расчетной добычей без проведения ГРП (базовая добыча). </w:t>
      </w:r>
    </w:p>
    <w:p w14:paraId="3826D6ED" w14:textId="77777777" w:rsidR="00355FA6" w:rsidRPr="00120561" w:rsidRDefault="00355FA6" w:rsidP="001205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bidi="ru-RU"/>
        </w:rPr>
      </w:pPr>
    </w:p>
    <w:p w14:paraId="443E9929" w14:textId="68603868" w:rsidR="003A642A" w:rsidRPr="00641C6D" w:rsidRDefault="003A642A" w:rsidP="00641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30868D5E" w14:textId="77777777" w:rsidR="00B05B1F" w:rsidRPr="00B05B1F" w:rsidRDefault="00B05B1F" w:rsidP="00B05B1F">
      <w:pPr>
        <w:spacing w:after="0" w:line="360" w:lineRule="auto"/>
        <w:ind w:firstLine="709"/>
        <w:jc w:val="center"/>
        <w:rPr>
          <w:rFonts w:ascii="Times New Roman" w:eastAsia="Cambria" w:hAnsi="Times New Roman" w:cs="Times New Roman"/>
          <w:sz w:val="28"/>
          <w:szCs w:val="28"/>
          <w:lang w:eastAsia="en-US"/>
        </w:rPr>
      </w:pPr>
      <w:r w:rsidRPr="00B05B1F">
        <w:rPr>
          <w:rFonts w:ascii="Times New Roman" w:eastAsia="Cambria" w:hAnsi="Times New Roman" w:cs="Times New Roman"/>
          <w:b/>
          <w:sz w:val="28"/>
          <w:szCs w:val="28"/>
          <w:lang w:eastAsia="en-US"/>
        </w:rPr>
        <w:lastRenderedPageBreak/>
        <w:t>СПИСОК ИСПОЛЬЗОВАННЫХ ИСТОЧНИКОВ</w:t>
      </w:r>
    </w:p>
    <w:p w14:paraId="34EA0FF6" w14:textId="77777777" w:rsidR="00B05B1F" w:rsidRPr="00B05B1F" w:rsidRDefault="00B05B1F" w:rsidP="00B05B1F">
      <w:pPr>
        <w:numPr>
          <w:ilvl w:val="0"/>
          <w:numId w:val="13"/>
        </w:numPr>
        <w:shd w:val="clear" w:color="auto" w:fill="FFFFFF"/>
        <w:tabs>
          <w:tab w:val="left" w:pos="1276"/>
          <w:tab w:val="num" w:pos="1740"/>
        </w:tabs>
        <w:autoSpaceDE w:val="0"/>
        <w:autoSpaceDN w:val="0"/>
        <w:adjustRightInd w:val="0"/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5B1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Акульшин А.И., Эксплуатация нефтяных и газовых скважин // М., Недра, 2000 г.</w:t>
      </w:r>
    </w:p>
    <w:p w14:paraId="166CAC63" w14:textId="77777777" w:rsidR="00BC5CD0" w:rsidRPr="00BC5CD0" w:rsidRDefault="00B05B1F" w:rsidP="00BC5CD0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C5C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Hlk532747253"/>
      <w:r w:rsidR="00BC5CD0" w:rsidRPr="00BC5CD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Усачев </w:t>
      </w:r>
      <w:proofErr w:type="gramStart"/>
      <w:r w:rsidR="00BC5CD0" w:rsidRPr="00BC5CD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П.М.</w:t>
      </w:r>
      <w:proofErr w:type="gramEnd"/>
      <w:r w:rsidR="00BC5CD0" w:rsidRPr="00BC5CD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Гидравлический разрыв пласта. Москва: Недра, 1986 – 165 с.</w:t>
      </w:r>
    </w:p>
    <w:p w14:paraId="62B148BE" w14:textId="45317BF1" w:rsidR="00BC5CD0" w:rsidRPr="00BC5CD0" w:rsidRDefault="00BC5CD0" w:rsidP="00BC5CD0">
      <w:pPr>
        <w:numPr>
          <w:ilvl w:val="0"/>
          <w:numId w:val="13"/>
        </w:numPr>
        <w:shd w:val="clear" w:color="auto" w:fill="FFFFFF"/>
        <w:tabs>
          <w:tab w:val="left" w:pos="1276"/>
          <w:tab w:val="num" w:pos="1740"/>
        </w:tabs>
        <w:autoSpaceDE w:val="0"/>
        <w:autoSpaceDN w:val="0"/>
        <w:adjustRightInd w:val="0"/>
        <w:spacing w:after="0" w:line="360" w:lineRule="auto"/>
        <w:ind w:right="20" w:firstLine="127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CD0">
        <w:rPr>
          <w:rFonts w:ascii="Times New Roman" w:eastAsia="Times New Roman" w:hAnsi="Times New Roman" w:cs="Times New Roman"/>
          <w:sz w:val="28"/>
          <w:szCs w:val="28"/>
        </w:rPr>
        <w:t xml:space="preserve">Кучумов А.И., </w:t>
      </w:r>
      <w:proofErr w:type="spellStart"/>
      <w:r w:rsidRPr="00BC5CD0">
        <w:rPr>
          <w:rFonts w:ascii="Times New Roman" w:eastAsia="Times New Roman" w:hAnsi="Times New Roman" w:cs="Times New Roman"/>
          <w:sz w:val="28"/>
          <w:szCs w:val="28"/>
        </w:rPr>
        <w:t>Зенкиев</w:t>
      </w:r>
      <w:proofErr w:type="spellEnd"/>
      <w:r w:rsidRPr="00BC5CD0">
        <w:rPr>
          <w:rFonts w:ascii="Times New Roman" w:eastAsia="Times New Roman" w:hAnsi="Times New Roman" w:cs="Times New Roman"/>
          <w:sz w:val="28"/>
          <w:szCs w:val="28"/>
        </w:rPr>
        <w:t xml:space="preserve"> М.Я. Диагностирование эффективности ГРП в условиях Западной Сибири. - Мегион: Изд-во </w:t>
      </w:r>
      <w:proofErr w:type="spellStart"/>
      <w:r w:rsidRPr="00BC5CD0">
        <w:rPr>
          <w:rFonts w:ascii="Times New Roman" w:eastAsia="Times New Roman" w:hAnsi="Times New Roman" w:cs="Times New Roman"/>
          <w:sz w:val="28"/>
          <w:szCs w:val="28"/>
        </w:rPr>
        <w:t>Мегион_Экспресс</w:t>
      </w:r>
      <w:proofErr w:type="spellEnd"/>
      <w:r w:rsidRPr="00BC5CD0">
        <w:rPr>
          <w:rFonts w:ascii="Times New Roman" w:eastAsia="Times New Roman" w:hAnsi="Times New Roman" w:cs="Times New Roman"/>
          <w:sz w:val="28"/>
          <w:szCs w:val="28"/>
        </w:rPr>
        <w:t xml:space="preserve"> 2002 г. – 432 с.</w:t>
      </w:r>
      <w:bookmarkEnd w:id="1"/>
    </w:p>
    <w:p w14:paraId="25BC0CD2" w14:textId="77777777" w:rsidR="00B05B1F" w:rsidRDefault="00B05B1F" w:rsidP="00B05B1F">
      <w:pPr>
        <w:numPr>
          <w:ilvl w:val="0"/>
          <w:numId w:val="13"/>
        </w:numPr>
        <w:shd w:val="clear" w:color="auto" w:fill="FFFFFF"/>
        <w:tabs>
          <w:tab w:val="left" w:pos="0"/>
          <w:tab w:val="num" w:pos="1740"/>
        </w:tabs>
        <w:autoSpaceDE w:val="0"/>
        <w:autoSpaceDN w:val="0"/>
        <w:adjustRightInd w:val="0"/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05B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С.Н.</w:t>
      </w:r>
      <w:proofErr w:type="gramEnd"/>
      <w:r w:rsidRPr="00B05B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Закиров, И.М. Индрупский, Новые принципы и технологии разработки месторождений нефти и газа. – Феникс, 2009.</w:t>
      </w:r>
    </w:p>
    <w:sectPr w:rsidR="00B05B1F" w:rsidSect="009F3B0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2B209" w14:textId="77777777" w:rsidR="00841815" w:rsidRDefault="00841815" w:rsidP="00120561">
      <w:pPr>
        <w:spacing w:after="0" w:line="240" w:lineRule="auto"/>
      </w:pPr>
      <w:r>
        <w:separator/>
      </w:r>
    </w:p>
  </w:endnote>
  <w:endnote w:type="continuationSeparator" w:id="0">
    <w:p w14:paraId="0202A0B5" w14:textId="77777777" w:rsidR="00841815" w:rsidRDefault="00841815" w:rsidP="001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79171" w14:textId="77777777" w:rsidR="00841815" w:rsidRDefault="00841815" w:rsidP="00120561">
      <w:pPr>
        <w:spacing w:after="0" w:line="240" w:lineRule="auto"/>
      </w:pPr>
      <w:r>
        <w:separator/>
      </w:r>
    </w:p>
  </w:footnote>
  <w:footnote w:type="continuationSeparator" w:id="0">
    <w:p w14:paraId="706D8AE4" w14:textId="77777777" w:rsidR="00841815" w:rsidRDefault="00841815" w:rsidP="00120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65352"/>
    <w:multiLevelType w:val="hybridMultilevel"/>
    <w:tmpl w:val="1228DD10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A3A67"/>
    <w:multiLevelType w:val="hybridMultilevel"/>
    <w:tmpl w:val="5EB84278"/>
    <w:lvl w:ilvl="0" w:tplc="6A8AB1A4">
      <w:start w:val="1"/>
      <w:numFmt w:val="bullet"/>
      <w:lvlText w:val=""/>
      <w:lvlJc w:val="left"/>
      <w:pPr>
        <w:tabs>
          <w:tab w:val="num" w:pos="1134"/>
        </w:tabs>
        <w:ind w:left="284" w:firstLine="567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636210"/>
    <w:multiLevelType w:val="hybridMultilevel"/>
    <w:tmpl w:val="4A283E94"/>
    <w:lvl w:ilvl="0" w:tplc="07A82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6F13EB"/>
    <w:multiLevelType w:val="hybridMultilevel"/>
    <w:tmpl w:val="BDCCACD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84924"/>
    <w:multiLevelType w:val="hybridMultilevel"/>
    <w:tmpl w:val="1228DD10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97A4B"/>
    <w:multiLevelType w:val="hybridMultilevel"/>
    <w:tmpl w:val="1228DD10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64854"/>
    <w:multiLevelType w:val="multilevel"/>
    <w:tmpl w:val="2CB45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42CF3E2A"/>
    <w:multiLevelType w:val="hybridMultilevel"/>
    <w:tmpl w:val="AC4EBEB8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55CA759F"/>
    <w:multiLevelType w:val="hybridMultilevel"/>
    <w:tmpl w:val="64ACA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40D7C"/>
    <w:multiLevelType w:val="hybridMultilevel"/>
    <w:tmpl w:val="F9AA9C00"/>
    <w:lvl w:ilvl="0" w:tplc="34700C12">
      <w:start w:val="1"/>
      <w:numFmt w:val="bullet"/>
      <w:lvlText w:val=""/>
      <w:lvlJc w:val="left"/>
      <w:pPr>
        <w:tabs>
          <w:tab w:val="num" w:pos="709"/>
        </w:tabs>
        <w:ind w:left="0" w:firstLine="709"/>
      </w:pPr>
      <w:rPr>
        <w:rFonts w:ascii="Wingdings" w:hAnsi="Wingdings" w:hint="default"/>
        <w:sz w:val="22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674504"/>
    <w:multiLevelType w:val="multilevel"/>
    <w:tmpl w:val="3BFED45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6D62102C"/>
    <w:multiLevelType w:val="hybridMultilevel"/>
    <w:tmpl w:val="F3ACA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0B2A10"/>
    <w:multiLevelType w:val="hybridMultilevel"/>
    <w:tmpl w:val="A69C4D52"/>
    <w:lvl w:ilvl="0" w:tplc="55122AFA">
      <w:start w:val="1"/>
      <w:numFmt w:val="bullet"/>
      <w:lvlText w:val=""/>
      <w:lvlJc w:val="left"/>
      <w:pPr>
        <w:tabs>
          <w:tab w:val="num" w:pos="709"/>
        </w:tabs>
        <w:ind w:left="0" w:firstLine="709"/>
      </w:pPr>
      <w:rPr>
        <w:rFonts w:ascii="Wingdings" w:hAnsi="Wingdings" w:hint="default"/>
        <w:sz w:val="22"/>
        <w:szCs w:val="20"/>
      </w:rPr>
    </w:lvl>
    <w:lvl w:ilvl="1" w:tplc="04190019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74621D72"/>
    <w:multiLevelType w:val="hybridMultilevel"/>
    <w:tmpl w:val="198C81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5555C"/>
    <w:multiLevelType w:val="hybridMultilevel"/>
    <w:tmpl w:val="D7D6D478"/>
    <w:lvl w:ilvl="0" w:tplc="99AAA3F2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4F5F40"/>
    <w:multiLevelType w:val="hybridMultilevel"/>
    <w:tmpl w:val="DEB0BDF8"/>
    <w:lvl w:ilvl="0" w:tplc="FFFFFFFF">
      <w:start w:val="1"/>
      <w:numFmt w:val="bullet"/>
      <w:lvlText w:val=""/>
      <w:lvlJc w:val="left"/>
      <w:pPr>
        <w:tabs>
          <w:tab w:val="num" w:pos="1134"/>
        </w:tabs>
        <w:ind w:left="284" w:firstLine="567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2"/>
  </w:num>
  <w:num w:numId="5">
    <w:abstractNumId w:val="15"/>
  </w:num>
  <w:num w:numId="6">
    <w:abstractNumId w:val="9"/>
  </w:num>
  <w:num w:numId="7">
    <w:abstractNumId w:val="1"/>
  </w:num>
  <w:num w:numId="8">
    <w:abstractNumId w:val="10"/>
  </w:num>
  <w:num w:numId="9">
    <w:abstractNumId w:val="14"/>
  </w:num>
  <w:num w:numId="10">
    <w:abstractNumId w:val="2"/>
  </w:num>
  <w:num w:numId="11">
    <w:abstractNumId w:val="11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5D4"/>
    <w:rsid w:val="000004A8"/>
    <w:rsid w:val="000014FC"/>
    <w:rsid w:val="00002601"/>
    <w:rsid w:val="00002CA8"/>
    <w:rsid w:val="00004257"/>
    <w:rsid w:val="00014CF1"/>
    <w:rsid w:val="00015380"/>
    <w:rsid w:val="00016BD6"/>
    <w:rsid w:val="00016CEE"/>
    <w:rsid w:val="00017CAA"/>
    <w:rsid w:val="00023748"/>
    <w:rsid w:val="000251A0"/>
    <w:rsid w:val="00025801"/>
    <w:rsid w:val="0002591D"/>
    <w:rsid w:val="0002653C"/>
    <w:rsid w:val="0003273F"/>
    <w:rsid w:val="00035A12"/>
    <w:rsid w:val="00035F0C"/>
    <w:rsid w:val="00036E1C"/>
    <w:rsid w:val="000370BB"/>
    <w:rsid w:val="00041860"/>
    <w:rsid w:val="00042886"/>
    <w:rsid w:val="00045681"/>
    <w:rsid w:val="000469D7"/>
    <w:rsid w:val="00046B00"/>
    <w:rsid w:val="0004722D"/>
    <w:rsid w:val="00050559"/>
    <w:rsid w:val="00050613"/>
    <w:rsid w:val="000510EA"/>
    <w:rsid w:val="0005166A"/>
    <w:rsid w:val="000519CD"/>
    <w:rsid w:val="00054171"/>
    <w:rsid w:val="00055091"/>
    <w:rsid w:val="00056AE3"/>
    <w:rsid w:val="000571AE"/>
    <w:rsid w:val="0006135F"/>
    <w:rsid w:val="000629A0"/>
    <w:rsid w:val="00065BEC"/>
    <w:rsid w:val="000669D0"/>
    <w:rsid w:val="00066FCC"/>
    <w:rsid w:val="00070A5B"/>
    <w:rsid w:val="000727D7"/>
    <w:rsid w:val="00072DB0"/>
    <w:rsid w:val="000737D4"/>
    <w:rsid w:val="00073BDE"/>
    <w:rsid w:val="00074F64"/>
    <w:rsid w:val="00076888"/>
    <w:rsid w:val="00076BA0"/>
    <w:rsid w:val="00077B12"/>
    <w:rsid w:val="000802BB"/>
    <w:rsid w:val="00080CCA"/>
    <w:rsid w:val="00082754"/>
    <w:rsid w:val="000831BB"/>
    <w:rsid w:val="0008457A"/>
    <w:rsid w:val="00084E72"/>
    <w:rsid w:val="00085EAA"/>
    <w:rsid w:val="000860FA"/>
    <w:rsid w:val="00087E31"/>
    <w:rsid w:val="00090CBF"/>
    <w:rsid w:val="00092E22"/>
    <w:rsid w:val="00092E67"/>
    <w:rsid w:val="00094DFA"/>
    <w:rsid w:val="00095FDD"/>
    <w:rsid w:val="0009647F"/>
    <w:rsid w:val="00096F3C"/>
    <w:rsid w:val="000A14FA"/>
    <w:rsid w:val="000A3266"/>
    <w:rsid w:val="000A39AD"/>
    <w:rsid w:val="000A655A"/>
    <w:rsid w:val="000A6D24"/>
    <w:rsid w:val="000A6E1C"/>
    <w:rsid w:val="000A77C4"/>
    <w:rsid w:val="000B2444"/>
    <w:rsid w:val="000B297A"/>
    <w:rsid w:val="000B2E09"/>
    <w:rsid w:val="000B4FA6"/>
    <w:rsid w:val="000B5DA8"/>
    <w:rsid w:val="000B646C"/>
    <w:rsid w:val="000B749B"/>
    <w:rsid w:val="000C0A38"/>
    <w:rsid w:val="000C3346"/>
    <w:rsid w:val="000C3D48"/>
    <w:rsid w:val="000C42F0"/>
    <w:rsid w:val="000C5BCF"/>
    <w:rsid w:val="000C6082"/>
    <w:rsid w:val="000C7E80"/>
    <w:rsid w:val="000D2487"/>
    <w:rsid w:val="000D2E6E"/>
    <w:rsid w:val="000D40BE"/>
    <w:rsid w:val="000D42A5"/>
    <w:rsid w:val="000D47E2"/>
    <w:rsid w:val="000D5791"/>
    <w:rsid w:val="000D602E"/>
    <w:rsid w:val="000D693C"/>
    <w:rsid w:val="000E1F88"/>
    <w:rsid w:val="000E34FD"/>
    <w:rsid w:val="000E599F"/>
    <w:rsid w:val="000E5E64"/>
    <w:rsid w:val="000E68FB"/>
    <w:rsid w:val="000F1868"/>
    <w:rsid w:val="000F2D88"/>
    <w:rsid w:val="000F2E21"/>
    <w:rsid w:val="000F426F"/>
    <w:rsid w:val="000F4ABB"/>
    <w:rsid w:val="000F565A"/>
    <w:rsid w:val="000F5DEB"/>
    <w:rsid w:val="000F71EB"/>
    <w:rsid w:val="000F7F32"/>
    <w:rsid w:val="00101990"/>
    <w:rsid w:val="00101D53"/>
    <w:rsid w:val="00103938"/>
    <w:rsid w:val="00103CD1"/>
    <w:rsid w:val="0010491C"/>
    <w:rsid w:val="001050D3"/>
    <w:rsid w:val="00110434"/>
    <w:rsid w:val="001106EE"/>
    <w:rsid w:val="00111CD0"/>
    <w:rsid w:val="00111DA1"/>
    <w:rsid w:val="00112829"/>
    <w:rsid w:val="00112E0C"/>
    <w:rsid w:val="00113220"/>
    <w:rsid w:val="00114B36"/>
    <w:rsid w:val="00114CDF"/>
    <w:rsid w:val="001158C4"/>
    <w:rsid w:val="00120561"/>
    <w:rsid w:val="00123A0C"/>
    <w:rsid w:val="001245EE"/>
    <w:rsid w:val="00127453"/>
    <w:rsid w:val="00127C0C"/>
    <w:rsid w:val="00130551"/>
    <w:rsid w:val="001308AE"/>
    <w:rsid w:val="00132289"/>
    <w:rsid w:val="00134E4D"/>
    <w:rsid w:val="001360AD"/>
    <w:rsid w:val="00136AF9"/>
    <w:rsid w:val="00136F32"/>
    <w:rsid w:val="00137455"/>
    <w:rsid w:val="00137A74"/>
    <w:rsid w:val="00140EC9"/>
    <w:rsid w:val="0014210A"/>
    <w:rsid w:val="00142460"/>
    <w:rsid w:val="00142D72"/>
    <w:rsid w:val="00146061"/>
    <w:rsid w:val="0014651E"/>
    <w:rsid w:val="0015167A"/>
    <w:rsid w:val="00153F44"/>
    <w:rsid w:val="00160588"/>
    <w:rsid w:val="00160DB1"/>
    <w:rsid w:val="00162260"/>
    <w:rsid w:val="00162762"/>
    <w:rsid w:val="0016353B"/>
    <w:rsid w:val="0016379C"/>
    <w:rsid w:val="0016609A"/>
    <w:rsid w:val="00173C9A"/>
    <w:rsid w:val="00175C06"/>
    <w:rsid w:val="00182825"/>
    <w:rsid w:val="00184A5D"/>
    <w:rsid w:val="00184BE7"/>
    <w:rsid w:val="00184F82"/>
    <w:rsid w:val="00186117"/>
    <w:rsid w:val="00186919"/>
    <w:rsid w:val="00186A8B"/>
    <w:rsid w:val="0018741B"/>
    <w:rsid w:val="00187CA5"/>
    <w:rsid w:val="001908A8"/>
    <w:rsid w:val="001911BA"/>
    <w:rsid w:val="001925DC"/>
    <w:rsid w:val="00192DEA"/>
    <w:rsid w:val="00193B31"/>
    <w:rsid w:val="00194B0B"/>
    <w:rsid w:val="001950A0"/>
    <w:rsid w:val="0019520A"/>
    <w:rsid w:val="0019527F"/>
    <w:rsid w:val="001955D2"/>
    <w:rsid w:val="001A0E92"/>
    <w:rsid w:val="001A1DC3"/>
    <w:rsid w:val="001A2CCE"/>
    <w:rsid w:val="001A539B"/>
    <w:rsid w:val="001A553F"/>
    <w:rsid w:val="001A5563"/>
    <w:rsid w:val="001A65CD"/>
    <w:rsid w:val="001A6C6B"/>
    <w:rsid w:val="001A737F"/>
    <w:rsid w:val="001A7861"/>
    <w:rsid w:val="001A7B2C"/>
    <w:rsid w:val="001A7B7D"/>
    <w:rsid w:val="001B0799"/>
    <w:rsid w:val="001B3322"/>
    <w:rsid w:val="001B33E0"/>
    <w:rsid w:val="001B51E2"/>
    <w:rsid w:val="001B5790"/>
    <w:rsid w:val="001C3C1A"/>
    <w:rsid w:val="001C3C7E"/>
    <w:rsid w:val="001C4466"/>
    <w:rsid w:val="001C724F"/>
    <w:rsid w:val="001C7E6E"/>
    <w:rsid w:val="001D002B"/>
    <w:rsid w:val="001D0827"/>
    <w:rsid w:val="001D1096"/>
    <w:rsid w:val="001D1970"/>
    <w:rsid w:val="001D1C24"/>
    <w:rsid w:val="001D346B"/>
    <w:rsid w:val="001D3528"/>
    <w:rsid w:val="001D375F"/>
    <w:rsid w:val="001D4B14"/>
    <w:rsid w:val="001D4F36"/>
    <w:rsid w:val="001D5232"/>
    <w:rsid w:val="001D74F9"/>
    <w:rsid w:val="001D7755"/>
    <w:rsid w:val="001E0728"/>
    <w:rsid w:val="001E351C"/>
    <w:rsid w:val="001E3597"/>
    <w:rsid w:val="001E37BB"/>
    <w:rsid w:val="001E3B17"/>
    <w:rsid w:val="001E40BF"/>
    <w:rsid w:val="001E4C61"/>
    <w:rsid w:val="001E55C5"/>
    <w:rsid w:val="001E5627"/>
    <w:rsid w:val="001E64A0"/>
    <w:rsid w:val="001F0B05"/>
    <w:rsid w:val="001F1D90"/>
    <w:rsid w:val="001F1EFE"/>
    <w:rsid w:val="001F3FE7"/>
    <w:rsid w:val="001F40D1"/>
    <w:rsid w:val="001F51BE"/>
    <w:rsid w:val="001F53ED"/>
    <w:rsid w:val="001F7DF3"/>
    <w:rsid w:val="00202101"/>
    <w:rsid w:val="00203307"/>
    <w:rsid w:val="0020331E"/>
    <w:rsid w:val="00203407"/>
    <w:rsid w:val="00203854"/>
    <w:rsid w:val="00204073"/>
    <w:rsid w:val="00206501"/>
    <w:rsid w:val="00207011"/>
    <w:rsid w:val="00207021"/>
    <w:rsid w:val="002104E8"/>
    <w:rsid w:val="00216BEE"/>
    <w:rsid w:val="002216A6"/>
    <w:rsid w:val="002237CD"/>
    <w:rsid w:val="00223E17"/>
    <w:rsid w:val="00224E86"/>
    <w:rsid w:val="00225715"/>
    <w:rsid w:val="00226EA6"/>
    <w:rsid w:val="00231430"/>
    <w:rsid w:val="00232477"/>
    <w:rsid w:val="002327E8"/>
    <w:rsid w:val="00234E6E"/>
    <w:rsid w:val="0023519C"/>
    <w:rsid w:val="00235D0D"/>
    <w:rsid w:val="002373A6"/>
    <w:rsid w:val="0024094E"/>
    <w:rsid w:val="0024293D"/>
    <w:rsid w:val="002440E0"/>
    <w:rsid w:val="00245BDC"/>
    <w:rsid w:val="00245DD3"/>
    <w:rsid w:val="002469F8"/>
    <w:rsid w:val="0025497F"/>
    <w:rsid w:val="00255050"/>
    <w:rsid w:val="00257027"/>
    <w:rsid w:val="00257FB1"/>
    <w:rsid w:val="00261813"/>
    <w:rsid w:val="00261B9D"/>
    <w:rsid w:val="00266E8A"/>
    <w:rsid w:val="00267965"/>
    <w:rsid w:val="00270364"/>
    <w:rsid w:val="00271DF9"/>
    <w:rsid w:val="00273AF1"/>
    <w:rsid w:val="00274C57"/>
    <w:rsid w:val="002755CC"/>
    <w:rsid w:val="00276BEB"/>
    <w:rsid w:val="00280128"/>
    <w:rsid w:val="002801E6"/>
    <w:rsid w:val="00281685"/>
    <w:rsid w:val="00281CA9"/>
    <w:rsid w:val="002838A6"/>
    <w:rsid w:val="00284394"/>
    <w:rsid w:val="002850B6"/>
    <w:rsid w:val="002859FB"/>
    <w:rsid w:val="00287A1B"/>
    <w:rsid w:val="00291651"/>
    <w:rsid w:val="00293831"/>
    <w:rsid w:val="002940E8"/>
    <w:rsid w:val="00295A5F"/>
    <w:rsid w:val="00295B21"/>
    <w:rsid w:val="00296172"/>
    <w:rsid w:val="002A1193"/>
    <w:rsid w:val="002A3410"/>
    <w:rsid w:val="002A606D"/>
    <w:rsid w:val="002A7F9C"/>
    <w:rsid w:val="002B0611"/>
    <w:rsid w:val="002B1AF1"/>
    <w:rsid w:val="002B2342"/>
    <w:rsid w:val="002B38BF"/>
    <w:rsid w:val="002B4208"/>
    <w:rsid w:val="002B4B04"/>
    <w:rsid w:val="002B582C"/>
    <w:rsid w:val="002C0724"/>
    <w:rsid w:val="002C0E3D"/>
    <w:rsid w:val="002C1E2D"/>
    <w:rsid w:val="002C45BD"/>
    <w:rsid w:val="002C4C66"/>
    <w:rsid w:val="002C4E06"/>
    <w:rsid w:val="002C5776"/>
    <w:rsid w:val="002C5B6A"/>
    <w:rsid w:val="002C6A81"/>
    <w:rsid w:val="002C715F"/>
    <w:rsid w:val="002D1412"/>
    <w:rsid w:val="002D3CEC"/>
    <w:rsid w:val="002D41D6"/>
    <w:rsid w:val="002D6354"/>
    <w:rsid w:val="002E0CC6"/>
    <w:rsid w:val="002E0D2F"/>
    <w:rsid w:val="002E1302"/>
    <w:rsid w:val="002E17C1"/>
    <w:rsid w:val="002E1A59"/>
    <w:rsid w:val="002E1E4F"/>
    <w:rsid w:val="002E4164"/>
    <w:rsid w:val="002E54F0"/>
    <w:rsid w:val="002E639D"/>
    <w:rsid w:val="002E6978"/>
    <w:rsid w:val="002F083C"/>
    <w:rsid w:val="002F17AC"/>
    <w:rsid w:val="002F202D"/>
    <w:rsid w:val="002F2A1E"/>
    <w:rsid w:val="002F3415"/>
    <w:rsid w:val="002F3FC0"/>
    <w:rsid w:val="002F4283"/>
    <w:rsid w:val="002F4AD1"/>
    <w:rsid w:val="002F77AF"/>
    <w:rsid w:val="002F785F"/>
    <w:rsid w:val="003019B9"/>
    <w:rsid w:val="003028C0"/>
    <w:rsid w:val="003030F3"/>
    <w:rsid w:val="003052A3"/>
    <w:rsid w:val="00307C83"/>
    <w:rsid w:val="00310E49"/>
    <w:rsid w:val="00311B1F"/>
    <w:rsid w:val="00311B41"/>
    <w:rsid w:val="003125A5"/>
    <w:rsid w:val="003132CC"/>
    <w:rsid w:val="00313BE4"/>
    <w:rsid w:val="003149B4"/>
    <w:rsid w:val="00314E47"/>
    <w:rsid w:val="00314EF2"/>
    <w:rsid w:val="0031557A"/>
    <w:rsid w:val="003161CF"/>
    <w:rsid w:val="003218A2"/>
    <w:rsid w:val="00322726"/>
    <w:rsid w:val="00322927"/>
    <w:rsid w:val="0032332B"/>
    <w:rsid w:val="0032567B"/>
    <w:rsid w:val="0032687B"/>
    <w:rsid w:val="0032709E"/>
    <w:rsid w:val="003303EF"/>
    <w:rsid w:val="00330631"/>
    <w:rsid w:val="00330828"/>
    <w:rsid w:val="003311FC"/>
    <w:rsid w:val="00331A99"/>
    <w:rsid w:val="003326C1"/>
    <w:rsid w:val="00332E0C"/>
    <w:rsid w:val="00333960"/>
    <w:rsid w:val="003351F1"/>
    <w:rsid w:val="00335762"/>
    <w:rsid w:val="003367B2"/>
    <w:rsid w:val="00336DA6"/>
    <w:rsid w:val="00337CC0"/>
    <w:rsid w:val="003417AD"/>
    <w:rsid w:val="00342EF3"/>
    <w:rsid w:val="00343634"/>
    <w:rsid w:val="0034390B"/>
    <w:rsid w:val="00345709"/>
    <w:rsid w:val="00345EFF"/>
    <w:rsid w:val="003469F0"/>
    <w:rsid w:val="00346A42"/>
    <w:rsid w:val="00347948"/>
    <w:rsid w:val="00347C7C"/>
    <w:rsid w:val="00347FA8"/>
    <w:rsid w:val="003523C7"/>
    <w:rsid w:val="003535CC"/>
    <w:rsid w:val="00354257"/>
    <w:rsid w:val="00355401"/>
    <w:rsid w:val="00355FA6"/>
    <w:rsid w:val="003618CE"/>
    <w:rsid w:val="00362B2B"/>
    <w:rsid w:val="00362CB7"/>
    <w:rsid w:val="00362DEE"/>
    <w:rsid w:val="003642CB"/>
    <w:rsid w:val="0036525A"/>
    <w:rsid w:val="00365FA0"/>
    <w:rsid w:val="00366D53"/>
    <w:rsid w:val="00367AE6"/>
    <w:rsid w:val="00367FF5"/>
    <w:rsid w:val="0037068A"/>
    <w:rsid w:val="00370827"/>
    <w:rsid w:val="00373C09"/>
    <w:rsid w:val="00373DFA"/>
    <w:rsid w:val="00376A5E"/>
    <w:rsid w:val="00376CAE"/>
    <w:rsid w:val="00377322"/>
    <w:rsid w:val="00380631"/>
    <w:rsid w:val="00381E49"/>
    <w:rsid w:val="00385225"/>
    <w:rsid w:val="00387FF4"/>
    <w:rsid w:val="00391327"/>
    <w:rsid w:val="003920D2"/>
    <w:rsid w:val="003920DD"/>
    <w:rsid w:val="0039270C"/>
    <w:rsid w:val="003933E8"/>
    <w:rsid w:val="00393A4E"/>
    <w:rsid w:val="003A0457"/>
    <w:rsid w:val="003A22A6"/>
    <w:rsid w:val="003A250E"/>
    <w:rsid w:val="003A334B"/>
    <w:rsid w:val="003A3DB1"/>
    <w:rsid w:val="003A5D26"/>
    <w:rsid w:val="003A642A"/>
    <w:rsid w:val="003A6A27"/>
    <w:rsid w:val="003B19C5"/>
    <w:rsid w:val="003B2B4E"/>
    <w:rsid w:val="003B2B75"/>
    <w:rsid w:val="003B2E47"/>
    <w:rsid w:val="003B38A7"/>
    <w:rsid w:val="003B3F07"/>
    <w:rsid w:val="003B41FC"/>
    <w:rsid w:val="003B5192"/>
    <w:rsid w:val="003B5ADD"/>
    <w:rsid w:val="003C05ED"/>
    <w:rsid w:val="003C125D"/>
    <w:rsid w:val="003C27FF"/>
    <w:rsid w:val="003C6151"/>
    <w:rsid w:val="003C6EC9"/>
    <w:rsid w:val="003C6EFF"/>
    <w:rsid w:val="003C71D7"/>
    <w:rsid w:val="003D0A28"/>
    <w:rsid w:val="003D0BC5"/>
    <w:rsid w:val="003D14D7"/>
    <w:rsid w:val="003D3CBB"/>
    <w:rsid w:val="003D5554"/>
    <w:rsid w:val="003D5BF3"/>
    <w:rsid w:val="003D74A5"/>
    <w:rsid w:val="003E020D"/>
    <w:rsid w:val="003E0803"/>
    <w:rsid w:val="003E1238"/>
    <w:rsid w:val="003E19E2"/>
    <w:rsid w:val="003E1A36"/>
    <w:rsid w:val="003E235D"/>
    <w:rsid w:val="003E29CE"/>
    <w:rsid w:val="003E3226"/>
    <w:rsid w:val="003E47CC"/>
    <w:rsid w:val="003E4942"/>
    <w:rsid w:val="003E50B3"/>
    <w:rsid w:val="003F0440"/>
    <w:rsid w:val="003F291E"/>
    <w:rsid w:val="003F47ED"/>
    <w:rsid w:val="003F4B0C"/>
    <w:rsid w:val="003F4C15"/>
    <w:rsid w:val="00400319"/>
    <w:rsid w:val="00400905"/>
    <w:rsid w:val="00401C00"/>
    <w:rsid w:val="00405833"/>
    <w:rsid w:val="00406D2E"/>
    <w:rsid w:val="004104BD"/>
    <w:rsid w:val="00411775"/>
    <w:rsid w:val="004124A8"/>
    <w:rsid w:val="00412860"/>
    <w:rsid w:val="00413356"/>
    <w:rsid w:val="00415DC3"/>
    <w:rsid w:val="004166C1"/>
    <w:rsid w:val="0041675A"/>
    <w:rsid w:val="00417455"/>
    <w:rsid w:val="00417EDC"/>
    <w:rsid w:val="00422F31"/>
    <w:rsid w:val="00425A98"/>
    <w:rsid w:val="00425F5B"/>
    <w:rsid w:val="004266EC"/>
    <w:rsid w:val="00427C03"/>
    <w:rsid w:val="00430E22"/>
    <w:rsid w:val="00431167"/>
    <w:rsid w:val="004316C8"/>
    <w:rsid w:val="0043308A"/>
    <w:rsid w:val="00434B67"/>
    <w:rsid w:val="00436EAF"/>
    <w:rsid w:val="00437BCC"/>
    <w:rsid w:val="004410A2"/>
    <w:rsid w:val="004429D1"/>
    <w:rsid w:val="00443883"/>
    <w:rsid w:val="00444070"/>
    <w:rsid w:val="004449E4"/>
    <w:rsid w:val="00445BF0"/>
    <w:rsid w:val="00446F11"/>
    <w:rsid w:val="004475CF"/>
    <w:rsid w:val="004521FB"/>
    <w:rsid w:val="00455346"/>
    <w:rsid w:val="00455C4D"/>
    <w:rsid w:val="0045702F"/>
    <w:rsid w:val="004573D1"/>
    <w:rsid w:val="00460D71"/>
    <w:rsid w:val="0046211B"/>
    <w:rsid w:val="00462212"/>
    <w:rsid w:val="00462A55"/>
    <w:rsid w:val="00464042"/>
    <w:rsid w:val="00464DA8"/>
    <w:rsid w:val="00465CE7"/>
    <w:rsid w:val="0046714A"/>
    <w:rsid w:val="00467F48"/>
    <w:rsid w:val="00470F5A"/>
    <w:rsid w:val="00471270"/>
    <w:rsid w:val="00471852"/>
    <w:rsid w:val="00474620"/>
    <w:rsid w:val="004771CA"/>
    <w:rsid w:val="0048118D"/>
    <w:rsid w:val="00481313"/>
    <w:rsid w:val="00481CDB"/>
    <w:rsid w:val="00481F56"/>
    <w:rsid w:val="004822EF"/>
    <w:rsid w:val="00485B7F"/>
    <w:rsid w:val="0048604E"/>
    <w:rsid w:val="00491344"/>
    <w:rsid w:val="00492041"/>
    <w:rsid w:val="004928C4"/>
    <w:rsid w:val="004933D2"/>
    <w:rsid w:val="004933F2"/>
    <w:rsid w:val="00495BF0"/>
    <w:rsid w:val="00495CEA"/>
    <w:rsid w:val="0049636E"/>
    <w:rsid w:val="00496BBD"/>
    <w:rsid w:val="004A0521"/>
    <w:rsid w:val="004A172F"/>
    <w:rsid w:val="004A240C"/>
    <w:rsid w:val="004A3136"/>
    <w:rsid w:val="004A3837"/>
    <w:rsid w:val="004A3D48"/>
    <w:rsid w:val="004A4111"/>
    <w:rsid w:val="004A41FA"/>
    <w:rsid w:val="004A488E"/>
    <w:rsid w:val="004A5AD8"/>
    <w:rsid w:val="004A7359"/>
    <w:rsid w:val="004A7769"/>
    <w:rsid w:val="004B1840"/>
    <w:rsid w:val="004B26B7"/>
    <w:rsid w:val="004B2D4E"/>
    <w:rsid w:val="004B5E03"/>
    <w:rsid w:val="004C05A8"/>
    <w:rsid w:val="004C06AB"/>
    <w:rsid w:val="004C0B7F"/>
    <w:rsid w:val="004C1098"/>
    <w:rsid w:val="004C1A75"/>
    <w:rsid w:val="004C2071"/>
    <w:rsid w:val="004C292B"/>
    <w:rsid w:val="004C52E9"/>
    <w:rsid w:val="004D0812"/>
    <w:rsid w:val="004D4662"/>
    <w:rsid w:val="004D4C00"/>
    <w:rsid w:val="004D7450"/>
    <w:rsid w:val="004D7953"/>
    <w:rsid w:val="004E23A8"/>
    <w:rsid w:val="004E2B7D"/>
    <w:rsid w:val="004E2C7B"/>
    <w:rsid w:val="004E549D"/>
    <w:rsid w:val="004E555D"/>
    <w:rsid w:val="004E5B48"/>
    <w:rsid w:val="004F14C1"/>
    <w:rsid w:val="004F2D77"/>
    <w:rsid w:val="004F505C"/>
    <w:rsid w:val="00500964"/>
    <w:rsid w:val="0050494E"/>
    <w:rsid w:val="00504A46"/>
    <w:rsid w:val="005075EA"/>
    <w:rsid w:val="0051011C"/>
    <w:rsid w:val="00510121"/>
    <w:rsid w:val="005106C3"/>
    <w:rsid w:val="00511D40"/>
    <w:rsid w:val="00513636"/>
    <w:rsid w:val="00513B2B"/>
    <w:rsid w:val="00514D1D"/>
    <w:rsid w:val="00514E61"/>
    <w:rsid w:val="005165D5"/>
    <w:rsid w:val="00517041"/>
    <w:rsid w:val="00523843"/>
    <w:rsid w:val="0052599A"/>
    <w:rsid w:val="00525DFA"/>
    <w:rsid w:val="00525F23"/>
    <w:rsid w:val="00526022"/>
    <w:rsid w:val="0053010F"/>
    <w:rsid w:val="00530AA0"/>
    <w:rsid w:val="00531F76"/>
    <w:rsid w:val="00533879"/>
    <w:rsid w:val="00535292"/>
    <w:rsid w:val="0053567B"/>
    <w:rsid w:val="00535B95"/>
    <w:rsid w:val="005363DB"/>
    <w:rsid w:val="00537827"/>
    <w:rsid w:val="005414FD"/>
    <w:rsid w:val="00541921"/>
    <w:rsid w:val="00541CF2"/>
    <w:rsid w:val="005423FD"/>
    <w:rsid w:val="0054251C"/>
    <w:rsid w:val="00543201"/>
    <w:rsid w:val="00550705"/>
    <w:rsid w:val="005511F6"/>
    <w:rsid w:val="00552247"/>
    <w:rsid w:val="00552EFC"/>
    <w:rsid w:val="0055364F"/>
    <w:rsid w:val="00553696"/>
    <w:rsid w:val="005547E0"/>
    <w:rsid w:val="0055565C"/>
    <w:rsid w:val="005574F9"/>
    <w:rsid w:val="00560061"/>
    <w:rsid w:val="005626E9"/>
    <w:rsid w:val="005633BB"/>
    <w:rsid w:val="00563F3F"/>
    <w:rsid w:val="0057248F"/>
    <w:rsid w:val="00572B10"/>
    <w:rsid w:val="00572DA2"/>
    <w:rsid w:val="00574500"/>
    <w:rsid w:val="00574709"/>
    <w:rsid w:val="00574BB6"/>
    <w:rsid w:val="00574C2A"/>
    <w:rsid w:val="00575158"/>
    <w:rsid w:val="005752A1"/>
    <w:rsid w:val="005763C9"/>
    <w:rsid w:val="00576D69"/>
    <w:rsid w:val="0057743F"/>
    <w:rsid w:val="0058180B"/>
    <w:rsid w:val="00581A2D"/>
    <w:rsid w:val="00581C11"/>
    <w:rsid w:val="005821EC"/>
    <w:rsid w:val="005827CB"/>
    <w:rsid w:val="0058398B"/>
    <w:rsid w:val="005843CB"/>
    <w:rsid w:val="00584C26"/>
    <w:rsid w:val="00584D15"/>
    <w:rsid w:val="005850DB"/>
    <w:rsid w:val="0058538F"/>
    <w:rsid w:val="00590857"/>
    <w:rsid w:val="005915EF"/>
    <w:rsid w:val="005931AB"/>
    <w:rsid w:val="00593C4E"/>
    <w:rsid w:val="005944A3"/>
    <w:rsid w:val="005A004E"/>
    <w:rsid w:val="005A095E"/>
    <w:rsid w:val="005A2155"/>
    <w:rsid w:val="005A30B3"/>
    <w:rsid w:val="005A3E65"/>
    <w:rsid w:val="005A6F5B"/>
    <w:rsid w:val="005B204E"/>
    <w:rsid w:val="005B2B07"/>
    <w:rsid w:val="005B37DB"/>
    <w:rsid w:val="005B442E"/>
    <w:rsid w:val="005B52B7"/>
    <w:rsid w:val="005B6751"/>
    <w:rsid w:val="005B7925"/>
    <w:rsid w:val="005C0AB0"/>
    <w:rsid w:val="005C0B33"/>
    <w:rsid w:val="005C0B9F"/>
    <w:rsid w:val="005C124B"/>
    <w:rsid w:val="005C13AE"/>
    <w:rsid w:val="005C2F89"/>
    <w:rsid w:val="005C4AB9"/>
    <w:rsid w:val="005C52E1"/>
    <w:rsid w:val="005D1423"/>
    <w:rsid w:val="005D18B6"/>
    <w:rsid w:val="005D3386"/>
    <w:rsid w:val="005D3E41"/>
    <w:rsid w:val="005D5C14"/>
    <w:rsid w:val="005D6860"/>
    <w:rsid w:val="005D7A8B"/>
    <w:rsid w:val="005E06B2"/>
    <w:rsid w:val="005E34B9"/>
    <w:rsid w:val="005E364A"/>
    <w:rsid w:val="005E5FCC"/>
    <w:rsid w:val="005E6265"/>
    <w:rsid w:val="005E7303"/>
    <w:rsid w:val="005F0A09"/>
    <w:rsid w:val="005F1615"/>
    <w:rsid w:val="005F1F40"/>
    <w:rsid w:val="005F308C"/>
    <w:rsid w:val="005F3432"/>
    <w:rsid w:val="005F7B06"/>
    <w:rsid w:val="005F7C6F"/>
    <w:rsid w:val="005F7FD2"/>
    <w:rsid w:val="00600D6A"/>
    <w:rsid w:val="00601DBB"/>
    <w:rsid w:val="006029BA"/>
    <w:rsid w:val="00603052"/>
    <w:rsid w:val="00603099"/>
    <w:rsid w:val="00603EDD"/>
    <w:rsid w:val="00610860"/>
    <w:rsid w:val="006115DB"/>
    <w:rsid w:val="00613828"/>
    <w:rsid w:val="00614D37"/>
    <w:rsid w:val="00620731"/>
    <w:rsid w:val="00620E99"/>
    <w:rsid w:val="00622666"/>
    <w:rsid w:val="00623443"/>
    <w:rsid w:val="00625599"/>
    <w:rsid w:val="0062585C"/>
    <w:rsid w:val="00630919"/>
    <w:rsid w:val="006309F9"/>
    <w:rsid w:val="0063109C"/>
    <w:rsid w:val="00632834"/>
    <w:rsid w:val="00632A27"/>
    <w:rsid w:val="00632A51"/>
    <w:rsid w:val="00632D3B"/>
    <w:rsid w:val="00634D4F"/>
    <w:rsid w:val="00635592"/>
    <w:rsid w:val="0063615F"/>
    <w:rsid w:val="00636518"/>
    <w:rsid w:val="00637E0E"/>
    <w:rsid w:val="00640AA9"/>
    <w:rsid w:val="00641C6D"/>
    <w:rsid w:val="006423DA"/>
    <w:rsid w:val="00643DB0"/>
    <w:rsid w:val="0064407A"/>
    <w:rsid w:val="00645755"/>
    <w:rsid w:val="0064686D"/>
    <w:rsid w:val="006503FE"/>
    <w:rsid w:val="00650CBE"/>
    <w:rsid w:val="006514E4"/>
    <w:rsid w:val="00653055"/>
    <w:rsid w:val="0065361B"/>
    <w:rsid w:val="00655707"/>
    <w:rsid w:val="00655A9E"/>
    <w:rsid w:val="006563A6"/>
    <w:rsid w:val="006574DD"/>
    <w:rsid w:val="006576DF"/>
    <w:rsid w:val="006607CF"/>
    <w:rsid w:val="00660A77"/>
    <w:rsid w:val="006611AC"/>
    <w:rsid w:val="006619E6"/>
    <w:rsid w:val="00664333"/>
    <w:rsid w:val="00664717"/>
    <w:rsid w:val="006649B6"/>
    <w:rsid w:val="006651D1"/>
    <w:rsid w:val="006656EE"/>
    <w:rsid w:val="0066597C"/>
    <w:rsid w:val="00665EB2"/>
    <w:rsid w:val="00666522"/>
    <w:rsid w:val="00667C1E"/>
    <w:rsid w:val="00670424"/>
    <w:rsid w:val="00670FE7"/>
    <w:rsid w:val="00672905"/>
    <w:rsid w:val="006742A6"/>
    <w:rsid w:val="006748A2"/>
    <w:rsid w:val="00675AA6"/>
    <w:rsid w:val="006761BA"/>
    <w:rsid w:val="006771F3"/>
    <w:rsid w:val="006809F7"/>
    <w:rsid w:val="00680B83"/>
    <w:rsid w:val="0068274F"/>
    <w:rsid w:val="00686315"/>
    <w:rsid w:val="00686B9C"/>
    <w:rsid w:val="006870EC"/>
    <w:rsid w:val="00687900"/>
    <w:rsid w:val="0069190F"/>
    <w:rsid w:val="00691C78"/>
    <w:rsid w:val="0069308D"/>
    <w:rsid w:val="00694402"/>
    <w:rsid w:val="00696857"/>
    <w:rsid w:val="006A40A2"/>
    <w:rsid w:val="006A4E9C"/>
    <w:rsid w:val="006A52A3"/>
    <w:rsid w:val="006A7BA9"/>
    <w:rsid w:val="006B06BA"/>
    <w:rsid w:val="006B0D0D"/>
    <w:rsid w:val="006B1C23"/>
    <w:rsid w:val="006B6AA0"/>
    <w:rsid w:val="006C018D"/>
    <w:rsid w:val="006C0F31"/>
    <w:rsid w:val="006C18CC"/>
    <w:rsid w:val="006C2733"/>
    <w:rsid w:val="006C2880"/>
    <w:rsid w:val="006C5E4E"/>
    <w:rsid w:val="006C6635"/>
    <w:rsid w:val="006D05A6"/>
    <w:rsid w:val="006D2D23"/>
    <w:rsid w:val="006D2EEF"/>
    <w:rsid w:val="006D3551"/>
    <w:rsid w:val="006D46E4"/>
    <w:rsid w:val="006E058D"/>
    <w:rsid w:val="006E1799"/>
    <w:rsid w:val="006E1A40"/>
    <w:rsid w:val="006E2C46"/>
    <w:rsid w:val="006E2E64"/>
    <w:rsid w:val="006E37C0"/>
    <w:rsid w:val="006E4AF5"/>
    <w:rsid w:val="006E4DF8"/>
    <w:rsid w:val="006E59ED"/>
    <w:rsid w:val="006E6633"/>
    <w:rsid w:val="006E79C9"/>
    <w:rsid w:val="006F07A8"/>
    <w:rsid w:val="006F4F36"/>
    <w:rsid w:val="006F4F6B"/>
    <w:rsid w:val="006F56FE"/>
    <w:rsid w:val="00701C8A"/>
    <w:rsid w:val="007021C8"/>
    <w:rsid w:val="00703154"/>
    <w:rsid w:val="007079BB"/>
    <w:rsid w:val="00710F92"/>
    <w:rsid w:val="007126CD"/>
    <w:rsid w:val="0071272E"/>
    <w:rsid w:val="0071343F"/>
    <w:rsid w:val="00713B4C"/>
    <w:rsid w:val="00716494"/>
    <w:rsid w:val="00716874"/>
    <w:rsid w:val="00722416"/>
    <w:rsid w:val="0072420C"/>
    <w:rsid w:val="00724A6B"/>
    <w:rsid w:val="00727041"/>
    <w:rsid w:val="00727919"/>
    <w:rsid w:val="007304B3"/>
    <w:rsid w:val="0073050D"/>
    <w:rsid w:val="007320A4"/>
    <w:rsid w:val="0073333D"/>
    <w:rsid w:val="007343B9"/>
    <w:rsid w:val="00735014"/>
    <w:rsid w:val="007357E4"/>
    <w:rsid w:val="00735F0C"/>
    <w:rsid w:val="00736281"/>
    <w:rsid w:val="00737EBD"/>
    <w:rsid w:val="007405F7"/>
    <w:rsid w:val="00744821"/>
    <w:rsid w:val="00745D69"/>
    <w:rsid w:val="007460B0"/>
    <w:rsid w:val="007467AA"/>
    <w:rsid w:val="00746E6E"/>
    <w:rsid w:val="00747663"/>
    <w:rsid w:val="00750234"/>
    <w:rsid w:val="007503A6"/>
    <w:rsid w:val="00751050"/>
    <w:rsid w:val="00751D0D"/>
    <w:rsid w:val="00753400"/>
    <w:rsid w:val="0076085C"/>
    <w:rsid w:val="007612D6"/>
    <w:rsid w:val="0076169D"/>
    <w:rsid w:val="00763318"/>
    <w:rsid w:val="00763BDD"/>
    <w:rsid w:val="00765522"/>
    <w:rsid w:val="00765632"/>
    <w:rsid w:val="00767020"/>
    <w:rsid w:val="007677E0"/>
    <w:rsid w:val="007707DA"/>
    <w:rsid w:val="00771731"/>
    <w:rsid w:val="007721E1"/>
    <w:rsid w:val="007723E0"/>
    <w:rsid w:val="0077296F"/>
    <w:rsid w:val="0077353D"/>
    <w:rsid w:val="0077386A"/>
    <w:rsid w:val="007738A2"/>
    <w:rsid w:val="00774DCB"/>
    <w:rsid w:val="007756A1"/>
    <w:rsid w:val="007764D6"/>
    <w:rsid w:val="00776898"/>
    <w:rsid w:val="0077792B"/>
    <w:rsid w:val="00777D08"/>
    <w:rsid w:val="00780821"/>
    <w:rsid w:val="00780A29"/>
    <w:rsid w:val="0078134D"/>
    <w:rsid w:val="007829B3"/>
    <w:rsid w:val="00782A59"/>
    <w:rsid w:val="00782A9F"/>
    <w:rsid w:val="0078636E"/>
    <w:rsid w:val="00786DB1"/>
    <w:rsid w:val="00787A5C"/>
    <w:rsid w:val="00787C9B"/>
    <w:rsid w:val="00791141"/>
    <w:rsid w:val="007915A4"/>
    <w:rsid w:val="0079197C"/>
    <w:rsid w:val="00791D9E"/>
    <w:rsid w:val="00791E6A"/>
    <w:rsid w:val="00795305"/>
    <w:rsid w:val="00797F8A"/>
    <w:rsid w:val="007A10E6"/>
    <w:rsid w:val="007A1589"/>
    <w:rsid w:val="007A2C8F"/>
    <w:rsid w:val="007A3837"/>
    <w:rsid w:val="007A5606"/>
    <w:rsid w:val="007A74C4"/>
    <w:rsid w:val="007B1CB8"/>
    <w:rsid w:val="007B29FA"/>
    <w:rsid w:val="007B32F4"/>
    <w:rsid w:val="007B3889"/>
    <w:rsid w:val="007B3C4E"/>
    <w:rsid w:val="007B51B3"/>
    <w:rsid w:val="007B6748"/>
    <w:rsid w:val="007C03C6"/>
    <w:rsid w:val="007C2F35"/>
    <w:rsid w:val="007C34D5"/>
    <w:rsid w:val="007C4E90"/>
    <w:rsid w:val="007D020B"/>
    <w:rsid w:val="007D1A35"/>
    <w:rsid w:val="007D21B0"/>
    <w:rsid w:val="007D3449"/>
    <w:rsid w:val="007D38E5"/>
    <w:rsid w:val="007D41AD"/>
    <w:rsid w:val="007D4E59"/>
    <w:rsid w:val="007D5910"/>
    <w:rsid w:val="007E113B"/>
    <w:rsid w:val="007E1E90"/>
    <w:rsid w:val="007E2BF0"/>
    <w:rsid w:val="007E34E7"/>
    <w:rsid w:val="007E3A0B"/>
    <w:rsid w:val="007E75E2"/>
    <w:rsid w:val="007F0BFB"/>
    <w:rsid w:val="007F2973"/>
    <w:rsid w:val="007F48EF"/>
    <w:rsid w:val="007F55A0"/>
    <w:rsid w:val="007F66CE"/>
    <w:rsid w:val="007F7461"/>
    <w:rsid w:val="007F78DD"/>
    <w:rsid w:val="008001BA"/>
    <w:rsid w:val="00801CAF"/>
    <w:rsid w:val="00803CC0"/>
    <w:rsid w:val="00804C4B"/>
    <w:rsid w:val="00805332"/>
    <w:rsid w:val="0080640D"/>
    <w:rsid w:val="00806A63"/>
    <w:rsid w:val="00807A81"/>
    <w:rsid w:val="008104D7"/>
    <w:rsid w:val="0081079C"/>
    <w:rsid w:val="008110A6"/>
    <w:rsid w:val="0081215C"/>
    <w:rsid w:val="008132FE"/>
    <w:rsid w:val="008139A3"/>
    <w:rsid w:val="00813AFB"/>
    <w:rsid w:val="00813D95"/>
    <w:rsid w:val="00814140"/>
    <w:rsid w:val="008145A2"/>
    <w:rsid w:val="00814BE0"/>
    <w:rsid w:val="00814C14"/>
    <w:rsid w:val="0081628A"/>
    <w:rsid w:val="00816B18"/>
    <w:rsid w:val="00822B53"/>
    <w:rsid w:val="0082330D"/>
    <w:rsid w:val="008245D7"/>
    <w:rsid w:val="008255ED"/>
    <w:rsid w:val="008263B3"/>
    <w:rsid w:val="00827474"/>
    <w:rsid w:val="00827BDB"/>
    <w:rsid w:val="00831A39"/>
    <w:rsid w:val="0083430F"/>
    <w:rsid w:val="008357F1"/>
    <w:rsid w:val="00835BE0"/>
    <w:rsid w:val="00836992"/>
    <w:rsid w:val="00841815"/>
    <w:rsid w:val="00842C6B"/>
    <w:rsid w:val="00843C51"/>
    <w:rsid w:val="00843E95"/>
    <w:rsid w:val="00844387"/>
    <w:rsid w:val="008501DA"/>
    <w:rsid w:val="008503D7"/>
    <w:rsid w:val="00853050"/>
    <w:rsid w:val="00853BE0"/>
    <w:rsid w:val="0085504D"/>
    <w:rsid w:val="008559C2"/>
    <w:rsid w:val="0085602C"/>
    <w:rsid w:val="008561BA"/>
    <w:rsid w:val="00856A54"/>
    <w:rsid w:val="00856D34"/>
    <w:rsid w:val="008574B2"/>
    <w:rsid w:val="00857C28"/>
    <w:rsid w:val="00862272"/>
    <w:rsid w:val="00862A1F"/>
    <w:rsid w:val="00862D6A"/>
    <w:rsid w:val="00864919"/>
    <w:rsid w:val="00864AE6"/>
    <w:rsid w:val="00867F89"/>
    <w:rsid w:val="008733F9"/>
    <w:rsid w:val="00873702"/>
    <w:rsid w:val="008745BF"/>
    <w:rsid w:val="008749F2"/>
    <w:rsid w:val="00875701"/>
    <w:rsid w:val="00876208"/>
    <w:rsid w:val="00883189"/>
    <w:rsid w:val="00883CC5"/>
    <w:rsid w:val="008843E6"/>
    <w:rsid w:val="00884C50"/>
    <w:rsid w:val="0088564E"/>
    <w:rsid w:val="00885ED7"/>
    <w:rsid w:val="008861D0"/>
    <w:rsid w:val="0088657B"/>
    <w:rsid w:val="00886891"/>
    <w:rsid w:val="00887847"/>
    <w:rsid w:val="008900F3"/>
    <w:rsid w:val="0089018A"/>
    <w:rsid w:val="00892E26"/>
    <w:rsid w:val="00895FC0"/>
    <w:rsid w:val="008968A5"/>
    <w:rsid w:val="00896F44"/>
    <w:rsid w:val="008A037E"/>
    <w:rsid w:val="008A248A"/>
    <w:rsid w:val="008A3FA5"/>
    <w:rsid w:val="008A5D47"/>
    <w:rsid w:val="008A5E74"/>
    <w:rsid w:val="008A7705"/>
    <w:rsid w:val="008B1CE2"/>
    <w:rsid w:val="008B29E5"/>
    <w:rsid w:val="008B4F17"/>
    <w:rsid w:val="008B5F2A"/>
    <w:rsid w:val="008B7797"/>
    <w:rsid w:val="008B78FF"/>
    <w:rsid w:val="008C47D5"/>
    <w:rsid w:val="008C4E13"/>
    <w:rsid w:val="008C5D9A"/>
    <w:rsid w:val="008C62FF"/>
    <w:rsid w:val="008C6CED"/>
    <w:rsid w:val="008C6EB6"/>
    <w:rsid w:val="008C7827"/>
    <w:rsid w:val="008D0603"/>
    <w:rsid w:val="008D0BF6"/>
    <w:rsid w:val="008D0EC2"/>
    <w:rsid w:val="008D293D"/>
    <w:rsid w:val="008D2BE1"/>
    <w:rsid w:val="008D2C64"/>
    <w:rsid w:val="008D34A3"/>
    <w:rsid w:val="008D3E01"/>
    <w:rsid w:val="008D7861"/>
    <w:rsid w:val="008D79DA"/>
    <w:rsid w:val="008D7B1E"/>
    <w:rsid w:val="008E3083"/>
    <w:rsid w:val="008E5A68"/>
    <w:rsid w:val="008E5E2F"/>
    <w:rsid w:val="008E6A65"/>
    <w:rsid w:val="008F0447"/>
    <w:rsid w:val="008F1104"/>
    <w:rsid w:val="008F24D6"/>
    <w:rsid w:val="008F255F"/>
    <w:rsid w:val="008F2CE4"/>
    <w:rsid w:val="008F32D6"/>
    <w:rsid w:val="008F3F68"/>
    <w:rsid w:val="008F4F31"/>
    <w:rsid w:val="009045E8"/>
    <w:rsid w:val="0090650C"/>
    <w:rsid w:val="0090664E"/>
    <w:rsid w:val="009071D4"/>
    <w:rsid w:val="00914FBA"/>
    <w:rsid w:val="00917033"/>
    <w:rsid w:val="00920D52"/>
    <w:rsid w:val="00921450"/>
    <w:rsid w:val="00922F59"/>
    <w:rsid w:val="00925A96"/>
    <w:rsid w:val="00925B3D"/>
    <w:rsid w:val="00926CA0"/>
    <w:rsid w:val="0093074E"/>
    <w:rsid w:val="0093092A"/>
    <w:rsid w:val="0093152F"/>
    <w:rsid w:val="00933F37"/>
    <w:rsid w:val="00934533"/>
    <w:rsid w:val="00935E7E"/>
    <w:rsid w:val="00936964"/>
    <w:rsid w:val="00936D82"/>
    <w:rsid w:val="00937B24"/>
    <w:rsid w:val="00941060"/>
    <w:rsid w:val="00942C94"/>
    <w:rsid w:val="009443B0"/>
    <w:rsid w:val="0094449A"/>
    <w:rsid w:val="009459E7"/>
    <w:rsid w:val="009464F7"/>
    <w:rsid w:val="00946F0B"/>
    <w:rsid w:val="00951D3A"/>
    <w:rsid w:val="00953EEB"/>
    <w:rsid w:val="009541F7"/>
    <w:rsid w:val="00955CB7"/>
    <w:rsid w:val="0095725A"/>
    <w:rsid w:val="009572AC"/>
    <w:rsid w:val="009575EC"/>
    <w:rsid w:val="009576D9"/>
    <w:rsid w:val="009579D2"/>
    <w:rsid w:val="00957E12"/>
    <w:rsid w:val="00957F0D"/>
    <w:rsid w:val="009644C0"/>
    <w:rsid w:val="00964DD2"/>
    <w:rsid w:val="00964FF9"/>
    <w:rsid w:val="00966132"/>
    <w:rsid w:val="00966DDD"/>
    <w:rsid w:val="00966E5F"/>
    <w:rsid w:val="00970E3C"/>
    <w:rsid w:val="00971165"/>
    <w:rsid w:val="0097161D"/>
    <w:rsid w:val="00971982"/>
    <w:rsid w:val="00971BC5"/>
    <w:rsid w:val="0097208D"/>
    <w:rsid w:val="00972657"/>
    <w:rsid w:val="00973D3F"/>
    <w:rsid w:val="00973DF5"/>
    <w:rsid w:val="009745B8"/>
    <w:rsid w:val="0097575E"/>
    <w:rsid w:val="00975B3C"/>
    <w:rsid w:val="00976A3B"/>
    <w:rsid w:val="009828AC"/>
    <w:rsid w:val="009842CB"/>
    <w:rsid w:val="00984DC6"/>
    <w:rsid w:val="009859CC"/>
    <w:rsid w:val="00987BAB"/>
    <w:rsid w:val="009903D7"/>
    <w:rsid w:val="00992245"/>
    <w:rsid w:val="009924A0"/>
    <w:rsid w:val="00993462"/>
    <w:rsid w:val="009940E6"/>
    <w:rsid w:val="00995969"/>
    <w:rsid w:val="00995EC7"/>
    <w:rsid w:val="00996E61"/>
    <w:rsid w:val="009976FF"/>
    <w:rsid w:val="009A1BDA"/>
    <w:rsid w:val="009A4287"/>
    <w:rsid w:val="009A4DF2"/>
    <w:rsid w:val="009A502A"/>
    <w:rsid w:val="009A6214"/>
    <w:rsid w:val="009A68F8"/>
    <w:rsid w:val="009B00FA"/>
    <w:rsid w:val="009B042B"/>
    <w:rsid w:val="009B290B"/>
    <w:rsid w:val="009B34D3"/>
    <w:rsid w:val="009B37E7"/>
    <w:rsid w:val="009B4B9D"/>
    <w:rsid w:val="009B52E1"/>
    <w:rsid w:val="009B5422"/>
    <w:rsid w:val="009B6991"/>
    <w:rsid w:val="009B79FD"/>
    <w:rsid w:val="009C0816"/>
    <w:rsid w:val="009C0E50"/>
    <w:rsid w:val="009C13E2"/>
    <w:rsid w:val="009C1518"/>
    <w:rsid w:val="009C1EBF"/>
    <w:rsid w:val="009C28C5"/>
    <w:rsid w:val="009C2F6E"/>
    <w:rsid w:val="009C4CE4"/>
    <w:rsid w:val="009C5CF0"/>
    <w:rsid w:val="009C63E2"/>
    <w:rsid w:val="009C6C99"/>
    <w:rsid w:val="009C6D49"/>
    <w:rsid w:val="009D03E2"/>
    <w:rsid w:val="009D0D7F"/>
    <w:rsid w:val="009D27DF"/>
    <w:rsid w:val="009D3370"/>
    <w:rsid w:val="009D3821"/>
    <w:rsid w:val="009D3E98"/>
    <w:rsid w:val="009D50FC"/>
    <w:rsid w:val="009D6274"/>
    <w:rsid w:val="009D7F6B"/>
    <w:rsid w:val="009E05B3"/>
    <w:rsid w:val="009E4226"/>
    <w:rsid w:val="009E4E78"/>
    <w:rsid w:val="009E70D4"/>
    <w:rsid w:val="009F0297"/>
    <w:rsid w:val="009F2A3E"/>
    <w:rsid w:val="009F38CA"/>
    <w:rsid w:val="009F3B0E"/>
    <w:rsid w:val="009F3DE2"/>
    <w:rsid w:val="009F3FB9"/>
    <w:rsid w:val="009F6737"/>
    <w:rsid w:val="00A011EF"/>
    <w:rsid w:val="00A02F4D"/>
    <w:rsid w:val="00A03914"/>
    <w:rsid w:val="00A03B14"/>
    <w:rsid w:val="00A04E16"/>
    <w:rsid w:val="00A05EC1"/>
    <w:rsid w:val="00A06B34"/>
    <w:rsid w:val="00A11C06"/>
    <w:rsid w:val="00A128BB"/>
    <w:rsid w:val="00A13D9F"/>
    <w:rsid w:val="00A15CC2"/>
    <w:rsid w:val="00A167CB"/>
    <w:rsid w:val="00A167D0"/>
    <w:rsid w:val="00A24416"/>
    <w:rsid w:val="00A26BF1"/>
    <w:rsid w:val="00A30852"/>
    <w:rsid w:val="00A30984"/>
    <w:rsid w:val="00A3206E"/>
    <w:rsid w:val="00A3580E"/>
    <w:rsid w:val="00A35CED"/>
    <w:rsid w:val="00A3794B"/>
    <w:rsid w:val="00A37B9A"/>
    <w:rsid w:val="00A42A85"/>
    <w:rsid w:val="00A45861"/>
    <w:rsid w:val="00A47E43"/>
    <w:rsid w:val="00A50421"/>
    <w:rsid w:val="00A50878"/>
    <w:rsid w:val="00A51AF0"/>
    <w:rsid w:val="00A520A1"/>
    <w:rsid w:val="00A52B0B"/>
    <w:rsid w:val="00A53592"/>
    <w:rsid w:val="00A5566F"/>
    <w:rsid w:val="00A57124"/>
    <w:rsid w:val="00A60B87"/>
    <w:rsid w:val="00A620B0"/>
    <w:rsid w:val="00A6239C"/>
    <w:rsid w:val="00A6308D"/>
    <w:rsid w:val="00A63316"/>
    <w:rsid w:val="00A63A8F"/>
    <w:rsid w:val="00A650C3"/>
    <w:rsid w:val="00A67BF0"/>
    <w:rsid w:val="00A71A36"/>
    <w:rsid w:val="00A75FB7"/>
    <w:rsid w:val="00A761A1"/>
    <w:rsid w:val="00A7767E"/>
    <w:rsid w:val="00A8074C"/>
    <w:rsid w:val="00A82E4E"/>
    <w:rsid w:val="00A856B5"/>
    <w:rsid w:val="00A85F97"/>
    <w:rsid w:val="00A9039C"/>
    <w:rsid w:val="00A9086A"/>
    <w:rsid w:val="00A911D1"/>
    <w:rsid w:val="00A913FE"/>
    <w:rsid w:val="00A9201A"/>
    <w:rsid w:val="00A92528"/>
    <w:rsid w:val="00A93391"/>
    <w:rsid w:val="00A9352C"/>
    <w:rsid w:val="00A948B5"/>
    <w:rsid w:val="00A95B5B"/>
    <w:rsid w:val="00A964F6"/>
    <w:rsid w:val="00A964FE"/>
    <w:rsid w:val="00A97FB7"/>
    <w:rsid w:val="00AA0127"/>
    <w:rsid w:val="00AA09E2"/>
    <w:rsid w:val="00AA0DA9"/>
    <w:rsid w:val="00AA1AB6"/>
    <w:rsid w:val="00AA277F"/>
    <w:rsid w:val="00AA3821"/>
    <w:rsid w:val="00AA38E2"/>
    <w:rsid w:val="00AA3C75"/>
    <w:rsid w:val="00AA4A15"/>
    <w:rsid w:val="00AA5CBF"/>
    <w:rsid w:val="00AA6865"/>
    <w:rsid w:val="00AA7EF1"/>
    <w:rsid w:val="00AB2D20"/>
    <w:rsid w:val="00AB5423"/>
    <w:rsid w:val="00AB6A0C"/>
    <w:rsid w:val="00AB79B9"/>
    <w:rsid w:val="00AC01E6"/>
    <w:rsid w:val="00AC0B94"/>
    <w:rsid w:val="00AC297F"/>
    <w:rsid w:val="00AC4842"/>
    <w:rsid w:val="00AC48F7"/>
    <w:rsid w:val="00AC5868"/>
    <w:rsid w:val="00AC7939"/>
    <w:rsid w:val="00AC7BEE"/>
    <w:rsid w:val="00AD02FC"/>
    <w:rsid w:val="00AD1952"/>
    <w:rsid w:val="00AD2B85"/>
    <w:rsid w:val="00AD2FF8"/>
    <w:rsid w:val="00AD3CB9"/>
    <w:rsid w:val="00AD4181"/>
    <w:rsid w:val="00AD4D10"/>
    <w:rsid w:val="00AD5194"/>
    <w:rsid w:val="00AD55C3"/>
    <w:rsid w:val="00AD564E"/>
    <w:rsid w:val="00AD7A57"/>
    <w:rsid w:val="00AE208A"/>
    <w:rsid w:val="00AE3010"/>
    <w:rsid w:val="00AE3E56"/>
    <w:rsid w:val="00AE4FD3"/>
    <w:rsid w:val="00AE538C"/>
    <w:rsid w:val="00AF05A4"/>
    <w:rsid w:val="00AF0E55"/>
    <w:rsid w:val="00AF1981"/>
    <w:rsid w:val="00AF2055"/>
    <w:rsid w:val="00AF4C90"/>
    <w:rsid w:val="00AF4D77"/>
    <w:rsid w:val="00AF7076"/>
    <w:rsid w:val="00AF7316"/>
    <w:rsid w:val="00AF7F21"/>
    <w:rsid w:val="00B01196"/>
    <w:rsid w:val="00B012CD"/>
    <w:rsid w:val="00B02C35"/>
    <w:rsid w:val="00B051FD"/>
    <w:rsid w:val="00B05B1F"/>
    <w:rsid w:val="00B06444"/>
    <w:rsid w:val="00B12154"/>
    <w:rsid w:val="00B13071"/>
    <w:rsid w:val="00B13185"/>
    <w:rsid w:val="00B13358"/>
    <w:rsid w:val="00B1428C"/>
    <w:rsid w:val="00B16E39"/>
    <w:rsid w:val="00B17115"/>
    <w:rsid w:val="00B17F40"/>
    <w:rsid w:val="00B21FDF"/>
    <w:rsid w:val="00B22400"/>
    <w:rsid w:val="00B250C2"/>
    <w:rsid w:val="00B26156"/>
    <w:rsid w:val="00B271BD"/>
    <w:rsid w:val="00B27CC4"/>
    <w:rsid w:val="00B27DF8"/>
    <w:rsid w:val="00B27E55"/>
    <w:rsid w:val="00B305A3"/>
    <w:rsid w:val="00B30F66"/>
    <w:rsid w:val="00B3231D"/>
    <w:rsid w:val="00B323FA"/>
    <w:rsid w:val="00B3360C"/>
    <w:rsid w:val="00B33756"/>
    <w:rsid w:val="00B360DF"/>
    <w:rsid w:val="00B379F7"/>
    <w:rsid w:val="00B37DDB"/>
    <w:rsid w:val="00B4241F"/>
    <w:rsid w:val="00B42801"/>
    <w:rsid w:val="00B43D38"/>
    <w:rsid w:val="00B4492C"/>
    <w:rsid w:val="00B45A0D"/>
    <w:rsid w:val="00B45BC4"/>
    <w:rsid w:val="00B46062"/>
    <w:rsid w:val="00B46349"/>
    <w:rsid w:val="00B4732A"/>
    <w:rsid w:val="00B4746E"/>
    <w:rsid w:val="00B50032"/>
    <w:rsid w:val="00B508F0"/>
    <w:rsid w:val="00B51264"/>
    <w:rsid w:val="00B51CB9"/>
    <w:rsid w:val="00B55623"/>
    <w:rsid w:val="00B619FE"/>
    <w:rsid w:val="00B62CAE"/>
    <w:rsid w:val="00B631C1"/>
    <w:rsid w:val="00B63797"/>
    <w:rsid w:val="00B672A1"/>
    <w:rsid w:val="00B70943"/>
    <w:rsid w:val="00B727DA"/>
    <w:rsid w:val="00B72E1D"/>
    <w:rsid w:val="00B74CB6"/>
    <w:rsid w:val="00B75A89"/>
    <w:rsid w:val="00B76D69"/>
    <w:rsid w:val="00B805D4"/>
    <w:rsid w:val="00B81E1E"/>
    <w:rsid w:val="00B82754"/>
    <w:rsid w:val="00B84B85"/>
    <w:rsid w:val="00B84F4E"/>
    <w:rsid w:val="00B8640F"/>
    <w:rsid w:val="00B8724B"/>
    <w:rsid w:val="00B908D2"/>
    <w:rsid w:val="00B911C0"/>
    <w:rsid w:val="00B937A3"/>
    <w:rsid w:val="00B94634"/>
    <w:rsid w:val="00B94BB7"/>
    <w:rsid w:val="00B95DF8"/>
    <w:rsid w:val="00B96D81"/>
    <w:rsid w:val="00B96F3E"/>
    <w:rsid w:val="00BA01D5"/>
    <w:rsid w:val="00BA1B3A"/>
    <w:rsid w:val="00BA236A"/>
    <w:rsid w:val="00BA2E1E"/>
    <w:rsid w:val="00BA3531"/>
    <w:rsid w:val="00BA3E71"/>
    <w:rsid w:val="00BA4697"/>
    <w:rsid w:val="00BA536C"/>
    <w:rsid w:val="00BA5978"/>
    <w:rsid w:val="00BA6147"/>
    <w:rsid w:val="00BA7D19"/>
    <w:rsid w:val="00BA7F93"/>
    <w:rsid w:val="00BB13E9"/>
    <w:rsid w:val="00BB275E"/>
    <w:rsid w:val="00BB43F6"/>
    <w:rsid w:val="00BB54D1"/>
    <w:rsid w:val="00BB600E"/>
    <w:rsid w:val="00BB6274"/>
    <w:rsid w:val="00BB6313"/>
    <w:rsid w:val="00BB7180"/>
    <w:rsid w:val="00BB767E"/>
    <w:rsid w:val="00BB7D5A"/>
    <w:rsid w:val="00BC0491"/>
    <w:rsid w:val="00BC108B"/>
    <w:rsid w:val="00BC2FF7"/>
    <w:rsid w:val="00BC4315"/>
    <w:rsid w:val="00BC5114"/>
    <w:rsid w:val="00BC5CD0"/>
    <w:rsid w:val="00BC708D"/>
    <w:rsid w:val="00BD14F0"/>
    <w:rsid w:val="00BD16C5"/>
    <w:rsid w:val="00BD3103"/>
    <w:rsid w:val="00BD34CE"/>
    <w:rsid w:val="00BD6C80"/>
    <w:rsid w:val="00BD742A"/>
    <w:rsid w:val="00BE009E"/>
    <w:rsid w:val="00BE02F9"/>
    <w:rsid w:val="00BE114B"/>
    <w:rsid w:val="00BE2B60"/>
    <w:rsid w:val="00BE369C"/>
    <w:rsid w:val="00BE431B"/>
    <w:rsid w:val="00BE5F9D"/>
    <w:rsid w:val="00BE656C"/>
    <w:rsid w:val="00BF10D4"/>
    <w:rsid w:val="00BF1840"/>
    <w:rsid w:val="00BF1F74"/>
    <w:rsid w:val="00BF2758"/>
    <w:rsid w:val="00BF3375"/>
    <w:rsid w:val="00BF7531"/>
    <w:rsid w:val="00C01CBF"/>
    <w:rsid w:val="00C03369"/>
    <w:rsid w:val="00C04A12"/>
    <w:rsid w:val="00C04F9B"/>
    <w:rsid w:val="00C05CAD"/>
    <w:rsid w:val="00C060EE"/>
    <w:rsid w:val="00C0676E"/>
    <w:rsid w:val="00C07AF9"/>
    <w:rsid w:val="00C07C9B"/>
    <w:rsid w:val="00C1127D"/>
    <w:rsid w:val="00C12651"/>
    <w:rsid w:val="00C154E0"/>
    <w:rsid w:val="00C15604"/>
    <w:rsid w:val="00C15DDD"/>
    <w:rsid w:val="00C17248"/>
    <w:rsid w:val="00C175B7"/>
    <w:rsid w:val="00C25FF0"/>
    <w:rsid w:val="00C26300"/>
    <w:rsid w:val="00C2653E"/>
    <w:rsid w:val="00C26985"/>
    <w:rsid w:val="00C26F5D"/>
    <w:rsid w:val="00C272EF"/>
    <w:rsid w:val="00C27F08"/>
    <w:rsid w:val="00C30149"/>
    <w:rsid w:val="00C32A35"/>
    <w:rsid w:val="00C32D49"/>
    <w:rsid w:val="00C32DBE"/>
    <w:rsid w:val="00C33522"/>
    <w:rsid w:val="00C369D8"/>
    <w:rsid w:val="00C37B0B"/>
    <w:rsid w:val="00C37C5E"/>
    <w:rsid w:val="00C40D5A"/>
    <w:rsid w:val="00C42DC4"/>
    <w:rsid w:val="00C43153"/>
    <w:rsid w:val="00C44403"/>
    <w:rsid w:val="00C46922"/>
    <w:rsid w:val="00C4785E"/>
    <w:rsid w:val="00C5109A"/>
    <w:rsid w:val="00C51728"/>
    <w:rsid w:val="00C53C51"/>
    <w:rsid w:val="00C540C6"/>
    <w:rsid w:val="00C567DD"/>
    <w:rsid w:val="00C56986"/>
    <w:rsid w:val="00C60162"/>
    <w:rsid w:val="00C60E29"/>
    <w:rsid w:val="00C61174"/>
    <w:rsid w:val="00C61A5E"/>
    <w:rsid w:val="00C631D9"/>
    <w:rsid w:val="00C63510"/>
    <w:rsid w:val="00C63B58"/>
    <w:rsid w:val="00C65F99"/>
    <w:rsid w:val="00C6734E"/>
    <w:rsid w:val="00C67868"/>
    <w:rsid w:val="00C700D7"/>
    <w:rsid w:val="00C74912"/>
    <w:rsid w:val="00C74A65"/>
    <w:rsid w:val="00C75B6F"/>
    <w:rsid w:val="00C764E9"/>
    <w:rsid w:val="00C7708A"/>
    <w:rsid w:val="00C77B90"/>
    <w:rsid w:val="00C804C3"/>
    <w:rsid w:val="00C80F5D"/>
    <w:rsid w:val="00C818B1"/>
    <w:rsid w:val="00C826DC"/>
    <w:rsid w:val="00C84B6E"/>
    <w:rsid w:val="00C85669"/>
    <w:rsid w:val="00C85AF4"/>
    <w:rsid w:val="00C870A1"/>
    <w:rsid w:val="00C876E6"/>
    <w:rsid w:val="00C87791"/>
    <w:rsid w:val="00C8787B"/>
    <w:rsid w:val="00C87E83"/>
    <w:rsid w:val="00C90C0C"/>
    <w:rsid w:val="00C92729"/>
    <w:rsid w:val="00C93E94"/>
    <w:rsid w:val="00C94CA7"/>
    <w:rsid w:val="00C94CD5"/>
    <w:rsid w:val="00C94CF7"/>
    <w:rsid w:val="00C95CBB"/>
    <w:rsid w:val="00C95F4E"/>
    <w:rsid w:val="00C96E04"/>
    <w:rsid w:val="00C97A4E"/>
    <w:rsid w:val="00CA0A05"/>
    <w:rsid w:val="00CA199A"/>
    <w:rsid w:val="00CA1BE9"/>
    <w:rsid w:val="00CA6162"/>
    <w:rsid w:val="00CB07C8"/>
    <w:rsid w:val="00CB08EA"/>
    <w:rsid w:val="00CB1376"/>
    <w:rsid w:val="00CB291A"/>
    <w:rsid w:val="00CB381F"/>
    <w:rsid w:val="00CB4468"/>
    <w:rsid w:val="00CB4627"/>
    <w:rsid w:val="00CB7C16"/>
    <w:rsid w:val="00CC09D7"/>
    <w:rsid w:val="00CC177A"/>
    <w:rsid w:val="00CC2D8E"/>
    <w:rsid w:val="00CC30B1"/>
    <w:rsid w:val="00CC3A7F"/>
    <w:rsid w:val="00CC447D"/>
    <w:rsid w:val="00CC4F7E"/>
    <w:rsid w:val="00CC5B6A"/>
    <w:rsid w:val="00CC611F"/>
    <w:rsid w:val="00CC682E"/>
    <w:rsid w:val="00CC6870"/>
    <w:rsid w:val="00CD319F"/>
    <w:rsid w:val="00CD3242"/>
    <w:rsid w:val="00CD4D13"/>
    <w:rsid w:val="00CD5B08"/>
    <w:rsid w:val="00CD7511"/>
    <w:rsid w:val="00CD7733"/>
    <w:rsid w:val="00CD785F"/>
    <w:rsid w:val="00CD7FDA"/>
    <w:rsid w:val="00CE042F"/>
    <w:rsid w:val="00CE392B"/>
    <w:rsid w:val="00CE4B8C"/>
    <w:rsid w:val="00CE5642"/>
    <w:rsid w:val="00CE6945"/>
    <w:rsid w:val="00CF1973"/>
    <w:rsid w:val="00CF496F"/>
    <w:rsid w:val="00CF608A"/>
    <w:rsid w:val="00CF6DAC"/>
    <w:rsid w:val="00D023BA"/>
    <w:rsid w:val="00D04096"/>
    <w:rsid w:val="00D04F48"/>
    <w:rsid w:val="00D05ACF"/>
    <w:rsid w:val="00D06533"/>
    <w:rsid w:val="00D067B1"/>
    <w:rsid w:val="00D10F0A"/>
    <w:rsid w:val="00D14B35"/>
    <w:rsid w:val="00D14C3F"/>
    <w:rsid w:val="00D15410"/>
    <w:rsid w:val="00D15805"/>
    <w:rsid w:val="00D1704C"/>
    <w:rsid w:val="00D17E36"/>
    <w:rsid w:val="00D2029C"/>
    <w:rsid w:val="00D20835"/>
    <w:rsid w:val="00D22095"/>
    <w:rsid w:val="00D22CBC"/>
    <w:rsid w:val="00D23D19"/>
    <w:rsid w:val="00D24898"/>
    <w:rsid w:val="00D25304"/>
    <w:rsid w:val="00D25C6B"/>
    <w:rsid w:val="00D25F2B"/>
    <w:rsid w:val="00D26672"/>
    <w:rsid w:val="00D275E5"/>
    <w:rsid w:val="00D30A4E"/>
    <w:rsid w:val="00D3111E"/>
    <w:rsid w:val="00D31854"/>
    <w:rsid w:val="00D35393"/>
    <w:rsid w:val="00D3558A"/>
    <w:rsid w:val="00D363AA"/>
    <w:rsid w:val="00D36657"/>
    <w:rsid w:val="00D402D5"/>
    <w:rsid w:val="00D40B6D"/>
    <w:rsid w:val="00D40DA3"/>
    <w:rsid w:val="00D418FC"/>
    <w:rsid w:val="00D4211D"/>
    <w:rsid w:val="00D42565"/>
    <w:rsid w:val="00D440B3"/>
    <w:rsid w:val="00D442A2"/>
    <w:rsid w:val="00D44B45"/>
    <w:rsid w:val="00D45088"/>
    <w:rsid w:val="00D46291"/>
    <w:rsid w:val="00D46F1D"/>
    <w:rsid w:val="00D477EC"/>
    <w:rsid w:val="00D514CD"/>
    <w:rsid w:val="00D514D3"/>
    <w:rsid w:val="00D51FA5"/>
    <w:rsid w:val="00D53A6B"/>
    <w:rsid w:val="00D54863"/>
    <w:rsid w:val="00D564D1"/>
    <w:rsid w:val="00D577CA"/>
    <w:rsid w:val="00D578BA"/>
    <w:rsid w:val="00D5791F"/>
    <w:rsid w:val="00D60E06"/>
    <w:rsid w:val="00D60EE1"/>
    <w:rsid w:val="00D615F9"/>
    <w:rsid w:val="00D62C9D"/>
    <w:rsid w:val="00D62F7E"/>
    <w:rsid w:val="00D63178"/>
    <w:rsid w:val="00D65671"/>
    <w:rsid w:val="00D66FBD"/>
    <w:rsid w:val="00D67392"/>
    <w:rsid w:val="00D67D3E"/>
    <w:rsid w:val="00D70005"/>
    <w:rsid w:val="00D71B34"/>
    <w:rsid w:val="00D71DEE"/>
    <w:rsid w:val="00D75237"/>
    <w:rsid w:val="00D75651"/>
    <w:rsid w:val="00D80467"/>
    <w:rsid w:val="00D80C30"/>
    <w:rsid w:val="00D82CAE"/>
    <w:rsid w:val="00D85F09"/>
    <w:rsid w:val="00D87E14"/>
    <w:rsid w:val="00D9017F"/>
    <w:rsid w:val="00D91596"/>
    <w:rsid w:val="00D91F98"/>
    <w:rsid w:val="00D93195"/>
    <w:rsid w:val="00D938D6"/>
    <w:rsid w:val="00D942B7"/>
    <w:rsid w:val="00D96939"/>
    <w:rsid w:val="00D970E3"/>
    <w:rsid w:val="00D97156"/>
    <w:rsid w:val="00D971AB"/>
    <w:rsid w:val="00D9739A"/>
    <w:rsid w:val="00D97408"/>
    <w:rsid w:val="00D97FC0"/>
    <w:rsid w:val="00DA0DC2"/>
    <w:rsid w:val="00DA14E4"/>
    <w:rsid w:val="00DA2EFE"/>
    <w:rsid w:val="00DA30A1"/>
    <w:rsid w:val="00DA5345"/>
    <w:rsid w:val="00DA5C80"/>
    <w:rsid w:val="00DA62B2"/>
    <w:rsid w:val="00DA760C"/>
    <w:rsid w:val="00DA78CD"/>
    <w:rsid w:val="00DA7A4A"/>
    <w:rsid w:val="00DB0A9D"/>
    <w:rsid w:val="00DB29B5"/>
    <w:rsid w:val="00DB3BBD"/>
    <w:rsid w:val="00DB4BBA"/>
    <w:rsid w:val="00DB4D2E"/>
    <w:rsid w:val="00DB7AE1"/>
    <w:rsid w:val="00DC0596"/>
    <w:rsid w:val="00DC227B"/>
    <w:rsid w:val="00DC41CA"/>
    <w:rsid w:val="00DC4254"/>
    <w:rsid w:val="00DC5022"/>
    <w:rsid w:val="00DC60A2"/>
    <w:rsid w:val="00DD0D52"/>
    <w:rsid w:val="00DD0F8F"/>
    <w:rsid w:val="00DD1B3C"/>
    <w:rsid w:val="00DD1FAB"/>
    <w:rsid w:val="00DD2A8F"/>
    <w:rsid w:val="00DD2DD0"/>
    <w:rsid w:val="00DD438C"/>
    <w:rsid w:val="00DD4646"/>
    <w:rsid w:val="00DD4841"/>
    <w:rsid w:val="00DD6FBE"/>
    <w:rsid w:val="00DD78B2"/>
    <w:rsid w:val="00DE2F84"/>
    <w:rsid w:val="00DE6B61"/>
    <w:rsid w:val="00DE6EBA"/>
    <w:rsid w:val="00DF28A3"/>
    <w:rsid w:val="00DF4654"/>
    <w:rsid w:val="00DF4F3F"/>
    <w:rsid w:val="00DF5D53"/>
    <w:rsid w:val="00DF6378"/>
    <w:rsid w:val="00DF64AF"/>
    <w:rsid w:val="00E00C60"/>
    <w:rsid w:val="00E018B7"/>
    <w:rsid w:val="00E04C4E"/>
    <w:rsid w:val="00E0585E"/>
    <w:rsid w:val="00E070DC"/>
    <w:rsid w:val="00E074DB"/>
    <w:rsid w:val="00E108C1"/>
    <w:rsid w:val="00E10929"/>
    <w:rsid w:val="00E10A88"/>
    <w:rsid w:val="00E10EE5"/>
    <w:rsid w:val="00E15529"/>
    <w:rsid w:val="00E16791"/>
    <w:rsid w:val="00E17632"/>
    <w:rsid w:val="00E1793B"/>
    <w:rsid w:val="00E22C62"/>
    <w:rsid w:val="00E23F7B"/>
    <w:rsid w:val="00E25E7A"/>
    <w:rsid w:val="00E30810"/>
    <w:rsid w:val="00E318D6"/>
    <w:rsid w:val="00E323D8"/>
    <w:rsid w:val="00E32E1E"/>
    <w:rsid w:val="00E352A3"/>
    <w:rsid w:val="00E3554C"/>
    <w:rsid w:val="00E35D32"/>
    <w:rsid w:val="00E363D9"/>
    <w:rsid w:val="00E37E7D"/>
    <w:rsid w:val="00E41CC1"/>
    <w:rsid w:val="00E44028"/>
    <w:rsid w:val="00E441CA"/>
    <w:rsid w:val="00E446F0"/>
    <w:rsid w:val="00E44B91"/>
    <w:rsid w:val="00E461E4"/>
    <w:rsid w:val="00E47753"/>
    <w:rsid w:val="00E50C01"/>
    <w:rsid w:val="00E53411"/>
    <w:rsid w:val="00E55CA1"/>
    <w:rsid w:val="00E56145"/>
    <w:rsid w:val="00E56747"/>
    <w:rsid w:val="00E61DB2"/>
    <w:rsid w:val="00E6211B"/>
    <w:rsid w:val="00E64B2C"/>
    <w:rsid w:val="00E65AA5"/>
    <w:rsid w:val="00E70F3D"/>
    <w:rsid w:val="00E725E9"/>
    <w:rsid w:val="00E7311D"/>
    <w:rsid w:val="00E73140"/>
    <w:rsid w:val="00E73163"/>
    <w:rsid w:val="00E73B72"/>
    <w:rsid w:val="00E73EFC"/>
    <w:rsid w:val="00E77243"/>
    <w:rsid w:val="00E776C2"/>
    <w:rsid w:val="00E77803"/>
    <w:rsid w:val="00E77B08"/>
    <w:rsid w:val="00E77D34"/>
    <w:rsid w:val="00E81B0A"/>
    <w:rsid w:val="00E82FF6"/>
    <w:rsid w:val="00E83AD5"/>
    <w:rsid w:val="00E83CD2"/>
    <w:rsid w:val="00E83CF2"/>
    <w:rsid w:val="00E83D86"/>
    <w:rsid w:val="00E843D2"/>
    <w:rsid w:val="00E84D0E"/>
    <w:rsid w:val="00E8512F"/>
    <w:rsid w:val="00E85A48"/>
    <w:rsid w:val="00E864CF"/>
    <w:rsid w:val="00E869ED"/>
    <w:rsid w:val="00E92D63"/>
    <w:rsid w:val="00E92D7E"/>
    <w:rsid w:val="00E93632"/>
    <w:rsid w:val="00E958D5"/>
    <w:rsid w:val="00EA1546"/>
    <w:rsid w:val="00EA5DD8"/>
    <w:rsid w:val="00EA713B"/>
    <w:rsid w:val="00EB0B87"/>
    <w:rsid w:val="00EB4BC4"/>
    <w:rsid w:val="00EB517A"/>
    <w:rsid w:val="00EB6E7D"/>
    <w:rsid w:val="00EC01BD"/>
    <w:rsid w:val="00EC0319"/>
    <w:rsid w:val="00EC2143"/>
    <w:rsid w:val="00EC3D27"/>
    <w:rsid w:val="00EC3D89"/>
    <w:rsid w:val="00EC4695"/>
    <w:rsid w:val="00EC4B34"/>
    <w:rsid w:val="00EC4E82"/>
    <w:rsid w:val="00EC5B82"/>
    <w:rsid w:val="00ED05AC"/>
    <w:rsid w:val="00ED0DC1"/>
    <w:rsid w:val="00ED200F"/>
    <w:rsid w:val="00ED35EC"/>
    <w:rsid w:val="00ED3CDE"/>
    <w:rsid w:val="00ED5305"/>
    <w:rsid w:val="00ED5C36"/>
    <w:rsid w:val="00ED658C"/>
    <w:rsid w:val="00ED6ED7"/>
    <w:rsid w:val="00EE0804"/>
    <w:rsid w:val="00EE0866"/>
    <w:rsid w:val="00EE4ADC"/>
    <w:rsid w:val="00EF244E"/>
    <w:rsid w:val="00EF323A"/>
    <w:rsid w:val="00EF452C"/>
    <w:rsid w:val="00EF45B6"/>
    <w:rsid w:val="00EF529D"/>
    <w:rsid w:val="00EF7CED"/>
    <w:rsid w:val="00EF7F38"/>
    <w:rsid w:val="00F008E1"/>
    <w:rsid w:val="00F02B4D"/>
    <w:rsid w:val="00F03BC2"/>
    <w:rsid w:val="00F0525F"/>
    <w:rsid w:val="00F05606"/>
    <w:rsid w:val="00F06A44"/>
    <w:rsid w:val="00F10039"/>
    <w:rsid w:val="00F109BA"/>
    <w:rsid w:val="00F12F52"/>
    <w:rsid w:val="00F13368"/>
    <w:rsid w:val="00F1351C"/>
    <w:rsid w:val="00F17146"/>
    <w:rsid w:val="00F20E8F"/>
    <w:rsid w:val="00F21A5F"/>
    <w:rsid w:val="00F22158"/>
    <w:rsid w:val="00F22593"/>
    <w:rsid w:val="00F2261F"/>
    <w:rsid w:val="00F226B7"/>
    <w:rsid w:val="00F238B3"/>
    <w:rsid w:val="00F24E14"/>
    <w:rsid w:val="00F256AC"/>
    <w:rsid w:val="00F25808"/>
    <w:rsid w:val="00F25BC4"/>
    <w:rsid w:val="00F26C07"/>
    <w:rsid w:val="00F26CA2"/>
    <w:rsid w:val="00F30380"/>
    <w:rsid w:val="00F3039C"/>
    <w:rsid w:val="00F30ABA"/>
    <w:rsid w:val="00F311AF"/>
    <w:rsid w:val="00F3151F"/>
    <w:rsid w:val="00F33AD1"/>
    <w:rsid w:val="00F34775"/>
    <w:rsid w:val="00F34CBA"/>
    <w:rsid w:val="00F35FF1"/>
    <w:rsid w:val="00F36A79"/>
    <w:rsid w:val="00F41AE1"/>
    <w:rsid w:val="00F4361E"/>
    <w:rsid w:val="00F46F72"/>
    <w:rsid w:val="00F47BD4"/>
    <w:rsid w:val="00F500D3"/>
    <w:rsid w:val="00F5017B"/>
    <w:rsid w:val="00F51590"/>
    <w:rsid w:val="00F5267D"/>
    <w:rsid w:val="00F54B14"/>
    <w:rsid w:val="00F55656"/>
    <w:rsid w:val="00F6053A"/>
    <w:rsid w:val="00F6670D"/>
    <w:rsid w:val="00F678AE"/>
    <w:rsid w:val="00F70496"/>
    <w:rsid w:val="00F71100"/>
    <w:rsid w:val="00F71692"/>
    <w:rsid w:val="00F728EB"/>
    <w:rsid w:val="00F72EA6"/>
    <w:rsid w:val="00F739DE"/>
    <w:rsid w:val="00F80C92"/>
    <w:rsid w:val="00F81059"/>
    <w:rsid w:val="00F82053"/>
    <w:rsid w:val="00F820A5"/>
    <w:rsid w:val="00F82D12"/>
    <w:rsid w:val="00F8664F"/>
    <w:rsid w:val="00F869D2"/>
    <w:rsid w:val="00F86FEC"/>
    <w:rsid w:val="00F87484"/>
    <w:rsid w:val="00F9091D"/>
    <w:rsid w:val="00F919A2"/>
    <w:rsid w:val="00F91F8C"/>
    <w:rsid w:val="00F923AF"/>
    <w:rsid w:val="00F94091"/>
    <w:rsid w:val="00F97CD0"/>
    <w:rsid w:val="00FA09AD"/>
    <w:rsid w:val="00FA101F"/>
    <w:rsid w:val="00FA1026"/>
    <w:rsid w:val="00FA5689"/>
    <w:rsid w:val="00FA5D21"/>
    <w:rsid w:val="00FA6396"/>
    <w:rsid w:val="00FA6C74"/>
    <w:rsid w:val="00FB0857"/>
    <w:rsid w:val="00FB17F9"/>
    <w:rsid w:val="00FB240A"/>
    <w:rsid w:val="00FB285D"/>
    <w:rsid w:val="00FB3869"/>
    <w:rsid w:val="00FB47A4"/>
    <w:rsid w:val="00FB5FB8"/>
    <w:rsid w:val="00FC0C85"/>
    <w:rsid w:val="00FC1983"/>
    <w:rsid w:val="00FC2D4C"/>
    <w:rsid w:val="00FC5ABD"/>
    <w:rsid w:val="00FC685B"/>
    <w:rsid w:val="00FC6CBF"/>
    <w:rsid w:val="00FC7920"/>
    <w:rsid w:val="00FD086D"/>
    <w:rsid w:val="00FD471B"/>
    <w:rsid w:val="00FD51B2"/>
    <w:rsid w:val="00FD6863"/>
    <w:rsid w:val="00FD731D"/>
    <w:rsid w:val="00FD7350"/>
    <w:rsid w:val="00FE5B46"/>
    <w:rsid w:val="00FE7EC4"/>
    <w:rsid w:val="00FF0336"/>
    <w:rsid w:val="00FF095D"/>
    <w:rsid w:val="00FF13A3"/>
    <w:rsid w:val="00FF2BC2"/>
    <w:rsid w:val="00FF2CA8"/>
    <w:rsid w:val="00FF2D6A"/>
    <w:rsid w:val="00FF4F48"/>
    <w:rsid w:val="00FF5D50"/>
    <w:rsid w:val="00FF64E6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86879"/>
  <w15:docId w15:val="{1E82B350-431C-4A9A-8F5E-74E3D309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05B1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12056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20561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12056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120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0561"/>
  </w:style>
  <w:style w:type="paragraph" w:styleId="aa">
    <w:name w:val="footer"/>
    <w:basedOn w:val="a"/>
    <w:link w:val="ab"/>
    <w:uiPriority w:val="99"/>
    <w:unhideWhenUsed/>
    <w:rsid w:val="00120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ugen_7293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11779-4F46-48D2-A9AB-077679CF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 Овсянников</cp:lastModifiedBy>
  <cp:revision>58</cp:revision>
  <dcterms:created xsi:type="dcterms:W3CDTF">2018-06-06T18:44:00Z</dcterms:created>
  <dcterms:modified xsi:type="dcterms:W3CDTF">2019-10-28T10:12:00Z</dcterms:modified>
</cp:coreProperties>
</file>