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159" w:rsidRDefault="00627159" w:rsidP="00627159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записка.</w:t>
      </w:r>
    </w:p>
    <w:p w:rsidR="00627159" w:rsidRDefault="00627159" w:rsidP="00627159">
      <w:pPr>
        <w:spacing w:line="276" w:lineRule="auto"/>
        <w:ind w:left="360"/>
        <w:jc w:val="both"/>
      </w:pPr>
    </w:p>
    <w:p w:rsidR="00627159" w:rsidRPr="00122157" w:rsidRDefault="00627159" w:rsidP="003A5D70">
      <w:pPr>
        <w:spacing w:line="276" w:lineRule="auto"/>
        <w:ind w:left="360"/>
        <w:jc w:val="center"/>
        <w:rPr>
          <w:b/>
        </w:rPr>
      </w:pPr>
      <w:r w:rsidRPr="00122157">
        <w:rPr>
          <w:b/>
        </w:rPr>
        <w:t>Материалы для рабочей программы составлены на основе:</w:t>
      </w:r>
    </w:p>
    <w:p w:rsidR="00627159" w:rsidRDefault="00627159" w:rsidP="00627159">
      <w:pPr>
        <w:numPr>
          <w:ilvl w:val="0"/>
          <w:numId w:val="1"/>
        </w:numPr>
        <w:suppressAutoHyphens/>
        <w:spacing w:line="276" w:lineRule="auto"/>
        <w:jc w:val="both"/>
      </w:pPr>
      <w:r>
        <w:rPr>
          <w:kern w:val="36"/>
        </w:rPr>
        <w:t>федерального закона РФ «Об образовании» от 29 декабря 2012 г. N 273-ФЗ;</w:t>
      </w:r>
    </w:p>
    <w:p w:rsidR="00627159" w:rsidRDefault="00627159" w:rsidP="00627159">
      <w:pPr>
        <w:numPr>
          <w:ilvl w:val="0"/>
          <w:numId w:val="1"/>
        </w:numPr>
        <w:suppressAutoHyphens/>
        <w:spacing w:line="276" w:lineRule="auto"/>
        <w:jc w:val="both"/>
      </w:pPr>
      <w:r>
        <w:t>федерального компонента государственного стандарта (5-9 основного, 10-11 среднего (полного)) общего образования;</w:t>
      </w:r>
    </w:p>
    <w:p w:rsidR="00627159" w:rsidRPr="0010680E" w:rsidRDefault="00627159" w:rsidP="00627159">
      <w:pPr>
        <w:numPr>
          <w:ilvl w:val="0"/>
          <w:numId w:val="1"/>
        </w:numPr>
        <w:suppressAutoHyphens/>
        <w:spacing w:line="276" w:lineRule="auto"/>
        <w:jc w:val="both"/>
      </w:pPr>
      <w:r>
        <w:t>п</w:t>
      </w:r>
      <w:r w:rsidRPr="0010680E">
        <w:t>риказ</w:t>
      </w:r>
      <w:r>
        <w:t>а</w:t>
      </w:r>
      <w:r w:rsidRPr="0010680E">
        <w:t xml:space="preserve"> </w:t>
      </w:r>
      <w:proofErr w:type="spellStart"/>
      <w:r w:rsidRPr="0010680E">
        <w:t>Минобрнауки</w:t>
      </w:r>
      <w:proofErr w:type="spellEnd"/>
      <w:r w:rsidRPr="0010680E">
        <w:t xml:space="preserve"> России от 31.03.2014 N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</w:r>
      <w:r>
        <w:t>;</w:t>
      </w:r>
    </w:p>
    <w:p w:rsidR="00627159" w:rsidRDefault="00627159" w:rsidP="00627159">
      <w:pPr>
        <w:numPr>
          <w:ilvl w:val="0"/>
          <w:numId w:val="1"/>
        </w:numPr>
        <w:suppressAutoHyphens/>
        <w:spacing w:line="276" w:lineRule="auto"/>
        <w:jc w:val="both"/>
      </w:pPr>
      <w: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2014-2015 учебный год;</w:t>
      </w:r>
    </w:p>
    <w:p w:rsidR="003A5D70" w:rsidRDefault="003A5D70" w:rsidP="003A5D70">
      <w:pPr>
        <w:suppressAutoHyphens/>
        <w:spacing w:line="276" w:lineRule="auto"/>
        <w:ind w:left="360"/>
        <w:jc w:val="both"/>
      </w:pPr>
      <w:r w:rsidRPr="0039776E">
        <w:rPr>
          <w:color w:val="000000"/>
        </w:rPr>
        <w:t xml:space="preserve">Программа рассчитана </w:t>
      </w:r>
      <w:r w:rsidR="000854D1">
        <w:rPr>
          <w:color w:val="000000"/>
        </w:rPr>
        <w:t xml:space="preserve">на </w:t>
      </w:r>
      <w:r w:rsidR="00122157">
        <w:rPr>
          <w:color w:val="000000"/>
        </w:rPr>
        <w:t>29</w:t>
      </w:r>
      <w:r w:rsidR="000854D1">
        <w:rPr>
          <w:color w:val="000000"/>
        </w:rPr>
        <w:t xml:space="preserve"> часов</w:t>
      </w:r>
      <w:r>
        <w:rPr>
          <w:color w:val="000000"/>
        </w:rPr>
        <w:t xml:space="preserve"> (</w:t>
      </w:r>
      <w:r w:rsidR="00122157">
        <w:rPr>
          <w:color w:val="000000"/>
        </w:rPr>
        <w:t>1 час</w:t>
      </w:r>
      <w:r>
        <w:rPr>
          <w:color w:val="000000"/>
        </w:rPr>
        <w:t xml:space="preserve"> в неделю).</w:t>
      </w:r>
    </w:p>
    <w:p w:rsidR="003A5D70" w:rsidRPr="00122157" w:rsidRDefault="003A5D70" w:rsidP="003A5D70">
      <w:pPr>
        <w:pStyle w:val="a3"/>
        <w:spacing w:before="100" w:beforeAutospacing="1" w:after="100" w:afterAutospacing="1"/>
        <w:jc w:val="center"/>
        <w:rPr>
          <w:b/>
          <w:bCs/>
          <w:color w:val="000000"/>
        </w:rPr>
      </w:pPr>
      <w:r w:rsidRPr="00122157">
        <w:rPr>
          <w:b/>
          <w:bCs/>
          <w:color w:val="000000"/>
        </w:rPr>
        <w:t>Цели и задачи рабочей программы:</w:t>
      </w:r>
    </w:p>
    <w:p w:rsidR="00627159" w:rsidRPr="003001E8" w:rsidRDefault="00627159" w:rsidP="003A5D70">
      <w:pPr>
        <w:pStyle w:val="a3"/>
        <w:spacing w:before="100" w:beforeAutospacing="1" w:after="100" w:afterAutospacing="1"/>
        <w:ind w:left="0"/>
        <w:jc w:val="both"/>
      </w:pPr>
      <w:r w:rsidRPr="003001E8">
        <w:t xml:space="preserve">С учетом целей обучения в основной школе контрольно-измерительные материалы экзамена в новой форме проверяют </w:t>
      </w:r>
      <w:proofErr w:type="spellStart"/>
      <w:r w:rsidRPr="003001E8">
        <w:t>сформированность</w:t>
      </w:r>
      <w:proofErr w:type="spellEnd"/>
      <w:r w:rsidRPr="003001E8">
        <w:t xml:space="preserve"> комплекса умений, связанных с информационно-коммуникативной деятельностью, с получением, анализом, а также применением эмпирических знаний.</w:t>
      </w:r>
      <w:r w:rsidR="003A5D70">
        <w:t xml:space="preserve"> </w:t>
      </w:r>
      <w:r w:rsidR="00E91FEF">
        <w:t xml:space="preserve">Программа </w:t>
      </w:r>
      <w:r w:rsidRPr="003001E8">
        <w:t xml:space="preserve"> курса «Подготовка к</w:t>
      </w:r>
      <w:r w:rsidR="00E91FEF">
        <w:t xml:space="preserve"> ОГЭ</w:t>
      </w:r>
      <w:r w:rsidRPr="003001E8">
        <w:t xml:space="preserve"> по математике», ориентирована на </w:t>
      </w:r>
      <w:r w:rsidR="003A5D70">
        <w:t xml:space="preserve">приобретение </w:t>
      </w:r>
      <w:r w:rsidRPr="003001E8">
        <w:t>определенного опыта решения задач различных типов, позволяет ученику получить дополнительную подготовку для сдачи экзамена по математике за курс основной школы. Каждое занятие, а также все они в целом направлены на то, чтобы развить интерес школьников к предмету, познакомить их с новыми идеями и методами, расширить представление об изучаемом в основном курсе материале.</w:t>
      </w:r>
      <w:r w:rsidR="002B2845">
        <w:t xml:space="preserve"> </w:t>
      </w:r>
      <w:r w:rsidRPr="003001E8">
        <w:t xml:space="preserve">Этот курс предлагает учащимся знакомство с математикой как с общекультурной ценностью, выработкой понимания ими того, что математика является инструментом познания окружающего мира и самого себя. </w:t>
      </w:r>
    </w:p>
    <w:p w:rsidR="00627159" w:rsidRPr="00627159" w:rsidRDefault="00627159" w:rsidP="003A5D70">
      <w:pPr>
        <w:spacing w:line="276" w:lineRule="auto"/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>Данный ку</w:t>
      </w:r>
      <w:r w:rsidR="00122157">
        <w:rPr>
          <w:rFonts w:eastAsiaTheme="minorHAnsi"/>
          <w:lang w:eastAsia="en-US"/>
        </w:rPr>
        <w:t xml:space="preserve">рс имеет основное назначение – </w:t>
      </w:r>
      <w:r w:rsidRPr="00627159">
        <w:rPr>
          <w:rFonts w:eastAsiaTheme="minorHAnsi"/>
          <w:lang w:eastAsia="en-US"/>
        </w:rPr>
        <w:t xml:space="preserve">ведение процедуры </w:t>
      </w:r>
      <w:r w:rsidR="00122157">
        <w:rPr>
          <w:rFonts w:eastAsiaTheme="minorHAnsi"/>
          <w:lang w:eastAsia="en-US"/>
        </w:rPr>
        <w:t>отработки</w:t>
      </w:r>
      <w:r w:rsidRPr="00627159">
        <w:rPr>
          <w:rFonts w:eastAsiaTheme="minorHAnsi"/>
          <w:lang w:eastAsia="en-US"/>
        </w:rPr>
        <w:t xml:space="preserve"> учебных </w:t>
      </w:r>
      <w:r w:rsidR="00122157">
        <w:rPr>
          <w:rFonts w:eastAsiaTheme="minorHAnsi"/>
          <w:lang w:eastAsia="en-US"/>
        </w:rPr>
        <w:t>умений обучающихся</w:t>
      </w:r>
      <w:r w:rsidRPr="00627159">
        <w:rPr>
          <w:rFonts w:eastAsiaTheme="minorHAnsi"/>
          <w:lang w:eastAsia="en-US"/>
        </w:rPr>
        <w:t>; развивает мышление и исследовательские знания обучающихся; формирует базу общих универсальных приемов и подходов к решению заданий соответствующих типов. Экзаменационные материалы реализуют современные подходы к построению измерителей, они обеспечивают более широкие по сра</w:t>
      </w:r>
      <w:r w:rsidR="00E91FEF">
        <w:rPr>
          <w:rFonts w:eastAsiaTheme="minorHAnsi"/>
          <w:lang w:eastAsia="en-US"/>
        </w:rPr>
        <w:t xml:space="preserve">внению с действующим экзаменом </w:t>
      </w:r>
      <w:r w:rsidRPr="00627159">
        <w:rPr>
          <w:rFonts w:eastAsiaTheme="minorHAnsi"/>
          <w:lang w:eastAsia="en-US"/>
        </w:rPr>
        <w:t>дифференцирующие возможности, ориентированы на сегодняшние требования к уровню подготовки обучающихся.</w:t>
      </w:r>
    </w:p>
    <w:p w:rsidR="00627159" w:rsidRPr="00627159" w:rsidRDefault="00E91FEF" w:rsidP="003A5D70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</w:t>
      </w:r>
      <w:r w:rsidR="00627159" w:rsidRPr="00627159">
        <w:rPr>
          <w:rFonts w:eastAsiaTheme="minorHAnsi"/>
          <w:lang w:eastAsia="en-US"/>
        </w:rPr>
        <w:t xml:space="preserve">урс направлен на подготовку учащихся к сдаче экзамена по математике в форме ОГЭ. </w:t>
      </w:r>
      <w:r>
        <w:rPr>
          <w:rFonts w:eastAsiaTheme="minorHAnsi"/>
          <w:lang w:eastAsia="en-US"/>
        </w:rPr>
        <w:t>К</w:t>
      </w:r>
      <w:r w:rsidR="00627159" w:rsidRPr="00627159">
        <w:rPr>
          <w:rFonts w:eastAsiaTheme="minorHAnsi"/>
          <w:lang w:eastAsia="en-US"/>
        </w:rPr>
        <w:t>урс «Подготовка к Г</w:t>
      </w:r>
      <w:r w:rsidR="003A5D70">
        <w:rPr>
          <w:rFonts w:eastAsiaTheme="minorHAnsi"/>
          <w:lang w:eastAsia="en-US"/>
        </w:rPr>
        <w:t xml:space="preserve">ИА по математике» рассчитан на </w:t>
      </w:r>
      <w:r w:rsidR="00122157">
        <w:rPr>
          <w:rFonts w:eastAsiaTheme="minorHAnsi"/>
          <w:lang w:eastAsia="en-US"/>
        </w:rPr>
        <w:t>29</w:t>
      </w:r>
      <w:r w:rsidR="003A5D70">
        <w:rPr>
          <w:rFonts w:eastAsiaTheme="minorHAnsi"/>
          <w:lang w:eastAsia="en-US"/>
        </w:rPr>
        <w:t xml:space="preserve"> часов</w:t>
      </w:r>
      <w:r w:rsidR="00627159" w:rsidRPr="00627159">
        <w:rPr>
          <w:rFonts w:eastAsiaTheme="minorHAnsi"/>
          <w:lang w:eastAsia="en-US"/>
        </w:rPr>
        <w:t xml:space="preserve">. Курс способствует развитию логического мышления, намечает и использует целый ряд </w:t>
      </w:r>
      <w:proofErr w:type="spellStart"/>
      <w:r w:rsidR="00627159" w:rsidRPr="00627159">
        <w:rPr>
          <w:rFonts w:eastAsiaTheme="minorHAnsi"/>
          <w:lang w:eastAsia="en-US"/>
        </w:rPr>
        <w:t>межпредметных</w:t>
      </w:r>
      <w:proofErr w:type="spellEnd"/>
      <w:r w:rsidR="00627159" w:rsidRPr="00627159">
        <w:rPr>
          <w:rFonts w:eastAsiaTheme="minorHAnsi"/>
          <w:lang w:eastAsia="en-US"/>
        </w:rPr>
        <w:t xml:space="preserve"> связей и направлен в первую очередь на устранение «пробелов» в базовой составляющей математики систематизацию знаний по основным разделам школьной программы.</w:t>
      </w:r>
    </w:p>
    <w:p w:rsidR="00627159" w:rsidRPr="00627159" w:rsidRDefault="00627159" w:rsidP="003A5D70">
      <w:pPr>
        <w:spacing w:line="276" w:lineRule="auto"/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 xml:space="preserve">Цель данного курса: подготовить </w:t>
      </w:r>
      <w:proofErr w:type="gramStart"/>
      <w:r w:rsidRPr="00627159">
        <w:rPr>
          <w:rFonts w:eastAsiaTheme="minorHAnsi"/>
          <w:lang w:eastAsia="en-US"/>
        </w:rPr>
        <w:t>обучающихся</w:t>
      </w:r>
      <w:proofErr w:type="gramEnd"/>
      <w:r w:rsidRPr="00627159">
        <w:rPr>
          <w:rFonts w:eastAsiaTheme="minorHAnsi"/>
          <w:lang w:eastAsia="en-US"/>
        </w:rPr>
        <w:t xml:space="preserve"> к сдаче экзамена по математике в форме ОГЭ в соответствии с требованиями, предъявляемыми образовательными стандартами; оказание индивидуальной и систематической помощи девятикласснику при повторении курса математики и подготовке к экзаменам.</w:t>
      </w:r>
    </w:p>
    <w:p w:rsidR="00627159" w:rsidRPr="00627159" w:rsidRDefault="00627159" w:rsidP="003A5D70">
      <w:pPr>
        <w:spacing w:line="276" w:lineRule="auto"/>
        <w:jc w:val="both"/>
        <w:rPr>
          <w:rFonts w:eastAsiaTheme="minorHAnsi"/>
          <w:b/>
          <w:lang w:eastAsia="en-US"/>
        </w:rPr>
      </w:pPr>
      <w:r w:rsidRPr="00627159">
        <w:rPr>
          <w:rFonts w:eastAsiaTheme="minorHAnsi"/>
          <w:b/>
          <w:lang w:eastAsia="en-US"/>
        </w:rPr>
        <w:t>Задачи курса:</w:t>
      </w:r>
    </w:p>
    <w:p w:rsidR="00627159" w:rsidRPr="00627159" w:rsidRDefault="00627159" w:rsidP="003A5D70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Pr="00627159">
        <w:rPr>
          <w:rFonts w:eastAsiaTheme="minorHAnsi"/>
          <w:lang w:eastAsia="en-US"/>
        </w:rPr>
        <w:t xml:space="preserve"> дать ученику возможность проанализировать свои способности;</w:t>
      </w:r>
    </w:p>
    <w:p w:rsidR="00627159" w:rsidRPr="00627159" w:rsidRDefault="00627159" w:rsidP="003A5D70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Pr="00627159">
        <w:rPr>
          <w:rFonts w:eastAsiaTheme="minorHAnsi"/>
          <w:lang w:eastAsia="en-US"/>
        </w:rPr>
        <w:t xml:space="preserve"> помочь ученику выбрать профиль в дальнейшем обучении в средней школе.</w:t>
      </w:r>
    </w:p>
    <w:p w:rsidR="00627159" w:rsidRPr="00627159" w:rsidRDefault="00627159" w:rsidP="003A5D70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122157">
        <w:rPr>
          <w:rFonts w:eastAsiaTheme="minorHAnsi"/>
          <w:lang w:eastAsia="en-US"/>
        </w:rPr>
        <w:t xml:space="preserve"> п</w:t>
      </w:r>
      <w:r w:rsidRPr="00627159">
        <w:rPr>
          <w:rFonts w:eastAsiaTheme="minorHAnsi"/>
          <w:lang w:eastAsia="en-US"/>
        </w:rPr>
        <w:t>овторить, обобщить и углубить знания по алгебре и геометрии за курс основной общеобразовательной школы;</w:t>
      </w:r>
    </w:p>
    <w:p w:rsidR="00627159" w:rsidRPr="00627159" w:rsidRDefault="00627159" w:rsidP="003A5D70">
      <w:pPr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Pr="00627159">
        <w:rPr>
          <w:rFonts w:eastAsiaTheme="minorHAnsi"/>
          <w:lang w:eastAsia="en-US"/>
        </w:rPr>
        <w:t xml:space="preserve"> </w:t>
      </w:r>
      <w:r w:rsidR="00122157">
        <w:rPr>
          <w:rFonts w:eastAsiaTheme="minorHAnsi"/>
          <w:lang w:eastAsia="en-US"/>
        </w:rPr>
        <w:t>в</w:t>
      </w:r>
      <w:r w:rsidRPr="00627159">
        <w:rPr>
          <w:rFonts w:eastAsiaTheme="minorHAnsi"/>
          <w:lang w:eastAsia="en-US"/>
        </w:rPr>
        <w:t>ыработать умение пользоваться контрольно-измерительными материалами.</w:t>
      </w:r>
    </w:p>
    <w:p w:rsidR="00122157" w:rsidRDefault="00122157" w:rsidP="003A5D70">
      <w:pPr>
        <w:spacing w:line="276" w:lineRule="auto"/>
        <w:jc w:val="both"/>
        <w:rPr>
          <w:rFonts w:eastAsiaTheme="minorHAnsi"/>
          <w:b/>
          <w:lang w:eastAsia="en-US"/>
        </w:rPr>
      </w:pPr>
    </w:p>
    <w:p w:rsidR="00122157" w:rsidRPr="00122157" w:rsidRDefault="00122157" w:rsidP="00122157">
      <w:pPr>
        <w:jc w:val="center"/>
        <w:rPr>
          <w:b/>
        </w:rPr>
      </w:pPr>
      <w:r w:rsidRPr="00122157">
        <w:rPr>
          <w:b/>
        </w:rPr>
        <w:lastRenderedPageBreak/>
        <w:t>Формы организации образовательного процесса.</w:t>
      </w:r>
    </w:p>
    <w:p w:rsidR="00122157" w:rsidRPr="00122157" w:rsidRDefault="00122157" w:rsidP="00122157">
      <w:pPr>
        <w:ind w:right="-799"/>
      </w:pPr>
      <w:r w:rsidRPr="00122157">
        <w:rPr>
          <w:color w:val="FF0000"/>
        </w:rPr>
        <w:t xml:space="preserve">         </w:t>
      </w:r>
      <w:r w:rsidRPr="00122157">
        <w:t>Формы организации учебного процесса: групповые, индивидуально-групповые, парные, коллективные,  фронтальные.</w:t>
      </w:r>
    </w:p>
    <w:p w:rsidR="00122157" w:rsidRPr="00122157" w:rsidRDefault="00122157" w:rsidP="00122157">
      <w:pPr>
        <w:ind w:right="-799"/>
        <w:rPr>
          <w:bCs/>
        </w:rPr>
      </w:pPr>
      <w:r w:rsidRPr="00122157">
        <w:rPr>
          <w:bCs/>
        </w:rPr>
        <w:t>Формирование знаний: лекция</w:t>
      </w:r>
    </w:p>
    <w:p w:rsidR="00122157" w:rsidRPr="00122157" w:rsidRDefault="00122157" w:rsidP="00122157">
      <w:pPr>
        <w:ind w:right="-799"/>
        <w:rPr>
          <w:bCs/>
        </w:rPr>
      </w:pPr>
      <w:r w:rsidRPr="00122157">
        <w:rPr>
          <w:bCs/>
        </w:rPr>
        <w:t>Формирование умений и навыков: практикум</w:t>
      </w:r>
    </w:p>
    <w:p w:rsidR="00122157" w:rsidRPr="00122157" w:rsidRDefault="00122157" w:rsidP="00122157">
      <w:pPr>
        <w:jc w:val="both"/>
      </w:pPr>
      <w:r w:rsidRPr="00122157">
        <w:t xml:space="preserve">   Типы уроков:</w:t>
      </w:r>
    </w:p>
    <w:p w:rsidR="00122157" w:rsidRPr="00122157" w:rsidRDefault="00122157" w:rsidP="00122157">
      <w:pPr>
        <w:numPr>
          <w:ilvl w:val="0"/>
          <w:numId w:val="9"/>
        </w:numPr>
        <w:jc w:val="both"/>
      </w:pPr>
      <w:r w:rsidRPr="00122157">
        <w:t xml:space="preserve">урок закрепления изученного                    </w:t>
      </w:r>
    </w:p>
    <w:p w:rsidR="00122157" w:rsidRPr="00122157" w:rsidRDefault="00122157" w:rsidP="00122157">
      <w:pPr>
        <w:numPr>
          <w:ilvl w:val="0"/>
          <w:numId w:val="9"/>
        </w:numPr>
        <w:jc w:val="both"/>
      </w:pPr>
      <w:r w:rsidRPr="00122157">
        <w:t xml:space="preserve">урок применения знаний и умений                      </w:t>
      </w:r>
    </w:p>
    <w:p w:rsidR="00122157" w:rsidRPr="00122157" w:rsidRDefault="00122157" w:rsidP="00122157">
      <w:pPr>
        <w:numPr>
          <w:ilvl w:val="0"/>
          <w:numId w:val="9"/>
        </w:numPr>
        <w:jc w:val="both"/>
      </w:pPr>
      <w:r w:rsidRPr="00122157">
        <w:t xml:space="preserve">урок обобщения и систематизации знаний         </w:t>
      </w:r>
    </w:p>
    <w:p w:rsidR="00122157" w:rsidRPr="00122157" w:rsidRDefault="00122157" w:rsidP="00122157">
      <w:pPr>
        <w:jc w:val="both"/>
      </w:pPr>
      <w:r w:rsidRPr="00122157">
        <w:t xml:space="preserve">   Ведущими методами обучения предмету являются: </w:t>
      </w:r>
      <w:proofErr w:type="gramStart"/>
      <w:r w:rsidRPr="00122157">
        <w:t>объяснительно-иллюстративный</w:t>
      </w:r>
      <w:proofErr w:type="gramEnd"/>
      <w:r w:rsidRPr="00122157">
        <w:t xml:space="preserve"> и репродуктивный, частично-поисковый.                                                                  </w:t>
      </w:r>
    </w:p>
    <w:p w:rsidR="00122157" w:rsidRPr="00122157" w:rsidRDefault="00122157" w:rsidP="00122157">
      <w:pPr>
        <w:jc w:val="center"/>
        <w:rPr>
          <w:b/>
        </w:rPr>
      </w:pPr>
      <w:r w:rsidRPr="00122157">
        <w:rPr>
          <w:b/>
        </w:rPr>
        <w:t>Технологии обучения.</w:t>
      </w:r>
    </w:p>
    <w:p w:rsidR="00122157" w:rsidRPr="00122157" w:rsidRDefault="00122157" w:rsidP="00122157">
      <w:pPr>
        <w:jc w:val="both"/>
      </w:pPr>
      <w:r w:rsidRPr="00122157">
        <w:rPr>
          <w:b/>
        </w:rPr>
        <w:t xml:space="preserve">       </w:t>
      </w:r>
      <w:r w:rsidRPr="00122157">
        <w:t xml:space="preserve">Используются элементы следующих технологий: обучение с применением опорных схем, информационно-коммуникационных технологий, </w:t>
      </w:r>
      <w:proofErr w:type="spellStart"/>
      <w:r w:rsidRPr="00122157">
        <w:t>деятельностных</w:t>
      </w:r>
      <w:proofErr w:type="spellEnd"/>
      <w:r w:rsidRPr="00122157">
        <w:t xml:space="preserve"> технологий.</w:t>
      </w:r>
    </w:p>
    <w:p w:rsidR="00122157" w:rsidRPr="00122157" w:rsidRDefault="00122157" w:rsidP="00122157">
      <w:pPr>
        <w:jc w:val="both"/>
      </w:pPr>
      <w:r w:rsidRPr="00122157">
        <w:t xml:space="preserve">       При организации учебного процесса будет обеспечена последовательность изучения учебного материала: новые знания опираются на недавно пройденный материал; обеспечено поэтапное раскрытие тем с последующей реализацией.</w:t>
      </w:r>
    </w:p>
    <w:p w:rsidR="00627159" w:rsidRDefault="00627159" w:rsidP="003A5D70">
      <w:pPr>
        <w:jc w:val="both"/>
        <w:rPr>
          <w:rFonts w:eastAsiaTheme="minorHAnsi"/>
          <w:lang w:eastAsia="en-US"/>
        </w:rPr>
      </w:pPr>
    </w:p>
    <w:p w:rsidR="00ED65A3" w:rsidRPr="00122157" w:rsidRDefault="00ED65A3" w:rsidP="00ED65A3">
      <w:pPr>
        <w:spacing w:line="360" w:lineRule="auto"/>
        <w:jc w:val="center"/>
        <w:rPr>
          <w:rFonts w:eastAsia="Times New Roman"/>
          <w:b/>
        </w:rPr>
      </w:pPr>
      <w:r w:rsidRPr="00122157">
        <w:rPr>
          <w:rFonts w:eastAsia="Times New Roman"/>
          <w:b/>
        </w:rPr>
        <w:t>Содержание учебного курса:</w:t>
      </w:r>
    </w:p>
    <w:p w:rsidR="00627159" w:rsidRPr="00627159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>1.Числа, ч</w:t>
      </w:r>
      <w:r w:rsidR="00ED65A3">
        <w:rPr>
          <w:rFonts w:eastAsiaTheme="minorHAnsi"/>
          <w:lang w:eastAsia="en-US"/>
        </w:rPr>
        <w:t xml:space="preserve">исловые выражения, проценты </w:t>
      </w:r>
      <w:r w:rsidRPr="00627159">
        <w:rPr>
          <w:rFonts w:eastAsiaTheme="minorHAnsi"/>
          <w:lang w:eastAsia="en-US"/>
        </w:rPr>
        <w:t xml:space="preserve">Натуральные числа. Арифметические действия с натуральными числами. Свойства арифметических действий. Делимость натуральных чисел. Делители и кратные числа. Признаки делимости на 2, 3, 5, 9, 10. Деление с остатком. Простые числа. Разложение натурального числа на простые множители. Нахождение НОК, НОД. Обыкновенные дроби, действия с обыкновенными дробями. Десятичные дроби, действия </w:t>
      </w:r>
      <w:r w:rsidR="00ED65A3">
        <w:rPr>
          <w:rFonts w:eastAsiaTheme="minorHAnsi"/>
          <w:lang w:eastAsia="en-US"/>
        </w:rPr>
        <w:t xml:space="preserve">с десятичными </w:t>
      </w:r>
      <w:proofErr w:type="spellStart"/>
      <w:r w:rsidR="00ED65A3">
        <w:rPr>
          <w:rFonts w:eastAsiaTheme="minorHAnsi"/>
          <w:lang w:eastAsia="en-US"/>
        </w:rPr>
        <w:t>дробями</w:t>
      </w:r>
      <w:proofErr w:type="gramStart"/>
      <w:r w:rsidR="00ED65A3">
        <w:rPr>
          <w:rFonts w:eastAsiaTheme="minorHAnsi"/>
          <w:lang w:eastAsia="en-US"/>
        </w:rPr>
        <w:t>.</w:t>
      </w:r>
      <w:r w:rsidRPr="00627159">
        <w:rPr>
          <w:rFonts w:eastAsiaTheme="minorHAnsi"/>
          <w:lang w:eastAsia="en-US"/>
        </w:rPr>
        <w:t>П</w:t>
      </w:r>
      <w:proofErr w:type="gramEnd"/>
      <w:r w:rsidRPr="00627159">
        <w:rPr>
          <w:rFonts w:eastAsiaTheme="minorHAnsi"/>
          <w:lang w:eastAsia="en-US"/>
        </w:rPr>
        <w:t>рименение</w:t>
      </w:r>
      <w:proofErr w:type="spellEnd"/>
      <w:r w:rsidRPr="00627159">
        <w:rPr>
          <w:rFonts w:eastAsiaTheme="minorHAnsi"/>
          <w:lang w:eastAsia="en-US"/>
        </w:rPr>
        <w:t xml:space="preserve"> свойств для упрощения выражений. Тождественно равные выражения. Проценты. Нахождение процентов от числа и числа по проценту. </w:t>
      </w:r>
    </w:p>
    <w:p w:rsidR="00627159" w:rsidRPr="00627159" w:rsidRDefault="00ED65A3" w:rsidP="003A5D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2. Буквенные выражения </w:t>
      </w:r>
      <w:proofErr w:type="spellStart"/>
      <w:r w:rsidR="00627159" w:rsidRPr="00627159">
        <w:rPr>
          <w:rFonts w:eastAsiaTheme="minorHAnsi"/>
          <w:lang w:eastAsia="en-US"/>
        </w:rPr>
        <w:t>Выражения</w:t>
      </w:r>
      <w:proofErr w:type="spellEnd"/>
      <w:r w:rsidR="00627159" w:rsidRPr="00627159">
        <w:rPr>
          <w:rFonts w:eastAsiaTheme="minorHAnsi"/>
          <w:lang w:eastAsia="en-US"/>
        </w:rPr>
        <w:t xml:space="preserve"> с переменными. Тождественные преобразования выражений </w:t>
      </w:r>
      <w:proofErr w:type="gramStart"/>
      <w:r w:rsidR="00627159" w:rsidRPr="00627159">
        <w:rPr>
          <w:rFonts w:eastAsiaTheme="minorHAnsi"/>
          <w:lang w:eastAsia="en-US"/>
        </w:rPr>
        <w:t>с</w:t>
      </w:r>
      <w:proofErr w:type="gramEnd"/>
      <w:r w:rsidR="00627159" w:rsidRPr="00627159">
        <w:rPr>
          <w:rFonts w:eastAsiaTheme="minorHAnsi"/>
          <w:lang w:eastAsia="en-US"/>
        </w:rPr>
        <w:t xml:space="preserve"> </w:t>
      </w:r>
    </w:p>
    <w:p w:rsidR="00627159" w:rsidRPr="00627159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 xml:space="preserve">переменными. Значение выражений при известных числовых данных переменных. </w:t>
      </w:r>
    </w:p>
    <w:p w:rsidR="00627159" w:rsidRPr="00627159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 xml:space="preserve">3. Преобразование выражений. Формулы сокращенного умножения. Рациональные </w:t>
      </w:r>
      <w:proofErr w:type="spellStart"/>
      <w:r w:rsidR="00ED65A3">
        <w:rPr>
          <w:rFonts w:eastAsiaTheme="minorHAnsi"/>
          <w:lang w:eastAsia="en-US"/>
        </w:rPr>
        <w:t>дроби</w:t>
      </w:r>
      <w:r w:rsidRPr="00627159">
        <w:rPr>
          <w:rFonts w:eastAsiaTheme="minorHAnsi"/>
          <w:lang w:eastAsia="en-US"/>
        </w:rPr>
        <w:t>Одночлены</w:t>
      </w:r>
      <w:proofErr w:type="spellEnd"/>
      <w:r w:rsidRPr="00627159">
        <w:rPr>
          <w:rFonts w:eastAsiaTheme="minorHAnsi"/>
          <w:lang w:eastAsia="en-US"/>
        </w:rPr>
        <w:t xml:space="preserve"> и многочлены. Стандартный вид одночлена, многочлена. Коэффициент </w:t>
      </w:r>
      <w:r w:rsidR="00ED65A3">
        <w:rPr>
          <w:rFonts w:eastAsiaTheme="minorHAnsi"/>
          <w:lang w:eastAsia="en-US"/>
        </w:rPr>
        <w:t xml:space="preserve">одночлена. Степень </w:t>
      </w:r>
      <w:r w:rsidRPr="00627159">
        <w:rPr>
          <w:rFonts w:eastAsiaTheme="minorHAnsi"/>
          <w:lang w:eastAsia="en-US"/>
        </w:rPr>
        <w:t xml:space="preserve">одночлена, многочлена. Действия с одночленами и многочленами. Разложение многочлена на множители. Формулы сокращенного умножения. Способы разложения многочлена на множители. Рациональные дроби и их свойства. Допустимые значения переменных. Тождество, тождественные преобразования рациональных дробей. Степень с целым показателем и их свойства. Корень n-ой степени, степень с рациональным показателем и их свойства. </w:t>
      </w:r>
    </w:p>
    <w:p w:rsidR="00627159" w:rsidRPr="00627159" w:rsidRDefault="00ED65A3" w:rsidP="003A5D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4.Уравнения и </w:t>
      </w:r>
      <w:proofErr w:type="spellStart"/>
      <w:r>
        <w:rPr>
          <w:rFonts w:eastAsiaTheme="minorHAnsi"/>
          <w:lang w:eastAsia="en-US"/>
        </w:rPr>
        <w:t>неравенства</w:t>
      </w:r>
      <w:r w:rsidR="00627159" w:rsidRPr="00627159">
        <w:rPr>
          <w:rFonts w:eastAsiaTheme="minorHAnsi"/>
          <w:lang w:eastAsia="en-US"/>
        </w:rPr>
        <w:t>Линейные</w:t>
      </w:r>
      <w:proofErr w:type="spellEnd"/>
      <w:r w:rsidR="00627159" w:rsidRPr="00627159">
        <w:rPr>
          <w:rFonts w:eastAsiaTheme="minorHAnsi"/>
          <w:lang w:eastAsia="en-US"/>
        </w:rPr>
        <w:t xml:space="preserve"> уравнения с одной переменной. Корень уравнения. Равносильные уравнения. Системы линейных уравнений. Методы решения систем уравнений: подстановки, метод сложения, графический метод. Квадратные уравнения. Неполное </w:t>
      </w:r>
      <w:proofErr w:type="spellStart"/>
      <w:r>
        <w:rPr>
          <w:rFonts w:eastAsiaTheme="minorHAnsi"/>
          <w:lang w:eastAsia="en-US"/>
        </w:rPr>
        <w:t>квадратное</w:t>
      </w:r>
      <w:r w:rsidR="00627159" w:rsidRPr="00627159">
        <w:rPr>
          <w:rFonts w:eastAsiaTheme="minorHAnsi"/>
          <w:lang w:eastAsia="en-US"/>
        </w:rPr>
        <w:t>уравнение</w:t>
      </w:r>
      <w:proofErr w:type="spellEnd"/>
      <w:r w:rsidR="00627159" w:rsidRPr="00627159">
        <w:rPr>
          <w:rFonts w:eastAsiaTheme="minorHAnsi"/>
          <w:lang w:eastAsia="en-US"/>
        </w:rPr>
        <w:t xml:space="preserve">. Теорема Виета о корнях уравнения. Неравенства с одной переменной. Система неравенств. Методы решения неравенств и систем неравенств: метод интервалов, графический метод. </w:t>
      </w:r>
    </w:p>
    <w:p w:rsidR="00627159" w:rsidRPr="00627159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>5. Прогрессии: ари</w:t>
      </w:r>
      <w:r w:rsidR="00ED65A3">
        <w:rPr>
          <w:rFonts w:eastAsiaTheme="minorHAnsi"/>
          <w:lang w:eastAsia="en-US"/>
        </w:rPr>
        <w:t>фметическая и геометрическая ч</w:t>
      </w:r>
      <w:r w:rsidRPr="00627159">
        <w:rPr>
          <w:rFonts w:eastAsiaTheme="minorHAnsi"/>
          <w:lang w:eastAsia="en-US"/>
        </w:rPr>
        <w:t>исловые п</w:t>
      </w:r>
      <w:r w:rsidR="00ED65A3">
        <w:rPr>
          <w:rFonts w:eastAsiaTheme="minorHAnsi"/>
          <w:lang w:eastAsia="en-US"/>
        </w:rPr>
        <w:t>оследовательности.</w:t>
      </w:r>
      <w:r w:rsidRPr="00627159">
        <w:rPr>
          <w:rFonts w:eastAsiaTheme="minorHAnsi"/>
          <w:lang w:eastAsia="en-US"/>
        </w:rPr>
        <w:t xml:space="preserve"> Разность арифметической прогрессии. Формула n-ого члена арифметической прогрессии. Формула суммы n</w:t>
      </w:r>
      <w:r w:rsidR="00ED65A3">
        <w:rPr>
          <w:rFonts w:eastAsiaTheme="minorHAnsi"/>
          <w:lang w:eastAsia="en-US"/>
        </w:rPr>
        <w:t xml:space="preserve"> </w:t>
      </w:r>
      <w:r w:rsidRPr="00627159">
        <w:rPr>
          <w:rFonts w:eastAsiaTheme="minorHAnsi"/>
          <w:lang w:eastAsia="en-US"/>
        </w:rPr>
        <w:t xml:space="preserve">членов арифметической прогрессии. Геометрическая прогрессия. Знаменатель геометрической прогрессии. Формула n-ого члена геометрической прогрессии. Формула суммы n членов геометрической прогрессии. Сумма бесконечной геометрической прогрессии. </w:t>
      </w:r>
    </w:p>
    <w:p w:rsidR="00627159" w:rsidRPr="00627159" w:rsidRDefault="00ED65A3" w:rsidP="003A5D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6.Функции и графики. </w:t>
      </w:r>
      <w:r w:rsidR="00627159" w:rsidRPr="00627159">
        <w:rPr>
          <w:rFonts w:eastAsiaTheme="minorHAnsi"/>
          <w:lang w:eastAsia="en-US"/>
        </w:rPr>
        <w:t xml:space="preserve">Понятие функции. Функция и аргумент. Область определения функции. Область значений функции. График функции. Нули функции. Функция, возрастающая на отрезке. </w:t>
      </w:r>
    </w:p>
    <w:p w:rsidR="00627159" w:rsidRPr="00627159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 xml:space="preserve">Функция, убывающая на отрезке. Линейная функция и ее свойства. График линейной функции. Угловой коэффициент функции. Обратно пропорциональная функция и ее свойства. Квадратичная функция и ее свойства. График квадратичной функции. Степенная функция. Четная, нечетная функция. Свойства четной и нечетной степенных функций. Графики степенных функций. Чтение графиков функций. </w:t>
      </w:r>
    </w:p>
    <w:p w:rsidR="00627159" w:rsidRPr="00627159" w:rsidRDefault="00ED65A3" w:rsidP="003A5D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7. Текстовые задачи. </w:t>
      </w:r>
      <w:r w:rsidR="00627159" w:rsidRPr="00627159">
        <w:rPr>
          <w:rFonts w:eastAsiaTheme="minorHAnsi"/>
          <w:lang w:eastAsia="en-US"/>
        </w:rPr>
        <w:t>Текстовые задачи на движение и способы решения. Текстовые задачи на вычисление объема работы и способы их решений. Текстовые задачи на процентное содержание веществ в сплавах, смесях и растворах, способы решения</w:t>
      </w:r>
      <w:proofErr w:type="gramStart"/>
      <w:r w:rsidR="00627159" w:rsidRPr="00627159">
        <w:rPr>
          <w:rFonts w:eastAsiaTheme="minorHAnsi"/>
          <w:lang w:eastAsia="en-US"/>
        </w:rPr>
        <w:t xml:space="preserve"> .</w:t>
      </w:r>
      <w:proofErr w:type="gramEnd"/>
      <w:r w:rsidR="00627159" w:rsidRPr="00627159">
        <w:rPr>
          <w:rFonts w:eastAsiaTheme="minorHAnsi"/>
          <w:lang w:eastAsia="en-US"/>
        </w:rPr>
        <w:t xml:space="preserve"> </w:t>
      </w:r>
    </w:p>
    <w:p w:rsidR="00627159" w:rsidRPr="00627159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>8. Элементы статис</w:t>
      </w:r>
      <w:r w:rsidR="00ED65A3">
        <w:rPr>
          <w:rFonts w:eastAsiaTheme="minorHAnsi"/>
          <w:lang w:eastAsia="en-US"/>
        </w:rPr>
        <w:t xml:space="preserve">тики и теории вероятностей. </w:t>
      </w:r>
      <w:r w:rsidRPr="00627159">
        <w:rPr>
          <w:rFonts w:eastAsiaTheme="minorHAnsi"/>
          <w:lang w:eastAsia="en-US"/>
        </w:rPr>
        <w:t>Среднее арифметическое, размах, мода. Медиана, как статистическая характеристика. Сбор и группировка статистических данных. Методы решения комбинаторных задач: перебор возможных вариантов, дерево вариантов, правило 7умножения. Перестановки, размещения, сочетания. Начальные сведения из теории вероятностей. Вероятность случайного события. Сложение и умножение вероятностей.</w:t>
      </w:r>
    </w:p>
    <w:p w:rsidR="00627159" w:rsidRPr="00627159" w:rsidRDefault="00ED65A3" w:rsidP="003A5D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9. Треугольники. </w:t>
      </w:r>
      <w:r w:rsidR="00627159" w:rsidRPr="00627159">
        <w:rPr>
          <w:rFonts w:eastAsiaTheme="minorHAnsi"/>
          <w:lang w:eastAsia="en-US"/>
        </w:rPr>
        <w:t xml:space="preserve">Высота, медиана, средняя линия треугольника. Равнобедренный и равносторонний </w:t>
      </w:r>
    </w:p>
    <w:p w:rsidR="00627159" w:rsidRPr="00627159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>треугольники. Признаки равенства и подобия треугольников. Решение треугольников. Сумма углов треугольника. Свойства прямоугольных треугольников. Теорема Пифагора. Теорема синусов и косинусов. Неравенство треугольников. Площадь треугольника.</w:t>
      </w:r>
    </w:p>
    <w:p w:rsidR="00627159" w:rsidRPr="00627159" w:rsidRDefault="00ED65A3" w:rsidP="003A5D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10. </w:t>
      </w:r>
      <w:proofErr w:type="spellStart"/>
      <w:r>
        <w:rPr>
          <w:rFonts w:eastAsiaTheme="minorHAnsi"/>
          <w:lang w:eastAsia="en-US"/>
        </w:rPr>
        <w:t>Многоугольники</w:t>
      </w:r>
      <w:proofErr w:type="gramStart"/>
      <w:r>
        <w:rPr>
          <w:rFonts w:eastAsiaTheme="minorHAnsi"/>
          <w:lang w:eastAsia="en-US"/>
        </w:rPr>
        <w:t>.</w:t>
      </w:r>
      <w:r w:rsidR="00627159" w:rsidRPr="00627159">
        <w:rPr>
          <w:rFonts w:eastAsiaTheme="minorHAnsi"/>
          <w:lang w:eastAsia="en-US"/>
        </w:rPr>
        <w:t>В</w:t>
      </w:r>
      <w:proofErr w:type="gramEnd"/>
      <w:r w:rsidR="00627159" w:rsidRPr="00627159">
        <w:rPr>
          <w:rFonts w:eastAsiaTheme="minorHAnsi"/>
          <w:lang w:eastAsia="en-US"/>
        </w:rPr>
        <w:t>иды</w:t>
      </w:r>
      <w:proofErr w:type="spellEnd"/>
      <w:r w:rsidR="00627159" w:rsidRPr="00627159">
        <w:rPr>
          <w:rFonts w:eastAsiaTheme="minorHAnsi"/>
          <w:lang w:eastAsia="en-US"/>
        </w:rPr>
        <w:t xml:space="preserve"> многоугольников. Параллелограмм, его свойства и признаки. Площадь параллелограмма. Ромб, прямоугольник, квадрат. Трапеция. Средняя линия трапеции. Площадь трапеции. Правильные многоугольники.</w:t>
      </w:r>
    </w:p>
    <w:p w:rsidR="00627159" w:rsidRPr="00627159" w:rsidRDefault="00ED65A3" w:rsidP="003A5D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11. Окружность. </w:t>
      </w:r>
      <w:r w:rsidR="00627159" w:rsidRPr="00627159">
        <w:rPr>
          <w:rFonts w:eastAsiaTheme="minorHAnsi"/>
          <w:lang w:eastAsia="en-US"/>
        </w:rPr>
        <w:t>Касательная к окружности и ее свойства. Центральный и вписанный углы. Окружность, описанная около треугольника. Окружность, вписанная в треугольник. Длина окружности. Площадь круга.</w:t>
      </w:r>
    </w:p>
    <w:p w:rsidR="00ED65A3" w:rsidRPr="00122157" w:rsidRDefault="00ED65A3" w:rsidP="00ED65A3">
      <w:pPr>
        <w:spacing w:before="100" w:beforeAutospacing="1" w:after="100" w:afterAutospacing="1"/>
        <w:jc w:val="center"/>
        <w:rPr>
          <w:rFonts w:eastAsia="Times New Roman"/>
          <w:b/>
          <w:bCs/>
          <w:color w:val="000000"/>
        </w:rPr>
      </w:pPr>
      <w:r w:rsidRPr="00122157">
        <w:rPr>
          <w:rFonts w:eastAsia="Times New Roman"/>
          <w:b/>
          <w:bCs/>
          <w:color w:val="000000"/>
        </w:rPr>
        <w:t>Требования к математической подготовке:</w:t>
      </w:r>
    </w:p>
    <w:p w:rsidR="00627159" w:rsidRPr="00627159" w:rsidRDefault="00627159" w:rsidP="003A5D70">
      <w:pPr>
        <w:jc w:val="both"/>
        <w:rPr>
          <w:rFonts w:eastAsiaTheme="minorHAnsi"/>
          <w:b/>
          <w:lang w:eastAsia="en-US"/>
        </w:rPr>
      </w:pPr>
      <w:r w:rsidRPr="00627159">
        <w:rPr>
          <w:rFonts w:eastAsiaTheme="minorHAnsi"/>
          <w:b/>
          <w:lang w:eastAsia="en-US"/>
        </w:rPr>
        <w:t xml:space="preserve">учащийся должен знать/понимать: </w:t>
      </w:r>
    </w:p>
    <w:p w:rsidR="00627159" w:rsidRPr="00627159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>• существо понятия алгоритма; примеры алгоритмов;</w:t>
      </w:r>
    </w:p>
    <w:p w:rsidR="00627159" w:rsidRPr="00627159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>• 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627159" w:rsidRPr="00627159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>• как математически определенные функции могут описывать реальные зависимости; приводить примеры такого описания;</w:t>
      </w:r>
    </w:p>
    <w:p w:rsidR="00627159" w:rsidRPr="00627159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>• как потребности практики привели математическую науку к необходимости расширения понятия числа;</w:t>
      </w:r>
    </w:p>
    <w:p w:rsidR="00627159" w:rsidRPr="00627159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>• значение математики как науки;</w:t>
      </w:r>
    </w:p>
    <w:p w:rsidR="00627159" w:rsidRPr="00627159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>• значение математики в повседневной жизни, а также как прикладного инструмента в будущей профессиональной деятельности</w:t>
      </w:r>
    </w:p>
    <w:p w:rsidR="00627159" w:rsidRPr="00ED65A3" w:rsidRDefault="00627159" w:rsidP="003A5D70">
      <w:pPr>
        <w:jc w:val="both"/>
        <w:rPr>
          <w:rFonts w:eastAsiaTheme="minorHAnsi"/>
          <w:b/>
          <w:lang w:eastAsia="en-US"/>
        </w:rPr>
      </w:pPr>
      <w:r w:rsidRPr="00ED65A3">
        <w:rPr>
          <w:rFonts w:eastAsiaTheme="minorHAnsi"/>
          <w:b/>
          <w:lang w:eastAsia="en-US"/>
        </w:rPr>
        <w:t>уметь:</w:t>
      </w:r>
    </w:p>
    <w:p w:rsidR="00ED65A3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>• решать задания, по типу приближенных к заданиям государственной итоговой аттестации (базовую часть)</w:t>
      </w:r>
      <w:r w:rsidR="00ED65A3">
        <w:rPr>
          <w:rFonts w:eastAsiaTheme="minorHAnsi"/>
          <w:lang w:eastAsia="en-US"/>
        </w:rPr>
        <w:t>,</w:t>
      </w:r>
    </w:p>
    <w:p w:rsidR="00627159" w:rsidRPr="00627159" w:rsidRDefault="00627159" w:rsidP="003A5D70">
      <w:pPr>
        <w:jc w:val="both"/>
        <w:rPr>
          <w:rFonts w:eastAsiaTheme="minorHAnsi"/>
          <w:lang w:eastAsia="en-US"/>
        </w:rPr>
      </w:pPr>
      <w:r w:rsidRPr="00ED65A3">
        <w:rPr>
          <w:rFonts w:eastAsiaTheme="minorHAnsi"/>
          <w:b/>
          <w:lang w:eastAsia="en-US"/>
        </w:rPr>
        <w:t>иметь опыт (в терминах компетентностей</w:t>
      </w:r>
      <w:r w:rsidRPr="00627159">
        <w:rPr>
          <w:rFonts w:eastAsiaTheme="minorHAnsi"/>
          <w:lang w:eastAsia="en-US"/>
        </w:rPr>
        <w:t xml:space="preserve">): </w:t>
      </w:r>
    </w:p>
    <w:p w:rsidR="00627159" w:rsidRPr="00627159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 xml:space="preserve">• работы в группе, как на занятиях, так и </w:t>
      </w:r>
      <w:proofErr w:type="gramStart"/>
      <w:r w:rsidRPr="00627159">
        <w:rPr>
          <w:rFonts w:eastAsiaTheme="minorHAnsi"/>
          <w:lang w:eastAsia="en-US"/>
        </w:rPr>
        <w:t>вне</w:t>
      </w:r>
      <w:proofErr w:type="gramEnd"/>
      <w:r w:rsidRPr="00627159">
        <w:rPr>
          <w:rFonts w:eastAsiaTheme="minorHAnsi"/>
          <w:lang w:eastAsia="en-US"/>
        </w:rPr>
        <w:t xml:space="preserve">, </w:t>
      </w:r>
    </w:p>
    <w:p w:rsidR="0039272A" w:rsidRDefault="00627159" w:rsidP="003A5D70">
      <w:pPr>
        <w:jc w:val="both"/>
        <w:rPr>
          <w:rFonts w:eastAsiaTheme="minorHAnsi"/>
          <w:lang w:eastAsia="en-US"/>
        </w:rPr>
      </w:pPr>
      <w:r w:rsidRPr="00627159">
        <w:rPr>
          <w:rFonts w:eastAsiaTheme="minorHAnsi"/>
          <w:lang w:eastAsia="en-US"/>
        </w:rPr>
        <w:t>• работы с информацией, в том числе и получаемой посредством Интернет</w:t>
      </w:r>
    </w:p>
    <w:p w:rsidR="002B2845" w:rsidRPr="009978C4" w:rsidRDefault="002B2845" w:rsidP="002B2845">
      <w:pPr>
        <w:jc w:val="both"/>
      </w:pPr>
      <w:r w:rsidRPr="009978C4">
        <w:rPr>
          <w:b/>
          <w:bCs/>
        </w:rPr>
        <w:t>Арифметика</w:t>
      </w:r>
    </w:p>
    <w:p w:rsidR="002B2845" w:rsidRPr="009978C4" w:rsidRDefault="002B2845" w:rsidP="002B2845">
      <w:pPr>
        <w:jc w:val="both"/>
      </w:pPr>
      <w:r w:rsidRPr="009978C4">
        <w:rPr>
          <w:b/>
          <w:bCs/>
        </w:rPr>
        <w:t>уметь</w:t>
      </w:r>
    </w:p>
    <w:p w:rsidR="002B2845" w:rsidRPr="009978C4" w:rsidRDefault="002B2845" w:rsidP="002B2845">
      <w:pPr>
        <w:jc w:val="both"/>
      </w:pPr>
      <w:r w:rsidRPr="009978C4">
        <w:t>• выполнять устно арифметические действия: сложение и вычитание двузначных</w:t>
      </w:r>
      <w:r>
        <w:t xml:space="preserve"> </w:t>
      </w:r>
      <w:r w:rsidRPr="009978C4">
        <w:t>чисел и десятичных дробей с двумя знаками, умножение однозначных чисел,</w:t>
      </w:r>
      <w:r>
        <w:t xml:space="preserve"> арифметические операции с </w:t>
      </w:r>
      <w:r w:rsidRPr="009978C4">
        <w:t>обыкновенными дробями с однозначным знаменателем</w:t>
      </w:r>
      <w:r>
        <w:t xml:space="preserve"> </w:t>
      </w:r>
      <w:r w:rsidRPr="009978C4">
        <w:t>и числителем;</w:t>
      </w:r>
    </w:p>
    <w:p w:rsidR="002B2845" w:rsidRPr="009978C4" w:rsidRDefault="002B2845" w:rsidP="002B2845">
      <w:pPr>
        <w:jc w:val="both"/>
      </w:pPr>
      <w:r w:rsidRPr="009978C4">
        <w:t>• переходить от одной формы записи чисел к другой, представлять десятичную дробь</w:t>
      </w:r>
      <w:r>
        <w:t xml:space="preserve"> в виде </w:t>
      </w:r>
      <w:r w:rsidRPr="009978C4">
        <w:t>обыкновенной и в простейших случаях обыкновенную в виде десятичной,</w:t>
      </w:r>
      <w:r>
        <w:t xml:space="preserve"> </w:t>
      </w:r>
      <w:r w:rsidRPr="009978C4">
        <w:t>проценты — в виде дроби и дробь – в виде процентов; записывать большие и малые</w:t>
      </w:r>
      <w:r>
        <w:t xml:space="preserve"> </w:t>
      </w:r>
      <w:r w:rsidRPr="009978C4">
        <w:t>числа с использованием целых степеней десятки;</w:t>
      </w:r>
    </w:p>
    <w:p w:rsidR="002B2845" w:rsidRPr="009978C4" w:rsidRDefault="002B2845" w:rsidP="002B2845">
      <w:pPr>
        <w:jc w:val="both"/>
      </w:pPr>
      <w:r w:rsidRPr="009978C4">
        <w:t>• выполнять арифметические действия с рациональными числами, сравнивать</w:t>
      </w:r>
      <w:r>
        <w:t xml:space="preserve"> </w:t>
      </w:r>
      <w:r w:rsidRPr="009978C4">
        <w:t>рациональные и действительные числа; находить в несложных случаях значения</w:t>
      </w:r>
      <w:r>
        <w:t xml:space="preserve"> </w:t>
      </w:r>
      <w:r w:rsidRPr="009978C4">
        <w:t>степеней с целыми показателями и корней; находить значения числовых выражений;</w:t>
      </w:r>
    </w:p>
    <w:p w:rsidR="002B2845" w:rsidRPr="009978C4" w:rsidRDefault="002B2845" w:rsidP="002B2845">
      <w:pPr>
        <w:jc w:val="both"/>
      </w:pPr>
      <w:r w:rsidRPr="009978C4">
        <w:t>• округлять целые числа и десятичные дроби, находить приближения чисел с</w:t>
      </w:r>
      <w:r>
        <w:t xml:space="preserve"> </w:t>
      </w:r>
      <w:r w:rsidRPr="009978C4">
        <w:t>недостатком и с избытком, выполнять оценку числовых выражений;</w:t>
      </w:r>
    </w:p>
    <w:p w:rsidR="002B2845" w:rsidRPr="009978C4" w:rsidRDefault="002B2845" w:rsidP="002B2845">
      <w:pPr>
        <w:jc w:val="both"/>
      </w:pPr>
      <w:r w:rsidRPr="009978C4">
        <w:t>• пользоваться основными единицами длины, массы, времени, скорости, площади,</w:t>
      </w:r>
      <w:r>
        <w:t xml:space="preserve"> </w:t>
      </w:r>
      <w:r w:rsidRPr="009978C4">
        <w:t xml:space="preserve">объема; выражать более крупные единицы </w:t>
      </w:r>
      <w:proofErr w:type="gramStart"/>
      <w:r w:rsidRPr="009978C4">
        <w:t>через</w:t>
      </w:r>
      <w:proofErr w:type="gramEnd"/>
      <w:r w:rsidRPr="009978C4">
        <w:t xml:space="preserve"> более мелкие и наоборот;</w:t>
      </w:r>
    </w:p>
    <w:p w:rsidR="002B2845" w:rsidRPr="009978C4" w:rsidRDefault="002B2845" w:rsidP="002B2845">
      <w:pPr>
        <w:jc w:val="both"/>
      </w:pPr>
      <w:r w:rsidRPr="009978C4">
        <w:lastRenderedPageBreak/>
        <w:t>• решать текстовые задачи, включая задачи, связанные с отношением и с</w:t>
      </w:r>
      <w:r>
        <w:t xml:space="preserve"> </w:t>
      </w:r>
      <w:r w:rsidRPr="009978C4">
        <w:t>пропорциональностью величин, дробями и процентами.</w:t>
      </w:r>
    </w:p>
    <w:p w:rsidR="002B2845" w:rsidRPr="009978C4" w:rsidRDefault="002B2845" w:rsidP="002B2845">
      <w:pPr>
        <w:jc w:val="both"/>
      </w:pPr>
      <w:r w:rsidRPr="009978C4">
        <w:rPr>
          <w:b/>
          <w:bCs/>
        </w:rPr>
        <w:t>Использовать приобретенные знания и умения в практической деятельности и</w:t>
      </w:r>
    </w:p>
    <w:p w:rsidR="002B2845" w:rsidRPr="009978C4" w:rsidRDefault="002B2845" w:rsidP="002B2845">
      <w:pPr>
        <w:jc w:val="both"/>
      </w:pPr>
      <w:r w:rsidRPr="009978C4">
        <w:rPr>
          <w:b/>
          <w:bCs/>
        </w:rPr>
        <w:t>повседневной жизни </w:t>
      </w:r>
      <w:proofErr w:type="gramStart"/>
      <w:r w:rsidRPr="009978C4">
        <w:t>для</w:t>
      </w:r>
      <w:proofErr w:type="gramEnd"/>
      <w:r w:rsidRPr="009978C4">
        <w:t>:</w:t>
      </w:r>
    </w:p>
    <w:p w:rsidR="002B2845" w:rsidRPr="009978C4" w:rsidRDefault="002B2845" w:rsidP="002B2845">
      <w:pPr>
        <w:jc w:val="both"/>
      </w:pPr>
      <w:r w:rsidRPr="009978C4">
        <w:t>• решения несложных практических расчетных задач, в том числе c использованием</w:t>
      </w:r>
      <w:r>
        <w:t xml:space="preserve"> </w:t>
      </w:r>
      <w:r w:rsidRPr="009978C4">
        <w:t>при необходимости справочных материалов, калькулятора, компьютера;</w:t>
      </w:r>
    </w:p>
    <w:p w:rsidR="002B2845" w:rsidRPr="009978C4" w:rsidRDefault="002B2845" w:rsidP="002B2845">
      <w:pPr>
        <w:jc w:val="both"/>
      </w:pPr>
      <w:r w:rsidRPr="009978C4">
        <w:t>• устной прикидки и оценки результата вычислений; проверки результата вычисления,</w:t>
      </w:r>
      <w:r>
        <w:t xml:space="preserve"> </w:t>
      </w:r>
      <w:r w:rsidRPr="009978C4">
        <w:t>с использованием различных приемов;</w:t>
      </w:r>
    </w:p>
    <w:p w:rsidR="002B2845" w:rsidRPr="009978C4" w:rsidRDefault="002B2845" w:rsidP="002B2845">
      <w:pPr>
        <w:jc w:val="both"/>
      </w:pPr>
      <w:r w:rsidRPr="009978C4">
        <w:t>• интерпретации результатов решения задач с учетом ограничений, связанных с</w:t>
      </w:r>
      <w:r>
        <w:t xml:space="preserve"> </w:t>
      </w:r>
      <w:r w:rsidRPr="009978C4">
        <w:t>реальными свойствами рассматриваемых процессов и явлений.</w:t>
      </w:r>
    </w:p>
    <w:p w:rsidR="002B2845" w:rsidRPr="009978C4" w:rsidRDefault="002B2845" w:rsidP="002B2845">
      <w:pPr>
        <w:jc w:val="both"/>
      </w:pPr>
      <w:r w:rsidRPr="009978C4">
        <w:rPr>
          <w:b/>
          <w:bCs/>
        </w:rPr>
        <w:t>Алгебра</w:t>
      </w:r>
    </w:p>
    <w:p w:rsidR="002B2845" w:rsidRPr="009978C4" w:rsidRDefault="002B2845" w:rsidP="002B2845">
      <w:pPr>
        <w:jc w:val="both"/>
      </w:pPr>
      <w:r w:rsidRPr="009978C4">
        <w:rPr>
          <w:b/>
          <w:bCs/>
        </w:rPr>
        <w:t>уметь</w:t>
      </w:r>
    </w:p>
    <w:p w:rsidR="002B2845" w:rsidRPr="009978C4" w:rsidRDefault="002B2845" w:rsidP="002B2845">
      <w:pPr>
        <w:jc w:val="both"/>
      </w:pPr>
      <w:r w:rsidRPr="009978C4">
        <w:t>• составлять буквенные выражения и формулы по условиям задач; осуществлять в</w:t>
      </w:r>
      <w:r>
        <w:t xml:space="preserve"> </w:t>
      </w:r>
      <w:r w:rsidRPr="009978C4">
        <w:t>выражениях и формулах числовые подстановки и выполнять соответствующие</w:t>
      </w:r>
      <w:r w:rsidR="00122157">
        <w:t xml:space="preserve"> </w:t>
      </w:r>
      <w:r w:rsidRPr="009978C4">
        <w:t>вычисления, осуществлять подстановку одного выражения в другое; выражать из</w:t>
      </w:r>
      <w:r>
        <w:t xml:space="preserve"> </w:t>
      </w:r>
      <w:r w:rsidRPr="009978C4">
        <w:t>формул одну переменную через остальные;</w:t>
      </w:r>
    </w:p>
    <w:p w:rsidR="002B2845" w:rsidRPr="009978C4" w:rsidRDefault="002B2845" w:rsidP="002B2845">
      <w:pPr>
        <w:jc w:val="both"/>
      </w:pPr>
      <w:r w:rsidRPr="009978C4">
        <w:t>• выполнять основные действия со степенями с целыми показателями, с</w:t>
      </w:r>
      <w:r>
        <w:t xml:space="preserve"> многочленами и с </w:t>
      </w:r>
      <w:r w:rsidRPr="009978C4">
        <w:t>алгебраическими дробями; выполнять разложение многочленов на</w:t>
      </w:r>
      <w:r>
        <w:t xml:space="preserve"> </w:t>
      </w:r>
      <w:r w:rsidRPr="009978C4">
        <w:t>множители; выполнять тождественные преобразования рациональных выражений;</w:t>
      </w:r>
    </w:p>
    <w:p w:rsidR="002B2845" w:rsidRPr="009978C4" w:rsidRDefault="002B2845" w:rsidP="002B2845">
      <w:pPr>
        <w:jc w:val="both"/>
      </w:pPr>
      <w:r w:rsidRPr="009978C4">
        <w:t>• применять свойства арифметических квадратных корней для вычисления значений и</w:t>
      </w:r>
      <w:r>
        <w:t xml:space="preserve"> </w:t>
      </w:r>
      <w:r w:rsidRPr="009978C4">
        <w:t>преобразований числовых выражений, содержащих квадратные корни;</w:t>
      </w:r>
    </w:p>
    <w:p w:rsidR="002B2845" w:rsidRPr="009978C4" w:rsidRDefault="002B2845" w:rsidP="002B2845">
      <w:pPr>
        <w:jc w:val="both"/>
      </w:pPr>
      <w:r w:rsidRPr="009978C4">
        <w:t>• решать линейные, квадратные уравнения и рациональные уравнения, сводящиеся к</w:t>
      </w:r>
      <w:r>
        <w:t xml:space="preserve"> </w:t>
      </w:r>
      <w:r w:rsidRPr="009978C4">
        <w:t>ним, системы двух линейных уравнений и несложные нелинейные системы;</w:t>
      </w:r>
    </w:p>
    <w:p w:rsidR="002B2845" w:rsidRPr="009978C4" w:rsidRDefault="002B2845" w:rsidP="002B2845">
      <w:pPr>
        <w:jc w:val="both"/>
      </w:pPr>
      <w:r w:rsidRPr="009978C4">
        <w:t>• решать линейные и квадратные неравенства с одной переменной и их системы,</w:t>
      </w:r>
    </w:p>
    <w:p w:rsidR="002B2845" w:rsidRPr="009978C4" w:rsidRDefault="002B2845" w:rsidP="002B2845">
      <w:pPr>
        <w:jc w:val="both"/>
      </w:pPr>
      <w:r w:rsidRPr="009978C4">
        <w:t>• решать текстовые задачи алгебраическим методом, интерпретировать полученный</w:t>
      </w:r>
      <w:r>
        <w:t xml:space="preserve"> </w:t>
      </w:r>
      <w:r w:rsidRPr="009978C4">
        <w:t>результат, проводить отбор решений, исходя из формулировки задачи;</w:t>
      </w:r>
    </w:p>
    <w:p w:rsidR="002B2845" w:rsidRPr="009978C4" w:rsidRDefault="002B2845" w:rsidP="002B2845">
      <w:pPr>
        <w:jc w:val="both"/>
      </w:pPr>
      <w:r w:rsidRPr="009978C4">
        <w:t xml:space="preserve">• изображать числа точками </w:t>
      </w:r>
      <w:proofErr w:type="gramStart"/>
      <w:r w:rsidRPr="009978C4">
        <w:t>на</w:t>
      </w:r>
      <w:proofErr w:type="gramEnd"/>
      <w:r w:rsidRPr="009978C4">
        <w:t xml:space="preserve"> координатной прямой;</w:t>
      </w:r>
    </w:p>
    <w:p w:rsidR="002B2845" w:rsidRPr="009978C4" w:rsidRDefault="002B2845" w:rsidP="002B2845">
      <w:pPr>
        <w:jc w:val="both"/>
      </w:pPr>
      <w:r w:rsidRPr="009978C4">
        <w:t>• определять координаты точки плоскости, строить точки с заданными координатами;</w:t>
      </w:r>
      <w:r>
        <w:t xml:space="preserve"> </w:t>
      </w:r>
      <w:r w:rsidRPr="009978C4">
        <w:t>изображать множество решений линейного неравенства;</w:t>
      </w:r>
    </w:p>
    <w:p w:rsidR="002B2845" w:rsidRPr="009978C4" w:rsidRDefault="002B2845" w:rsidP="002B2845">
      <w:pPr>
        <w:jc w:val="both"/>
      </w:pPr>
      <w:r w:rsidRPr="009978C4">
        <w:t>• распознавать арифметические и геометрические прогрессии; решать задачи с</w:t>
      </w:r>
      <w:r>
        <w:t xml:space="preserve"> </w:t>
      </w:r>
      <w:r w:rsidRPr="009978C4">
        <w:t>применением формулы общего члена и суммы нескольких первых членов;</w:t>
      </w:r>
    </w:p>
    <w:p w:rsidR="002B2845" w:rsidRPr="009978C4" w:rsidRDefault="002B2845" w:rsidP="002B2845">
      <w:pPr>
        <w:jc w:val="both"/>
      </w:pPr>
      <w:r w:rsidRPr="009978C4">
        <w:t>• находить значения функции, заданной формулой, таблицей, графиком по ее</w:t>
      </w:r>
      <w:r>
        <w:t xml:space="preserve"> </w:t>
      </w:r>
      <w:r w:rsidRPr="009978C4">
        <w:t>аргументу; находить значение аргумента по значению функции, заданной графиком</w:t>
      </w:r>
      <w:r>
        <w:t xml:space="preserve"> </w:t>
      </w:r>
      <w:r w:rsidRPr="009978C4">
        <w:t>или таблицей;</w:t>
      </w:r>
    </w:p>
    <w:p w:rsidR="002B2845" w:rsidRPr="009978C4" w:rsidRDefault="002B2845" w:rsidP="002B2845">
      <w:pPr>
        <w:jc w:val="both"/>
      </w:pPr>
      <w:r w:rsidRPr="009978C4">
        <w:t>• определять свойства функции по ее графику; применять графические представления</w:t>
      </w:r>
      <w:r>
        <w:t xml:space="preserve"> </w:t>
      </w:r>
      <w:r w:rsidRPr="009978C4">
        <w:t>при решении уравнений, систем, неравенств;</w:t>
      </w:r>
    </w:p>
    <w:p w:rsidR="002B2845" w:rsidRPr="009978C4" w:rsidRDefault="002B2845" w:rsidP="002B2845">
      <w:pPr>
        <w:jc w:val="both"/>
      </w:pPr>
      <w:r w:rsidRPr="009978C4">
        <w:t>• описывать свойства изученных функций, строить их графики.</w:t>
      </w:r>
    </w:p>
    <w:p w:rsidR="002B2845" w:rsidRPr="009978C4" w:rsidRDefault="002B2845" w:rsidP="002B2845">
      <w:pPr>
        <w:jc w:val="both"/>
      </w:pPr>
      <w:r w:rsidRPr="009978C4">
        <w:rPr>
          <w:b/>
          <w:bCs/>
        </w:rPr>
        <w:t>Использовать приобретенные знания и умения в практической деятельности и</w:t>
      </w:r>
    </w:p>
    <w:p w:rsidR="002B2845" w:rsidRPr="009978C4" w:rsidRDefault="002B2845" w:rsidP="002B2845">
      <w:pPr>
        <w:jc w:val="both"/>
      </w:pPr>
      <w:r w:rsidRPr="009978C4">
        <w:rPr>
          <w:b/>
          <w:bCs/>
        </w:rPr>
        <w:t>повседневной жизни </w:t>
      </w:r>
      <w:proofErr w:type="gramStart"/>
      <w:r w:rsidRPr="009978C4">
        <w:t>для</w:t>
      </w:r>
      <w:proofErr w:type="gramEnd"/>
      <w:r w:rsidRPr="009978C4">
        <w:t>:</w:t>
      </w:r>
    </w:p>
    <w:p w:rsidR="002B2845" w:rsidRPr="009978C4" w:rsidRDefault="002B2845" w:rsidP="002B2845">
      <w:pPr>
        <w:jc w:val="both"/>
      </w:pPr>
      <w:r w:rsidRPr="009978C4">
        <w:t>• выполнения расчетов по формулам, для составления формул, выражающих</w:t>
      </w:r>
      <w:r>
        <w:t xml:space="preserve"> </w:t>
      </w:r>
      <w:r w:rsidRPr="009978C4">
        <w:t>зависимости между реальными величинами; для нахождения нужной формулы в</w:t>
      </w:r>
      <w:r>
        <w:t xml:space="preserve"> </w:t>
      </w:r>
      <w:r w:rsidRPr="009978C4">
        <w:t>справочных материалах;</w:t>
      </w:r>
    </w:p>
    <w:p w:rsidR="002B2845" w:rsidRPr="009978C4" w:rsidRDefault="002B2845" w:rsidP="002B2845">
      <w:pPr>
        <w:jc w:val="both"/>
      </w:pPr>
      <w:r w:rsidRPr="009978C4">
        <w:t xml:space="preserve">• моделирования практических ситуаций и </w:t>
      </w:r>
      <w:proofErr w:type="gramStart"/>
      <w:r w:rsidRPr="009978C4">
        <w:t>исследовании</w:t>
      </w:r>
      <w:proofErr w:type="gramEnd"/>
      <w:r w:rsidRPr="009978C4">
        <w:t xml:space="preserve"> построенных моделей с</w:t>
      </w:r>
      <w:r>
        <w:t xml:space="preserve"> </w:t>
      </w:r>
      <w:r w:rsidRPr="009978C4">
        <w:t>использованием аппарата алгебры;</w:t>
      </w:r>
    </w:p>
    <w:p w:rsidR="002B2845" w:rsidRPr="009978C4" w:rsidRDefault="002B2845" w:rsidP="002B2845">
      <w:pPr>
        <w:jc w:val="both"/>
      </w:pPr>
      <w:r w:rsidRPr="009978C4">
        <w:t>• описания зависимостей между физическими величинами соответствующими</w:t>
      </w:r>
      <w:r>
        <w:t xml:space="preserve"> </w:t>
      </w:r>
      <w:r w:rsidRPr="009978C4">
        <w:t>формулами, при исследовании несложных практических ситуаций;</w:t>
      </w:r>
    </w:p>
    <w:p w:rsidR="002B2845" w:rsidRPr="009978C4" w:rsidRDefault="002B2845" w:rsidP="002B2845">
      <w:pPr>
        <w:jc w:val="both"/>
      </w:pPr>
      <w:r w:rsidRPr="009978C4">
        <w:t>• интерпретации графиков реальных зависимостей между величинами.</w:t>
      </w:r>
    </w:p>
    <w:p w:rsidR="002B2845" w:rsidRPr="009978C4" w:rsidRDefault="002B2845" w:rsidP="002B2845">
      <w:pPr>
        <w:jc w:val="both"/>
      </w:pPr>
      <w:r w:rsidRPr="009978C4">
        <w:rPr>
          <w:b/>
          <w:bCs/>
        </w:rPr>
        <w:t>Элементы логики, комбинаторики, статистики и теории вероятностей</w:t>
      </w:r>
    </w:p>
    <w:p w:rsidR="002B2845" w:rsidRPr="009978C4" w:rsidRDefault="002B2845" w:rsidP="002B2845">
      <w:pPr>
        <w:jc w:val="both"/>
      </w:pPr>
      <w:r w:rsidRPr="009978C4">
        <w:rPr>
          <w:b/>
          <w:bCs/>
        </w:rPr>
        <w:t>уметь</w:t>
      </w:r>
    </w:p>
    <w:p w:rsidR="002B2845" w:rsidRPr="009978C4" w:rsidRDefault="002B2845" w:rsidP="002B2845">
      <w:pPr>
        <w:jc w:val="both"/>
      </w:pPr>
      <w:r w:rsidRPr="009978C4">
        <w:t>• проводить несложные доказательства, получать простейшие следствия из известных</w:t>
      </w:r>
      <w:r>
        <w:t xml:space="preserve"> </w:t>
      </w:r>
      <w:r w:rsidRPr="009978C4">
        <w:t>или ранее полученных утверждений, оценивать логическую правильность</w:t>
      </w:r>
      <w:r>
        <w:t xml:space="preserve"> </w:t>
      </w:r>
      <w:r w:rsidRPr="009978C4">
        <w:t xml:space="preserve">рассуждений, использовать примеры для иллюстрации и </w:t>
      </w:r>
      <w:proofErr w:type="spellStart"/>
      <w:r w:rsidRPr="009978C4">
        <w:t>контрпримеры</w:t>
      </w:r>
      <w:proofErr w:type="spellEnd"/>
      <w:r w:rsidRPr="009978C4">
        <w:t xml:space="preserve"> для</w:t>
      </w:r>
      <w:r>
        <w:t xml:space="preserve"> </w:t>
      </w:r>
      <w:r w:rsidRPr="009978C4">
        <w:t>опровержения утверждений;</w:t>
      </w:r>
    </w:p>
    <w:p w:rsidR="002B2845" w:rsidRPr="009978C4" w:rsidRDefault="002B2845" w:rsidP="002B2845">
      <w:pPr>
        <w:jc w:val="both"/>
      </w:pPr>
      <w:r w:rsidRPr="009978C4">
        <w:t>• извлекать информацию, представленную в таблицах, на диаграммах, графиках;</w:t>
      </w:r>
      <w:r>
        <w:t xml:space="preserve"> </w:t>
      </w:r>
      <w:r w:rsidRPr="009978C4">
        <w:t>составлять таблицы, строить диаграммы и графики;</w:t>
      </w:r>
    </w:p>
    <w:p w:rsidR="002B2845" w:rsidRPr="009978C4" w:rsidRDefault="002B2845" w:rsidP="002B2845">
      <w:pPr>
        <w:jc w:val="both"/>
      </w:pPr>
      <w:r w:rsidRPr="009978C4">
        <w:t>• решать комбинаторные задачи путем систематического перебора возможных</w:t>
      </w:r>
      <w:r>
        <w:t xml:space="preserve"> </w:t>
      </w:r>
      <w:r w:rsidRPr="009978C4">
        <w:t>вариантов и с использованием правила умножения;</w:t>
      </w:r>
    </w:p>
    <w:p w:rsidR="002B2845" w:rsidRPr="009978C4" w:rsidRDefault="002B2845" w:rsidP="002B2845">
      <w:pPr>
        <w:jc w:val="both"/>
      </w:pPr>
      <w:r w:rsidRPr="009978C4">
        <w:t>• вычислять средние значения результатов измерений;</w:t>
      </w:r>
    </w:p>
    <w:p w:rsidR="002B2845" w:rsidRPr="009978C4" w:rsidRDefault="002B2845" w:rsidP="002B2845">
      <w:pPr>
        <w:jc w:val="both"/>
      </w:pPr>
      <w:r w:rsidRPr="009978C4">
        <w:t>• находить частоту события, используя собственные наблюдения и готовые</w:t>
      </w:r>
      <w:r>
        <w:t xml:space="preserve"> </w:t>
      </w:r>
      <w:r w:rsidRPr="009978C4">
        <w:t>статистические данные;</w:t>
      </w:r>
    </w:p>
    <w:p w:rsidR="002B2845" w:rsidRPr="009978C4" w:rsidRDefault="002B2845" w:rsidP="002B2845">
      <w:pPr>
        <w:jc w:val="both"/>
      </w:pPr>
      <w:r w:rsidRPr="009978C4">
        <w:lastRenderedPageBreak/>
        <w:t>• находить вероятности случайных событий в простейших случаях.</w:t>
      </w:r>
    </w:p>
    <w:p w:rsidR="002B2845" w:rsidRPr="009978C4" w:rsidRDefault="002B2845" w:rsidP="002B2845">
      <w:pPr>
        <w:jc w:val="both"/>
      </w:pPr>
      <w:r w:rsidRPr="009978C4">
        <w:rPr>
          <w:b/>
          <w:bCs/>
        </w:rPr>
        <w:t>Использовать приобретенные знания и умения в практической деятельности и</w:t>
      </w:r>
      <w:r>
        <w:t xml:space="preserve"> </w:t>
      </w:r>
      <w:r w:rsidRPr="009978C4">
        <w:rPr>
          <w:b/>
          <w:bCs/>
        </w:rPr>
        <w:t>повседневной жизни</w:t>
      </w:r>
      <w:r>
        <w:rPr>
          <w:b/>
          <w:bCs/>
        </w:rPr>
        <w:t xml:space="preserve"> </w:t>
      </w:r>
      <w:proofErr w:type="gramStart"/>
      <w:r w:rsidRPr="009978C4">
        <w:t>для</w:t>
      </w:r>
      <w:proofErr w:type="gramEnd"/>
      <w:r w:rsidRPr="009978C4">
        <w:rPr>
          <w:b/>
          <w:bCs/>
        </w:rPr>
        <w:t>:</w:t>
      </w:r>
    </w:p>
    <w:p w:rsidR="002B2845" w:rsidRPr="009978C4" w:rsidRDefault="002B2845" w:rsidP="002B2845">
      <w:pPr>
        <w:jc w:val="both"/>
      </w:pPr>
      <w:r w:rsidRPr="009978C4">
        <w:t>• выстраивания аргументации при доказательстве и в диалоге;</w:t>
      </w:r>
    </w:p>
    <w:p w:rsidR="002B2845" w:rsidRPr="009978C4" w:rsidRDefault="002B2845" w:rsidP="002B2845">
      <w:pPr>
        <w:jc w:val="both"/>
      </w:pPr>
      <w:r w:rsidRPr="009978C4">
        <w:t>• распознавания  логически некорректных рассуждений;</w:t>
      </w:r>
    </w:p>
    <w:p w:rsidR="002B2845" w:rsidRPr="009978C4" w:rsidRDefault="002B2845" w:rsidP="002B2845">
      <w:pPr>
        <w:jc w:val="both"/>
      </w:pPr>
      <w:r w:rsidRPr="009978C4">
        <w:t>• записи математических утверждений, доказательств;</w:t>
      </w:r>
    </w:p>
    <w:p w:rsidR="002B2845" w:rsidRPr="009978C4" w:rsidRDefault="002B2845" w:rsidP="002B2845">
      <w:pPr>
        <w:jc w:val="both"/>
      </w:pPr>
      <w:r w:rsidRPr="009978C4">
        <w:t>• анализа реальных числовых данных, представленных в виде диаграмм, графиков,</w:t>
      </w:r>
    </w:p>
    <w:p w:rsidR="002B2845" w:rsidRPr="009978C4" w:rsidRDefault="002B2845" w:rsidP="002B2845">
      <w:pPr>
        <w:jc w:val="both"/>
      </w:pPr>
      <w:r w:rsidRPr="009978C4">
        <w:t>таблиц;</w:t>
      </w:r>
    </w:p>
    <w:p w:rsidR="002B2845" w:rsidRPr="009978C4" w:rsidRDefault="002B2845" w:rsidP="002B2845">
      <w:pPr>
        <w:jc w:val="both"/>
      </w:pPr>
      <w:r w:rsidRPr="009978C4">
        <w:t>• решения практических задач в повседневной и профессиональной деятельности с</w:t>
      </w:r>
      <w:r>
        <w:t xml:space="preserve"> </w:t>
      </w:r>
      <w:r w:rsidRPr="009978C4">
        <w:t>использованием действий с числами, процентов, длин, площадей, объемов, времени,</w:t>
      </w:r>
      <w:r>
        <w:t xml:space="preserve"> </w:t>
      </w:r>
      <w:r w:rsidRPr="009978C4">
        <w:t>скорости;</w:t>
      </w:r>
    </w:p>
    <w:p w:rsidR="002B2845" w:rsidRPr="009978C4" w:rsidRDefault="002B2845" w:rsidP="002B2845">
      <w:pPr>
        <w:jc w:val="both"/>
      </w:pPr>
      <w:r w:rsidRPr="009978C4">
        <w:t>• решения учебных и практических задач, требующих систематического перебора</w:t>
      </w:r>
      <w:r>
        <w:t xml:space="preserve"> </w:t>
      </w:r>
      <w:r w:rsidRPr="009978C4">
        <w:t>вариантов;</w:t>
      </w:r>
    </w:p>
    <w:p w:rsidR="002B2845" w:rsidRPr="009978C4" w:rsidRDefault="002B2845" w:rsidP="002B2845">
      <w:pPr>
        <w:jc w:val="both"/>
      </w:pPr>
      <w:r w:rsidRPr="009978C4">
        <w:t>• сравнения шансов наступления случайных событий, для оценки вероятности</w:t>
      </w:r>
      <w:r>
        <w:t xml:space="preserve"> </w:t>
      </w:r>
      <w:r w:rsidRPr="009978C4">
        <w:t>случайного события в практических ситуациях, сопоставления модели с реальной</w:t>
      </w:r>
      <w:r>
        <w:t xml:space="preserve"> </w:t>
      </w:r>
      <w:r w:rsidRPr="009978C4">
        <w:t>ситуацией;</w:t>
      </w:r>
    </w:p>
    <w:p w:rsidR="002B2845" w:rsidRPr="009978C4" w:rsidRDefault="002B2845" w:rsidP="002B2845">
      <w:pPr>
        <w:jc w:val="both"/>
      </w:pPr>
      <w:r w:rsidRPr="009978C4">
        <w:t>• понимания статистических утверждений.</w:t>
      </w:r>
    </w:p>
    <w:p w:rsidR="002B2845" w:rsidRPr="00D251AF" w:rsidRDefault="002B2845" w:rsidP="002B2845">
      <w:pPr>
        <w:jc w:val="both"/>
      </w:pPr>
    </w:p>
    <w:p w:rsidR="002B2845" w:rsidRDefault="002B2845" w:rsidP="002B2845">
      <w:pPr>
        <w:jc w:val="both"/>
        <w:rPr>
          <w:rFonts w:eastAsia="Times New Roman"/>
        </w:rPr>
      </w:pPr>
      <w:r>
        <w:rPr>
          <w:rFonts w:eastAsia="Times New Roman"/>
          <w:b/>
        </w:rPr>
        <w:t>Геометрия</w:t>
      </w:r>
      <w:r w:rsidRPr="002B2845">
        <w:rPr>
          <w:rFonts w:eastAsia="Times New Roman"/>
        </w:rPr>
        <w:t xml:space="preserve"> </w:t>
      </w:r>
    </w:p>
    <w:p w:rsidR="002B2845" w:rsidRPr="002B2845" w:rsidRDefault="002B2845" w:rsidP="002B2845">
      <w:pPr>
        <w:jc w:val="both"/>
        <w:rPr>
          <w:rFonts w:eastAsia="Times New Roman"/>
          <w:b/>
        </w:rPr>
      </w:pPr>
      <w:r w:rsidRPr="002B2845">
        <w:rPr>
          <w:rFonts w:eastAsia="Times New Roman"/>
          <w:b/>
        </w:rPr>
        <w:t>уметь:</w:t>
      </w:r>
    </w:p>
    <w:p w:rsidR="002B2845" w:rsidRPr="002B2845" w:rsidRDefault="002B2845" w:rsidP="002B2845">
      <w:pPr>
        <w:pStyle w:val="a3"/>
        <w:numPr>
          <w:ilvl w:val="0"/>
          <w:numId w:val="6"/>
        </w:numPr>
        <w:jc w:val="both"/>
        <w:rPr>
          <w:rFonts w:eastAsia="Times New Roman"/>
        </w:rPr>
      </w:pPr>
      <w:r w:rsidRPr="002B2845">
        <w:rPr>
          <w:rFonts w:eastAsia="Times New Roman"/>
        </w:rPr>
        <w:t>пользоваться геометрическим языком для описания предметов окружающего мира;</w:t>
      </w:r>
    </w:p>
    <w:p w:rsidR="002B2845" w:rsidRPr="002B2845" w:rsidRDefault="002B2845" w:rsidP="002B2845">
      <w:pPr>
        <w:pStyle w:val="a3"/>
        <w:numPr>
          <w:ilvl w:val="0"/>
          <w:numId w:val="6"/>
        </w:numPr>
        <w:jc w:val="both"/>
        <w:rPr>
          <w:rFonts w:eastAsia="Times New Roman"/>
        </w:rPr>
      </w:pPr>
      <w:r w:rsidRPr="002B2845">
        <w:rPr>
          <w:rFonts w:eastAsia="Times New Roman"/>
        </w:rPr>
        <w:t>распознавать геометрические фигуры, различать их взаимное расположение;</w:t>
      </w:r>
    </w:p>
    <w:p w:rsidR="002B2845" w:rsidRPr="002B2845" w:rsidRDefault="002B2845" w:rsidP="002B2845">
      <w:pPr>
        <w:pStyle w:val="a3"/>
        <w:numPr>
          <w:ilvl w:val="0"/>
          <w:numId w:val="6"/>
        </w:numPr>
        <w:jc w:val="both"/>
        <w:rPr>
          <w:rFonts w:eastAsia="Times New Roman"/>
        </w:rPr>
      </w:pPr>
      <w:r w:rsidRPr="002B2845">
        <w:rPr>
          <w:rFonts w:eastAsia="Times New Roman"/>
        </w:rPr>
        <w:t>изображать геометрические фигуры; выполнять чертежи по условию задач; осуществлять преобразование фигур;</w:t>
      </w:r>
    </w:p>
    <w:p w:rsidR="002B2845" w:rsidRPr="002B2845" w:rsidRDefault="002B2845" w:rsidP="002B2845">
      <w:pPr>
        <w:pStyle w:val="a3"/>
        <w:numPr>
          <w:ilvl w:val="0"/>
          <w:numId w:val="6"/>
        </w:numPr>
        <w:jc w:val="both"/>
        <w:rPr>
          <w:rFonts w:eastAsia="Times New Roman"/>
        </w:rPr>
      </w:pPr>
      <w:proofErr w:type="gramStart"/>
      <w:r w:rsidRPr="002B2845">
        <w:rPr>
          <w:rFonts w:eastAsia="Times New Roman"/>
        </w:rPr>
        <w:t>вычислять значения геометрических величин (длин, углов, площадей), в том числе: определять значение тригонометрических функций по заданным значениям углов; находить значения тригонометрических функций по значению одной из них; находить стороны, углы и площади треугольников, дуг окружности, площадей основных геометрических фигур и фигур, составленных из них;</w:t>
      </w:r>
      <w:proofErr w:type="gramEnd"/>
    </w:p>
    <w:p w:rsidR="002B2845" w:rsidRPr="002B2845" w:rsidRDefault="002B2845" w:rsidP="002B2845">
      <w:pPr>
        <w:pStyle w:val="a3"/>
        <w:numPr>
          <w:ilvl w:val="0"/>
          <w:numId w:val="6"/>
        </w:numPr>
        <w:jc w:val="both"/>
        <w:rPr>
          <w:rFonts w:eastAsia="Times New Roman"/>
        </w:rPr>
      </w:pPr>
      <w:r w:rsidRPr="002B2845">
        <w:rPr>
          <w:rFonts w:eastAsia="Times New Roman"/>
        </w:rPr>
        <w:t>решать геометрические задания, опираясь на изученные свойства фигур и отношений между ними, применяя дополнительные построения, алгебраический и тригонометрический аппарат, соображения симметрии;</w:t>
      </w:r>
    </w:p>
    <w:p w:rsidR="002B2845" w:rsidRPr="002B2845" w:rsidRDefault="002B2845" w:rsidP="002B2845">
      <w:pPr>
        <w:pStyle w:val="a3"/>
        <w:numPr>
          <w:ilvl w:val="0"/>
          <w:numId w:val="6"/>
        </w:numPr>
        <w:jc w:val="both"/>
        <w:rPr>
          <w:rFonts w:eastAsia="Times New Roman"/>
        </w:rPr>
      </w:pPr>
      <w:r w:rsidRPr="002B2845">
        <w:rPr>
          <w:rFonts w:eastAsia="Times New Roman"/>
        </w:rPr>
        <w:t>проводить доказательные рассуждения при решении задач, используя известные теоремы, обнаруживая возможности для их использования;</w:t>
      </w:r>
    </w:p>
    <w:p w:rsidR="002B2845" w:rsidRPr="002B2845" w:rsidRDefault="002B2845" w:rsidP="002B2845">
      <w:pPr>
        <w:pStyle w:val="a3"/>
        <w:numPr>
          <w:ilvl w:val="0"/>
          <w:numId w:val="6"/>
        </w:numPr>
        <w:jc w:val="both"/>
        <w:rPr>
          <w:rFonts w:eastAsia="Times New Roman"/>
        </w:rPr>
      </w:pPr>
      <w:r w:rsidRPr="002B2845">
        <w:rPr>
          <w:rFonts w:eastAsia="Times New Roman"/>
        </w:rPr>
        <w:t>решать простейшие планиметрические задачи в пространстве.</w:t>
      </w:r>
    </w:p>
    <w:p w:rsidR="00ED65A3" w:rsidRDefault="00ED65A3" w:rsidP="002B2845">
      <w:pPr>
        <w:jc w:val="both"/>
        <w:rPr>
          <w:rFonts w:eastAsiaTheme="minorHAnsi"/>
          <w:lang w:eastAsia="en-US"/>
        </w:rPr>
      </w:pPr>
    </w:p>
    <w:p w:rsidR="00627159" w:rsidRDefault="00627159" w:rsidP="003A5D70">
      <w:pPr>
        <w:jc w:val="both"/>
        <w:rPr>
          <w:rFonts w:eastAsiaTheme="minorHAnsi"/>
          <w:lang w:eastAsia="en-US"/>
        </w:rPr>
      </w:pPr>
    </w:p>
    <w:p w:rsidR="00ED65A3" w:rsidRPr="00122157" w:rsidRDefault="00ED65A3" w:rsidP="00ED65A3">
      <w:pPr>
        <w:spacing w:after="200" w:line="276" w:lineRule="auto"/>
        <w:jc w:val="center"/>
        <w:rPr>
          <w:b/>
          <w:lang w:eastAsia="en-US"/>
        </w:rPr>
      </w:pPr>
      <w:r w:rsidRPr="00122157">
        <w:rPr>
          <w:b/>
          <w:lang w:eastAsia="en-US"/>
        </w:rPr>
        <w:t>Учебно-методическое обеспечение:</w:t>
      </w:r>
    </w:p>
    <w:p w:rsidR="000551F0" w:rsidRDefault="00122157" w:rsidP="002B2845">
      <w:pPr>
        <w:pStyle w:val="a3"/>
        <w:numPr>
          <w:ilvl w:val="0"/>
          <w:numId w:val="7"/>
        </w:numPr>
        <w:spacing w:after="200" w:line="276" w:lineRule="auto"/>
        <w:rPr>
          <w:lang w:eastAsia="en-US"/>
        </w:rPr>
      </w:pPr>
      <w:r>
        <w:rPr>
          <w:lang w:eastAsia="en-US"/>
        </w:rPr>
        <w:t>ОГЭ 2016</w:t>
      </w:r>
      <w:r w:rsidR="000551F0">
        <w:rPr>
          <w:lang w:eastAsia="en-US"/>
        </w:rPr>
        <w:t>.</w:t>
      </w:r>
      <w:r w:rsidR="000551F0" w:rsidRPr="000551F0">
        <w:rPr>
          <w:lang w:eastAsia="en-US"/>
        </w:rPr>
        <w:t xml:space="preserve"> </w:t>
      </w:r>
      <w:r w:rsidR="000551F0">
        <w:rPr>
          <w:lang w:eastAsia="en-US"/>
        </w:rPr>
        <w:t>Математика.9-й класс. Типовые тестовые задания</w:t>
      </w:r>
      <w:r>
        <w:rPr>
          <w:lang w:eastAsia="en-US"/>
        </w:rPr>
        <w:t>. 36 вариантов</w:t>
      </w:r>
      <w:r w:rsidR="000551F0" w:rsidRPr="000551F0">
        <w:rPr>
          <w:lang w:eastAsia="en-US"/>
        </w:rPr>
        <w:t>/</w:t>
      </w:r>
      <w:proofErr w:type="spellStart"/>
      <w:r w:rsidR="000551F0">
        <w:rPr>
          <w:lang w:eastAsia="en-US"/>
        </w:rPr>
        <w:t>И.В.Ященко</w:t>
      </w:r>
      <w:proofErr w:type="gramStart"/>
      <w:r w:rsidR="000551F0">
        <w:rPr>
          <w:lang w:eastAsia="en-US"/>
        </w:rPr>
        <w:t>,С</w:t>
      </w:r>
      <w:proofErr w:type="gramEnd"/>
      <w:r w:rsidR="000551F0">
        <w:rPr>
          <w:lang w:eastAsia="en-US"/>
        </w:rPr>
        <w:t>.А.Шестаков</w:t>
      </w:r>
      <w:proofErr w:type="spellEnd"/>
      <w:r w:rsidR="000551F0">
        <w:rPr>
          <w:lang w:eastAsia="en-US"/>
        </w:rPr>
        <w:t xml:space="preserve"> и </w:t>
      </w:r>
      <w:proofErr w:type="spellStart"/>
      <w:r w:rsidR="000551F0">
        <w:rPr>
          <w:lang w:eastAsia="en-US"/>
        </w:rPr>
        <w:t>др</w:t>
      </w:r>
      <w:r>
        <w:rPr>
          <w:lang w:eastAsia="en-US"/>
        </w:rPr>
        <w:t>.-М.:Издательство</w:t>
      </w:r>
      <w:proofErr w:type="spellEnd"/>
      <w:r>
        <w:rPr>
          <w:lang w:eastAsia="en-US"/>
        </w:rPr>
        <w:t xml:space="preserve"> «Экзамен»,2016</w:t>
      </w:r>
    </w:p>
    <w:p w:rsidR="000854D1" w:rsidRPr="006B06EB" w:rsidRDefault="00122157" w:rsidP="000854D1">
      <w:pPr>
        <w:numPr>
          <w:ilvl w:val="0"/>
          <w:numId w:val="7"/>
        </w:numPr>
        <w:tabs>
          <w:tab w:val="left" w:pos="450"/>
        </w:tabs>
        <w:spacing w:line="276" w:lineRule="auto"/>
        <w:ind w:right="-266"/>
        <w:jc w:val="both"/>
      </w:pPr>
      <w:hyperlink r:id="rId6" w:history="1">
        <w:r w:rsidR="000854D1" w:rsidRPr="006B06EB">
          <w:rPr>
            <w:rStyle w:val="a5"/>
            <w:lang w:val="en-US"/>
          </w:rPr>
          <w:t>www</w:t>
        </w:r>
        <w:r w:rsidR="000854D1" w:rsidRPr="006B06EB">
          <w:rPr>
            <w:rStyle w:val="a5"/>
          </w:rPr>
          <w:t>.</w:t>
        </w:r>
        <w:proofErr w:type="spellStart"/>
        <w:r w:rsidR="000854D1" w:rsidRPr="006B06EB">
          <w:rPr>
            <w:rStyle w:val="a5"/>
            <w:lang w:val="en-US"/>
          </w:rPr>
          <w:t>fipi</w:t>
        </w:r>
        <w:proofErr w:type="spellEnd"/>
        <w:r w:rsidR="000854D1" w:rsidRPr="006B06EB">
          <w:rPr>
            <w:rStyle w:val="a5"/>
          </w:rPr>
          <w:t>.</w:t>
        </w:r>
        <w:proofErr w:type="spellStart"/>
        <w:r w:rsidR="000854D1" w:rsidRPr="006B06EB">
          <w:rPr>
            <w:rStyle w:val="a5"/>
            <w:lang w:val="en-US"/>
          </w:rPr>
          <w:t>ru</w:t>
        </w:r>
        <w:proofErr w:type="spellEnd"/>
      </w:hyperlink>
    </w:p>
    <w:p w:rsidR="000854D1" w:rsidRDefault="000854D1" w:rsidP="000854D1">
      <w:pPr>
        <w:numPr>
          <w:ilvl w:val="0"/>
          <w:numId w:val="7"/>
        </w:numPr>
        <w:tabs>
          <w:tab w:val="left" w:pos="450"/>
        </w:tabs>
        <w:spacing w:line="276" w:lineRule="auto"/>
        <w:ind w:right="-266"/>
        <w:jc w:val="both"/>
      </w:pPr>
      <w:proofErr w:type="spellStart"/>
      <w:r w:rsidRPr="006B06EB">
        <w:rPr>
          <w:lang w:val="en-US"/>
        </w:rPr>
        <w:t>ege</w:t>
      </w:r>
      <w:proofErr w:type="spellEnd"/>
      <w:r w:rsidRPr="006B06EB">
        <w:t>.</w:t>
      </w:r>
      <w:proofErr w:type="spellStart"/>
      <w:r w:rsidRPr="006B06EB">
        <w:rPr>
          <w:lang w:val="en-US"/>
        </w:rPr>
        <w:t>edu</w:t>
      </w:r>
      <w:proofErr w:type="spellEnd"/>
      <w:r w:rsidRPr="006B06EB">
        <w:t>.</w:t>
      </w:r>
      <w:proofErr w:type="spellStart"/>
      <w:r w:rsidRPr="006B06EB">
        <w:rPr>
          <w:lang w:val="en-US"/>
        </w:rPr>
        <w:t>ru</w:t>
      </w:r>
      <w:proofErr w:type="spellEnd"/>
    </w:p>
    <w:p w:rsidR="000854D1" w:rsidRPr="000854D1" w:rsidRDefault="00122157" w:rsidP="000854D1">
      <w:pPr>
        <w:numPr>
          <w:ilvl w:val="0"/>
          <w:numId w:val="7"/>
        </w:numPr>
        <w:tabs>
          <w:tab w:val="left" w:pos="450"/>
        </w:tabs>
        <w:spacing w:line="276" w:lineRule="auto"/>
        <w:ind w:right="-266"/>
        <w:jc w:val="both"/>
        <w:rPr>
          <w:lang w:val="en-US"/>
        </w:rPr>
      </w:pPr>
      <w:hyperlink r:id="rId7" w:tgtFrame="_blank" w:history="1">
        <w:r w:rsidR="000854D1" w:rsidRPr="000854D1">
          <w:rPr>
            <w:rStyle w:val="a5"/>
          </w:rPr>
          <w:t>alex</w:t>
        </w:r>
        <w:r w:rsidR="000854D1" w:rsidRPr="000854D1">
          <w:rPr>
            <w:rStyle w:val="a5"/>
            <w:b/>
            <w:bCs/>
          </w:rPr>
          <w:t>larin</w:t>
        </w:r>
        <w:r w:rsidR="000854D1" w:rsidRPr="000854D1">
          <w:rPr>
            <w:rStyle w:val="a5"/>
          </w:rPr>
          <w:t>.net</w:t>
        </w:r>
      </w:hyperlink>
    </w:p>
    <w:p w:rsidR="000854D1" w:rsidRDefault="00122157" w:rsidP="000854D1">
      <w:pPr>
        <w:numPr>
          <w:ilvl w:val="0"/>
          <w:numId w:val="7"/>
        </w:numPr>
        <w:tabs>
          <w:tab w:val="left" w:pos="450"/>
        </w:tabs>
        <w:spacing w:line="276" w:lineRule="auto"/>
        <w:ind w:right="-266"/>
        <w:jc w:val="both"/>
      </w:pPr>
      <w:hyperlink r:id="rId8" w:tgtFrame="_blank" w:history="1">
        <w:r w:rsidR="000854D1" w:rsidRPr="000854D1">
          <w:rPr>
            <w:rStyle w:val="a5"/>
          </w:rPr>
          <w:t>https://</w:t>
        </w:r>
        <w:r w:rsidR="000854D1" w:rsidRPr="000854D1">
          <w:rPr>
            <w:rStyle w:val="a5"/>
            <w:b/>
            <w:bCs/>
          </w:rPr>
          <w:t>statgrad</w:t>
        </w:r>
        <w:r w:rsidR="000854D1" w:rsidRPr="000854D1">
          <w:rPr>
            <w:rStyle w:val="a5"/>
          </w:rPr>
          <w:t>.org</w:t>
        </w:r>
      </w:hyperlink>
    </w:p>
    <w:p w:rsidR="000854D1" w:rsidRPr="000854D1" w:rsidRDefault="000854D1" w:rsidP="000854D1">
      <w:pPr>
        <w:tabs>
          <w:tab w:val="left" w:pos="450"/>
        </w:tabs>
        <w:spacing w:line="276" w:lineRule="auto"/>
        <w:ind w:left="720" w:right="-266"/>
        <w:jc w:val="both"/>
      </w:pPr>
    </w:p>
    <w:p w:rsidR="000854D1" w:rsidRPr="00122157" w:rsidRDefault="000854D1" w:rsidP="000854D1">
      <w:pPr>
        <w:pStyle w:val="a6"/>
        <w:rPr>
          <w:rFonts w:ascii="Times New Roman" w:hAnsi="Times New Roman"/>
          <w:b/>
          <w:sz w:val="24"/>
          <w:szCs w:val="24"/>
        </w:rPr>
      </w:pPr>
      <w:r w:rsidRPr="00122157">
        <w:rPr>
          <w:rFonts w:ascii="Times New Roman" w:hAnsi="Times New Roman"/>
          <w:b/>
          <w:sz w:val="24"/>
          <w:szCs w:val="24"/>
        </w:rPr>
        <w:t>Материально-техническое обеспечение:</w:t>
      </w:r>
    </w:p>
    <w:p w:rsidR="000854D1" w:rsidRPr="006B06EB" w:rsidRDefault="000854D1" w:rsidP="000854D1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</w:p>
    <w:p w:rsidR="000854D1" w:rsidRPr="00122157" w:rsidRDefault="000854D1" w:rsidP="000854D1">
      <w:pPr>
        <w:pStyle w:val="a6"/>
        <w:numPr>
          <w:ilvl w:val="1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122157">
        <w:rPr>
          <w:rFonts w:ascii="Times New Roman" w:hAnsi="Times New Roman"/>
          <w:sz w:val="24"/>
          <w:szCs w:val="24"/>
        </w:rPr>
        <w:t>Компьютер.</w:t>
      </w:r>
    </w:p>
    <w:p w:rsidR="000854D1" w:rsidRPr="00122157" w:rsidRDefault="000854D1" w:rsidP="000854D1">
      <w:pPr>
        <w:pStyle w:val="a6"/>
        <w:numPr>
          <w:ilvl w:val="1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122157">
        <w:rPr>
          <w:rFonts w:ascii="Times New Roman" w:hAnsi="Times New Roman"/>
          <w:sz w:val="24"/>
          <w:szCs w:val="24"/>
        </w:rPr>
        <w:t>Интерактивная доска.</w:t>
      </w:r>
    </w:p>
    <w:p w:rsidR="000854D1" w:rsidRPr="00122157" w:rsidRDefault="000854D1" w:rsidP="000854D1">
      <w:pPr>
        <w:tabs>
          <w:tab w:val="left" w:pos="450"/>
        </w:tabs>
        <w:spacing w:line="276" w:lineRule="auto"/>
        <w:ind w:left="720" w:right="-266"/>
        <w:jc w:val="both"/>
        <w:rPr>
          <w:lang w:val="en-US"/>
        </w:rPr>
      </w:pPr>
    </w:p>
    <w:p w:rsidR="000854D1" w:rsidRPr="00122157" w:rsidRDefault="000854D1" w:rsidP="000854D1">
      <w:pPr>
        <w:spacing w:after="200" w:line="276" w:lineRule="auto"/>
        <w:rPr>
          <w:lang w:val="en-US" w:eastAsia="en-US"/>
        </w:rPr>
      </w:pPr>
    </w:p>
    <w:p w:rsidR="00A5796F" w:rsidRPr="00122157" w:rsidRDefault="00A5796F" w:rsidP="00122157">
      <w:pPr>
        <w:spacing w:after="200" w:line="276" w:lineRule="auto"/>
        <w:jc w:val="center"/>
        <w:rPr>
          <w:b/>
          <w:lang w:eastAsia="en-US"/>
        </w:rPr>
      </w:pPr>
      <w:r>
        <w:rPr>
          <w:lang w:eastAsia="en-US"/>
        </w:rPr>
        <w:br w:type="page"/>
      </w:r>
      <w:proofErr w:type="spellStart"/>
      <w:r w:rsidR="00122157">
        <w:rPr>
          <w:b/>
          <w:lang w:eastAsia="en-US"/>
        </w:rPr>
        <w:lastRenderedPageBreak/>
        <w:t>Учебно</w:t>
      </w:r>
      <w:proofErr w:type="spellEnd"/>
      <w:r w:rsidR="00122157">
        <w:rPr>
          <w:b/>
          <w:lang w:eastAsia="en-US"/>
        </w:rPr>
        <w:t xml:space="preserve"> – тематический план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6151"/>
        <w:gridCol w:w="2051"/>
        <w:gridCol w:w="1854"/>
      </w:tblGrid>
      <w:tr w:rsidR="00122157" w:rsidRPr="00122157" w:rsidTr="00196B8C"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5A2B4E">
              <w:rPr>
                <w:rFonts w:eastAsia="Times New Roman"/>
                <w:b/>
                <w:bCs/>
                <w:i/>
                <w:iCs/>
              </w:rPr>
              <w:t>№</w:t>
            </w:r>
            <w:r w:rsidRPr="00122157">
              <w:rPr>
                <w:rFonts w:eastAsia="Times New Roman"/>
                <w:b/>
                <w:bCs/>
                <w:i/>
                <w:iCs/>
              </w:rPr>
              <w:t> </w:t>
            </w:r>
          </w:p>
        </w:tc>
        <w:tc>
          <w:tcPr>
            <w:tcW w:w="5528" w:type="dxa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5A2B4E">
              <w:rPr>
                <w:rFonts w:eastAsia="Times New Roman"/>
                <w:b/>
                <w:bCs/>
                <w:i/>
                <w:iCs/>
              </w:rPr>
              <w:t>Тема</w:t>
            </w:r>
            <w:r w:rsidRPr="00122157">
              <w:rPr>
                <w:rFonts w:eastAsia="Times New Roman"/>
                <w:b/>
                <w:bCs/>
                <w:i/>
                <w:iCs/>
              </w:rPr>
              <w:t> </w:t>
            </w:r>
          </w:p>
        </w:tc>
        <w:tc>
          <w:tcPr>
            <w:tcW w:w="1843" w:type="dxa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5A2B4E">
              <w:rPr>
                <w:rFonts w:eastAsia="Times New Roman"/>
                <w:b/>
                <w:bCs/>
                <w:i/>
                <w:iCs/>
              </w:rPr>
              <w:t>Количество часов</w:t>
            </w:r>
            <w:r w:rsidRPr="00122157">
              <w:rPr>
                <w:rFonts w:eastAsia="Times New Roman"/>
                <w:b/>
                <w:bCs/>
                <w:i/>
                <w:iCs/>
              </w:rPr>
              <w:t> </w:t>
            </w:r>
          </w:p>
        </w:tc>
        <w:tc>
          <w:tcPr>
            <w:tcW w:w="1666" w:type="dxa"/>
            <w:tcBorders>
              <w:top w:val="single" w:sz="8" w:space="0" w:color="555555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  <w:b/>
                <w:bCs/>
                <w:i/>
                <w:iCs/>
              </w:rPr>
            </w:pPr>
            <w:r w:rsidRPr="005A2B4E">
              <w:rPr>
                <w:rFonts w:eastAsia="Times New Roman"/>
                <w:b/>
                <w:bCs/>
                <w:i/>
                <w:iCs/>
              </w:rPr>
              <w:t>Дата</w:t>
            </w:r>
            <w:r w:rsidRPr="00122157">
              <w:rPr>
                <w:rFonts w:eastAsia="Times New Roman"/>
                <w:b/>
                <w:bCs/>
                <w:i/>
                <w:iCs/>
              </w:rPr>
              <w:t> </w:t>
            </w:r>
          </w:p>
        </w:tc>
      </w:tr>
      <w:tr w:rsidR="00122157" w:rsidRPr="00122157" w:rsidTr="00196B8C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Натуральные числа. Арифметические действия. Признаки делимости на 2,3,5,9. Деление с остатком.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>10.10</w:t>
            </w:r>
          </w:p>
        </w:tc>
      </w:tr>
      <w:tr w:rsidR="00122157" w:rsidRPr="00122157" w:rsidTr="00196B8C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2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Дроби. Обыкновенные и десятичные дроби. Арифметические действия с дробями.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>17.10</w:t>
            </w:r>
          </w:p>
        </w:tc>
      </w:tr>
      <w:tr w:rsidR="00122157" w:rsidRPr="00122157" w:rsidTr="00196B8C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3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Рациональные числа. Модуль. Арифметические действия. Сравнение рациональных чисел.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>17.10</w:t>
            </w:r>
          </w:p>
        </w:tc>
      </w:tr>
      <w:tr w:rsidR="00122157" w:rsidRPr="00122157" w:rsidTr="00196B8C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4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Действительные числа. Квадратный корень. Иррациональные числа.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  <w:r>
              <w:rPr>
                <w:rFonts w:eastAsia="Times New Roman"/>
              </w:rPr>
              <w:t>29.10</w:t>
            </w:r>
            <w:bookmarkStart w:id="0" w:name="_GoBack"/>
            <w:bookmarkEnd w:id="0"/>
          </w:p>
        </w:tc>
      </w:tr>
      <w:tr w:rsidR="00122157" w:rsidRPr="00122157" w:rsidTr="00196B8C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5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Единицы измерения длины, площади, объема, массы, времени, скорости. Зависимость между величинами. Пропорции.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96B8C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6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Буквенные выражения. Тождество. Преобразование тождеств.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96B8C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7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Свойства степени с целым показателем.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96B8C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8</w:t>
            </w:r>
            <w:r>
              <w:rPr>
                <w:rFonts w:eastAsia="Times New Roman"/>
              </w:rPr>
              <w:t>-9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Многочлен. Разложение многочлена на множители. Формулы сокращенного умножения.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2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96B8C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10-11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Алгебраическая дробь. Действия с алгебраическими дробями.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2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Свойства квадратных корней и их применение в вычислениях.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Уравнения. Линейные. Квадратные. Системы уравнений.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14-15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Неравенства. Числовые, линейные, квадратные неравенства. Системы неравенств.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2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Текстовые задачи.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Арифметическая и геометрическая последовательности.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Функции.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Координаты на прямой и плоскости.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Декартовы координаты на плоскости. Уравнение прямой, окружности. Координаты середины отрезка.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Начальные понятия геометрии.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Треугольник. Признаки равенства треугольников. Теорема Фалеса. Решение прямоугольных треугольников.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Многоугольники.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Окружность и круг. Окружность вписанная и описанная.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Измерение геометрических величин. Площади, объемы  фигур.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Векторы на плоскости.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Статистика.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Вероятность.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22157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Решение комбинаторных задач.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1</w:t>
            </w:r>
            <w:r w:rsidRPr="00122157">
              <w:rPr>
                <w:rFonts w:eastAsia="Times New Roman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</w:rPr>
            </w:pPr>
            <w:r w:rsidRPr="005A2B4E">
              <w:rPr>
                <w:rFonts w:eastAsia="Times New Roman"/>
              </w:rPr>
              <w:t> </w:t>
            </w:r>
            <w:r w:rsidRPr="00122157">
              <w:rPr>
                <w:rFonts w:eastAsia="Times New Roman"/>
              </w:rPr>
              <w:t> </w:t>
            </w:r>
          </w:p>
        </w:tc>
      </w:tr>
      <w:tr w:rsidR="00122157" w:rsidRPr="00122157" w:rsidTr="00196B8C">
        <w:tc>
          <w:tcPr>
            <w:tcW w:w="534" w:type="dxa"/>
            <w:tcBorders>
              <w:top w:val="nil"/>
              <w:left w:val="single" w:sz="8" w:space="0" w:color="555555"/>
              <w:bottom w:val="single" w:sz="8" w:space="0" w:color="555555"/>
              <w:right w:val="single" w:sz="8" w:space="0" w:color="000000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  <w:b/>
              </w:rPr>
            </w:pPr>
            <w:r w:rsidRPr="005A2B4E">
              <w:rPr>
                <w:rFonts w:eastAsia="Times New Roman"/>
                <w:b/>
              </w:rPr>
              <w:t> </w:t>
            </w:r>
            <w:r w:rsidRPr="00122157">
              <w:rPr>
                <w:rFonts w:eastAsia="Times New Roman"/>
                <w:b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  <w:b/>
              </w:rPr>
            </w:pPr>
            <w:r w:rsidRPr="005A2B4E">
              <w:rPr>
                <w:rFonts w:eastAsia="Times New Roman"/>
                <w:b/>
              </w:rPr>
              <w:t>Итого</w:t>
            </w:r>
            <w:r w:rsidRPr="00122157">
              <w:rPr>
                <w:rFonts w:eastAsia="Times New Roman"/>
                <w:b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29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8" w:space="0" w:color="555555"/>
              <w:right w:val="single" w:sz="8" w:space="0" w:color="555555"/>
            </w:tcBorders>
            <w:shd w:val="clear" w:color="auto" w:fill="FFFFFF"/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122157" w:rsidRPr="005A2B4E" w:rsidRDefault="00122157" w:rsidP="00196B8C">
            <w:pPr>
              <w:spacing w:line="270" w:lineRule="atLeast"/>
              <w:rPr>
                <w:rFonts w:eastAsia="Times New Roman"/>
                <w:b/>
              </w:rPr>
            </w:pPr>
            <w:r w:rsidRPr="005A2B4E">
              <w:rPr>
                <w:rFonts w:eastAsia="Times New Roman"/>
                <w:b/>
              </w:rPr>
              <w:t> </w:t>
            </w:r>
            <w:r w:rsidRPr="00122157">
              <w:rPr>
                <w:rFonts w:eastAsia="Times New Roman"/>
                <w:b/>
              </w:rPr>
              <w:t> </w:t>
            </w:r>
          </w:p>
        </w:tc>
      </w:tr>
    </w:tbl>
    <w:p w:rsidR="00627159" w:rsidRPr="00122157" w:rsidRDefault="00627159" w:rsidP="00042645">
      <w:pPr>
        <w:spacing w:after="200" w:line="276" w:lineRule="auto"/>
        <w:rPr>
          <w:b/>
          <w:lang w:eastAsia="en-US"/>
        </w:rPr>
      </w:pPr>
    </w:p>
    <w:sectPr w:rsidR="00627159" w:rsidRPr="00122157" w:rsidSect="0062715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66B2D"/>
    <w:multiLevelType w:val="hybridMultilevel"/>
    <w:tmpl w:val="CD166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960082"/>
    <w:multiLevelType w:val="hybridMultilevel"/>
    <w:tmpl w:val="3F6A4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0B541F"/>
    <w:multiLevelType w:val="hybridMultilevel"/>
    <w:tmpl w:val="C8202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E166C"/>
    <w:multiLevelType w:val="multilevel"/>
    <w:tmpl w:val="1A7C6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6E2C47"/>
    <w:multiLevelType w:val="hybridMultilevel"/>
    <w:tmpl w:val="95E6FB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0A6F1C"/>
    <w:multiLevelType w:val="hybridMultilevel"/>
    <w:tmpl w:val="E07A49F2"/>
    <w:lvl w:ilvl="0" w:tplc="258608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80F0992"/>
    <w:multiLevelType w:val="hybridMultilevel"/>
    <w:tmpl w:val="B868E218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6AE6584F"/>
    <w:multiLevelType w:val="hybridMultilevel"/>
    <w:tmpl w:val="31F60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59B0833"/>
    <w:multiLevelType w:val="hybridMultilevel"/>
    <w:tmpl w:val="7974D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159"/>
    <w:rsid w:val="00042645"/>
    <w:rsid w:val="000551F0"/>
    <w:rsid w:val="000854D1"/>
    <w:rsid w:val="00122157"/>
    <w:rsid w:val="002B2845"/>
    <w:rsid w:val="0039272A"/>
    <w:rsid w:val="003A5D70"/>
    <w:rsid w:val="00511BE1"/>
    <w:rsid w:val="00627159"/>
    <w:rsid w:val="00A5796F"/>
    <w:rsid w:val="00B47C09"/>
    <w:rsid w:val="00E91FEF"/>
    <w:rsid w:val="00ED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15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D70"/>
    <w:pPr>
      <w:ind w:left="720"/>
      <w:contextualSpacing/>
    </w:pPr>
  </w:style>
  <w:style w:type="paragraph" w:styleId="a4">
    <w:name w:val="Normal (Web)"/>
    <w:basedOn w:val="a"/>
    <w:rsid w:val="002B2845"/>
    <w:pPr>
      <w:spacing w:before="100" w:beforeAutospacing="1" w:after="100" w:afterAutospacing="1"/>
    </w:pPr>
    <w:rPr>
      <w:rFonts w:eastAsia="Times New Roman"/>
    </w:rPr>
  </w:style>
  <w:style w:type="character" w:styleId="a5">
    <w:name w:val="Hyperlink"/>
    <w:uiPriority w:val="99"/>
    <w:unhideWhenUsed/>
    <w:rsid w:val="000854D1"/>
    <w:rPr>
      <w:color w:val="000066"/>
      <w:u w:val="single"/>
    </w:rPr>
  </w:style>
  <w:style w:type="paragraph" w:styleId="a6">
    <w:name w:val="No Spacing"/>
    <w:uiPriority w:val="1"/>
    <w:qFormat/>
    <w:rsid w:val="000854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15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5D70"/>
    <w:pPr>
      <w:ind w:left="720"/>
      <w:contextualSpacing/>
    </w:pPr>
  </w:style>
  <w:style w:type="paragraph" w:styleId="a4">
    <w:name w:val="Normal (Web)"/>
    <w:basedOn w:val="a"/>
    <w:rsid w:val="002B2845"/>
    <w:pPr>
      <w:spacing w:before="100" w:beforeAutospacing="1" w:after="100" w:afterAutospacing="1"/>
    </w:pPr>
    <w:rPr>
      <w:rFonts w:eastAsia="Times New Roman"/>
    </w:rPr>
  </w:style>
  <w:style w:type="character" w:styleId="a5">
    <w:name w:val="Hyperlink"/>
    <w:uiPriority w:val="99"/>
    <w:unhideWhenUsed/>
    <w:rsid w:val="000854D1"/>
    <w:rPr>
      <w:color w:val="000066"/>
      <w:u w:val="single"/>
    </w:rPr>
  </w:style>
  <w:style w:type="paragraph" w:styleId="a6">
    <w:name w:val="No Spacing"/>
    <w:uiPriority w:val="1"/>
    <w:qFormat/>
    <w:rsid w:val="000854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8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2755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tgrad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alexlarin.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2687</Words>
  <Characters>15316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</dc:creator>
  <cp:lastModifiedBy>Оля</cp:lastModifiedBy>
  <cp:revision>2</cp:revision>
  <dcterms:created xsi:type="dcterms:W3CDTF">2015-11-01T11:13:00Z</dcterms:created>
  <dcterms:modified xsi:type="dcterms:W3CDTF">2015-11-01T11:13:00Z</dcterms:modified>
</cp:coreProperties>
</file>