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38E" w:rsidRDefault="00B5538E" w:rsidP="002E547D">
      <w:pPr>
        <w:spacing w:line="276" w:lineRule="auto"/>
        <w:ind w:right="-141" w:firstLine="708"/>
        <w:jc w:val="center"/>
        <w:rPr>
          <w:b/>
        </w:rPr>
      </w:pPr>
      <w:r w:rsidRPr="00B5538E">
        <w:rPr>
          <w:b/>
        </w:rPr>
        <w:t>П</w:t>
      </w:r>
      <w:r w:rsidR="002E547D">
        <w:rPr>
          <w:b/>
        </w:rPr>
        <w:t xml:space="preserve">РОЕКТНАЯ ДЕЯТЕЛЬНОСТЬ В НАЧАЛЬНОЙ ШКОЛЕ НА УРОКАХ. </w:t>
      </w:r>
      <w:r w:rsidRPr="00B5538E">
        <w:rPr>
          <w:b/>
        </w:rPr>
        <w:t xml:space="preserve"> М</w:t>
      </w:r>
      <w:r w:rsidR="002E547D">
        <w:rPr>
          <w:b/>
        </w:rPr>
        <w:t>ЕТОД ИНТЕЛЛЕКТ – КАРТ.</w:t>
      </w:r>
    </w:p>
    <w:p w:rsidR="002E547D" w:rsidRPr="00F54787" w:rsidRDefault="00F54787" w:rsidP="00B5538E">
      <w:pPr>
        <w:spacing w:line="276" w:lineRule="auto"/>
        <w:ind w:right="-141" w:firstLine="708"/>
        <w:jc w:val="center"/>
      </w:pPr>
      <w:r>
        <w:t>РОМАНЧУК МАРИНА ВЛАДИМИРОВНА</w:t>
      </w:r>
      <w:bookmarkStart w:id="0" w:name="_GoBack"/>
      <w:bookmarkEnd w:id="0"/>
    </w:p>
    <w:p w:rsidR="002E547D" w:rsidRDefault="002E547D" w:rsidP="00B5538E">
      <w:pPr>
        <w:spacing w:line="276" w:lineRule="auto"/>
        <w:ind w:right="-141" w:firstLine="708"/>
        <w:jc w:val="center"/>
        <w:rPr>
          <w:i/>
        </w:rPr>
      </w:pPr>
      <w:r w:rsidRPr="002E547D">
        <w:rPr>
          <w:i/>
        </w:rPr>
        <w:t>Муниципальное бюджетное общеобразовательное учреждение г. Иркутска средняя общеобразовательная школа № 77</w:t>
      </w:r>
    </w:p>
    <w:p w:rsidR="0016442F" w:rsidRDefault="0016442F" w:rsidP="00B5538E">
      <w:pPr>
        <w:spacing w:line="276" w:lineRule="auto"/>
        <w:ind w:right="-141" w:firstLine="708"/>
        <w:jc w:val="center"/>
        <w:rPr>
          <w:i/>
        </w:rPr>
      </w:pPr>
    </w:p>
    <w:p w:rsidR="0016442F" w:rsidRDefault="0016442F" w:rsidP="0016442F">
      <w:pPr>
        <w:spacing w:line="276" w:lineRule="auto"/>
        <w:ind w:firstLine="708"/>
        <w:jc w:val="both"/>
      </w:pPr>
      <w:r>
        <w:t xml:space="preserve">С чего </w:t>
      </w:r>
      <w:r w:rsidRPr="0016442F">
        <w:t xml:space="preserve"> начать работать с проектами в начальной школе на уроке? </w:t>
      </w:r>
      <w:r>
        <w:t xml:space="preserve"> </w:t>
      </w:r>
      <w:proofErr w:type="gramStart"/>
      <w:r w:rsidRPr="0016442F">
        <w:t>Интеллект-карты</w:t>
      </w:r>
      <w:proofErr w:type="gramEnd"/>
      <w:r>
        <w:t xml:space="preserve"> </w:t>
      </w:r>
      <w:r w:rsidRPr="0016442F">
        <w:t xml:space="preserve"> в начальной школе можно представить как проект или проектную задачу на уроке, где учащиеся будут учиться работать в группах, а  итогом будет реальный детский «продукт».</w:t>
      </w:r>
    </w:p>
    <w:p w:rsidR="0016442F" w:rsidRPr="0016442F" w:rsidRDefault="0016442F" w:rsidP="0016442F">
      <w:pPr>
        <w:spacing w:line="276" w:lineRule="auto"/>
        <w:ind w:firstLine="708"/>
        <w:jc w:val="both"/>
      </w:pPr>
    </w:p>
    <w:p w:rsidR="00B5538E" w:rsidRPr="00B5538E" w:rsidRDefault="00B5538E" w:rsidP="00B5538E">
      <w:pPr>
        <w:spacing w:line="276" w:lineRule="auto"/>
        <w:ind w:right="-141" w:firstLine="708"/>
        <w:jc w:val="center"/>
        <w:rPr>
          <w:b/>
        </w:rPr>
      </w:pPr>
    </w:p>
    <w:p w:rsidR="00597DB7" w:rsidRPr="00700D9B" w:rsidRDefault="00597DB7" w:rsidP="00700D9B">
      <w:pPr>
        <w:spacing w:line="276" w:lineRule="auto"/>
        <w:ind w:right="-141" w:firstLine="708"/>
        <w:jc w:val="both"/>
      </w:pPr>
      <w:r w:rsidRPr="00700D9B">
        <w:t xml:space="preserve">В основе ФГОС лежит системно – </w:t>
      </w:r>
      <w:proofErr w:type="spellStart"/>
      <w:r w:rsidRPr="00700D9B">
        <w:t>деятельностный</w:t>
      </w:r>
      <w:proofErr w:type="spellEnd"/>
      <w:r w:rsidRPr="00700D9B">
        <w:t xml:space="preserve"> подход, который предполагает применение педагогических технологий </w:t>
      </w:r>
      <w:proofErr w:type="spellStart"/>
      <w:r w:rsidRPr="00700D9B">
        <w:t>деятельностного</w:t>
      </w:r>
      <w:proofErr w:type="spellEnd"/>
      <w:r w:rsidRPr="00700D9B">
        <w:t xml:space="preserve"> типа. Одной из форм </w:t>
      </w:r>
      <w:r w:rsidRPr="002E547D">
        <w:t xml:space="preserve">технологий </w:t>
      </w:r>
      <w:proofErr w:type="spellStart"/>
      <w:r w:rsidRPr="002E547D">
        <w:t>деятельностного</w:t>
      </w:r>
      <w:proofErr w:type="spellEnd"/>
      <w:r w:rsidRPr="002E547D">
        <w:t xml:space="preserve"> </w:t>
      </w:r>
      <w:r w:rsidRPr="00700D9B">
        <w:t>типа является метод проектов.</w:t>
      </w:r>
    </w:p>
    <w:p w:rsidR="00804D1D" w:rsidRPr="00700D9B" w:rsidRDefault="00804D1D" w:rsidP="00700D9B">
      <w:pPr>
        <w:spacing w:line="276" w:lineRule="auto"/>
        <w:ind w:right="-141" w:firstLine="708"/>
        <w:jc w:val="both"/>
        <w:rPr>
          <w:rFonts w:eastAsia="Arial Unicode MS"/>
          <w:color w:val="000000"/>
        </w:rPr>
      </w:pPr>
      <w:r w:rsidRPr="00700D9B">
        <w:t xml:space="preserve">Метод проектов возник в начале 20 века, </w:t>
      </w:r>
      <w:r w:rsidR="00607155" w:rsidRPr="00700D9B">
        <w:t>и направлен</w:t>
      </w:r>
      <w:r w:rsidRPr="00700D9B">
        <w:t xml:space="preserve"> на то, чтобы найти способы, пути развития самостоятельного мышления ребёнка, чтобы научить его не только запоминать и воспроизводить знания, которые даёт им школа, а уметь применять их на практике.</w:t>
      </w:r>
      <w:r w:rsidRPr="00700D9B">
        <w:rPr>
          <w:rFonts w:eastAsia="Arial Unicode MS"/>
          <w:color w:val="000000"/>
        </w:rPr>
        <w:t xml:space="preserve">.. </w:t>
      </w:r>
    </w:p>
    <w:p w:rsidR="00804D1D" w:rsidRPr="00700D9B" w:rsidRDefault="00804D1D" w:rsidP="00700D9B">
      <w:pPr>
        <w:spacing w:line="276" w:lineRule="auto"/>
        <w:ind w:right="-141"/>
        <w:jc w:val="both"/>
        <w:rPr>
          <w:rFonts w:eastAsia="Arial Unicode MS"/>
          <w:color w:val="000000"/>
        </w:rPr>
      </w:pPr>
      <w:r w:rsidRPr="00700D9B">
        <w:rPr>
          <w:rFonts w:eastAsia="Arial Unicode MS"/>
          <w:color w:val="000000"/>
        </w:rPr>
        <w:t xml:space="preserve">      </w:t>
      </w:r>
      <w:r w:rsidR="00700D9B">
        <w:rPr>
          <w:rFonts w:eastAsia="Arial Unicode MS"/>
          <w:color w:val="000000"/>
        </w:rPr>
        <w:tab/>
      </w:r>
      <w:r w:rsidRPr="00700D9B">
        <w:rPr>
          <w:rFonts w:eastAsia="Arial Unicode MS"/>
          <w:color w:val="000000"/>
        </w:rPr>
        <w:t xml:space="preserve"> </w:t>
      </w:r>
      <w:r w:rsidRPr="00700D9B">
        <w:t xml:space="preserve">“Все, что я познаю, я знаю, для чего это мне надо и где и как я могу эти знания применить” - вот основной тезис современного понимания метода проектов.        </w:t>
      </w:r>
    </w:p>
    <w:p w:rsidR="00804D1D" w:rsidRPr="00700D9B" w:rsidRDefault="00804D1D" w:rsidP="00B81CB3">
      <w:pPr>
        <w:spacing w:line="276" w:lineRule="auto"/>
        <w:ind w:right="-141" w:firstLine="708"/>
        <w:jc w:val="both"/>
      </w:pPr>
      <w:proofErr w:type="gramStart"/>
      <w:r w:rsidRPr="00700D9B">
        <w:t>Термин «проект» в переводе с латинского означает «бросание вперед».</w:t>
      </w:r>
      <w:proofErr w:type="gramEnd"/>
      <w:r w:rsidRPr="00700D9B">
        <w:t xml:space="preserve"> Проект – это прототип, идеальный образ предполагаемого или возможного объекта, состояния, в некоторых случаях – план, замысел какого-либо действия. </w:t>
      </w:r>
    </w:p>
    <w:p w:rsidR="00804D1D" w:rsidRPr="00700D9B" w:rsidRDefault="00804D1D" w:rsidP="00700D9B">
      <w:pPr>
        <w:spacing w:line="276" w:lineRule="auto"/>
        <w:ind w:right="-141"/>
        <w:jc w:val="both"/>
      </w:pPr>
      <w:r w:rsidRPr="00700D9B">
        <w:t xml:space="preserve">       </w:t>
      </w:r>
      <w:r w:rsidR="00700D9B">
        <w:tab/>
      </w:r>
      <w:r w:rsidRPr="00700D9B">
        <w:t xml:space="preserve"> В основе метода проектов лежит развитие познавательных навыков учащихся, умений самостоятельно конструировать свои знания, умений ориентироваться в информационном пространстве, развитие критического и творческого мышления.</w:t>
      </w:r>
    </w:p>
    <w:p w:rsidR="00804D1D" w:rsidRPr="00B23883" w:rsidRDefault="00804D1D" w:rsidP="00B23883">
      <w:pPr>
        <w:spacing w:line="276" w:lineRule="auto"/>
        <w:ind w:right="-141"/>
        <w:jc w:val="both"/>
      </w:pPr>
      <w:r w:rsidRPr="00700D9B">
        <w:t xml:space="preserve">       </w:t>
      </w:r>
      <w:r w:rsidR="00700D9B">
        <w:tab/>
      </w:r>
      <w:r w:rsidRPr="00700D9B">
        <w:t xml:space="preserve"> Метод проектов всегда ориентирован на самостоятельную деятельность учащихся - индивидуальную, парную, групповую, которую учащиеся выполняют в течение определенного отрезка времени. </w:t>
      </w:r>
    </w:p>
    <w:p w:rsidR="00804D1D" w:rsidRPr="00700D9B" w:rsidRDefault="00804D1D" w:rsidP="00700D9B">
      <w:pPr>
        <w:pStyle w:val="a4"/>
        <w:spacing w:line="276" w:lineRule="auto"/>
        <w:ind w:right="-141" w:firstLine="540"/>
        <w:jc w:val="both"/>
        <w:rPr>
          <w:lang w:val="ru-RU"/>
        </w:rPr>
      </w:pPr>
      <w:r w:rsidRPr="00700D9B">
        <w:rPr>
          <w:lang w:val="ru-RU"/>
        </w:rPr>
        <w:t>Итак, учебный проект - это и задание для учащихся, сформулированное в виде проблемы, и их целенаправленная деятельность, и форма организации взаимодействия учащихся с учителем и учащихся между собой, и результат деятельности как найденный ими способ решения проблемы проекта.</w:t>
      </w:r>
    </w:p>
    <w:p w:rsidR="00804D1D" w:rsidRPr="00700D9B" w:rsidRDefault="00804D1D" w:rsidP="00700D9B">
      <w:pPr>
        <w:pStyle w:val="a4"/>
        <w:spacing w:line="276" w:lineRule="auto"/>
        <w:ind w:right="-141" w:firstLine="540"/>
        <w:jc w:val="both"/>
        <w:rPr>
          <w:lang w:val="ru-RU"/>
        </w:rPr>
      </w:pPr>
      <w:r w:rsidRPr="00700D9B">
        <w:rPr>
          <w:lang w:val="ru-RU"/>
        </w:rPr>
        <w:t xml:space="preserve">Работа по методу проектов, как замечает </w:t>
      </w:r>
      <w:proofErr w:type="spellStart"/>
      <w:r w:rsidRPr="00700D9B">
        <w:rPr>
          <w:lang w:val="ru-RU"/>
        </w:rPr>
        <w:t>И.С.Сергеев</w:t>
      </w:r>
      <w:proofErr w:type="spellEnd"/>
      <w:r w:rsidRPr="00700D9B">
        <w:rPr>
          <w:lang w:val="ru-RU"/>
        </w:rPr>
        <w:t xml:space="preserve">, – это относительно высокий уровень сложности педагогической деятельности. Если большинство общеизвестных методов обучения требуют наличия лишь традиционных компонентов учебного процесса – учителя, ученика (или группы учеников) и учебного материала, который необходимо усвоить, то </w:t>
      </w:r>
      <w:r w:rsidRPr="00700D9B">
        <w:rPr>
          <w:bCs/>
          <w:lang w:val="ru-RU"/>
        </w:rPr>
        <w:t>требования к учебному проекту</w:t>
      </w:r>
      <w:r w:rsidRPr="00700D9B">
        <w:rPr>
          <w:lang w:val="ru-RU"/>
        </w:rPr>
        <w:t xml:space="preserve"> – </w:t>
      </w:r>
      <w:r w:rsidRPr="00700D9B">
        <w:rPr>
          <w:bCs/>
          <w:lang w:val="ru-RU"/>
        </w:rPr>
        <w:t>совершенно особые</w:t>
      </w:r>
      <w:r w:rsidR="00B23883">
        <w:rPr>
          <w:bCs/>
          <w:lang w:val="ru-RU"/>
        </w:rPr>
        <w:t>:</w:t>
      </w:r>
      <w:r w:rsidRPr="00700D9B">
        <w:rPr>
          <w:lang w:val="ru-RU"/>
        </w:rPr>
        <w:t xml:space="preserve"> </w:t>
      </w:r>
    </w:p>
    <w:p w:rsidR="00804D1D" w:rsidRPr="00700D9B" w:rsidRDefault="00804D1D" w:rsidP="00700D9B">
      <w:pPr>
        <w:pStyle w:val="a4"/>
        <w:numPr>
          <w:ilvl w:val="0"/>
          <w:numId w:val="10"/>
        </w:numPr>
        <w:spacing w:line="276" w:lineRule="auto"/>
        <w:ind w:right="-141"/>
        <w:jc w:val="both"/>
        <w:rPr>
          <w:lang w:val="ru-RU"/>
        </w:rPr>
      </w:pPr>
      <w:r w:rsidRPr="00700D9B">
        <w:rPr>
          <w:lang w:val="ru-RU"/>
        </w:rPr>
        <w:t xml:space="preserve">Необходимо наличие социально </w:t>
      </w:r>
      <w:r w:rsidRPr="00700D9B">
        <w:rPr>
          <w:bCs/>
          <w:lang w:val="ru-RU"/>
        </w:rPr>
        <w:t>значимой задачи (проблемы</w:t>
      </w:r>
      <w:r w:rsidRPr="00700D9B">
        <w:rPr>
          <w:b/>
          <w:bCs/>
          <w:lang w:val="ru-RU"/>
        </w:rPr>
        <w:t xml:space="preserve">) </w:t>
      </w:r>
      <w:r w:rsidR="00700D9B">
        <w:rPr>
          <w:lang w:val="ru-RU"/>
        </w:rPr>
        <w:t xml:space="preserve"> - </w:t>
      </w:r>
      <w:r w:rsidRPr="00700D9B">
        <w:rPr>
          <w:lang w:val="ru-RU"/>
        </w:rPr>
        <w:t xml:space="preserve">   исследовательской, информационной, практической.</w:t>
      </w:r>
    </w:p>
    <w:p w:rsidR="00804D1D" w:rsidRPr="00700D9B" w:rsidRDefault="00804D1D" w:rsidP="00700D9B">
      <w:pPr>
        <w:pStyle w:val="a4"/>
        <w:numPr>
          <w:ilvl w:val="0"/>
          <w:numId w:val="10"/>
        </w:numPr>
        <w:spacing w:line="276" w:lineRule="auto"/>
        <w:ind w:right="-141"/>
        <w:jc w:val="both"/>
        <w:rPr>
          <w:lang w:val="ru-RU"/>
        </w:rPr>
      </w:pPr>
      <w:r w:rsidRPr="00700D9B">
        <w:rPr>
          <w:lang w:val="ru-RU"/>
        </w:rPr>
        <w:t>Выполнение проекта начинается с планирования действий по разрешению проблемы, иными словами – с проектирования самого проекта, в частности – с определения вида продукта и формы презентации.</w:t>
      </w:r>
    </w:p>
    <w:p w:rsidR="00804D1D" w:rsidRPr="00700D9B" w:rsidRDefault="00804D1D" w:rsidP="00700D9B">
      <w:pPr>
        <w:pStyle w:val="a4"/>
        <w:numPr>
          <w:ilvl w:val="0"/>
          <w:numId w:val="10"/>
        </w:numPr>
        <w:spacing w:line="276" w:lineRule="auto"/>
        <w:ind w:right="-141"/>
        <w:jc w:val="both"/>
        <w:rPr>
          <w:lang w:val="ru-RU"/>
        </w:rPr>
      </w:pPr>
      <w:r w:rsidRPr="00700D9B">
        <w:rPr>
          <w:lang w:val="ru-RU"/>
        </w:rPr>
        <w:t>Наиболее важной частью плана является пооперационная разработка проекта, в которой указан перечень конкретных действий с указанием выходов, сроков и ответственных.</w:t>
      </w:r>
    </w:p>
    <w:p w:rsidR="00804D1D" w:rsidRPr="00700D9B" w:rsidRDefault="00804D1D" w:rsidP="00700D9B">
      <w:pPr>
        <w:pStyle w:val="a4"/>
        <w:numPr>
          <w:ilvl w:val="0"/>
          <w:numId w:val="10"/>
        </w:numPr>
        <w:spacing w:line="276" w:lineRule="auto"/>
        <w:ind w:right="-141"/>
        <w:jc w:val="both"/>
        <w:rPr>
          <w:lang w:val="ru-RU"/>
        </w:rPr>
      </w:pPr>
      <w:r w:rsidRPr="00700D9B">
        <w:rPr>
          <w:lang w:val="ru-RU"/>
        </w:rPr>
        <w:t>Каждый проект обязательно требует исследовательской работы учащихся.</w:t>
      </w:r>
    </w:p>
    <w:p w:rsidR="00804D1D" w:rsidRPr="00700D9B" w:rsidRDefault="00804D1D" w:rsidP="00700D9B">
      <w:pPr>
        <w:pStyle w:val="a4"/>
        <w:numPr>
          <w:ilvl w:val="0"/>
          <w:numId w:val="10"/>
        </w:numPr>
        <w:spacing w:line="276" w:lineRule="auto"/>
        <w:ind w:right="-141"/>
        <w:jc w:val="both"/>
        <w:rPr>
          <w:lang w:val="ru-RU"/>
        </w:rPr>
      </w:pPr>
      <w:r w:rsidRPr="00700D9B">
        <w:rPr>
          <w:lang w:val="ru-RU"/>
        </w:rPr>
        <w:lastRenderedPageBreak/>
        <w:t xml:space="preserve">Результатом работы над проектом, иначе говоря, выходом проекта, является </w:t>
      </w:r>
      <w:r w:rsidRPr="00700D9B">
        <w:rPr>
          <w:bCs/>
          <w:lang w:val="ru-RU"/>
        </w:rPr>
        <w:t>продукт</w:t>
      </w:r>
      <w:r w:rsidRPr="00700D9B">
        <w:rPr>
          <w:lang w:val="ru-RU"/>
        </w:rPr>
        <w:t>.</w:t>
      </w:r>
    </w:p>
    <w:p w:rsidR="00804D1D" w:rsidRPr="00700D9B" w:rsidRDefault="00804D1D" w:rsidP="00700D9B">
      <w:pPr>
        <w:pStyle w:val="a4"/>
        <w:spacing w:line="276" w:lineRule="auto"/>
        <w:ind w:right="-141" w:firstLine="708"/>
        <w:jc w:val="both"/>
        <w:rPr>
          <w:b/>
          <w:lang w:val="ru-RU"/>
        </w:rPr>
      </w:pPr>
      <w:r w:rsidRPr="00700D9B">
        <w:rPr>
          <w:b/>
          <w:lang w:val="ru-RU"/>
        </w:rPr>
        <w:t xml:space="preserve">То есть проект – это “пять </w:t>
      </w:r>
      <w:proofErr w:type="gramStart"/>
      <w:r w:rsidRPr="00700D9B">
        <w:rPr>
          <w:b/>
          <w:lang w:val="ru-RU"/>
        </w:rPr>
        <w:t>П</w:t>
      </w:r>
      <w:proofErr w:type="gramEnd"/>
      <w:r w:rsidRPr="00700D9B">
        <w:rPr>
          <w:b/>
          <w:lang w:val="ru-RU"/>
        </w:rPr>
        <w:t>”: Проблема – Проектирование (планирование) – Поиск информации – Продукт – Презентация.</w:t>
      </w:r>
    </w:p>
    <w:p w:rsidR="000C7266" w:rsidRPr="00700D9B" w:rsidRDefault="000C7266" w:rsidP="0091626F">
      <w:pPr>
        <w:pStyle w:val="a4"/>
        <w:spacing w:line="276" w:lineRule="auto"/>
        <w:ind w:firstLine="708"/>
        <w:jc w:val="both"/>
        <w:rPr>
          <w:lang w:val="ru-RU"/>
        </w:rPr>
      </w:pPr>
      <w:r w:rsidRPr="00700D9B">
        <w:rPr>
          <w:lang w:val="ru-RU"/>
        </w:rPr>
        <w:t xml:space="preserve">Однако, по мнению ученых (Воронцова А.Б., </w:t>
      </w:r>
      <w:proofErr w:type="spellStart"/>
      <w:r w:rsidRPr="00700D9B">
        <w:rPr>
          <w:lang w:val="ru-RU"/>
        </w:rPr>
        <w:t>Заславский</w:t>
      </w:r>
      <w:proofErr w:type="spellEnd"/>
      <w:r w:rsidRPr="00700D9B">
        <w:rPr>
          <w:lang w:val="ru-RU"/>
        </w:rPr>
        <w:t xml:space="preserve"> В.М., Егоркина С.В., и др.) полноценная проектная деятельность не соответствует возрастным возможностям младших школьников. Поэтому прообразом проектной деятельности в основной школе для младших школьников могут стать проектные задачи.</w:t>
      </w:r>
    </w:p>
    <w:p w:rsidR="000C7266" w:rsidRPr="00700D9B" w:rsidRDefault="000C7266" w:rsidP="00700D9B">
      <w:pPr>
        <w:spacing w:line="276" w:lineRule="auto"/>
        <w:ind w:firstLine="708"/>
        <w:jc w:val="both"/>
      </w:pPr>
      <w:r w:rsidRPr="00700D9B">
        <w:rPr>
          <w:b/>
        </w:rPr>
        <w:t>Проектная задача</w:t>
      </w:r>
      <w:r w:rsidRPr="00700D9B">
        <w:t> — это система заданий (действий), направленных на поиск пути достижения результата, которая ориентирована на применение учащимися ряда способов действий, средств и приемов не в стандартной (учебной) форме, а в специально создаваемых учителем образовательных пространствах. Отличие проектной задачи от полноценного проекта заключается в том, что для её решения младшим школьникам предлагаются все необходимые средства и материалы в виде набора заданий и требуемых для их выполнения данных. Кроме того, проектная учебная задача — менее объемная дидактическая единица по сравнению с проектом.</w:t>
      </w:r>
    </w:p>
    <w:p w:rsidR="000C7266" w:rsidRPr="00700D9B" w:rsidRDefault="000C7266" w:rsidP="00700D9B">
      <w:pPr>
        <w:spacing w:line="276" w:lineRule="auto"/>
        <w:ind w:left="74" w:firstLine="709"/>
        <w:jc w:val="both"/>
      </w:pPr>
      <w:r w:rsidRPr="00700D9B">
        <w:t>В ходе решения системы проектных задач у младших школьников могут быть сформированы следующие способности:</w:t>
      </w:r>
    </w:p>
    <w:p w:rsidR="000C7266" w:rsidRPr="00700D9B" w:rsidRDefault="000C7266" w:rsidP="00700D9B">
      <w:pPr>
        <w:numPr>
          <w:ilvl w:val="0"/>
          <w:numId w:val="15"/>
        </w:numPr>
        <w:spacing w:line="276" w:lineRule="auto"/>
        <w:jc w:val="both"/>
      </w:pPr>
      <w:r w:rsidRPr="00700D9B">
        <w:t xml:space="preserve">рефлексировать (видеть проблему; анализировать </w:t>
      </w:r>
      <w:proofErr w:type="gramStart"/>
      <w:r w:rsidRPr="00700D9B">
        <w:t>сделанное</w:t>
      </w:r>
      <w:proofErr w:type="gramEnd"/>
      <w:r w:rsidRPr="00700D9B">
        <w:t xml:space="preserve"> – почему получилось, почему не получилось; видеть трудности, ошибки);</w:t>
      </w:r>
    </w:p>
    <w:p w:rsidR="000C7266" w:rsidRPr="00700D9B" w:rsidRDefault="000C7266" w:rsidP="00700D9B">
      <w:pPr>
        <w:numPr>
          <w:ilvl w:val="0"/>
          <w:numId w:val="15"/>
        </w:numPr>
        <w:spacing w:line="276" w:lineRule="auto"/>
        <w:jc w:val="both"/>
      </w:pPr>
      <w:proofErr w:type="spellStart"/>
      <w:r w:rsidRPr="00700D9B">
        <w:t>целеполагать</w:t>
      </w:r>
      <w:proofErr w:type="spellEnd"/>
      <w:r w:rsidRPr="00700D9B">
        <w:t xml:space="preserve"> (ставить и удерживать цели);</w:t>
      </w:r>
    </w:p>
    <w:p w:rsidR="000C7266" w:rsidRPr="00700D9B" w:rsidRDefault="000C7266" w:rsidP="00700D9B">
      <w:pPr>
        <w:numPr>
          <w:ilvl w:val="0"/>
          <w:numId w:val="15"/>
        </w:numPr>
        <w:spacing w:line="276" w:lineRule="auto"/>
        <w:jc w:val="both"/>
      </w:pPr>
      <w:r w:rsidRPr="00700D9B">
        <w:t>планировать (составлять план своей деятельности);</w:t>
      </w:r>
    </w:p>
    <w:p w:rsidR="000C7266" w:rsidRPr="00700D9B" w:rsidRDefault="000C7266" w:rsidP="00700D9B">
      <w:pPr>
        <w:numPr>
          <w:ilvl w:val="0"/>
          <w:numId w:val="15"/>
        </w:numPr>
        <w:spacing w:line="276" w:lineRule="auto"/>
        <w:jc w:val="both"/>
      </w:pPr>
      <w:r w:rsidRPr="00700D9B">
        <w:t>моделировать (представлять способ действия в виде схемы-модели, выделяя всё существенное и главное);</w:t>
      </w:r>
    </w:p>
    <w:p w:rsidR="000C7266" w:rsidRPr="00700D9B" w:rsidRDefault="000C7266" w:rsidP="00700D9B">
      <w:pPr>
        <w:numPr>
          <w:ilvl w:val="0"/>
          <w:numId w:val="15"/>
        </w:numPr>
        <w:spacing w:line="276" w:lineRule="auto"/>
        <w:jc w:val="both"/>
      </w:pPr>
      <w:r w:rsidRPr="00700D9B">
        <w:t>проявлять инициативу при поиске способа решения задачи;</w:t>
      </w:r>
    </w:p>
    <w:p w:rsidR="000C7266" w:rsidRPr="00700D9B" w:rsidRDefault="000C7266" w:rsidP="00700D9B">
      <w:pPr>
        <w:numPr>
          <w:ilvl w:val="0"/>
          <w:numId w:val="15"/>
        </w:numPr>
        <w:spacing w:line="276" w:lineRule="auto"/>
        <w:jc w:val="both"/>
      </w:pPr>
      <w:r w:rsidRPr="00700D9B">
        <w:t>вступать в коммуникацию (взаимодействовать при решении задачи, отстаивать свою позицию, принимать или аргументировано отклонять точки зрения других).</w:t>
      </w:r>
    </w:p>
    <w:p w:rsidR="000C7266" w:rsidRPr="00700D9B" w:rsidRDefault="000C7266" w:rsidP="00700D9B">
      <w:pPr>
        <w:spacing w:line="276" w:lineRule="auto"/>
        <w:ind w:left="437" w:firstLine="709"/>
        <w:jc w:val="both"/>
      </w:pPr>
      <w:r w:rsidRPr="00700D9B">
        <w:t xml:space="preserve">Проектные задачи могут быть </w:t>
      </w:r>
      <w:r w:rsidRPr="00700D9B">
        <w:rPr>
          <w:b/>
          <w:u w:val="single"/>
        </w:rPr>
        <w:t xml:space="preserve">предметными и </w:t>
      </w:r>
      <w:proofErr w:type="spellStart"/>
      <w:r w:rsidRPr="00700D9B">
        <w:rPr>
          <w:b/>
          <w:u w:val="single"/>
        </w:rPr>
        <w:t>межпредметными</w:t>
      </w:r>
      <w:proofErr w:type="spellEnd"/>
      <w:r w:rsidRPr="00700D9B">
        <w:t>. В любом случае главное условие, позволяющее отнести задачу к классу проектных, - это возможность переноса известных детям способов действий (знаний и умений) в новую для них практическую ситуацию, где итогом будет реальный детский «продукт».</w:t>
      </w:r>
    </w:p>
    <w:p w:rsidR="000C7266" w:rsidRPr="00700D9B" w:rsidRDefault="000C7266" w:rsidP="00700D9B">
      <w:pPr>
        <w:spacing w:line="276" w:lineRule="auto"/>
        <w:ind w:left="437" w:firstLine="709"/>
        <w:jc w:val="both"/>
      </w:pPr>
      <w:r w:rsidRPr="00700D9B">
        <w:t xml:space="preserve">В </w:t>
      </w:r>
      <w:r w:rsidRPr="00700D9B">
        <w:rPr>
          <w:b/>
          <w:u w:val="single"/>
        </w:rPr>
        <w:t>1 – 3 классах</w:t>
      </w:r>
      <w:r w:rsidRPr="00700D9B">
        <w:t xml:space="preserve"> основная педагогическая цель проектных задач – способствовать формированию разных способов учебного сотрудничества. </w:t>
      </w:r>
    </w:p>
    <w:p w:rsidR="00804D1D" w:rsidRPr="00700D9B" w:rsidRDefault="000C7266" w:rsidP="00700D9B">
      <w:pPr>
        <w:spacing w:line="276" w:lineRule="auto"/>
        <w:ind w:left="437" w:firstLine="709"/>
        <w:jc w:val="both"/>
      </w:pPr>
      <w:r w:rsidRPr="00700D9B">
        <w:t xml:space="preserve">В </w:t>
      </w:r>
      <w:r w:rsidRPr="00700D9B">
        <w:rPr>
          <w:b/>
          <w:u w:val="single"/>
        </w:rPr>
        <w:t>4 – 5 классах</w:t>
      </w:r>
      <w:r w:rsidRPr="00700D9B">
        <w:t xml:space="preserve"> ситуация с проектными задачами меняется. Здесь основной педагогической целью становится выявление у школьников способности к переносу известных способов действий в новую для них модельную ситуацию. Способы учебного сотрудничества, приобретённые в первые три года обучения в школе, становятся средством для эффективного решения проектной задачи</w:t>
      </w:r>
      <w:r w:rsidR="00BC6257" w:rsidRPr="00700D9B">
        <w:t>.</w:t>
      </w:r>
    </w:p>
    <w:p w:rsidR="00700D9B" w:rsidRDefault="00700D9B" w:rsidP="009F400F">
      <w:pPr>
        <w:spacing w:line="276" w:lineRule="auto"/>
        <w:jc w:val="both"/>
        <w:rPr>
          <w:b/>
        </w:rPr>
      </w:pPr>
    </w:p>
    <w:p w:rsidR="00804D1D" w:rsidRDefault="00804D1D" w:rsidP="00700D9B">
      <w:pPr>
        <w:spacing w:line="276" w:lineRule="auto"/>
        <w:ind w:firstLine="709"/>
        <w:jc w:val="center"/>
        <w:rPr>
          <w:b/>
        </w:rPr>
      </w:pPr>
      <w:r w:rsidRPr="00700D9B">
        <w:rPr>
          <w:b/>
        </w:rPr>
        <w:t xml:space="preserve">Метод </w:t>
      </w:r>
      <w:proofErr w:type="gramStart"/>
      <w:r w:rsidRPr="00700D9B">
        <w:rPr>
          <w:b/>
        </w:rPr>
        <w:t>и</w:t>
      </w:r>
      <w:r w:rsidR="00683CF3" w:rsidRPr="00700D9B">
        <w:rPr>
          <w:b/>
        </w:rPr>
        <w:t>нтеллект-карт</w:t>
      </w:r>
      <w:proofErr w:type="gramEnd"/>
      <w:r w:rsidR="00683CF3" w:rsidRPr="00700D9B">
        <w:rPr>
          <w:b/>
        </w:rPr>
        <w:t xml:space="preserve"> в начальной школе</w:t>
      </w:r>
    </w:p>
    <w:p w:rsidR="00292580" w:rsidRPr="00292580" w:rsidRDefault="00292580" w:rsidP="00292580">
      <w:pPr>
        <w:spacing w:line="276" w:lineRule="auto"/>
        <w:ind w:firstLine="708"/>
        <w:jc w:val="both"/>
      </w:pPr>
      <w:proofErr w:type="gramStart"/>
      <w:r w:rsidRPr="00F8760E">
        <w:t>Интеллект-карты</w:t>
      </w:r>
      <w:proofErr w:type="gramEnd"/>
      <w:r w:rsidR="009F400F">
        <w:t xml:space="preserve"> (ИК)</w:t>
      </w:r>
      <w:r w:rsidRPr="00F8760E">
        <w:t xml:space="preserve"> в начальной школе можно представить как проект или проектную задачу на уроке, где учащиеся будут учит</w:t>
      </w:r>
      <w:r w:rsidR="00164F1C">
        <w:t>ь</w:t>
      </w:r>
      <w:r w:rsidRPr="00F8760E">
        <w:t>ся работать в группах</w:t>
      </w:r>
      <w:r>
        <w:t xml:space="preserve">, а </w:t>
      </w:r>
      <w:r w:rsidRPr="00700D9B">
        <w:t xml:space="preserve"> итогом будет реальный детский «продукт».</w:t>
      </w:r>
    </w:p>
    <w:p w:rsidR="00804D1D" w:rsidRPr="00700D9B" w:rsidRDefault="00AC6F0E" w:rsidP="00292580">
      <w:pPr>
        <w:spacing w:line="276" w:lineRule="auto"/>
        <w:ind w:firstLine="709"/>
        <w:jc w:val="both"/>
      </w:pPr>
      <w:r w:rsidRPr="00700D9B">
        <w:rPr>
          <w:shd w:val="clear" w:color="auto" w:fill="FFFFFF"/>
        </w:rPr>
        <w:t xml:space="preserve">“Метод </w:t>
      </w:r>
      <w:proofErr w:type="gramStart"/>
      <w:r w:rsidRPr="00700D9B">
        <w:rPr>
          <w:shd w:val="clear" w:color="auto" w:fill="FFFFFF"/>
        </w:rPr>
        <w:t>интеллект-карт</w:t>
      </w:r>
      <w:proofErr w:type="gramEnd"/>
      <w:r w:rsidRPr="00700D9B">
        <w:rPr>
          <w:shd w:val="clear" w:color="auto" w:fill="FFFFFF"/>
        </w:rPr>
        <w:t xml:space="preserve">”, создан американским учёным и бизнесменом Тони </w:t>
      </w:r>
      <w:proofErr w:type="spellStart"/>
      <w:r w:rsidRPr="00700D9B">
        <w:rPr>
          <w:shd w:val="clear" w:color="auto" w:fill="FFFFFF"/>
        </w:rPr>
        <w:t>Бьюзеном</w:t>
      </w:r>
      <w:proofErr w:type="spellEnd"/>
      <w:r w:rsidRPr="00700D9B">
        <w:rPr>
          <w:shd w:val="clear" w:color="auto" w:fill="FFFFFF"/>
        </w:rPr>
        <w:t>. Буквально слово "</w:t>
      </w:r>
      <w:proofErr w:type="spellStart"/>
      <w:r w:rsidRPr="00700D9B">
        <w:rPr>
          <w:shd w:val="clear" w:color="auto" w:fill="FFFFFF"/>
        </w:rPr>
        <w:t>mind</w:t>
      </w:r>
      <w:proofErr w:type="spellEnd"/>
      <w:r w:rsidRPr="00700D9B">
        <w:rPr>
          <w:shd w:val="clear" w:color="auto" w:fill="FFFFFF"/>
        </w:rPr>
        <w:t>" означает "ум", а слово "</w:t>
      </w:r>
      <w:proofErr w:type="spellStart"/>
      <w:r w:rsidRPr="00700D9B">
        <w:rPr>
          <w:shd w:val="clear" w:color="auto" w:fill="FFFFFF"/>
        </w:rPr>
        <w:t>maps</w:t>
      </w:r>
      <w:proofErr w:type="spellEnd"/>
      <w:r w:rsidRPr="00700D9B">
        <w:rPr>
          <w:shd w:val="clear" w:color="auto" w:fill="FFFFFF"/>
        </w:rPr>
        <w:t xml:space="preserve">" — "карты". В итоге получаются "карты ума". </w:t>
      </w:r>
      <w:r w:rsidR="00804D1D" w:rsidRPr="00700D9B">
        <w:t xml:space="preserve">Карты памяти, или </w:t>
      </w:r>
      <w:proofErr w:type="gramStart"/>
      <w:r w:rsidR="00804D1D" w:rsidRPr="00700D9B">
        <w:t>интеллект-карты</w:t>
      </w:r>
      <w:proofErr w:type="gramEnd"/>
      <w:r w:rsidR="00804D1D" w:rsidRPr="00700D9B">
        <w:t xml:space="preserve"> – это термины обозначают сравнительно новый способ альтернативной записи информации. Интеллект-карта - это графическое выражение процесса </w:t>
      </w:r>
      <w:proofErr w:type="spellStart"/>
      <w:r w:rsidR="00804D1D" w:rsidRPr="00700D9B">
        <w:t>радиантного</w:t>
      </w:r>
      <w:proofErr w:type="spellEnd"/>
      <w:r w:rsidR="00804D1D" w:rsidRPr="00700D9B">
        <w:t xml:space="preserve"> мышления и </w:t>
      </w:r>
      <w:r w:rsidR="00804D1D" w:rsidRPr="00700D9B">
        <w:lastRenderedPageBreak/>
        <w:t xml:space="preserve">поэтому является естественным продуктом деятельности человеческого мозга. Это мощный графический метод, предоставляющий универсальный ключ к высвобождению потенциала, скрытого в мозге. </w:t>
      </w:r>
    </w:p>
    <w:p w:rsidR="00AC6F0E" w:rsidRPr="00700D9B" w:rsidRDefault="00AC6F0E" w:rsidP="00292580">
      <w:pPr>
        <w:spacing w:line="276" w:lineRule="auto"/>
        <w:ind w:firstLine="708"/>
        <w:jc w:val="both"/>
        <w:rPr>
          <w:shd w:val="clear" w:color="auto" w:fill="FFFFFF"/>
        </w:rPr>
      </w:pPr>
      <w:r w:rsidRPr="00700D9B">
        <w:rPr>
          <w:shd w:val="clear" w:color="auto" w:fill="FFFFFF"/>
        </w:rPr>
        <w:t xml:space="preserve">Тони </w:t>
      </w:r>
      <w:proofErr w:type="spellStart"/>
      <w:r w:rsidRPr="00700D9B">
        <w:rPr>
          <w:shd w:val="clear" w:color="auto" w:fill="FFFFFF"/>
        </w:rPr>
        <w:t>Бьюзен</w:t>
      </w:r>
      <w:proofErr w:type="spellEnd"/>
      <w:r w:rsidRPr="00700D9B">
        <w:rPr>
          <w:shd w:val="clear" w:color="auto" w:fill="FFFFFF"/>
        </w:rPr>
        <w:t xml:space="preserve"> провел параллель между организацией мышления посредством интеллект-карт и устройством человеческого мозга: </w:t>
      </w:r>
      <w:proofErr w:type="gramStart"/>
      <w:r w:rsidRPr="00700D9B">
        <w:rPr>
          <w:shd w:val="clear" w:color="auto" w:fill="FFFFFF"/>
        </w:rPr>
        <w:t>во</w:t>
      </w:r>
      <w:proofErr w:type="gramEnd"/>
      <w:r w:rsidRPr="00700D9B">
        <w:rPr>
          <w:shd w:val="clear" w:color="auto" w:fill="FFFFFF"/>
        </w:rPr>
        <w:t xml:space="preserve"> – первых, сам нейрон выглядит как мини-интеллект-карта, во вторых, мысли на физическом уровне отображаются как деревья “</w:t>
      </w:r>
      <w:proofErr w:type="spellStart"/>
      <w:r w:rsidRPr="00700D9B">
        <w:rPr>
          <w:shd w:val="clear" w:color="auto" w:fill="FFFFFF"/>
        </w:rPr>
        <w:t>биохомических</w:t>
      </w:r>
      <w:proofErr w:type="spellEnd"/>
      <w:r w:rsidRPr="00700D9B">
        <w:rPr>
          <w:shd w:val="clear" w:color="auto" w:fill="FFFFFF"/>
        </w:rPr>
        <w:t>” импульсов.</w:t>
      </w:r>
    </w:p>
    <w:p w:rsidR="00804D1D" w:rsidRPr="00700D9B" w:rsidRDefault="00804D1D" w:rsidP="00292580">
      <w:pPr>
        <w:spacing w:line="276" w:lineRule="auto"/>
        <w:ind w:firstLine="709"/>
        <w:jc w:val="both"/>
      </w:pPr>
      <w:r w:rsidRPr="00700D9B">
        <w:t>Проще говоря, все наши планы и мысли можно представить в виде своеобразного дерева с ключевым понятием в центре и ветвями –</w:t>
      </w:r>
      <w:r w:rsidR="00AC6F0E" w:rsidRPr="00700D9B">
        <w:t xml:space="preserve"> </w:t>
      </w:r>
      <w:r w:rsidRPr="00700D9B">
        <w:t>ассоциациями вокруг него. То есть интеллект-карт</w:t>
      </w:r>
      <w:proofErr w:type="gramStart"/>
      <w:r w:rsidRPr="00700D9B">
        <w:t>а-</w:t>
      </w:r>
      <w:proofErr w:type="gramEnd"/>
      <w:r w:rsidRPr="00700D9B">
        <w:t xml:space="preserve"> это изображение информации в графическом виде.</w:t>
      </w:r>
    </w:p>
    <w:p w:rsidR="00804D1D" w:rsidRPr="00700D9B" w:rsidRDefault="00804D1D" w:rsidP="00292580">
      <w:pPr>
        <w:spacing w:line="276" w:lineRule="auto"/>
        <w:ind w:firstLine="709"/>
        <w:jc w:val="both"/>
      </w:pPr>
      <w:r w:rsidRPr="00700D9B">
        <w:t xml:space="preserve">При составлении </w:t>
      </w:r>
      <w:r w:rsidR="009F400F">
        <w:t xml:space="preserve">ИК </w:t>
      </w:r>
      <w:r w:rsidRPr="00700D9B">
        <w:t>работают оба полушария мозга. ИК могут помочь учиться, так как в процессе их построения участвует большинство каналов восприятия.</w:t>
      </w:r>
    </w:p>
    <w:p w:rsidR="00804D1D" w:rsidRPr="00700D9B" w:rsidRDefault="00804D1D" w:rsidP="00292580">
      <w:pPr>
        <w:spacing w:line="276" w:lineRule="auto"/>
        <w:ind w:firstLine="709"/>
        <w:jc w:val="both"/>
      </w:pPr>
      <w:r w:rsidRPr="00700D9B">
        <w:t>Рисование ИК – необычный вид деятельности, почти игровой, но это эффективный способ работы с информацией.</w:t>
      </w:r>
    </w:p>
    <w:p w:rsidR="00700D9B" w:rsidRPr="00700D9B" w:rsidRDefault="00804D1D" w:rsidP="00292580">
      <w:pPr>
        <w:spacing w:line="276" w:lineRule="auto"/>
        <w:ind w:firstLine="709"/>
        <w:jc w:val="both"/>
      </w:pPr>
      <w:r w:rsidRPr="00700D9B">
        <w:t xml:space="preserve">Автор технологии Тони </w:t>
      </w:r>
      <w:proofErr w:type="spellStart"/>
      <w:r w:rsidRPr="00700D9B">
        <w:t>Бьюзен</w:t>
      </w:r>
      <w:proofErr w:type="spellEnd"/>
      <w:r w:rsidRPr="00700D9B">
        <w:t xml:space="preserve"> подчеркивал, что строгих правил нет, как нет и неправильных карт: вырабатывая свой стиль, менять можно все, лишь бы мышление становилось продукти</w:t>
      </w:r>
      <w:r w:rsidR="009F400F">
        <w:t>внее - для этого ИК</w:t>
      </w:r>
      <w:r w:rsidRPr="00700D9B">
        <w:t xml:space="preserve"> и были придуманы. </w:t>
      </w:r>
      <w:r w:rsidR="00700D9B" w:rsidRPr="00700D9B">
        <w:t>Карты можно использовать на всех этапах урока.</w:t>
      </w:r>
    </w:p>
    <w:p w:rsidR="00700D9B" w:rsidRPr="00700D9B" w:rsidRDefault="00700D9B" w:rsidP="00292580">
      <w:pPr>
        <w:spacing w:line="276" w:lineRule="auto"/>
        <w:ind w:firstLine="709"/>
        <w:jc w:val="both"/>
      </w:pPr>
      <w:r w:rsidRPr="00700D9B">
        <w:t xml:space="preserve">Использование ИК вооружит учащихся самым важным умением – умением приобретать </w:t>
      </w:r>
      <w:r w:rsidRPr="00700D9B">
        <w:rPr>
          <w:i/>
        </w:rPr>
        <w:t xml:space="preserve">самостоятельно </w:t>
      </w:r>
      <w:r w:rsidRPr="00700D9B">
        <w:t>знания и использовать их в своей деятельности.</w:t>
      </w:r>
    </w:p>
    <w:p w:rsidR="00700D9B" w:rsidRPr="00700D9B" w:rsidRDefault="00700D9B" w:rsidP="00292580">
      <w:pPr>
        <w:spacing w:line="276" w:lineRule="auto"/>
        <w:ind w:firstLine="708"/>
        <w:jc w:val="both"/>
        <w:rPr>
          <w:shd w:val="clear" w:color="auto" w:fill="FFFFFF"/>
        </w:rPr>
      </w:pPr>
      <w:r w:rsidRPr="00700D9B">
        <w:rPr>
          <w:shd w:val="clear" w:color="auto" w:fill="FFFFFF"/>
        </w:rPr>
        <w:t xml:space="preserve">Существуют также определенные правила создания </w:t>
      </w:r>
      <w:proofErr w:type="gramStart"/>
      <w:r w:rsidRPr="00700D9B">
        <w:rPr>
          <w:shd w:val="clear" w:color="auto" w:fill="FFFFFF"/>
        </w:rPr>
        <w:t>интеллект-карт</w:t>
      </w:r>
      <w:proofErr w:type="gramEnd"/>
      <w:r w:rsidRPr="00700D9B">
        <w:rPr>
          <w:shd w:val="clear" w:color="auto" w:fill="FFFFFF"/>
        </w:rPr>
        <w:t xml:space="preserve">, разработанные Тони </w:t>
      </w:r>
      <w:proofErr w:type="spellStart"/>
      <w:r w:rsidRPr="00700D9B">
        <w:rPr>
          <w:shd w:val="clear" w:color="auto" w:fill="FFFFFF"/>
        </w:rPr>
        <w:t>Бьюзеном</w:t>
      </w:r>
      <w:proofErr w:type="spellEnd"/>
      <w:r w:rsidRPr="00700D9B">
        <w:rPr>
          <w:shd w:val="clear" w:color="auto" w:fill="FFFFFF"/>
        </w:rPr>
        <w:t>, которые подробно описаны в его книге “</w:t>
      </w:r>
      <w:proofErr w:type="spellStart"/>
      <w:r w:rsidRPr="00700D9B">
        <w:rPr>
          <w:shd w:val="clear" w:color="auto" w:fill="FFFFFF"/>
        </w:rPr>
        <w:t>How</w:t>
      </w:r>
      <w:proofErr w:type="spellEnd"/>
      <w:r w:rsidRPr="00700D9B">
        <w:t> </w:t>
      </w:r>
      <w:proofErr w:type="spellStart"/>
      <w:r w:rsidRPr="00700D9B">
        <w:rPr>
          <w:shd w:val="clear" w:color="auto" w:fill="FFFFFF"/>
        </w:rPr>
        <w:t>to</w:t>
      </w:r>
      <w:proofErr w:type="spellEnd"/>
      <w:r w:rsidRPr="00700D9B">
        <w:t> </w:t>
      </w:r>
      <w:proofErr w:type="spellStart"/>
      <w:r w:rsidRPr="00700D9B">
        <w:rPr>
          <w:shd w:val="clear" w:color="auto" w:fill="FFFFFF"/>
        </w:rPr>
        <w:t>Mind</w:t>
      </w:r>
      <w:proofErr w:type="spellEnd"/>
      <w:r w:rsidRPr="00700D9B">
        <w:t> </w:t>
      </w:r>
      <w:proofErr w:type="spellStart"/>
      <w:r w:rsidRPr="00700D9B">
        <w:rPr>
          <w:shd w:val="clear" w:color="auto" w:fill="FFFFFF"/>
        </w:rPr>
        <w:t>Map</w:t>
      </w:r>
      <w:proofErr w:type="spellEnd"/>
      <w:r w:rsidRPr="00700D9B">
        <w:rPr>
          <w:shd w:val="clear" w:color="auto" w:fill="FFFFFF"/>
        </w:rPr>
        <w:t xml:space="preserve">”. </w:t>
      </w:r>
    </w:p>
    <w:p w:rsidR="00700D9B" w:rsidRPr="00700D9B" w:rsidRDefault="00700D9B" w:rsidP="00292580">
      <w:pPr>
        <w:spacing w:line="276" w:lineRule="auto"/>
        <w:jc w:val="both"/>
        <w:rPr>
          <w:shd w:val="clear" w:color="auto" w:fill="FFFFFF"/>
        </w:rPr>
      </w:pPr>
      <w:r w:rsidRPr="009F400F">
        <w:rPr>
          <w:bCs/>
          <w:shd w:val="clear" w:color="auto" w:fill="FFFFFF"/>
        </w:rPr>
        <w:t xml:space="preserve">Правила создания </w:t>
      </w:r>
      <w:proofErr w:type="gramStart"/>
      <w:r w:rsidRPr="009F400F">
        <w:rPr>
          <w:bCs/>
          <w:shd w:val="clear" w:color="auto" w:fill="FFFFFF"/>
        </w:rPr>
        <w:t>интеллект-карт</w:t>
      </w:r>
      <w:proofErr w:type="gramEnd"/>
      <w:r w:rsidRPr="00700D9B">
        <w:rPr>
          <w:b/>
          <w:bCs/>
          <w:shd w:val="clear" w:color="auto" w:fill="FFFFFF"/>
        </w:rPr>
        <w:t>:</w:t>
      </w:r>
    </w:p>
    <w:p w:rsidR="00700D9B" w:rsidRPr="00700D9B" w:rsidRDefault="00700D9B" w:rsidP="00292580">
      <w:pPr>
        <w:numPr>
          <w:ilvl w:val="0"/>
          <w:numId w:val="17"/>
        </w:numPr>
        <w:spacing w:line="276" w:lineRule="auto"/>
        <w:ind w:left="350"/>
        <w:jc w:val="both"/>
        <w:rPr>
          <w:shd w:val="clear" w:color="auto" w:fill="FFFFFF"/>
        </w:rPr>
      </w:pPr>
      <w:r w:rsidRPr="00700D9B">
        <w:rPr>
          <w:shd w:val="clear" w:color="auto" w:fill="FFFFFF"/>
        </w:rPr>
        <w:t>Для создания карт используются только цветные карандаши, маркеры и т. д.</w:t>
      </w:r>
    </w:p>
    <w:p w:rsidR="00700D9B" w:rsidRPr="00700D9B" w:rsidRDefault="00700D9B" w:rsidP="00292580">
      <w:pPr>
        <w:numPr>
          <w:ilvl w:val="0"/>
          <w:numId w:val="17"/>
        </w:numPr>
        <w:spacing w:line="276" w:lineRule="auto"/>
        <w:ind w:left="350"/>
        <w:jc w:val="both"/>
        <w:rPr>
          <w:shd w:val="clear" w:color="auto" w:fill="FFFFFF"/>
        </w:rPr>
      </w:pPr>
      <w:r w:rsidRPr="00700D9B">
        <w:rPr>
          <w:shd w:val="clear" w:color="auto" w:fill="FFFFFF"/>
        </w:rPr>
        <w:t>Основная идея, проблема или слово располагается в центре.</w:t>
      </w:r>
    </w:p>
    <w:p w:rsidR="00700D9B" w:rsidRPr="00700D9B" w:rsidRDefault="00700D9B" w:rsidP="00292580">
      <w:pPr>
        <w:numPr>
          <w:ilvl w:val="0"/>
          <w:numId w:val="17"/>
        </w:numPr>
        <w:spacing w:line="276" w:lineRule="auto"/>
        <w:ind w:left="350"/>
        <w:jc w:val="both"/>
        <w:rPr>
          <w:shd w:val="clear" w:color="auto" w:fill="FFFFFF"/>
        </w:rPr>
      </w:pPr>
      <w:r w:rsidRPr="00700D9B">
        <w:rPr>
          <w:shd w:val="clear" w:color="auto" w:fill="FFFFFF"/>
        </w:rPr>
        <w:t>Для изображения центральной идеи можно использовать рисунки, картинки. Каждая главная ветвь имеет свой цвет.</w:t>
      </w:r>
    </w:p>
    <w:p w:rsidR="00700D9B" w:rsidRPr="00700D9B" w:rsidRDefault="00700D9B" w:rsidP="00292580">
      <w:pPr>
        <w:numPr>
          <w:ilvl w:val="0"/>
          <w:numId w:val="17"/>
        </w:numPr>
        <w:spacing w:line="276" w:lineRule="auto"/>
        <w:ind w:left="350"/>
        <w:jc w:val="both"/>
        <w:rPr>
          <w:shd w:val="clear" w:color="auto" w:fill="FFFFFF"/>
        </w:rPr>
      </w:pPr>
      <w:r w:rsidRPr="00700D9B">
        <w:rPr>
          <w:shd w:val="clear" w:color="auto" w:fill="FFFFFF"/>
        </w:rPr>
        <w:t>Главные ветви соединяются с центральной идеей, а ветви второго, третьего и т.д. порядка соединяются с главными ветвями.</w:t>
      </w:r>
    </w:p>
    <w:p w:rsidR="00700D9B" w:rsidRPr="00700D9B" w:rsidRDefault="00700D9B" w:rsidP="00292580">
      <w:pPr>
        <w:numPr>
          <w:ilvl w:val="0"/>
          <w:numId w:val="17"/>
        </w:numPr>
        <w:spacing w:line="276" w:lineRule="auto"/>
        <w:ind w:left="350"/>
        <w:jc w:val="both"/>
        <w:rPr>
          <w:shd w:val="clear" w:color="auto" w:fill="FFFFFF"/>
        </w:rPr>
      </w:pPr>
      <w:r w:rsidRPr="00700D9B">
        <w:rPr>
          <w:shd w:val="clear" w:color="auto" w:fill="FFFFFF"/>
        </w:rPr>
        <w:t>Ветви должны быть изогнутыми, а не прямыми (как ветви дерева).</w:t>
      </w:r>
    </w:p>
    <w:p w:rsidR="00700D9B" w:rsidRPr="00700D9B" w:rsidRDefault="00700D9B" w:rsidP="00292580">
      <w:pPr>
        <w:numPr>
          <w:ilvl w:val="0"/>
          <w:numId w:val="17"/>
        </w:numPr>
        <w:spacing w:line="276" w:lineRule="auto"/>
        <w:ind w:left="350"/>
        <w:jc w:val="both"/>
        <w:rPr>
          <w:shd w:val="clear" w:color="auto" w:fill="FFFFFF"/>
        </w:rPr>
      </w:pPr>
      <w:r w:rsidRPr="00700D9B">
        <w:rPr>
          <w:shd w:val="clear" w:color="auto" w:fill="FFFFFF"/>
        </w:rPr>
        <w:t>Над каждой линией – ветвью пишется только одно ключевое слово.</w:t>
      </w:r>
    </w:p>
    <w:p w:rsidR="00700D9B" w:rsidRPr="00700D9B" w:rsidRDefault="00700D9B" w:rsidP="00292580">
      <w:pPr>
        <w:numPr>
          <w:ilvl w:val="0"/>
          <w:numId w:val="17"/>
        </w:numPr>
        <w:spacing w:line="276" w:lineRule="auto"/>
        <w:ind w:left="350"/>
        <w:jc w:val="both"/>
        <w:rPr>
          <w:shd w:val="clear" w:color="auto" w:fill="FFFFFF"/>
        </w:rPr>
      </w:pPr>
      <w:r w:rsidRPr="00700D9B">
        <w:rPr>
          <w:shd w:val="clear" w:color="auto" w:fill="FFFFFF"/>
        </w:rPr>
        <w:t>Для лучшего запоминания и усвоения желательно использовать рисунки, картинки, ассоциации о каждом слове.</w:t>
      </w:r>
    </w:p>
    <w:p w:rsidR="00700D9B" w:rsidRPr="002E547D" w:rsidRDefault="00700D9B" w:rsidP="002E547D">
      <w:pPr>
        <w:numPr>
          <w:ilvl w:val="0"/>
          <w:numId w:val="17"/>
        </w:numPr>
        <w:spacing w:line="276" w:lineRule="auto"/>
        <w:ind w:left="350"/>
        <w:jc w:val="both"/>
        <w:rPr>
          <w:shd w:val="clear" w:color="auto" w:fill="FFFFFF"/>
        </w:rPr>
      </w:pPr>
      <w:r w:rsidRPr="00700D9B">
        <w:rPr>
          <w:shd w:val="clear" w:color="auto" w:fill="FFFFFF"/>
        </w:rPr>
        <w:t>Разросшиеся ветви можно заключать в контуры, чтобы они не смешивались с соседними ветвями.</w:t>
      </w:r>
    </w:p>
    <w:p w:rsidR="00B82F38" w:rsidRPr="00292580" w:rsidRDefault="00B82F38" w:rsidP="00292580">
      <w:pPr>
        <w:spacing w:line="276" w:lineRule="auto"/>
        <w:ind w:left="437" w:firstLine="709"/>
        <w:jc w:val="both"/>
      </w:pPr>
      <w:r w:rsidRPr="00B82F38">
        <w:t xml:space="preserve">Метод </w:t>
      </w:r>
      <w:proofErr w:type="gramStart"/>
      <w:r w:rsidRPr="00B82F38">
        <w:t>интеллект-карт</w:t>
      </w:r>
      <w:proofErr w:type="gramEnd"/>
      <w:r w:rsidRPr="00B82F38">
        <w:t xml:space="preserve"> является отличным инструментом переработки информации в знание. Он позволяет сформировать у учащихся умение работать с информацией, выделять главное, обобщать и анализировать. </w:t>
      </w:r>
      <w:r w:rsidR="00B23883">
        <w:t xml:space="preserve">ИК </w:t>
      </w:r>
      <w:r w:rsidRPr="00B82F38">
        <w:t>можно использовать на разных ступенях обучения. Для младших школьников это будет интересно, ведь они рисуют её цветными карандашами на бумаге, их никто не ограничивает в том, что должно быть нарисовано, ученик рисует всё, что ему приходит на ум.</w:t>
      </w:r>
    </w:p>
    <w:p w:rsidR="00B82F38" w:rsidRPr="00B82F38" w:rsidRDefault="00B82F38" w:rsidP="00292580">
      <w:pPr>
        <w:shd w:val="clear" w:color="auto" w:fill="FFFFFF"/>
        <w:spacing w:line="276" w:lineRule="auto"/>
        <w:ind w:firstLine="708"/>
        <w:jc w:val="both"/>
      </w:pPr>
      <w:r w:rsidRPr="00B82F38">
        <w:t xml:space="preserve">В начальной школе можно использовать </w:t>
      </w:r>
      <w:proofErr w:type="gramStart"/>
      <w:r w:rsidRPr="00B82F38">
        <w:t>для</w:t>
      </w:r>
      <w:proofErr w:type="gramEnd"/>
      <w:r w:rsidRPr="00B82F38">
        <w:t>:</w:t>
      </w:r>
    </w:p>
    <w:p w:rsidR="00B82F38" w:rsidRPr="00B82F38" w:rsidRDefault="00B82F38" w:rsidP="00292580">
      <w:pPr>
        <w:shd w:val="clear" w:color="auto" w:fill="FFFFFF"/>
        <w:spacing w:line="276" w:lineRule="auto"/>
        <w:ind w:firstLine="708"/>
        <w:jc w:val="both"/>
      </w:pPr>
      <w:r w:rsidRPr="00B82F38">
        <w:t>1. </w:t>
      </w:r>
      <w:r w:rsidRPr="00B82F38">
        <w:rPr>
          <w:i/>
          <w:iCs/>
        </w:rPr>
        <w:t>Объяснение нового материала</w:t>
      </w:r>
      <w:r w:rsidRPr="00B82F38">
        <w:t>. Интеллект-карта характеризуется такими свойствами как наглядность,</w:t>
      </w:r>
      <w:r>
        <w:t xml:space="preserve"> </w:t>
      </w:r>
      <w:r w:rsidRPr="00B82F38">
        <w:t>привлекательность и запоминаемость, что позволяет окидывать всю карту одним взглядом, яркость и красочность пробуждает интерес разглядывать её, а запоминается карта благодаря работе обоих полушарий мозга.</w:t>
      </w:r>
    </w:p>
    <w:p w:rsidR="00B82F38" w:rsidRPr="00B82F38" w:rsidRDefault="00B82F38" w:rsidP="00292580">
      <w:pPr>
        <w:shd w:val="clear" w:color="auto" w:fill="FFFFFF"/>
        <w:spacing w:line="276" w:lineRule="auto"/>
        <w:ind w:firstLine="708"/>
        <w:jc w:val="both"/>
      </w:pPr>
      <w:r w:rsidRPr="00B82F38">
        <w:lastRenderedPageBreak/>
        <w:t>2. </w:t>
      </w:r>
      <w:r w:rsidRPr="00B82F38">
        <w:rPr>
          <w:i/>
          <w:iCs/>
        </w:rPr>
        <w:t>Закрепление нового материала.</w:t>
      </w:r>
      <w:r w:rsidRPr="00B82F38">
        <w:t> В данном аспекте можно отметить поиск и выделение необходимой информации, преобразование модели с целью выявления связей между объектами.</w:t>
      </w:r>
    </w:p>
    <w:p w:rsidR="00B82F38" w:rsidRPr="00B82F38" w:rsidRDefault="00B82F38" w:rsidP="00292580">
      <w:pPr>
        <w:shd w:val="clear" w:color="auto" w:fill="FFFFFF"/>
        <w:spacing w:line="276" w:lineRule="auto"/>
        <w:ind w:firstLine="708"/>
        <w:jc w:val="both"/>
      </w:pPr>
      <w:r w:rsidRPr="00B82F38">
        <w:t>3. </w:t>
      </w:r>
      <w:r w:rsidRPr="00B82F38">
        <w:rPr>
          <w:i/>
          <w:iCs/>
        </w:rPr>
        <w:t>Контроль изучения нового материала</w:t>
      </w:r>
      <w:r w:rsidRPr="00B82F38">
        <w:t>. Интеллект-карта позволяет структурировать знания, умение осознанно и произвольно строить модель полученных знаний.</w:t>
      </w:r>
    </w:p>
    <w:p w:rsidR="00B82F38" w:rsidRPr="00B82F38" w:rsidRDefault="00B82F38" w:rsidP="00292580">
      <w:pPr>
        <w:shd w:val="clear" w:color="auto" w:fill="FFFFFF"/>
        <w:spacing w:line="276" w:lineRule="auto"/>
        <w:ind w:firstLine="708"/>
        <w:jc w:val="both"/>
      </w:pPr>
      <w:r w:rsidRPr="00B82F38">
        <w:t>4. </w:t>
      </w:r>
      <w:r w:rsidRPr="00B82F38">
        <w:rPr>
          <w:i/>
          <w:iCs/>
        </w:rPr>
        <w:t>Составление планов-пересказов</w:t>
      </w:r>
      <w:r w:rsidRPr="00B82F38">
        <w:t>. Интеллект-карта служит отличной опорой для пересказа. В ней содержатся ключевые узлы, по которым можно легко воспроизвести текст.</w:t>
      </w:r>
    </w:p>
    <w:p w:rsidR="00B82F38" w:rsidRDefault="00B82F38" w:rsidP="00B23883">
      <w:pPr>
        <w:shd w:val="clear" w:color="auto" w:fill="FFFFFF"/>
        <w:spacing w:line="276" w:lineRule="auto"/>
        <w:ind w:firstLine="708"/>
        <w:jc w:val="both"/>
      </w:pPr>
      <w:r w:rsidRPr="00B82F38">
        <w:t>5. </w:t>
      </w:r>
      <w:r w:rsidRPr="00B82F38">
        <w:rPr>
          <w:i/>
          <w:iCs/>
        </w:rPr>
        <w:t>Проектная деятельность</w:t>
      </w:r>
      <w:r w:rsidRPr="00B82F38">
        <w:t>. Даже для реализации проекта можно использовать ту же интеллект-карту: разбить проект на простые составляющие, если это коллективный проект – кто будет участвовать и какие функции выполнять, если индивидуальный – какие задачи нужно решить, какие результаты получить на выходе.</w:t>
      </w:r>
    </w:p>
    <w:p w:rsidR="00F8760E" w:rsidRDefault="004B6A8D" w:rsidP="00292580">
      <w:pPr>
        <w:spacing w:line="276" w:lineRule="auto"/>
        <w:ind w:firstLine="709"/>
        <w:jc w:val="both"/>
      </w:pPr>
      <w:r>
        <w:t xml:space="preserve"> Я</w:t>
      </w:r>
      <w:r w:rsidR="00F8760E">
        <w:t xml:space="preserve"> </w:t>
      </w:r>
      <w:r w:rsidR="009A6443">
        <w:t xml:space="preserve"> использую ИК</w:t>
      </w:r>
      <w:r w:rsidR="00804D1D" w:rsidRPr="00700D9B">
        <w:t xml:space="preserve"> при </w:t>
      </w:r>
      <w:r w:rsidR="00F8760E">
        <w:t>изучении нового материала на уроках обучения грамоте. А так как дети только начинают учиться, то составляю «скелет» карты сама, а дети дополняют ее теми знаниями, которые были получены на уроках. Заполняя</w:t>
      </w:r>
      <w:r w:rsidR="009A6443">
        <w:t xml:space="preserve"> ИК</w:t>
      </w:r>
      <w:r w:rsidR="00F8760E">
        <w:t xml:space="preserve">, ученики работают в парах и группах, это одно из условий проектного обучения. Такие карты можно использовать </w:t>
      </w:r>
      <w:r w:rsidR="00D73366">
        <w:t>на уроках в 1 – 3 классах</w:t>
      </w:r>
      <w:r w:rsidR="00164F1C">
        <w:t>. Эти карты являются как бы прообразом интеллект -  карт, но работа с ними подготавливает учащихся к более серьезной работе в старших классах.</w:t>
      </w:r>
    </w:p>
    <w:p w:rsidR="00D73366" w:rsidRDefault="00653B10" w:rsidP="00653B10">
      <w:pPr>
        <w:spacing w:line="276" w:lineRule="auto"/>
        <w:jc w:val="both"/>
      </w:pPr>
      <w:r>
        <w:t>Тема урока: «</w:t>
      </w:r>
      <w:r w:rsidRPr="00653B10">
        <w:rPr>
          <w:bCs/>
        </w:rPr>
        <w:t xml:space="preserve">Согласные звуки </w:t>
      </w:r>
      <w:r w:rsidRPr="00653B10">
        <w:rPr>
          <w:rFonts w:ascii="AIGDT" w:hAnsi="AIGDT" w:cs="AIGDT"/>
          <w:bCs/>
        </w:rPr>
        <w:t></w:t>
      </w:r>
      <w:r w:rsidRPr="00653B10">
        <w:rPr>
          <w:bCs/>
        </w:rPr>
        <w:t>д</w:t>
      </w:r>
      <w:r w:rsidRPr="00653B10">
        <w:rPr>
          <w:rFonts w:ascii="AIGDT" w:hAnsi="AIGDT" w:cs="AIGDT"/>
          <w:bCs/>
        </w:rPr>
        <w:t></w:t>
      </w:r>
      <w:r w:rsidRPr="00653B10">
        <w:rPr>
          <w:bCs/>
        </w:rPr>
        <w:t xml:space="preserve">, </w:t>
      </w:r>
      <w:r w:rsidRPr="00653B10">
        <w:rPr>
          <w:rFonts w:ascii="AIGDT" w:hAnsi="AIGDT" w:cs="AIGDT"/>
          <w:bCs/>
        </w:rPr>
        <w:t></w:t>
      </w:r>
      <w:r w:rsidRPr="00653B10">
        <w:rPr>
          <w:bCs/>
        </w:rPr>
        <w:t>д’</w:t>
      </w:r>
      <w:r w:rsidRPr="00653B10">
        <w:rPr>
          <w:rFonts w:ascii="AIGDT" w:hAnsi="AIGDT" w:cs="AIGDT"/>
          <w:bCs/>
        </w:rPr>
        <w:t></w:t>
      </w:r>
      <w:r w:rsidRPr="00653B10">
        <w:rPr>
          <w:bCs/>
        </w:rPr>
        <w:t>, буквы</w:t>
      </w:r>
      <w:proofErr w:type="gramStart"/>
      <w:r w:rsidRPr="00653B10">
        <w:rPr>
          <w:bCs/>
        </w:rPr>
        <w:t xml:space="preserve"> </w:t>
      </w:r>
      <w:r w:rsidRPr="00653B10">
        <w:rPr>
          <w:bCs/>
          <w:i/>
          <w:iCs/>
        </w:rPr>
        <w:t>Д</w:t>
      </w:r>
      <w:proofErr w:type="gramEnd"/>
      <w:r w:rsidRPr="00653B10">
        <w:rPr>
          <w:bCs/>
          <w:i/>
          <w:iCs/>
        </w:rPr>
        <w:t>, д</w:t>
      </w:r>
      <w:r>
        <w:rPr>
          <w:bCs/>
          <w:i/>
          <w:iCs/>
        </w:rPr>
        <w:t>»</w:t>
      </w:r>
      <w:r w:rsidR="00D73366" w:rsidRPr="00D73366">
        <w:t xml:space="preserve"> </w:t>
      </w:r>
      <w:r w:rsidR="00613654">
        <w:t>(УМК «Школа России»)</w:t>
      </w:r>
    </w:p>
    <w:p w:rsidR="00653B10" w:rsidRDefault="00F54787" w:rsidP="00653B10">
      <w:pPr>
        <w:spacing w:line="276" w:lineRule="auto"/>
        <w:jc w:val="both"/>
        <w:rPr>
          <w:bCs/>
          <w:iCs/>
        </w:rPr>
      </w:pPr>
      <w:hyperlink r:id="rId7" w:history="1">
        <w:r w:rsidR="005C25F2" w:rsidRPr="003528BD">
          <w:rPr>
            <w:rStyle w:val="a5"/>
            <w:bCs/>
            <w:iCs/>
          </w:rPr>
          <w:t>http://nsportal.ru/shkola/rodnoy-yazyk-i-literatura/library/2014/11/21/urok-obucheniya-gramote-soglasnye-zvuki-d-d</w:t>
        </w:r>
      </w:hyperlink>
    </w:p>
    <w:p w:rsidR="005C25F2" w:rsidRPr="009F400F" w:rsidRDefault="005C25F2" w:rsidP="00653B10">
      <w:pPr>
        <w:spacing w:line="276" w:lineRule="auto"/>
        <w:jc w:val="both"/>
        <w:rPr>
          <w:bCs/>
          <w:iCs/>
        </w:rPr>
      </w:pPr>
    </w:p>
    <w:p w:rsidR="00653B10" w:rsidRDefault="00653B10" w:rsidP="00653B10">
      <w:pPr>
        <w:spacing w:line="276" w:lineRule="auto"/>
        <w:jc w:val="both"/>
        <w:rPr>
          <w:bCs/>
          <w:i/>
          <w:iCs/>
        </w:rPr>
      </w:pPr>
      <w:r>
        <w:t>Тема урока: «</w:t>
      </w:r>
      <w:r w:rsidRPr="00653B10">
        <w:rPr>
          <w:bCs/>
        </w:rPr>
        <w:t xml:space="preserve">Согласные звуки </w:t>
      </w:r>
      <w:r w:rsidRPr="00653B10">
        <w:rPr>
          <w:rFonts w:ascii="AIGDT" w:hAnsi="AIGDT" w:cs="AIGDT"/>
          <w:bCs/>
        </w:rPr>
        <w:t></w:t>
      </w:r>
      <w:r>
        <w:rPr>
          <w:bCs/>
        </w:rPr>
        <w:t>б</w:t>
      </w:r>
      <w:r w:rsidRPr="00653B10">
        <w:rPr>
          <w:rFonts w:ascii="AIGDT" w:hAnsi="AIGDT" w:cs="AIGDT"/>
          <w:bCs/>
        </w:rPr>
        <w:t></w:t>
      </w:r>
      <w:r w:rsidRPr="00653B10">
        <w:rPr>
          <w:bCs/>
        </w:rPr>
        <w:t xml:space="preserve">, </w:t>
      </w:r>
      <w:r w:rsidRPr="00653B10">
        <w:rPr>
          <w:rFonts w:ascii="AIGDT" w:hAnsi="AIGDT" w:cs="AIGDT"/>
          <w:bCs/>
        </w:rPr>
        <w:t></w:t>
      </w:r>
      <w:r>
        <w:rPr>
          <w:bCs/>
        </w:rPr>
        <w:t>б</w:t>
      </w:r>
      <w:r w:rsidRPr="00653B10">
        <w:rPr>
          <w:bCs/>
        </w:rPr>
        <w:t>’</w:t>
      </w:r>
      <w:r w:rsidRPr="00653B10">
        <w:rPr>
          <w:rFonts w:ascii="AIGDT" w:hAnsi="AIGDT" w:cs="AIGDT"/>
          <w:bCs/>
        </w:rPr>
        <w:t></w:t>
      </w:r>
      <w:r w:rsidRPr="00653B10">
        <w:rPr>
          <w:bCs/>
        </w:rPr>
        <w:t>, буквы</w:t>
      </w:r>
      <w:proofErr w:type="gramStart"/>
      <w:r w:rsidRPr="00653B10">
        <w:rPr>
          <w:bCs/>
        </w:rPr>
        <w:t xml:space="preserve"> </w:t>
      </w:r>
      <w:r>
        <w:rPr>
          <w:bCs/>
          <w:i/>
          <w:iCs/>
        </w:rPr>
        <w:t>Б</w:t>
      </w:r>
      <w:proofErr w:type="gramEnd"/>
      <w:r>
        <w:rPr>
          <w:bCs/>
          <w:i/>
          <w:iCs/>
        </w:rPr>
        <w:t xml:space="preserve">, б» </w:t>
      </w:r>
    </w:p>
    <w:p w:rsidR="00653B10" w:rsidRDefault="00653B10" w:rsidP="00653B10">
      <w:pPr>
        <w:spacing w:line="276" w:lineRule="auto"/>
        <w:jc w:val="both"/>
        <w:rPr>
          <w:bCs/>
          <w:i/>
          <w:iCs/>
        </w:rPr>
      </w:pPr>
      <w:r>
        <w:t>Тема урока: «</w:t>
      </w:r>
      <w:r w:rsidRPr="00653B10">
        <w:rPr>
          <w:bCs/>
        </w:rPr>
        <w:t xml:space="preserve">Согласные звуки </w:t>
      </w:r>
      <w:r w:rsidRPr="00653B10">
        <w:rPr>
          <w:rFonts w:ascii="AIGDT" w:hAnsi="AIGDT" w:cs="AIGDT"/>
          <w:bCs/>
        </w:rPr>
        <w:t></w:t>
      </w:r>
      <w:proofErr w:type="gramStart"/>
      <w:r>
        <w:rPr>
          <w:bCs/>
        </w:rPr>
        <w:t>г</w:t>
      </w:r>
      <w:proofErr w:type="gramEnd"/>
      <w:r w:rsidRPr="00653B10">
        <w:rPr>
          <w:rFonts w:ascii="AIGDT" w:hAnsi="AIGDT" w:cs="AIGDT"/>
          <w:bCs/>
        </w:rPr>
        <w:t></w:t>
      </w:r>
      <w:r w:rsidRPr="00653B10">
        <w:rPr>
          <w:bCs/>
        </w:rPr>
        <w:t xml:space="preserve">, </w:t>
      </w:r>
      <w:r w:rsidRPr="00653B10">
        <w:rPr>
          <w:rFonts w:ascii="AIGDT" w:hAnsi="AIGDT" w:cs="AIGDT"/>
          <w:bCs/>
        </w:rPr>
        <w:t></w:t>
      </w:r>
      <w:r>
        <w:rPr>
          <w:bCs/>
        </w:rPr>
        <w:t>г</w:t>
      </w:r>
      <w:r w:rsidRPr="00653B10">
        <w:rPr>
          <w:bCs/>
        </w:rPr>
        <w:t>’</w:t>
      </w:r>
      <w:r w:rsidRPr="00653B10">
        <w:rPr>
          <w:rFonts w:ascii="AIGDT" w:hAnsi="AIGDT" w:cs="AIGDT"/>
          <w:bCs/>
        </w:rPr>
        <w:t></w:t>
      </w:r>
      <w:r w:rsidRPr="00653B10">
        <w:rPr>
          <w:bCs/>
        </w:rPr>
        <w:t xml:space="preserve">, буквы </w:t>
      </w:r>
      <w:r>
        <w:rPr>
          <w:bCs/>
          <w:i/>
          <w:iCs/>
        </w:rPr>
        <w:t>Г, г»</w:t>
      </w:r>
      <w:r w:rsidRPr="00B81CB3">
        <w:rPr>
          <w:bCs/>
          <w:i/>
          <w:iCs/>
          <w:color w:val="FF0000"/>
        </w:rPr>
        <w:t xml:space="preserve"> </w:t>
      </w:r>
    </w:p>
    <w:p w:rsidR="00653B10" w:rsidRDefault="00653B10" w:rsidP="00653B10">
      <w:pPr>
        <w:spacing w:line="276" w:lineRule="auto"/>
        <w:jc w:val="both"/>
        <w:rPr>
          <w:bCs/>
          <w:i/>
          <w:iCs/>
        </w:rPr>
      </w:pPr>
      <w:r>
        <w:t>Тема урока: «</w:t>
      </w:r>
      <w:r>
        <w:rPr>
          <w:bCs/>
        </w:rPr>
        <w:t>Согласный звук</w:t>
      </w:r>
      <w:r w:rsidRPr="00653B10">
        <w:rPr>
          <w:bCs/>
        </w:rPr>
        <w:t xml:space="preserve"> </w:t>
      </w:r>
      <w:r w:rsidRPr="00653B10">
        <w:rPr>
          <w:rFonts w:ascii="AIGDT" w:hAnsi="AIGDT" w:cs="AIGDT"/>
          <w:bCs/>
        </w:rPr>
        <w:t></w:t>
      </w:r>
      <w:r>
        <w:rPr>
          <w:bCs/>
        </w:rPr>
        <w:t>ж</w:t>
      </w:r>
      <w:r w:rsidRPr="00653B10">
        <w:rPr>
          <w:rFonts w:ascii="AIGDT" w:hAnsi="AIGDT" w:cs="AIGDT"/>
          <w:bCs/>
        </w:rPr>
        <w:t></w:t>
      </w:r>
      <w:r w:rsidRPr="00653B10">
        <w:rPr>
          <w:bCs/>
        </w:rPr>
        <w:t>,  буквы</w:t>
      </w:r>
      <w:proofErr w:type="gramStart"/>
      <w:r w:rsidRPr="00653B10">
        <w:rPr>
          <w:bCs/>
        </w:rPr>
        <w:t xml:space="preserve"> </w:t>
      </w:r>
      <w:r>
        <w:rPr>
          <w:bCs/>
          <w:i/>
          <w:iCs/>
        </w:rPr>
        <w:t>Ж</w:t>
      </w:r>
      <w:proofErr w:type="gramEnd"/>
      <w:r>
        <w:rPr>
          <w:bCs/>
          <w:i/>
          <w:iCs/>
        </w:rPr>
        <w:t xml:space="preserve">, ж» </w:t>
      </w:r>
    </w:p>
    <w:p w:rsidR="00E213E9" w:rsidRDefault="00E213E9" w:rsidP="00E213E9">
      <w:pPr>
        <w:spacing w:line="276" w:lineRule="auto"/>
        <w:jc w:val="both"/>
        <w:rPr>
          <w:bCs/>
          <w:i/>
          <w:iCs/>
        </w:rPr>
      </w:pPr>
      <w:r>
        <w:t>Тема урока: «</w:t>
      </w:r>
      <w:r>
        <w:rPr>
          <w:bCs/>
        </w:rPr>
        <w:t>Согласный звук</w:t>
      </w:r>
      <w:r w:rsidRPr="00653B10">
        <w:rPr>
          <w:bCs/>
        </w:rPr>
        <w:t xml:space="preserve"> </w:t>
      </w:r>
      <w:r w:rsidRPr="00653B10">
        <w:rPr>
          <w:rFonts w:ascii="AIGDT" w:hAnsi="AIGDT" w:cs="AIGDT"/>
          <w:bCs/>
        </w:rPr>
        <w:t></w:t>
      </w:r>
      <w:r>
        <w:rPr>
          <w:bCs/>
        </w:rPr>
        <w:t>ш</w:t>
      </w:r>
      <w:r w:rsidRPr="00653B10">
        <w:rPr>
          <w:rFonts w:ascii="AIGDT" w:hAnsi="AIGDT" w:cs="AIGDT"/>
          <w:bCs/>
        </w:rPr>
        <w:t></w:t>
      </w:r>
      <w:r w:rsidRPr="00653B10">
        <w:rPr>
          <w:bCs/>
        </w:rPr>
        <w:t xml:space="preserve">,  буквы </w:t>
      </w:r>
      <w:proofErr w:type="gramStart"/>
      <w:r>
        <w:rPr>
          <w:bCs/>
          <w:i/>
          <w:iCs/>
        </w:rPr>
        <w:t>Ш</w:t>
      </w:r>
      <w:proofErr w:type="gramEnd"/>
      <w:r>
        <w:rPr>
          <w:bCs/>
          <w:i/>
          <w:iCs/>
        </w:rPr>
        <w:t xml:space="preserve">, ш» </w:t>
      </w:r>
    </w:p>
    <w:p w:rsidR="00E213E9" w:rsidRDefault="00E213E9" w:rsidP="00E213E9">
      <w:pPr>
        <w:spacing w:line="276" w:lineRule="auto"/>
        <w:jc w:val="both"/>
        <w:rPr>
          <w:bCs/>
          <w:i/>
          <w:iCs/>
        </w:rPr>
      </w:pPr>
      <w:r>
        <w:t>Тема урока: «</w:t>
      </w:r>
      <w:r>
        <w:rPr>
          <w:bCs/>
        </w:rPr>
        <w:t>Согласный звук</w:t>
      </w:r>
      <w:r w:rsidRPr="00653B10">
        <w:rPr>
          <w:bCs/>
        </w:rPr>
        <w:t xml:space="preserve"> </w:t>
      </w:r>
      <w:r w:rsidRPr="00653B10">
        <w:rPr>
          <w:rFonts w:ascii="AIGDT" w:hAnsi="AIGDT" w:cs="AIGDT"/>
          <w:bCs/>
        </w:rPr>
        <w:t></w:t>
      </w:r>
      <w:proofErr w:type="gramStart"/>
      <w:r>
        <w:rPr>
          <w:bCs/>
        </w:rPr>
        <w:t>ч</w:t>
      </w:r>
      <w:proofErr w:type="gramEnd"/>
      <w:r w:rsidRPr="00653B10">
        <w:rPr>
          <w:bCs/>
        </w:rPr>
        <w:t>’</w:t>
      </w:r>
      <w:r w:rsidRPr="00653B10">
        <w:rPr>
          <w:rFonts w:ascii="AIGDT" w:hAnsi="AIGDT" w:cs="AIGDT"/>
          <w:bCs/>
        </w:rPr>
        <w:t></w:t>
      </w:r>
      <w:r w:rsidRPr="00653B10">
        <w:rPr>
          <w:bCs/>
        </w:rPr>
        <w:t xml:space="preserve">, буквы </w:t>
      </w:r>
      <w:r>
        <w:rPr>
          <w:bCs/>
          <w:i/>
          <w:iCs/>
        </w:rPr>
        <w:t xml:space="preserve">Ч, ч» </w:t>
      </w:r>
    </w:p>
    <w:p w:rsidR="00E5428D" w:rsidRDefault="00F54787" w:rsidP="00E213E9">
      <w:pPr>
        <w:spacing w:line="276" w:lineRule="auto"/>
        <w:jc w:val="both"/>
        <w:rPr>
          <w:bCs/>
          <w:iCs/>
        </w:rPr>
      </w:pPr>
      <w:hyperlink r:id="rId8" w:history="1">
        <w:r w:rsidR="005C25F2" w:rsidRPr="003528BD">
          <w:rPr>
            <w:rStyle w:val="a5"/>
            <w:bCs/>
            <w:iCs/>
          </w:rPr>
          <w:t>http://nsportal.ru/nachalnaya-shkola/russkii-yazyk/2015/06/27/intellekt-karty-na-urokah-obucheniya</w:t>
        </w:r>
      </w:hyperlink>
    </w:p>
    <w:p w:rsidR="005C25F2" w:rsidRPr="009F400F" w:rsidRDefault="005C25F2" w:rsidP="00E213E9">
      <w:pPr>
        <w:spacing w:line="276" w:lineRule="auto"/>
        <w:jc w:val="both"/>
        <w:rPr>
          <w:bCs/>
          <w:iCs/>
        </w:rPr>
      </w:pPr>
    </w:p>
    <w:p w:rsidR="00D73366" w:rsidRDefault="00D73366" w:rsidP="00613654">
      <w:pPr>
        <w:spacing w:line="276" w:lineRule="auto"/>
        <w:ind w:firstLine="708"/>
        <w:jc w:val="both"/>
      </w:pPr>
      <w:r w:rsidRPr="00B81CB3">
        <w:rPr>
          <w:bCs/>
          <w:iCs/>
        </w:rPr>
        <w:t xml:space="preserve">В 3 классе </w:t>
      </w:r>
      <w:r w:rsidR="00B81CB3">
        <w:rPr>
          <w:bCs/>
          <w:iCs/>
        </w:rPr>
        <w:t xml:space="preserve">можно расширить работу с ИК за счет подготовки материала или иллюстраций дома. </w:t>
      </w:r>
      <w:r w:rsidR="00633CA9">
        <w:rPr>
          <w:bCs/>
          <w:iCs/>
        </w:rPr>
        <w:t>Н</w:t>
      </w:r>
      <w:r w:rsidRPr="00B81CB3">
        <w:rPr>
          <w:bCs/>
          <w:iCs/>
        </w:rPr>
        <w:t>а уроке окружающего мира по теме «Организм человека»</w:t>
      </w:r>
      <w:r w:rsidR="00B81CB3" w:rsidRPr="00B81CB3">
        <w:rPr>
          <w:bCs/>
          <w:iCs/>
        </w:rPr>
        <w:t xml:space="preserve">  (УМК «Гармония»)</w:t>
      </w:r>
      <w:r w:rsidR="00B81CB3">
        <w:rPr>
          <w:bCs/>
          <w:iCs/>
        </w:rPr>
        <w:t>, ученики,</w:t>
      </w:r>
      <w:r w:rsidRPr="00B81CB3">
        <w:rPr>
          <w:bCs/>
          <w:iCs/>
        </w:rPr>
        <w:t xml:space="preserve"> составляя памятку </w:t>
      </w:r>
      <w:r w:rsidRPr="00B81CB3">
        <w:t xml:space="preserve"> «Как сберечь свое здоровье?» используют не только </w:t>
      </w:r>
      <w:r w:rsidR="00B81CB3" w:rsidRPr="00B81CB3">
        <w:t>знания на уроке, но и тот материал, который готовили дома – пословицы о здоровье человека</w:t>
      </w:r>
      <w:r w:rsidR="00633CA9">
        <w:t>, рисунки</w:t>
      </w:r>
      <w:r w:rsidR="00613654">
        <w:t xml:space="preserve">. </w:t>
      </w:r>
    </w:p>
    <w:p w:rsidR="00343AE7" w:rsidRPr="00613654" w:rsidRDefault="00F54787" w:rsidP="00613654">
      <w:pPr>
        <w:spacing w:line="276" w:lineRule="auto"/>
        <w:ind w:firstLine="708"/>
        <w:jc w:val="both"/>
        <w:rPr>
          <w:bCs/>
          <w:iCs/>
        </w:rPr>
      </w:pPr>
      <w:hyperlink r:id="rId9" w:history="1">
        <w:r w:rsidR="00B5538E" w:rsidRPr="00C30108">
          <w:rPr>
            <w:rStyle w:val="a5"/>
            <w:bCs/>
            <w:iCs/>
          </w:rPr>
          <w:t>http://nsportal.ru/nachalnaya-shkola/okruzhayushchii-mir/2015/06/27/urok-okruzhayushchego-mira-3-klass-organizm</w:t>
        </w:r>
      </w:hyperlink>
      <w:r w:rsidR="00B5538E">
        <w:rPr>
          <w:bCs/>
          <w:iCs/>
        </w:rPr>
        <w:t xml:space="preserve"> </w:t>
      </w:r>
    </w:p>
    <w:p w:rsidR="00164F1C" w:rsidRPr="00175D8F" w:rsidRDefault="00D23C5B" w:rsidP="00613654">
      <w:pPr>
        <w:pStyle w:val="a4"/>
        <w:shd w:val="clear" w:color="auto" w:fill="FFFFFF"/>
        <w:spacing w:after="0" w:line="276" w:lineRule="auto"/>
        <w:jc w:val="both"/>
        <w:rPr>
          <w:lang w:val="ru-RU"/>
        </w:rPr>
      </w:pPr>
      <w:r>
        <w:rPr>
          <w:lang w:val="ru-RU"/>
        </w:rPr>
        <w:t xml:space="preserve">      </w:t>
      </w:r>
      <w:r>
        <w:rPr>
          <w:lang w:val="ru-RU"/>
        </w:rPr>
        <w:tab/>
      </w:r>
      <w:r w:rsidR="00A40A10">
        <w:rPr>
          <w:lang w:val="ru-RU"/>
        </w:rPr>
        <w:tab/>
      </w:r>
      <w:r w:rsidR="004B6A8D">
        <w:rPr>
          <w:lang w:val="ru-RU"/>
        </w:rPr>
        <w:t xml:space="preserve">ИК можно создавать и работать в рамках  одного урока, так и на протяжении нескольких уроков. Такой опыт представлен в статье </w:t>
      </w:r>
      <w:proofErr w:type="spellStart"/>
      <w:r w:rsidR="00607240">
        <w:rPr>
          <w:lang w:val="ru-RU"/>
        </w:rPr>
        <w:t>Бершадской</w:t>
      </w:r>
      <w:proofErr w:type="spellEnd"/>
      <w:r w:rsidR="004B6A8D">
        <w:rPr>
          <w:lang w:val="ru-RU"/>
        </w:rPr>
        <w:t xml:space="preserve"> Е., Соколовой</w:t>
      </w:r>
      <w:r w:rsidR="00607240" w:rsidRPr="00607240">
        <w:rPr>
          <w:lang w:val="ru-RU"/>
        </w:rPr>
        <w:t xml:space="preserve"> И. </w:t>
      </w:r>
      <w:r w:rsidR="00607240">
        <w:rPr>
          <w:lang w:val="ru-RU"/>
        </w:rPr>
        <w:t>«</w:t>
      </w:r>
      <w:r w:rsidR="00607240" w:rsidRPr="00607240">
        <w:rPr>
          <w:lang w:val="ru-RU"/>
        </w:rPr>
        <w:t>Мыслить системно с первого класса</w:t>
      </w:r>
      <w:r w:rsidR="00607240">
        <w:rPr>
          <w:lang w:val="ru-RU"/>
        </w:rPr>
        <w:t>»</w:t>
      </w:r>
      <w:r w:rsidR="004B6A8D">
        <w:rPr>
          <w:lang w:val="ru-RU"/>
        </w:rPr>
        <w:t>.</w:t>
      </w:r>
      <w:r w:rsidR="00607240" w:rsidRPr="00607240">
        <w:rPr>
          <w:lang w:val="ru-RU"/>
        </w:rPr>
        <w:t xml:space="preserve">  </w:t>
      </w:r>
    </w:p>
    <w:p w:rsidR="00F8760E" w:rsidRDefault="00F8760E" w:rsidP="005E6914">
      <w:pPr>
        <w:spacing w:line="276" w:lineRule="auto"/>
        <w:ind w:firstLine="709"/>
        <w:jc w:val="both"/>
      </w:pPr>
      <w:r>
        <w:t>В</w:t>
      </w:r>
      <w:r w:rsidR="00D73366">
        <w:t xml:space="preserve"> </w:t>
      </w:r>
      <w:r>
        <w:t xml:space="preserve"> 4 </w:t>
      </w:r>
      <w:r w:rsidR="00164F1C">
        <w:t xml:space="preserve">классе я уже не использую какую – либо определенную заготовку карты, а только </w:t>
      </w:r>
      <w:r w:rsidR="00633CA9">
        <w:t xml:space="preserve">даю ученикам </w:t>
      </w:r>
      <w:r w:rsidR="00164F1C">
        <w:t>основные направления, которые должны быть отражены в ней</w:t>
      </w:r>
      <w:r w:rsidR="00613654">
        <w:t xml:space="preserve">. </w:t>
      </w:r>
    </w:p>
    <w:p w:rsidR="004B6A8D" w:rsidRPr="00AE2B0B" w:rsidRDefault="004B6A8D" w:rsidP="005E6914">
      <w:pPr>
        <w:jc w:val="both"/>
      </w:pPr>
      <w:r>
        <w:t xml:space="preserve">Например, на </w:t>
      </w:r>
      <w:r w:rsidR="009A6443">
        <w:t xml:space="preserve"> урока</w:t>
      </w:r>
      <w:r>
        <w:t>х</w:t>
      </w:r>
      <w:r w:rsidR="009A6443">
        <w:t xml:space="preserve"> русского языка в 4 классе по теме</w:t>
      </w:r>
      <w:r w:rsidRPr="004B6A8D">
        <w:t xml:space="preserve"> </w:t>
      </w:r>
      <w:r>
        <w:t>«Повторение изученного</w:t>
      </w:r>
      <w:r w:rsidRPr="00A313A3">
        <w:t xml:space="preserve"> </w:t>
      </w:r>
      <w:r>
        <w:t>материала по теме «Глагол»»</w:t>
      </w:r>
      <w:r w:rsidR="00B81CB3" w:rsidRPr="00B81CB3">
        <w:rPr>
          <w:bCs/>
          <w:iCs/>
        </w:rPr>
        <w:t xml:space="preserve"> (УМК «Гармония»),</w:t>
      </w:r>
      <w:r w:rsidR="00633CA9">
        <w:t xml:space="preserve"> я</w:t>
      </w:r>
      <w:r>
        <w:t xml:space="preserve"> предлагаю детям </w:t>
      </w:r>
      <w:r w:rsidRPr="00AE2B0B">
        <w:t>применять свои знания об одной из самых сложных частей русского языка – глаголе.</w:t>
      </w:r>
    </w:p>
    <w:p w:rsidR="004B6A8D" w:rsidRDefault="004B6A8D" w:rsidP="005E6914">
      <w:pPr>
        <w:jc w:val="both"/>
      </w:pPr>
      <w:r>
        <w:lastRenderedPageBreak/>
        <w:t xml:space="preserve">Даю задание </w:t>
      </w:r>
      <w:r w:rsidRPr="00AE2B0B">
        <w:t xml:space="preserve">выполнить небольшой </w:t>
      </w:r>
      <w:r>
        <w:t xml:space="preserve">проект – памятку о глаголе (ИК). Причем так, </w:t>
      </w:r>
      <w:r w:rsidRPr="00AE2B0B">
        <w:t xml:space="preserve"> чтоб</w:t>
      </w:r>
      <w:r w:rsidR="00D73366">
        <w:t xml:space="preserve">ы мы могли </w:t>
      </w:r>
      <w:r w:rsidRPr="00AE2B0B">
        <w:t>предложить</w:t>
      </w:r>
      <w:r w:rsidR="00D73366">
        <w:t xml:space="preserve"> эту карту использовать на уроках как па</w:t>
      </w:r>
      <w:r w:rsidR="00B81CB3">
        <w:t xml:space="preserve">мятку </w:t>
      </w:r>
      <w:r w:rsidR="00D73366">
        <w:t>не только в своем классе, а</w:t>
      </w:r>
      <w:r w:rsidRPr="00AE2B0B">
        <w:t xml:space="preserve"> в любом</w:t>
      </w:r>
      <w:r w:rsidR="00D73366">
        <w:t xml:space="preserve"> </w:t>
      </w:r>
      <w:r w:rsidR="00B81CB3">
        <w:t>4 классе</w:t>
      </w:r>
      <w:r w:rsidR="00633CA9">
        <w:t>,</w:t>
      </w:r>
      <w:r w:rsidRPr="00AE2B0B">
        <w:t xml:space="preserve"> где идет изучение материала о глаголе. </w:t>
      </w:r>
    </w:p>
    <w:p w:rsidR="002E547D" w:rsidRDefault="002E547D" w:rsidP="005E6914">
      <w:pPr>
        <w:jc w:val="both"/>
      </w:pPr>
    </w:p>
    <w:p w:rsidR="002E547D" w:rsidRDefault="002E547D" w:rsidP="005E6914">
      <w:pPr>
        <w:jc w:val="both"/>
      </w:pPr>
    </w:p>
    <w:p w:rsidR="002E547D" w:rsidRDefault="002E547D" w:rsidP="005E6914">
      <w:pPr>
        <w:jc w:val="both"/>
      </w:pPr>
    </w:p>
    <w:p w:rsidR="002E547D" w:rsidRDefault="002E547D" w:rsidP="005E6914">
      <w:pPr>
        <w:jc w:val="both"/>
      </w:pPr>
    </w:p>
    <w:p w:rsidR="002E547D" w:rsidRDefault="002E547D" w:rsidP="005E6914">
      <w:pPr>
        <w:jc w:val="both"/>
      </w:pPr>
    </w:p>
    <w:p w:rsidR="002E547D" w:rsidRDefault="002E547D" w:rsidP="005E6914">
      <w:pPr>
        <w:jc w:val="both"/>
      </w:pPr>
    </w:p>
    <w:p w:rsidR="002E547D" w:rsidRPr="00AE2B0B" w:rsidRDefault="002E547D" w:rsidP="005E6914">
      <w:pPr>
        <w:jc w:val="both"/>
      </w:pPr>
    </w:p>
    <w:p w:rsidR="004B6A8D" w:rsidRPr="00AE2B0B" w:rsidRDefault="00215454" w:rsidP="005E6914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2007235</wp:posOffset>
                </wp:positionH>
                <wp:positionV relativeFrom="paragraph">
                  <wp:posOffset>11430</wp:posOffset>
                </wp:positionV>
                <wp:extent cx="407670" cy="767080"/>
                <wp:effectExtent l="6985" t="11430" r="13970" b="12065"/>
                <wp:wrapNone/>
                <wp:docPr id="6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07670" cy="7670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58.05pt;margin-top:.9pt;width:32.1pt;height:60.4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2414905</wp:posOffset>
                </wp:positionH>
                <wp:positionV relativeFrom="paragraph">
                  <wp:posOffset>11430</wp:posOffset>
                </wp:positionV>
                <wp:extent cx="527050" cy="487045"/>
                <wp:effectExtent l="5080" t="11430" r="10795" b="635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527050" cy="4870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190.15pt;margin-top:.9pt;width:41.5pt;height:38.35pt;flip:x 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"/>
            </w:pict>
          </mc:Fallback>
        </mc:AlternateContent>
      </w:r>
    </w:p>
    <w:p w:rsidR="004B6A8D" w:rsidRPr="00AE2B0B" w:rsidRDefault="004B6A8D" w:rsidP="005E6914">
      <w:pPr>
        <w:jc w:val="both"/>
      </w:pPr>
    </w:p>
    <w:p w:rsidR="004B6A8D" w:rsidRPr="00AE2B0B" w:rsidRDefault="00215454" w:rsidP="005E6914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2077085</wp:posOffset>
                </wp:positionH>
                <wp:positionV relativeFrom="paragraph">
                  <wp:posOffset>147955</wp:posOffset>
                </wp:positionV>
                <wp:extent cx="914400" cy="359410"/>
                <wp:effectExtent l="10160" t="5080" r="8890" b="6985"/>
                <wp:wrapNone/>
                <wp:docPr id="3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14400" cy="3594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6" type="#_x0000_t32" style="position:absolute;margin-left:163.55pt;margin-top:11.65pt;width:1in;height:28.3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"/>
            </w:pict>
          </mc:Fallback>
        </mc:AlternateContent>
      </w:r>
    </w:p>
    <w:p w:rsidR="004B6A8D" w:rsidRPr="00AE2B0B" w:rsidRDefault="00215454" w:rsidP="005E6914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1153160</wp:posOffset>
                </wp:positionH>
                <wp:positionV relativeFrom="paragraph">
                  <wp:posOffset>121920</wp:posOffset>
                </wp:positionV>
                <wp:extent cx="923925" cy="695325"/>
                <wp:effectExtent l="10160" t="7620" r="8890" b="11430"/>
                <wp:wrapNone/>
                <wp:docPr id="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3925" cy="695325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AutoShape 6" o:spid="_x0000_s1026" type="#_x0000_t96" style="position:absolute;margin-left:90.8pt;margin-top:9.6pt;width:72.75pt;height:5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1153160</wp:posOffset>
                </wp:positionH>
                <wp:positionV relativeFrom="paragraph">
                  <wp:posOffset>121920</wp:posOffset>
                </wp:positionV>
                <wp:extent cx="923925" cy="695325"/>
                <wp:effectExtent l="10160" t="7620" r="8890" b="1143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3925" cy="695325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" o:spid="_x0000_s1026" type="#_x0000_t96" style="position:absolute;margin-left:90.8pt;margin-top:9.6pt;width:72.75pt;height:5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"/>
            </w:pict>
          </mc:Fallback>
        </mc:AlternateContent>
      </w:r>
    </w:p>
    <w:p w:rsidR="004B6A8D" w:rsidRPr="00AE2B0B" w:rsidRDefault="004B6A8D" w:rsidP="005E6914">
      <w:pPr>
        <w:jc w:val="both"/>
      </w:pPr>
    </w:p>
    <w:p w:rsidR="004B6A8D" w:rsidRPr="00AE2B0B" w:rsidRDefault="004B6A8D" w:rsidP="005E6914">
      <w:pPr>
        <w:jc w:val="both"/>
      </w:pPr>
    </w:p>
    <w:p w:rsidR="004B6A8D" w:rsidRPr="00AE2B0B" w:rsidRDefault="004B6A8D" w:rsidP="005E6914">
      <w:pPr>
        <w:jc w:val="both"/>
      </w:pPr>
    </w:p>
    <w:p w:rsidR="004B6A8D" w:rsidRPr="00AE2B0B" w:rsidRDefault="004B6A8D" w:rsidP="005E6914">
      <w:pPr>
        <w:jc w:val="both"/>
      </w:pPr>
    </w:p>
    <w:p w:rsidR="004B6A8D" w:rsidRPr="00AE2B0B" w:rsidRDefault="004B6A8D" w:rsidP="005E6914">
      <w:pPr>
        <w:jc w:val="both"/>
      </w:pPr>
    </w:p>
    <w:p w:rsidR="004B6A8D" w:rsidRPr="00AE2B0B" w:rsidRDefault="004B6A8D" w:rsidP="005E6914">
      <w:pPr>
        <w:jc w:val="both"/>
      </w:pPr>
    </w:p>
    <w:p w:rsidR="004B6A8D" w:rsidRPr="00AE2B0B" w:rsidRDefault="004B6A8D" w:rsidP="005E6914">
      <w:pPr>
        <w:jc w:val="both"/>
      </w:pPr>
      <w:r w:rsidRPr="00AE2B0B">
        <w:t>Солнце оно постоянно – было в начале – начальная форма (инфинитив). Постоянные признаки у глагола – это вид</w:t>
      </w:r>
      <w:r>
        <w:t xml:space="preserve">, а для нашего солнышка – глаз, </w:t>
      </w:r>
      <w:r w:rsidRPr="00AE2B0B">
        <w:t xml:space="preserve"> а другой </w:t>
      </w:r>
      <w:r>
        <w:t xml:space="preserve"> глаз - </w:t>
      </w:r>
      <w:r w:rsidRPr="00AE2B0B">
        <w:t>это спряжение. У  глагола вспомним непостоянные признаки – это  будут лучики (Спрятались,  скрылись,  опять появились</w:t>
      </w:r>
      <w:proofErr w:type="gramStart"/>
      <w:r w:rsidRPr="00AE2B0B">
        <w:t xml:space="preserve">..), </w:t>
      </w:r>
      <w:proofErr w:type="gramEnd"/>
      <w:r w:rsidRPr="00AE2B0B">
        <w:t>например</w:t>
      </w:r>
      <w:r>
        <w:t xml:space="preserve">, </w:t>
      </w:r>
      <w:r w:rsidRPr="00AE2B0B">
        <w:t xml:space="preserve"> наклонение. Пока будем работать, не забываем, что делаем памятку не только  для себя, а для других.</w:t>
      </w:r>
    </w:p>
    <w:p w:rsidR="005C25F2" w:rsidRDefault="004B6A8D" w:rsidP="005E6914">
      <w:pPr>
        <w:jc w:val="both"/>
      </w:pPr>
      <w:r w:rsidRPr="00AE2B0B">
        <w:t>Подведение итогов работы по группам, оценива</w:t>
      </w:r>
      <w:r w:rsidR="00D73366">
        <w:t>ние  и контроль учащиеся выполняют</w:t>
      </w:r>
      <w:r w:rsidRPr="00AE2B0B">
        <w:t xml:space="preserve"> с помощью таблиц</w:t>
      </w:r>
      <w:r w:rsidR="00D73366">
        <w:t>.</w:t>
      </w:r>
      <w:r w:rsidR="00E5428D" w:rsidRPr="00E5428D">
        <w:t xml:space="preserve"> </w:t>
      </w:r>
      <w:hyperlink r:id="rId10" w:history="1">
        <w:r w:rsidR="005C25F2" w:rsidRPr="003528BD">
          <w:rPr>
            <w:rStyle w:val="a5"/>
          </w:rPr>
          <w:t>http://nsportal.ru/nachalnaya-shkola/russkii-yazyk/2012/05/28/urok-russkogo-yazyka-v-4-klasse-povtorenie-izuchennogo</w:t>
        </w:r>
      </w:hyperlink>
    </w:p>
    <w:p w:rsidR="00607240" w:rsidRDefault="00E5428D" w:rsidP="00084AE7">
      <w:pPr>
        <w:jc w:val="both"/>
      </w:pPr>
      <w:r w:rsidRPr="00E5428D">
        <w:t xml:space="preserve"> </w:t>
      </w:r>
    </w:p>
    <w:p w:rsidR="00785A98" w:rsidRDefault="0091626F" w:rsidP="0091626F">
      <w:pPr>
        <w:spacing w:line="276" w:lineRule="auto"/>
        <w:ind w:firstLine="709"/>
        <w:jc w:val="both"/>
      </w:pPr>
      <w:r>
        <w:t>Заложив основы работы с ИК в начальной школе,</w:t>
      </w:r>
      <w:r w:rsidR="00613654">
        <w:t xml:space="preserve"> учащим</w:t>
      </w:r>
      <w:r>
        <w:t>ся будет легко и интересно работать с ними в старших классах.</w:t>
      </w:r>
      <w:r w:rsidRPr="00607240">
        <w:rPr>
          <w:noProof/>
        </w:rPr>
        <w:t xml:space="preserve"> </w:t>
      </w:r>
    </w:p>
    <w:p w:rsidR="00785A98" w:rsidRPr="0091626F" w:rsidRDefault="00785A98" w:rsidP="0091626F">
      <w:pPr>
        <w:ind w:firstLine="708"/>
        <w:jc w:val="both"/>
      </w:pPr>
      <w:r w:rsidRPr="0091626F">
        <w:t>По мнению</w:t>
      </w:r>
      <w:r w:rsidR="00751366" w:rsidRPr="0091626F">
        <w:t xml:space="preserve"> уч</w:t>
      </w:r>
      <w:r w:rsidR="0091626F" w:rsidRPr="0091626F">
        <w:t>ителей 2 и 3 ступени</w:t>
      </w:r>
      <w:r w:rsidR="00E5428D" w:rsidRPr="0091626F">
        <w:t>, этот метод</w:t>
      </w:r>
      <w:r w:rsidR="00E5428D" w:rsidRPr="0091626F">
        <w:rPr>
          <w:shd w:val="clear" w:color="auto" w:fill="FFFFFF"/>
        </w:rPr>
        <w:t xml:space="preserve"> будет эффективным и интересным методом обучения на любом типе  уроке и по любому предмету. Учителя предметники отмечают, </w:t>
      </w:r>
      <w:r w:rsidR="0091626F" w:rsidRPr="0091626F">
        <w:t xml:space="preserve">что использование метода </w:t>
      </w:r>
      <w:proofErr w:type="gramStart"/>
      <w:r w:rsidR="0091626F" w:rsidRPr="0091626F">
        <w:t>интеллект-карт</w:t>
      </w:r>
      <w:proofErr w:type="gramEnd"/>
      <w:r w:rsidR="0091626F" w:rsidRPr="0091626F">
        <w:t xml:space="preserve"> в процессе подготовки к ЕГЭ  даёт учащимся огромные возможности в процессе обучения, с</w:t>
      </w:r>
      <w:r w:rsidR="00613654">
        <w:t xml:space="preserve"> помощью ИК</w:t>
      </w:r>
      <w:r w:rsidR="00751366" w:rsidRPr="0091626F">
        <w:t xml:space="preserve"> можно написать сочинение по предложенному тексту (аннотирование)</w:t>
      </w:r>
      <w:r w:rsidR="0091626F" w:rsidRPr="0091626F">
        <w:t xml:space="preserve">, </w:t>
      </w:r>
      <w:r w:rsidR="00751366" w:rsidRPr="0091626F">
        <w:t>очень легко научить учащихся запоминать стихотворение</w:t>
      </w:r>
      <w:r w:rsidR="0091626F" w:rsidRPr="0091626F">
        <w:t xml:space="preserve">, пересказывать произведения,  </w:t>
      </w:r>
      <w:r w:rsidR="0091626F" w:rsidRPr="0091626F">
        <w:rPr>
          <w:shd w:val="clear" w:color="auto" w:fill="FFFFFF"/>
        </w:rPr>
        <w:t>обучать  устному монологическому высказыванию</w:t>
      </w:r>
      <w:r w:rsidR="0091626F">
        <w:rPr>
          <w:shd w:val="clear" w:color="auto" w:fill="FFFFFF"/>
        </w:rPr>
        <w:t>,</w:t>
      </w:r>
      <w:r w:rsidR="0091626F" w:rsidRPr="0091626F">
        <w:rPr>
          <w:shd w:val="clear" w:color="auto" w:fill="FFFFFF"/>
        </w:rPr>
        <w:t xml:space="preserve"> запомнить и классифицировать большое количество информации</w:t>
      </w:r>
      <w:r w:rsidR="0091626F">
        <w:rPr>
          <w:shd w:val="clear" w:color="auto" w:fill="FFFFFF"/>
        </w:rPr>
        <w:t xml:space="preserve"> и т.д.</w:t>
      </w:r>
    </w:p>
    <w:p w:rsidR="00804D1D" w:rsidRPr="00700D9B" w:rsidRDefault="00804D1D" w:rsidP="00292580">
      <w:pPr>
        <w:spacing w:line="276" w:lineRule="auto"/>
        <w:ind w:firstLine="709"/>
        <w:jc w:val="both"/>
      </w:pPr>
      <w:r w:rsidRPr="00700D9B">
        <w:t xml:space="preserve">Использование этого метода дает положительный результат и приносит удовлетворение от труда. Описывая метод </w:t>
      </w:r>
      <w:proofErr w:type="gramStart"/>
      <w:r w:rsidRPr="00700D9B">
        <w:t>интеллект-карт</w:t>
      </w:r>
      <w:proofErr w:type="gramEnd"/>
      <w:r w:rsidRPr="00700D9B">
        <w:t xml:space="preserve">, </w:t>
      </w:r>
      <w:proofErr w:type="spellStart"/>
      <w:r w:rsidRPr="00700D9B">
        <w:t>Бьюзен</w:t>
      </w:r>
      <w:proofErr w:type="spellEnd"/>
      <w:r w:rsidRPr="00700D9B">
        <w:t xml:space="preserve"> постоянно подчёркивает, что он не является лишь ещё одним приёмом обучения. По его мнению, на основе данного метода можно создать систему обучения, которая вооружит учащегося самым важным умением ― </w:t>
      </w:r>
      <w:proofErr w:type="gramStart"/>
      <w:r w:rsidRPr="00700D9B">
        <w:t>умением</w:t>
      </w:r>
      <w:proofErr w:type="gramEnd"/>
      <w:r w:rsidRPr="00700D9B">
        <w:t xml:space="preserve"> самостоятельно приобретать знания и использовать их в своей деятельности. </w:t>
      </w:r>
    </w:p>
    <w:p w:rsidR="00B956DF" w:rsidRPr="00084AE7" w:rsidRDefault="00641D08" w:rsidP="0091626F">
      <w:pPr>
        <w:spacing w:line="276" w:lineRule="auto"/>
        <w:jc w:val="both"/>
        <w:rPr>
          <w:shd w:val="clear" w:color="auto" w:fill="FFFFFF"/>
        </w:rPr>
      </w:pPr>
      <w:r w:rsidRPr="00084AE7">
        <w:rPr>
          <w:shd w:val="clear" w:color="auto" w:fill="FFFFFF"/>
        </w:rPr>
        <w:t xml:space="preserve">Несомненно, метод </w:t>
      </w:r>
      <w:proofErr w:type="gramStart"/>
      <w:r w:rsidRPr="00084AE7">
        <w:rPr>
          <w:shd w:val="clear" w:color="auto" w:fill="FFFFFF"/>
        </w:rPr>
        <w:t>интеллект-карт</w:t>
      </w:r>
      <w:proofErr w:type="gramEnd"/>
      <w:r w:rsidRPr="00084AE7">
        <w:rPr>
          <w:shd w:val="clear" w:color="auto" w:fill="FFFFFF"/>
        </w:rPr>
        <w:t xml:space="preserve"> скоро может вызвать  едва ли не революцию в образовании. Многие проблемы, источником которых являются когнитивные затруднения учащихся, могут быть решены, если сделать процессы мышления школьников наблюдаемыми. Именно это и позволяет осуществить метод </w:t>
      </w:r>
      <w:proofErr w:type="gramStart"/>
      <w:r w:rsidRPr="00084AE7">
        <w:rPr>
          <w:shd w:val="clear" w:color="auto" w:fill="FFFFFF"/>
        </w:rPr>
        <w:t>интеллект-карт</w:t>
      </w:r>
      <w:proofErr w:type="gramEnd"/>
      <w:r w:rsidRPr="00084AE7">
        <w:rPr>
          <w:shd w:val="clear" w:color="auto" w:fill="FFFFFF"/>
        </w:rPr>
        <w:t xml:space="preserve">. </w:t>
      </w:r>
    </w:p>
    <w:p w:rsidR="00700D9B" w:rsidRDefault="00700D9B" w:rsidP="00B23883">
      <w:pPr>
        <w:spacing w:line="276" w:lineRule="auto"/>
        <w:jc w:val="both"/>
      </w:pPr>
    </w:p>
    <w:p w:rsidR="00084AE7" w:rsidRDefault="00084AE7" w:rsidP="00B23883">
      <w:pPr>
        <w:spacing w:line="276" w:lineRule="auto"/>
        <w:jc w:val="both"/>
      </w:pPr>
    </w:p>
    <w:p w:rsidR="00084AE7" w:rsidRDefault="00084AE7" w:rsidP="00B23883">
      <w:pPr>
        <w:spacing w:line="276" w:lineRule="auto"/>
        <w:jc w:val="both"/>
      </w:pPr>
    </w:p>
    <w:p w:rsidR="00084AE7" w:rsidRDefault="00084AE7" w:rsidP="00B23883">
      <w:pPr>
        <w:spacing w:line="276" w:lineRule="auto"/>
        <w:jc w:val="both"/>
      </w:pPr>
    </w:p>
    <w:p w:rsidR="00084AE7" w:rsidRDefault="00084AE7" w:rsidP="00B23883">
      <w:pPr>
        <w:spacing w:line="276" w:lineRule="auto"/>
        <w:jc w:val="both"/>
      </w:pPr>
    </w:p>
    <w:p w:rsidR="00084AE7" w:rsidRPr="00613654" w:rsidRDefault="00084AE7" w:rsidP="00B23883">
      <w:pPr>
        <w:spacing w:line="276" w:lineRule="auto"/>
        <w:jc w:val="both"/>
      </w:pPr>
    </w:p>
    <w:p w:rsidR="00121E98" w:rsidRPr="009F400F" w:rsidRDefault="00121E98" w:rsidP="00700D9B">
      <w:pPr>
        <w:spacing w:line="276" w:lineRule="auto"/>
        <w:ind w:left="284"/>
        <w:jc w:val="both"/>
        <w:rPr>
          <w:u w:val="single"/>
        </w:rPr>
      </w:pPr>
      <w:r w:rsidRPr="009F400F">
        <w:rPr>
          <w:u w:val="single"/>
        </w:rPr>
        <w:t>Литература</w:t>
      </w:r>
      <w:r w:rsidR="009F400F" w:rsidRPr="009F400F">
        <w:rPr>
          <w:u w:val="single"/>
        </w:rPr>
        <w:t xml:space="preserve"> и интернет - источники</w:t>
      </w:r>
      <w:r w:rsidRPr="009F400F">
        <w:rPr>
          <w:u w:val="single"/>
        </w:rPr>
        <w:t>:</w:t>
      </w:r>
    </w:p>
    <w:p w:rsidR="00121E98" w:rsidRPr="009F400F" w:rsidRDefault="00121E98" w:rsidP="00700D9B">
      <w:pPr>
        <w:pStyle w:val="a3"/>
        <w:numPr>
          <w:ilvl w:val="0"/>
          <w:numId w:val="14"/>
        </w:numPr>
        <w:spacing w:line="276" w:lineRule="auto"/>
        <w:jc w:val="both"/>
      </w:pPr>
      <w:r w:rsidRPr="009F400F">
        <w:t xml:space="preserve">Воронцов А.Б., </w:t>
      </w:r>
      <w:proofErr w:type="gramStart"/>
      <w:r w:rsidRPr="009F400F">
        <w:t>Егоркина</w:t>
      </w:r>
      <w:proofErr w:type="gramEnd"/>
      <w:r w:rsidRPr="009F400F">
        <w:t xml:space="preserve"> С.В. и др. Проектные задачи в начальной школе. (Стандарты второго поколения). – М. Просвещение, 2010. – 176 с.</w:t>
      </w:r>
    </w:p>
    <w:p w:rsidR="00121E98" w:rsidRPr="009F400F" w:rsidRDefault="00121E98" w:rsidP="00700D9B">
      <w:pPr>
        <w:pStyle w:val="a3"/>
        <w:numPr>
          <w:ilvl w:val="0"/>
          <w:numId w:val="14"/>
        </w:numPr>
        <w:spacing w:line="276" w:lineRule="auto"/>
        <w:jc w:val="both"/>
      </w:pPr>
      <w:r w:rsidRPr="009F400F">
        <w:t xml:space="preserve"> </w:t>
      </w:r>
      <w:proofErr w:type="spellStart"/>
      <w:r w:rsidRPr="009F400F">
        <w:t>Асмолов</w:t>
      </w:r>
      <w:proofErr w:type="spellEnd"/>
      <w:r w:rsidRPr="009F400F">
        <w:t xml:space="preserve"> А.Г., </w:t>
      </w:r>
      <w:proofErr w:type="spellStart"/>
      <w:r w:rsidRPr="009F400F">
        <w:t>Бурменская</w:t>
      </w:r>
      <w:proofErr w:type="spellEnd"/>
      <w:r w:rsidRPr="009F400F">
        <w:t xml:space="preserve"> Г.В., Володарская И.А. и др. Как проектировать универсальные учебные действия в начальной школе. От действия к мысли. Пособие для учителя. (Стандарты второго поколения) / под</w:t>
      </w:r>
      <w:proofErr w:type="gramStart"/>
      <w:r w:rsidRPr="009F400F">
        <w:t>.</w:t>
      </w:r>
      <w:proofErr w:type="gramEnd"/>
      <w:r w:rsidRPr="009F400F">
        <w:t xml:space="preserve"> </w:t>
      </w:r>
      <w:proofErr w:type="gramStart"/>
      <w:r w:rsidRPr="009F400F">
        <w:t>р</w:t>
      </w:r>
      <w:proofErr w:type="gramEnd"/>
      <w:r w:rsidRPr="009F400F">
        <w:t xml:space="preserve">ед. А.Г. </w:t>
      </w:r>
      <w:proofErr w:type="spellStart"/>
      <w:r w:rsidRPr="009F400F">
        <w:t>Асмолова</w:t>
      </w:r>
      <w:proofErr w:type="spellEnd"/>
      <w:r w:rsidRPr="009F400F">
        <w:t>. – М. Просвещение, 2010. – 152 с.</w:t>
      </w:r>
    </w:p>
    <w:p w:rsidR="00121E98" w:rsidRPr="009F400F" w:rsidRDefault="00121E98" w:rsidP="00A16F05">
      <w:pPr>
        <w:pStyle w:val="a3"/>
        <w:numPr>
          <w:ilvl w:val="0"/>
          <w:numId w:val="14"/>
        </w:numPr>
        <w:spacing w:line="276" w:lineRule="auto"/>
        <w:jc w:val="both"/>
      </w:pPr>
      <w:r w:rsidRPr="009F400F">
        <w:t xml:space="preserve">Алексеева Л.Л., </w:t>
      </w:r>
      <w:proofErr w:type="spellStart"/>
      <w:r w:rsidRPr="009F400F">
        <w:t>Анащенкова</w:t>
      </w:r>
      <w:proofErr w:type="spellEnd"/>
      <w:r w:rsidRPr="009F400F">
        <w:t xml:space="preserve"> С.В. и др. Планируемые результаты начального общего образования. (Стандарты второго поколения) – М.: Просвещение, 2010. – 120 с. </w:t>
      </w:r>
    </w:p>
    <w:p w:rsidR="00121E98" w:rsidRPr="009F400F" w:rsidRDefault="00121E98" w:rsidP="00700D9B">
      <w:pPr>
        <w:pStyle w:val="a3"/>
        <w:numPr>
          <w:ilvl w:val="0"/>
          <w:numId w:val="14"/>
        </w:numPr>
        <w:spacing w:line="276" w:lineRule="auto"/>
        <w:jc w:val="both"/>
      </w:pPr>
      <w:r w:rsidRPr="009F400F">
        <w:t>Демидова М.Ю., Иванов С.В. и др. Оценка достижения планируемых результатов в начальной школе. Система заданий. В 2 ч. Ч. 1. – М. Просвещение, 2010. – 215 с.</w:t>
      </w:r>
    </w:p>
    <w:p w:rsidR="009A6443" w:rsidRPr="009F400F" w:rsidRDefault="009A6443" w:rsidP="00A16F05">
      <w:pPr>
        <w:numPr>
          <w:ilvl w:val="0"/>
          <w:numId w:val="14"/>
        </w:numPr>
        <w:shd w:val="clear" w:color="auto" w:fill="FFFFFF"/>
        <w:tabs>
          <w:tab w:val="num" w:pos="2136"/>
        </w:tabs>
        <w:spacing w:line="276" w:lineRule="auto"/>
      </w:pPr>
      <w:r w:rsidRPr="009F400F">
        <w:t xml:space="preserve"> </w:t>
      </w:r>
      <w:proofErr w:type="spellStart"/>
      <w:r w:rsidRPr="009F400F">
        <w:t>Бершадская</w:t>
      </w:r>
      <w:proofErr w:type="spellEnd"/>
      <w:r w:rsidRPr="009F400F">
        <w:t xml:space="preserve"> Е., Соколова И. Мыслить системно с первого класса //интернет – журнал Лицей [Электронный ресурс] – 2014. – URL: </w:t>
      </w:r>
      <w:hyperlink r:id="rId11" w:history="1">
        <w:r w:rsidRPr="009F400F">
          <w:t>http://gazeta-licey.ru/flight-scientific-and-pedagogical-gazette/approachs-systems-technologies/metod-intellekt-kart/6485-uchimsya-myslit-sistemno-s-pervogo-klassa</w:t>
        </w:r>
      </w:hyperlink>
    </w:p>
    <w:p w:rsidR="009A6443" w:rsidRPr="009F400F" w:rsidRDefault="009A6443" w:rsidP="00A16F05">
      <w:pPr>
        <w:numPr>
          <w:ilvl w:val="0"/>
          <w:numId w:val="14"/>
        </w:numPr>
        <w:shd w:val="clear" w:color="auto" w:fill="FFFFFF"/>
        <w:tabs>
          <w:tab w:val="num" w:pos="2136"/>
        </w:tabs>
        <w:spacing w:line="276" w:lineRule="auto"/>
      </w:pPr>
      <w:r w:rsidRPr="009F400F">
        <w:t xml:space="preserve"> Зайцева М.А., </w:t>
      </w:r>
      <w:proofErr w:type="spellStart"/>
      <w:r w:rsidRPr="009F400F">
        <w:t>Скачкова</w:t>
      </w:r>
      <w:proofErr w:type="spellEnd"/>
      <w:r w:rsidRPr="009F400F">
        <w:t xml:space="preserve"> М.Б. Интеллект-карта как фактор развития познавательных учебных действий младших школьников. //</w:t>
      </w:r>
      <w:proofErr w:type="spellStart"/>
      <w:r w:rsidRPr="009F400F">
        <w:t>СибАК</w:t>
      </w:r>
      <w:proofErr w:type="spellEnd"/>
      <w:r w:rsidRPr="009F400F">
        <w:t>: Научно-практические конференции ученых и студентов с дистанционным участием. 2012. URL: </w:t>
      </w:r>
      <w:hyperlink r:id="rId12" w:history="1">
        <w:r w:rsidRPr="009F400F">
          <w:t>http://sibac.info/index.php/2009-07-01-10-21-16/1996-2012-04-17-09-26-34</w:t>
        </w:r>
      </w:hyperlink>
      <w:r w:rsidRPr="009F400F">
        <w:t> (дата обращения: 12.05.2014).</w:t>
      </w:r>
    </w:p>
    <w:p w:rsidR="009A6443" w:rsidRPr="009F400F" w:rsidRDefault="009A6443" w:rsidP="00A16F05">
      <w:pPr>
        <w:numPr>
          <w:ilvl w:val="0"/>
          <w:numId w:val="14"/>
        </w:numPr>
        <w:shd w:val="clear" w:color="auto" w:fill="FFFFFF"/>
        <w:tabs>
          <w:tab w:val="num" w:pos="2136"/>
        </w:tabs>
        <w:spacing w:line="276" w:lineRule="auto"/>
      </w:pPr>
      <w:r w:rsidRPr="009F400F">
        <w:t xml:space="preserve"> Перминова Е.П. Развитие интеллектуального потенциала учащихся: использование </w:t>
      </w:r>
      <w:proofErr w:type="gramStart"/>
      <w:r w:rsidRPr="009F400F">
        <w:t>интеллект-карт</w:t>
      </w:r>
      <w:proofErr w:type="gramEnd"/>
      <w:r w:rsidRPr="009F400F">
        <w:t xml:space="preserve"> // Вестник Южно-уральского государственного университета. 2011. №13. С.135-140.</w:t>
      </w:r>
    </w:p>
    <w:p w:rsidR="009A6443" w:rsidRPr="009F400F" w:rsidRDefault="00A16F05" w:rsidP="00A16F05">
      <w:pPr>
        <w:pStyle w:val="a3"/>
        <w:numPr>
          <w:ilvl w:val="0"/>
          <w:numId w:val="14"/>
        </w:numPr>
        <w:shd w:val="clear" w:color="auto" w:fill="FFFFFF"/>
        <w:tabs>
          <w:tab w:val="num" w:pos="2136"/>
        </w:tabs>
        <w:spacing w:after="200" w:line="276" w:lineRule="auto"/>
      </w:pPr>
      <w:r w:rsidRPr="009F400F">
        <w:t xml:space="preserve">Технология применения </w:t>
      </w:r>
      <w:proofErr w:type="gramStart"/>
      <w:r w:rsidRPr="009F400F">
        <w:t>интеллект-карт</w:t>
      </w:r>
      <w:proofErr w:type="gramEnd"/>
      <w:r w:rsidRPr="009F400F">
        <w:t xml:space="preserve"> на уроках русской литературы </w:t>
      </w:r>
      <w:hyperlink r:id="rId13" w:history="1">
        <w:r w:rsidRPr="009F400F">
          <w:rPr>
            <w:rStyle w:val="a5"/>
            <w:color w:val="auto"/>
            <w:u w:val="none"/>
          </w:rPr>
          <w:t>http://www.myshared.ru/slide/368445/</w:t>
        </w:r>
      </w:hyperlink>
    </w:p>
    <w:p w:rsidR="00785A98" w:rsidRPr="009F400F" w:rsidRDefault="00785A98" w:rsidP="00A16F05">
      <w:pPr>
        <w:pStyle w:val="a3"/>
        <w:numPr>
          <w:ilvl w:val="0"/>
          <w:numId w:val="14"/>
        </w:numPr>
        <w:shd w:val="clear" w:color="auto" w:fill="FFFFFF"/>
        <w:tabs>
          <w:tab w:val="num" w:pos="2136"/>
        </w:tabs>
        <w:spacing w:after="200" w:line="276" w:lineRule="auto"/>
      </w:pPr>
      <w:r w:rsidRPr="009F400F">
        <w:rPr>
          <w:rStyle w:val="a9"/>
          <w:b w:val="0"/>
          <w:shd w:val="clear" w:color="auto" w:fill="FFFFFF"/>
        </w:rPr>
        <w:t xml:space="preserve">Зуева </w:t>
      </w:r>
      <w:proofErr w:type="spellStart"/>
      <w:r w:rsidRPr="009F400F">
        <w:rPr>
          <w:rStyle w:val="a9"/>
          <w:b w:val="0"/>
          <w:shd w:val="clear" w:color="auto" w:fill="FFFFFF"/>
        </w:rPr>
        <w:t>Т.В.Применение</w:t>
      </w:r>
      <w:proofErr w:type="spellEnd"/>
      <w:r w:rsidRPr="009F400F">
        <w:rPr>
          <w:rStyle w:val="a9"/>
          <w:b w:val="0"/>
          <w:shd w:val="clear" w:color="auto" w:fill="FFFFFF"/>
        </w:rPr>
        <w:t xml:space="preserve"> метода </w:t>
      </w:r>
      <w:proofErr w:type="gramStart"/>
      <w:r w:rsidRPr="009F400F">
        <w:rPr>
          <w:rStyle w:val="a9"/>
          <w:b w:val="0"/>
          <w:shd w:val="clear" w:color="auto" w:fill="FFFFFF"/>
        </w:rPr>
        <w:t>интеллект-карт</w:t>
      </w:r>
      <w:proofErr w:type="gramEnd"/>
      <w:r w:rsidRPr="009F400F">
        <w:rPr>
          <w:rStyle w:val="a9"/>
          <w:b w:val="0"/>
          <w:shd w:val="clear" w:color="auto" w:fill="FFFFFF"/>
        </w:rPr>
        <w:t xml:space="preserve"> на уроках русского языка и литературы</w:t>
      </w:r>
    </w:p>
    <w:p w:rsidR="00A16F05" w:rsidRPr="009F400F" w:rsidRDefault="00F54787" w:rsidP="00785A98">
      <w:pPr>
        <w:pStyle w:val="a3"/>
        <w:shd w:val="clear" w:color="auto" w:fill="FFFFFF"/>
        <w:tabs>
          <w:tab w:val="num" w:pos="2136"/>
        </w:tabs>
        <w:spacing w:after="200" w:line="276" w:lineRule="auto"/>
        <w:ind w:left="644"/>
      </w:pPr>
      <w:hyperlink r:id="rId14" w:history="1">
        <w:r w:rsidR="00613654" w:rsidRPr="009F400F">
          <w:rPr>
            <w:rStyle w:val="a5"/>
            <w:color w:val="auto"/>
            <w:u w:val="none"/>
          </w:rPr>
          <w:t>http://badar.tulunr.ru/index.php/pedagogicheskaya-masterskaya/81-obobshchenie-opyta-qprimenenie-intellekt-kart-na-urokakh-russkogo-yazyka-i-literaturyq</w:t>
        </w:r>
      </w:hyperlink>
    </w:p>
    <w:p w:rsidR="00613654" w:rsidRPr="009F400F" w:rsidRDefault="00F54787" w:rsidP="00613654">
      <w:pPr>
        <w:pStyle w:val="a3"/>
        <w:numPr>
          <w:ilvl w:val="0"/>
          <w:numId w:val="14"/>
        </w:numPr>
        <w:shd w:val="clear" w:color="auto" w:fill="FFFFFF"/>
        <w:spacing w:after="200" w:line="276" w:lineRule="auto"/>
      </w:pPr>
      <w:hyperlink r:id="rId15" w:history="1">
        <w:r w:rsidR="00613654" w:rsidRPr="009F400F">
          <w:rPr>
            <w:rStyle w:val="a5"/>
            <w:color w:val="auto"/>
            <w:u w:val="none"/>
          </w:rPr>
          <w:t>http://cat.convdocs.org/docs/index-157984.html</w:t>
        </w:r>
      </w:hyperlink>
    </w:p>
    <w:p w:rsidR="00613654" w:rsidRPr="009F400F" w:rsidRDefault="00F54787" w:rsidP="00613654">
      <w:pPr>
        <w:pStyle w:val="a3"/>
        <w:numPr>
          <w:ilvl w:val="0"/>
          <w:numId w:val="14"/>
        </w:numPr>
        <w:shd w:val="clear" w:color="auto" w:fill="FFFFFF"/>
        <w:spacing w:after="200" w:line="276" w:lineRule="auto"/>
      </w:pPr>
      <w:hyperlink r:id="rId16" w:history="1">
        <w:r w:rsidR="00613654" w:rsidRPr="009F400F">
          <w:rPr>
            <w:rStyle w:val="a5"/>
            <w:color w:val="auto"/>
            <w:u w:val="none"/>
          </w:rPr>
          <w:t>http://festival.1september.ru/articles/602963/</w:t>
        </w:r>
      </w:hyperlink>
    </w:p>
    <w:p w:rsidR="00613654" w:rsidRPr="009F400F" w:rsidRDefault="00613654" w:rsidP="00613654">
      <w:pPr>
        <w:pStyle w:val="a3"/>
        <w:numPr>
          <w:ilvl w:val="0"/>
          <w:numId w:val="14"/>
        </w:numPr>
        <w:shd w:val="clear" w:color="auto" w:fill="FFFFFF"/>
        <w:spacing w:after="200" w:line="276" w:lineRule="auto"/>
      </w:pPr>
      <w:r w:rsidRPr="009F400F">
        <w:t>http://tmo.ito.edu.ru/2014/section/229/94876/index.html</w:t>
      </w:r>
    </w:p>
    <w:sectPr w:rsidR="00613654" w:rsidRPr="009F400F" w:rsidSect="002E547D">
      <w:pgSz w:w="11906" w:h="16838"/>
      <w:pgMar w:top="567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IGDT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7CA2"/>
    <w:multiLevelType w:val="hybridMultilevel"/>
    <w:tmpl w:val="440630AA"/>
    <w:lvl w:ilvl="0" w:tplc="0FFEF498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161D0BFB"/>
    <w:multiLevelType w:val="multilevel"/>
    <w:tmpl w:val="BF161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C12F1D"/>
    <w:multiLevelType w:val="hybridMultilevel"/>
    <w:tmpl w:val="4C20D5F4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>
    <w:nsid w:val="187501EB"/>
    <w:multiLevelType w:val="hybridMultilevel"/>
    <w:tmpl w:val="6610D60E"/>
    <w:lvl w:ilvl="0" w:tplc="5DC0094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A9A0DC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92097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94AA1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EFEC05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10FAF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B8479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9428B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A2F82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1E2646"/>
    <w:multiLevelType w:val="multilevel"/>
    <w:tmpl w:val="0D386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EC29B2"/>
    <w:multiLevelType w:val="multilevel"/>
    <w:tmpl w:val="AF9A1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86C03E9"/>
    <w:multiLevelType w:val="multilevel"/>
    <w:tmpl w:val="B94AD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BA00DE"/>
    <w:multiLevelType w:val="hybridMultilevel"/>
    <w:tmpl w:val="A6DCE19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CAA0E61"/>
    <w:multiLevelType w:val="multilevel"/>
    <w:tmpl w:val="C7F46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EEB6BC5"/>
    <w:multiLevelType w:val="hybridMultilevel"/>
    <w:tmpl w:val="813C50D8"/>
    <w:lvl w:ilvl="0" w:tplc="0FFEF498">
      <w:start w:val="1"/>
      <w:numFmt w:val="bullet"/>
      <w:lvlText w:val=""/>
      <w:lvlJc w:val="left"/>
      <w:pPr>
        <w:tabs>
          <w:tab w:val="num" w:pos="1827"/>
        </w:tabs>
        <w:ind w:left="18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44DE451C"/>
    <w:multiLevelType w:val="hybridMultilevel"/>
    <w:tmpl w:val="0EBEF6BC"/>
    <w:lvl w:ilvl="0" w:tplc="0FFEF498">
      <w:start w:val="1"/>
      <w:numFmt w:val="bullet"/>
      <w:lvlText w:val=""/>
      <w:lvlJc w:val="left"/>
      <w:pPr>
        <w:tabs>
          <w:tab w:val="num" w:pos="1827"/>
        </w:tabs>
        <w:ind w:left="18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47C51622"/>
    <w:multiLevelType w:val="multilevel"/>
    <w:tmpl w:val="9F9E1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E5B37E5"/>
    <w:multiLevelType w:val="hybridMultilevel"/>
    <w:tmpl w:val="02A25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73BB7"/>
    <w:multiLevelType w:val="hybridMultilevel"/>
    <w:tmpl w:val="1D56F276"/>
    <w:lvl w:ilvl="0" w:tplc="041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4">
    <w:nsid w:val="540470A0"/>
    <w:multiLevelType w:val="hybridMultilevel"/>
    <w:tmpl w:val="DBEA4B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F1023F6"/>
    <w:multiLevelType w:val="multilevel"/>
    <w:tmpl w:val="9D068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F633341"/>
    <w:multiLevelType w:val="hybridMultilevel"/>
    <w:tmpl w:val="2500DBD6"/>
    <w:lvl w:ilvl="0" w:tplc="0FFEF498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17">
    <w:nsid w:val="5FCA1FCA"/>
    <w:multiLevelType w:val="hybridMultilevel"/>
    <w:tmpl w:val="3E967CF2"/>
    <w:lvl w:ilvl="0" w:tplc="01D83276">
      <w:start w:val="1"/>
      <w:numFmt w:val="decimal"/>
      <w:lvlText w:val="%1."/>
      <w:lvlJc w:val="left"/>
      <w:pPr>
        <w:tabs>
          <w:tab w:val="num" w:pos="1920"/>
        </w:tabs>
        <w:ind w:left="1920" w:hanging="840"/>
      </w:pPr>
      <w:rPr>
        <w:rFonts w:hint="default"/>
      </w:rPr>
    </w:lvl>
    <w:lvl w:ilvl="1" w:tplc="0FFEF498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2" w:tplc="01D83276">
      <w:start w:val="1"/>
      <w:numFmt w:val="decimal"/>
      <w:lvlText w:val="%3."/>
      <w:lvlJc w:val="left"/>
      <w:pPr>
        <w:tabs>
          <w:tab w:val="num" w:pos="3360"/>
        </w:tabs>
        <w:ind w:left="3360" w:hanging="84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>
    <w:nsid w:val="66615FE8"/>
    <w:multiLevelType w:val="hybridMultilevel"/>
    <w:tmpl w:val="2A1E163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A29780C"/>
    <w:multiLevelType w:val="hybridMultilevel"/>
    <w:tmpl w:val="5BAC3AB0"/>
    <w:lvl w:ilvl="0" w:tplc="0FFEF498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>
    <w:nsid w:val="714D5C28"/>
    <w:multiLevelType w:val="hybridMultilevel"/>
    <w:tmpl w:val="5984A0EC"/>
    <w:lvl w:ilvl="0" w:tplc="0FFEF498">
      <w:start w:val="1"/>
      <w:numFmt w:val="bullet"/>
      <w:lvlText w:val=""/>
      <w:lvlJc w:val="left"/>
      <w:pPr>
        <w:tabs>
          <w:tab w:val="num" w:pos="1827"/>
        </w:tabs>
        <w:ind w:left="18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76DE0116"/>
    <w:multiLevelType w:val="hybridMultilevel"/>
    <w:tmpl w:val="AA8C6B34"/>
    <w:lvl w:ilvl="0" w:tplc="0419000B">
      <w:start w:val="1"/>
      <w:numFmt w:val="bullet"/>
      <w:lvlText w:val=""/>
      <w:lvlJc w:val="left"/>
      <w:pPr>
        <w:tabs>
          <w:tab w:val="num" w:pos="491"/>
        </w:tabs>
        <w:ind w:left="49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4"/>
        </w:tabs>
        <w:ind w:left="15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4"/>
        </w:tabs>
        <w:ind w:left="22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4"/>
        </w:tabs>
        <w:ind w:left="29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4"/>
        </w:tabs>
        <w:ind w:left="36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4"/>
        </w:tabs>
        <w:ind w:left="43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4"/>
        </w:tabs>
        <w:ind w:left="51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4"/>
        </w:tabs>
        <w:ind w:left="58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4"/>
        </w:tabs>
        <w:ind w:left="6554" w:hanging="360"/>
      </w:pPr>
      <w:rPr>
        <w:rFonts w:ascii="Wingdings" w:hAnsi="Wingdings" w:hint="default"/>
      </w:rPr>
    </w:lvl>
  </w:abstractNum>
  <w:abstractNum w:abstractNumId="22">
    <w:nsid w:val="7D770686"/>
    <w:multiLevelType w:val="multilevel"/>
    <w:tmpl w:val="F7AAF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"/>
  </w:num>
  <w:num w:numId="3">
    <w:abstractNumId w:val="22"/>
  </w:num>
  <w:num w:numId="4">
    <w:abstractNumId w:val="11"/>
  </w:num>
  <w:num w:numId="5">
    <w:abstractNumId w:val="9"/>
  </w:num>
  <w:num w:numId="6">
    <w:abstractNumId w:val="10"/>
  </w:num>
  <w:num w:numId="7">
    <w:abstractNumId w:val="16"/>
  </w:num>
  <w:num w:numId="8">
    <w:abstractNumId w:val="20"/>
  </w:num>
  <w:num w:numId="9">
    <w:abstractNumId w:val="0"/>
  </w:num>
  <w:num w:numId="10">
    <w:abstractNumId w:val="12"/>
  </w:num>
  <w:num w:numId="11">
    <w:abstractNumId w:val="17"/>
  </w:num>
  <w:num w:numId="12">
    <w:abstractNumId w:val="19"/>
  </w:num>
  <w:num w:numId="13">
    <w:abstractNumId w:val="2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13"/>
  </w:num>
  <w:num w:numId="17">
    <w:abstractNumId w:val="4"/>
  </w:num>
  <w:num w:numId="18">
    <w:abstractNumId w:val="15"/>
  </w:num>
  <w:num w:numId="19">
    <w:abstractNumId w:val="3"/>
  </w:num>
  <w:num w:numId="20">
    <w:abstractNumId w:val="8"/>
  </w:num>
  <w:num w:numId="21">
    <w:abstractNumId w:val="5"/>
  </w:num>
  <w:num w:numId="22">
    <w:abstractNumId w:val="18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D1D"/>
    <w:rsid w:val="00084AE7"/>
    <w:rsid w:val="000C7266"/>
    <w:rsid w:val="000E6F30"/>
    <w:rsid w:val="00101ADD"/>
    <w:rsid w:val="00121E98"/>
    <w:rsid w:val="0016442F"/>
    <w:rsid w:val="00164F1C"/>
    <w:rsid w:val="00175D8F"/>
    <w:rsid w:val="00193A26"/>
    <w:rsid w:val="0020439B"/>
    <w:rsid w:val="00215454"/>
    <w:rsid w:val="00292580"/>
    <w:rsid w:val="002E547D"/>
    <w:rsid w:val="00343AE7"/>
    <w:rsid w:val="004B6A8D"/>
    <w:rsid w:val="005172C3"/>
    <w:rsid w:val="00597DB7"/>
    <w:rsid w:val="005C25F2"/>
    <w:rsid w:val="005E6914"/>
    <w:rsid w:val="00607155"/>
    <w:rsid w:val="00607240"/>
    <w:rsid w:val="00613654"/>
    <w:rsid w:val="00633CA9"/>
    <w:rsid w:val="00641D08"/>
    <w:rsid w:val="00653B10"/>
    <w:rsid w:val="00683CF3"/>
    <w:rsid w:val="00700D9B"/>
    <w:rsid w:val="00751366"/>
    <w:rsid w:val="00785A98"/>
    <w:rsid w:val="007E74A5"/>
    <w:rsid w:val="00804D1D"/>
    <w:rsid w:val="008556EE"/>
    <w:rsid w:val="00892700"/>
    <w:rsid w:val="0091626F"/>
    <w:rsid w:val="009A1120"/>
    <w:rsid w:val="009A6443"/>
    <w:rsid w:val="009D2AC3"/>
    <w:rsid w:val="009F400F"/>
    <w:rsid w:val="00A16F05"/>
    <w:rsid w:val="00A40A10"/>
    <w:rsid w:val="00AC6F0E"/>
    <w:rsid w:val="00B23883"/>
    <w:rsid w:val="00B5538E"/>
    <w:rsid w:val="00B81CB3"/>
    <w:rsid w:val="00B82F38"/>
    <w:rsid w:val="00B956DF"/>
    <w:rsid w:val="00BC6257"/>
    <w:rsid w:val="00D13F4E"/>
    <w:rsid w:val="00D23C5B"/>
    <w:rsid w:val="00D73366"/>
    <w:rsid w:val="00DD4026"/>
    <w:rsid w:val="00E213E9"/>
    <w:rsid w:val="00E5428D"/>
    <w:rsid w:val="00F05FC3"/>
    <w:rsid w:val="00F54787"/>
    <w:rsid w:val="00F71391"/>
    <w:rsid w:val="00F8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D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75136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D1D"/>
    <w:pPr>
      <w:ind w:left="720"/>
      <w:contextualSpacing/>
    </w:pPr>
  </w:style>
  <w:style w:type="paragraph" w:styleId="a4">
    <w:name w:val="Normal (Web)"/>
    <w:basedOn w:val="a"/>
    <w:uiPriority w:val="99"/>
    <w:rsid w:val="00804D1D"/>
    <w:pPr>
      <w:widowControl w:val="0"/>
      <w:autoSpaceDE w:val="0"/>
      <w:autoSpaceDN w:val="0"/>
      <w:spacing w:after="57"/>
      <w:ind w:right="284"/>
    </w:pPr>
    <w:rPr>
      <w:lang w:val="en-GB"/>
    </w:rPr>
  </w:style>
  <w:style w:type="character" w:customStyle="1" w:styleId="b-serp-urlitem">
    <w:name w:val="b-serp-url__item"/>
    <w:basedOn w:val="a0"/>
    <w:rsid w:val="00121E98"/>
  </w:style>
  <w:style w:type="character" w:styleId="a5">
    <w:name w:val="Hyperlink"/>
    <w:basedOn w:val="a0"/>
    <w:uiPriority w:val="99"/>
    <w:unhideWhenUsed/>
    <w:rsid w:val="00121E9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715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7155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653B1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Strong"/>
    <w:basedOn w:val="a0"/>
    <w:uiPriority w:val="22"/>
    <w:qFormat/>
    <w:rsid w:val="00785A98"/>
    <w:rPr>
      <w:b/>
      <w:bCs/>
    </w:rPr>
  </w:style>
  <w:style w:type="character" w:customStyle="1" w:styleId="20">
    <w:name w:val="Заголовок 2 Знак"/>
    <w:basedOn w:val="a0"/>
    <w:link w:val="2"/>
    <w:rsid w:val="0075136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a">
    <w:name w:val="FollowedHyperlink"/>
    <w:basedOn w:val="a0"/>
    <w:uiPriority w:val="99"/>
    <w:semiHidden/>
    <w:unhideWhenUsed/>
    <w:rsid w:val="005C25F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D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75136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D1D"/>
    <w:pPr>
      <w:ind w:left="720"/>
      <w:contextualSpacing/>
    </w:pPr>
  </w:style>
  <w:style w:type="paragraph" w:styleId="a4">
    <w:name w:val="Normal (Web)"/>
    <w:basedOn w:val="a"/>
    <w:uiPriority w:val="99"/>
    <w:rsid w:val="00804D1D"/>
    <w:pPr>
      <w:widowControl w:val="0"/>
      <w:autoSpaceDE w:val="0"/>
      <w:autoSpaceDN w:val="0"/>
      <w:spacing w:after="57"/>
      <w:ind w:right="284"/>
    </w:pPr>
    <w:rPr>
      <w:lang w:val="en-GB"/>
    </w:rPr>
  </w:style>
  <w:style w:type="character" w:customStyle="1" w:styleId="b-serp-urlitem">
    <w:name w:val="b-serp-url__item"/>
    <w:basedOn w:val="a0"/>
    <w:rsid w:val="00121E98"/>
  </w:style>
  <w:style w:type="character" w:styleId="a5">
    <w:name w:val="Hyperlink"/>
    <w:basedOn w:val="a0"/>
    <w:uiPriority w:val="99"/>
    <w:unhideWhenUsed/>
    <w:rsid w:val="00121E9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715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7155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653B1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Strong"/>
    <w:basedOn w:val="a0"/>
    <w:uiPriority w:val="22"/>
    <w:qFormat/>
    <w:rsid w:val="00785A98"/>
    <w:rPr>
      <w:b/>
      <w:bCs/>
    </w:rPr>
  </w:style>
  <w:style w:type="character" w:customStyle="1" w:styleId="20">
    <w:name w:val="Заголовок 2 Знак"/>
    <w:basedOn w:val="a0"/>
    <w:link w:val="2"/>
    <w:rsid w:val="0075136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a">
    <w:name w:val="FollowedHyperlink"/>
    <w:basedOn w:val="a0"/>
    <w:uiPriority w:val="99"/>
    <w:semiHidden/>
    <w:unhideWhenUsed/>
    <w:rsid w:val="005C25F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3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43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sportal.ru/nachalnaya-shkola/russkii-yazyk/2015/06/27/intellekt-karty-na-urokah-obucheniya" TargetMode="External"/><Relationship Id="rId13" Type="http://schemas.openxmlformats.org/officeDocument/2006/relationships/hyperlink" Target="http://www.myshared.ru/slide/368445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nsportal.ru/shkola/rodnoy-yazyk-i-literatura/library/2014/11/21/urok-obucheniya-gramote-soglasnye-zvuki-d-d" TargetMode="External"/><Relationship Id="rId12" Type="http://schemas.openxmlformats.org/officeDocument/2006/relationships/hyperlink" Target="http://sibac.info/index.php/2009-07-01-10-21-16/1996-2012-04-17-09-26-34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festival.1september.ru/articles/602963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gazeta-licey.ru/flight-scientific-and-pedagogical-gazette/approachs-systems-technologies/metod-intellekt-kart/6485-uchimsya-myslit-sistemno-s-pervogo-klassa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cat.convdocs.org/docs/index-157984.html" TargetMode="External"/><Relationship Id="rId10" Type="http://schemas.openxmlformats.org/officeDocument/2006/relationships/hyperlink" Target="http://nsportal.ru/nachalnaya-shkola/russkii-yazyk/2012/05/28/urok-russkogo-yazyka-v-4-klasse-povtorenie-izuchennogo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nsportal.ru/nachalnaya-shkola/okruzhayushchii-mir/2015/06/27/urok-okruzhayushchego-mira-3-klass-organizm" TargetMode="External"/><Relationship Id="rId14" Type="http://schemas.openxmlformats.org/officeDocument/2006/relationships/hyperlink" Target="http://badar.tulunr.ru/index.php/pedagogicheskaya-masterskaya/81-obobshchenie-opyta-qprimenenie-intellekt-kart-na-urokakh-russkogo-yazyka-i-literatury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6B506D-3812-49EB-8557-B378E4818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2580</Words>
  <Characters>14712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Администрация СОШ№77</cp:lastModifiedBy>
  <cp:revision>2</cp:revision>
  <dcterms:created xsi:type="dcterms:W3CDTF">2019-11-09T03:40:00Z</dcterms:created>
  <dcterms:modified xsi:type="dcterms:W3CDTF">2019-11-09T03:40:00Z</dcterms:modified>
</cp:coreProperties>
</file>