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EE" w:rsidRDefault="00BE68B7" w:rsidP="00BE68B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8696F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</w:p>
    <w:p w:rsidR="006643EE" w:rsidRPr="006643EE" w:rsidRDefault="006643EE" w:rsidP="006643E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43EE">
        <w:rPr>
          <w:rFonts w:ascii="Times New Roman" w:hAnsi="Times New Roman" w:cs="Times New Roman"/>
          <w:b/>
          <w:sz w:val="32"/>
          <w:szCs w:val="32"/>
        </w:rPr>
        <w:t>«</w:t>
      </w:r>
      <w:r w:rsidR="00552F39">
        <w:rPr>
          <w:rFonts w:ascii="Times New Roman" w:hAnsi="Times New Roman" w:cs="Times New Roman"/>
          <w:b/>
          <w:sz w:val="32"/>
          <w:szCs w:val="32"/>
        </w:rPr>
        <w:t>Искусство</w:t>
      </w:r>
      <w:r w:rsidR="00CB381C">
        <w:rPr>
          <w:rFonts w:ascii="Times New Roman" w:hAnsi="Times New Roman" w:cs="Times New Roman"/>
          <w:b/>
          <w:sz w:val="32"/>
          <w:szCs w:val="32"/>
        </w:rPr>
        <w:t xml:space="preserve"> работы</w:t>
      </w:r>
      <w:r w:rsidRPr="006643EE">
        <w:rPr>
          <w:rFonts w:ascii="Times New Roman" w:hAnsi="Times New Roman" w:cs="Times New Roman"/>
          <w:b/>
          <w:sz w:val="32"/>
          <w:szCs w:val="32"/>
        </w:rPr>
        <w:t xml:space="preserve"> иллюстратора</w:t>
      </w:r>
      <w:r w:rsidR="006D0793">
        <w:rPr>
          <w:rFonts w:ascii="Times New Roman" w:hAnsi="Times New Roman" w:cs="Times New Roman"/>
          <w:b/>
          <w:sz w:val="32"/>
          <w:szCs w:val="32"/>
        </w:rPr>
        <w:t>-домриста</w:t>
      </w:r>
      <w:r w:rsidRPr="006643EE">
        <w:rPr>
          <w:rFonts w:ascii="Times New Roman" w:hAnsi="Times New Roman" w:cs="Times New Roman"/>
          <w:b/>
          <w:sz w:val="32"/>
          <w:szCs w:val="32"/>
        </w:rPr>
        <w:t xml:space="preserve"> в классе аккомпанемента».</w:t>
      </w:r>
    </w:p>
    <w:p w:rsidR="006643EE" w:rsidRDefault="006643EE" w:rsidP="00BE68B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6643EE" w:rsidRDefault="006643EE" w:rsidP="00BE68B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E68B7" w:rsidRPr="0098696F" w:rsidRDefault="00BE76C3" w:rsidP="00BE68B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8696F">
        <w:rPr>
          <w:rFonts w:ascii="Times New Roman" w:hAnsi="Times New Roman" w:cs="Times New Roman"/>
          <w:b/>
          <w:i/>
          <w:sz w:val="28"/>
          <w:szCs w:val="28"/>
        </w:rPr>
        <w:t xml:space="preserve">«Согласие между учителем и учеником, </w:t>
      </w:r>
    </w:p>
    <w:p w:rsidR="00BE68B7" w:rsidRPr="0098696F" w:rsidRDefault="00BE76C3" w:rsidP="00BE68B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8696F">
        <w:rPr>
          <w:rFonts w:ascii="Times New Roman" w:hAnsi="Times New Roman" w:cs="Times New Roman"/>
          <w:b/>
          <w:i/>
          <w:sz w:val="28"/>
          <w:szCs w:val="28"/>
        </w:rPr>
        <w:t>лё</w:t>
      </w:r>
      <w:r w:rsidR="00BE68B7" w:rsidRPr="0098696F">
        <w:rPr>
          <w:rFonts w:ascii="Times New Roman" w:hAnsi="Times New Roman" w:cs="Times New Roman"/>
          <w:b/>
          <w:i/>
          <w:sz w:val="28"/>
          <w:szCs w:val="28"/>
        </w:rPr>
        <w:t xml:space="preserve">гкость учения и возможность </w:t>
      </w:r>
    </w:p>
    <w:p w:rsidR="00BE68B7" w:rsidRPr="0098696F" w:rsidRDefault="00BE68B7" w:rsidP="00BE68B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8696F">
        <w:rPr>
          <w:rFonts w:ascii="Times New Roman" w:hAnsi="Times New Roman" w:cs="Times New Roman"/>
          <w:b/>
          <w:i/>
          <w:sz w:val="28"/>
          <w:szCs w:val="28"/>
        </w:rPr>
        <w:t>для у</w:t>
      </w:r>
      <w:r w:rsidR="00BE76C3" w:rsidRPr="0098696F">
        <w:rPr>
          <w:rFonts w:ascii="Times New Roman" w:hAnsi="Times New Roman" w:cs="Times New Roman"/>
          <w:b/>
          <w:i/>
          <w:sz w:val="28"/>
          <w:szCs w:val="28"/>
        </w:rPr>
        <w:t xml:space="preserve">ченика думать самому и составляют то, </w:t>
      </w:r>
    </w:p>
    <w:p w:rsidR="00BE76C3" w:rsidRPr="0098696F" w:rsidRDefault="00BE76C3" w:rsidP="00BE68B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8696F">
        <w:rPr>
          <w:rFonts w:ascii="Times New Roman" w:hAnsi="Times New Roman" w:cs="Times New Roman"/>
          <w:b/>
          <w:i/>
          <w:sz w:val="28"/>
          <w:szCs w:val="28"/>
        </w:rPr>
        <w:t>что зовётся умелым наставничеством...»</w:t>
      </w:r>
      <w:r w:rsidRPr="0098696F">
        <w:rPr>
          <w:rFonts w:ascii="Times New Roman" w:hAnsi="Times New Roman" w:cs="Times New Roman"/>
          <w:b/>
          <w:i/>
          <w:sz w:val="28"/>
          <w:szCs w:val="28"/>
        </w:rPr>
        <w:br/>
        <w:t>(Конфуций)</w:t>
      </w:r>
    </w:p>
    <w:p w:rsidR="003655ED" w:rsidRDefault="00AF2471" w:rsidP="003C79CC">
      <w:pPr>
        <w:pStyle w:val="a3"/>
        <w:spacing w:after="0" w:afterAutospacing="0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 w:rsidRPr="00AF2471">
        <w:rPr>
          <w:rFonts w:eastAsiaTheme="minorHAnsi"/>
          <w:sz w:val="28"/>
          <w:szCs w:val="28"/>
          <w:lang w:eastAsia="en-US"/>
        </w:rPr>
        <w:t>Иллюстра́тор</w:t>
      </w:r>
      <w:proofErr w:type="spellEnd"/>
      <w:proofErr w:type="gramEnd"/>
      <w:r w:rsidRPr="00AF2471">
        <w:rPr>
          <w:rFonts w:eastAsiaTheme="minorHAnsi"/>
          <w:sz w:val="28"/>
          <w:szCs w:val="28"/>
          <w:lang w:eastAsia="en-US"/>
        </w:rPr>
        <w:t xml:space="preserve"> (от </w:t>
      </w:r>
      <w:hyperlink r:id="rId5" w:tooltip="Английский язык" w:history="1">
        <w:r w:rsidRPr="00AF2471">
          <w:rPr>
            <w:rFonts w:eastAsiaTheme="minorHAnsi"/>
            <w:sz w:val="28"/>
            <w:szCs w:val="28"/>
            <w:lang w:eastAsia="en-US"/>
          </w:rPr>
          <w:t>англ.</w:t>
        </w:r>
      </w:hyperlink>
      <w:r w:rsidRPr="00AF2471">
        <w:rPr>
          <w:rFonts w:eastAsiaTheme="minorHAnsi"/>
          <w:sz w:val="28"/>
          <w:szCs w:val="28"/>
          <w:lang w:eastAsia="en-US"/>
        </w:rPr>
        <w:t> </w:t>
      </w:r>
      <w:proofErr w:type="spellStart"/>
      <w:r w:rsidRPr="00AF2471">
        <w:rPr>
          <w:rFonts w:eastAsiaTheme="minorHAnsi"/>
          <w:sz w:val="28"/>
          <w:szCs w:val="28"/>
          <w:lang w:eastAsia="en-US"/>
        </w:rPr>
        <w:t>illustrator</w:t>
      </w:r>
      <w:proofErr w:type="spellEnd"/>
      <w:r w:rsidRPr="00AF2471">
        <w:rPr>
          <w:rFonts w:eastAsiaTheme="minorHAnsi"/>
          <w:sz w:val="28"/>
          <w:szCs w:val="28"/>
          <w:lang w:eastAsia="en-US"/>
        </w:rPr>
        <w:t xml:space="preserve"> — поясняющий, изображающий) — художник, выполняющий </w:t>
      </w:r>
      <w:hyperlink r:id="rId6" w:tooltip="Иллюстрация" w:history="1">
        <w:r w:rsidRPr="00AF2471">
          <w:rPr>
            <w:rFonts w:eastAsiaTheme="minorHAnsi"/>
            <w:sz w:val="28"/>
            <w:szCs w:val="28"/>
            <w:lang w:eastAsia="en-US"/>
          </w:rPr>
          <w:t>иллюстрации</w:t>
        </w:r>
      </w:hyperlink>
      <w:r w:rsidRPr="00AF2471">
        <w:rPr>
          <w:rFonts w:eastAsiaTheme="minorHAnsi"/>
          <w:sz w:val="28"/>
          <w:szCs w:val="28"/>
          <w:lang w:eastAsia="en-US"/>
        </w:rPr>
        <w:t xml:space="preserve"> к тексту. По-другому - иллюстратор — художник, специализирующийся на создании визуального образа, соответствующего содержанию связанного с ним текста или идеи.</w:t>
      </w:r>
    </w:p>
    <w:p w:rsidR="000A2319" w:rsidRPr="003655ED" w:rsidRDefault="00AF2471" w:rsidP="003655ED">
      <w:pPr>
        <w:pStyle w:val="a3"/>
        <w:spacing w:after="0" w:afterAutospacing="0"/>
        <w:rPr>
          <w:sz w:val="28"/>
          <w:szCs w:val="28"/>
        </w:rPr>
      </w:pPr>
      <w:r w:rsidRPr="00AF2471">
        <w:rPr>
          <w:rFonts w:eastAsiaTheme="minorHAnsi"/>
          <w:sz w:val="28"/>
          <w:szCs w:val="28"/>
          <w:lang w:eastAsia="en-US"/>
        </w:rPr>
        <w:t xml:space="preserve"> </w:t>
      </w:r>
      <w:r w:rsidR="00001DAB" w:rsidRPr="0098696F">
        <w:rPr>
          <w:sz w:val="28"/>
          <w:szCs w:val="28"/>
        </w:rPr>
        <w:t>Профессия </w:t>
      </w:r>
      <w:r w:rsidR="00DB55B8" w:rsidRPr="0098696F">
        <w:rPr>
          <w:sz w:val="28"/>
          <w:szCs w:val="28"/>
        </w:rPr>
        <w:t>иллюстратор</w:t>
      </w:r>
      <w:r w:rsidR="00BE68B7" w:rsidRPr="0098696F">
        <w:rPr>
          <w:sz w:val="28"/>
          <w:szCs w:val="28"/>
        </w:rPr>
        <w:t xml:space="preserve"> </w:t>
      </w:r>
      <w:r w:rsidR="00DB55B8" w:rsidRPr="0098696F">
        <w:rPr>
          <w:sz w:val="28"/>
          <w:szCs w:val="28"/>
        </w:rPr>
        <w:t xml:space="preserve">достаточно </w:t>
      </w:r>
      <w:r w:rsidR="00001DAB" w:rsidRPr="0098696F">
        <w:rPr>
          <w:sz w:val="28"/>
          <w:szCs w:val="28"/>
        </w:rPr>
        <w:t>распространена</w:t>
      </w:r>
      <w:r w:rsidR="003C79CC">
        <w:rPr>
          <w:sz w:val="28"/>
          <w:szCs w:val="28"/>
        </w:rPr>
        <w:t xml:space="preserve"> в музыкальных школах.</w:t>
      </w:r>
      <w:r w:rsidR="00BE68B7" w:rsidRPr="0098696F">
        <w:rPr>
          <w:sz w:val="28"/>
          <w:szCs w:val="28"/>
        </w:rPr>
        <w:t xml:space="preserve"> </w:t>
      </w:r>
      <w:r w:rsidR="00BE76C3" w:rsidRPr="0098696F">
        <w:rPr>
          <w:sz w:val="28"/>
          <w:szCs w:val="28"/>
        </w:rPr>
        <w:t xml:space="preserve">Некоторые </w:t>
      </w:r>
      <w:r w:rsidR="00DB55B8" w:rsidRPr="0098696F">
        <w:rPr>
          <w:sz w:val="28"/>
          <w:szCs w:val="28"/>
        </w:rPr>
        <w:t xml:space="preserve">музыканты ошибочно считают, что быть иллюстратором легко, так как </w:t>
      </w:r>
      <w:r w:rsidR="00BE68B7" w:rsidRPr="0098696F">
        <w:rPr>
          <w:sz w:val="28"/>
          <w:szCs w:val="28"/>
        </w:rPr>
        <w:t xml:space="preserve">всё, что необходимо – играть произведение по нотам. </w:t>
      </w:r>
      <w:r w:rsidR="00A97B66">
        <w:rPr>
          <w:sz w:val="28"/>
          <w:szCs w:val="28"/>
        </w:rPr>
        <w:t>Для</w:t>
      </w:r>
      <w:r w:rsidR="00BE68B7" w:rsidRPr="0098696F">
        <w:rPr>
          <w:sz w:val="28"/>
          <w:szCs w:val="28"/>
        </w:rPr>
        <w:t xml:space="preserve"> этого особого мастерства не требуется</w:t>
      </w:r>
      <w:r w:rsidR="007D0036">
        <w:rPr>
          <w:sz w:val="28"/>
          <w:szCs w:val="28"/>
        </w:rPr>
        <w:t xml:space="preserve">. Тем более </w:t>
      </w:r>
      <w:r w:rsidR="00DB55B8" w:rsidRPr="0098696F">
        <w:rPr>
          <w:sz w:val="28"/>
          <w:szCs w:val="28"/>
        </w:rPr>
        <w:t>что ответственность за игру ученика,</w:t>
      </w:r>
      <w:r w:rsidR="00A97B66">
        <w:rPr>
          <w:sz w:val="28"/>
          <w:szCs w:val="28"/>
        </w:rPr>
        <w:t xml:space="preserve"> по мнению многих,</w:t>
      </w:r>
      <w:r w:rsidR="00DB55B8" w:rsidRPr="0098696F">
        <w:rPr>
          <w:sz w:val="28"/>
          <w:szCs w:val="28"/>
        </w:rPr>
        <w:t xml:space="preserve"> несёт только преподаватель по предмету. Однако, профессия иллюстратора дост</w:t>
      </w:r>
      <w:r w:rsidR="007D0036">
        <w:rPr>
          <w:sz w:val="28"/>
          <w:szCs w:val="28"/>
        </w:rPr>
        <w:t>аточно многогранна. Очень важно,</w:t>
      </w:r>
      <w:r w:rsidR="007D0036" w:rsidRPr="0098696F">
        <w:rPr>
          <w:sz w:val="28"/>
          <w:szCs w:val="28"/>
        </w:rPr>
        <w:t xml:space="preserve"> чтобы</w:t>
      </w:r>
      <w:r w:rsidR="00DB55B8" w:rsidRPr="0098696F">
        <w:rPr>
          <w:sz w:val="28"/>
          <w:szCs w:val="28"/>
        </w:rPr>
        <w:t xml:space="preserve"> педагог-иллюстратор обладал особым мастерством</w:t>
      </w:r>
      <w:r w:rsidR="00BE68B7" w:rsidRPr="0098696F">
        <w:rPr>
          <w:sz w:val="28"/>
          <w:szCs w:val="28"/>
        </w:rPr>
        <w:t xml:space="preserve"> </w:t>
      </w:r>
      <w:r w:rsidR="007D0036">
        <w:rPr>
          <w:sz w:val="28"/>
          <w:szCs w:val="28"/>
        </w:rPr>
        <w:t>–</w:t>
      </w:r>
      <w:r w:rsidR="00502C3C" w:rsidRPr="0098696F">
        <w:rPr>
          <w:sz w:val="28"/>
          <w:szCs w:val="28"/>
        </w:rPr>
        <w:t xml:space="preserve"> умением</w:t>
      </w:r>
      <w:r w:rsidR="007D0036">
        <w:rPr>
          <w:sz w:val="28"/>
          <w:szCs w:val="28"/>
        </w:rPr>
        <w:t xml:space="preserve"> </w:t>
      </w:r>
      <w:r w:rsidR="00DB55B8" w:rsidRPr="0098696F">
        <w:rPr>
          <w:sz w:val="28"/>
          <w:szCs w:val="28"/>
        </w:rPr>
        <w:t>созда</w:t>
      </w:r>
      <w:r w:rsidR="00502C3C" w:rsidRPr="0098696F">
        <w:rPr>
          <w:sz w:val="28"/>
          <w:szCs w:val="28"/>
        </w:rPr>
        <w:t xml:space="preserve">вать хорошее ансамблевое звучание, объединяя  пожелания преподавателя, стремление ученика, собственную индивидуальную инициативу. </w:t>
      </w:r>
      <w:r w:rsidR="003655ED">
        <w:rPr>
          <w:sz w:val="28"/>
          <w:szCs w:val="28"/>
        </w:rPr>
        <w:t>И</w:t>
      </w:r>
      <w:r w:rsidR="003655ED" w:rsidRPr="00A97B66">
        <w:rPr>
          <w:sz w:val="28"/>
          <w:szCs w:val="28"/>
        </w:rPr>
        <w:t xml:space="preserve">ллюстратору-домристу необходимо хорошее владение инструментом в техническом и музыкальном планах. </w:t>
      </w:r>
      <w:r w:rsidR="003655ED">
        <w:rPr>
          <w:sz w:val="28"/>
          <w:szCs w:val="28"/>
        </w:rPr>
        <w:t xml:space="preserve">С первых уроков иллюстратор-домрист должен познакомить юного пианиста-аккомпаниатора с возможностями своего инструмента, обратить внимание на </w:t>
      </w:r>
      <w:proofErr w:type="spellStart"/>
      <w:r w:rsidR="003655ED" w:rsidRPr="00A97B66">
        <w:rPr>
          <w:sz w:val="28"/>
          <w:szCs w:val="28"/>
        </w:rPr>
        <w:t>тембральную</w:t>
      </w:r>
      <w:proofErr w:type="spellEnd"/>
      <w:r w:rsidR="003655ED" w:rsidRPr="00A97B66">
        <w:rPr>
          <w:sz w:val="28"/>
          <w:szCs w:val="28"/>
        </w:rPr>
        <w:t xml:space="preserve"> особенно</w:t>
      </w:r>
      <w:r w:rsidR="003655ED">
        <w:rPr>
          <w:sz w:val="28"/>
          <w:szCs w:val="28"/>
        </w:rPr>
        <w:t xml:space="preserve">сть, диапазон звучания домры, показать домровые штрихи и в дальнейшем побуждать ребенка к стремлению идентичного звучания, например, стаккато, легато и так далее. </w:t>
      </w:r>
      <w:r w:rsidR="003655ED" w:rsidRPr="00A97B66">
        <w:rPr>
          <w:sz w:val="28"/>
          <w:szCs w:val="28"/>
        </w:rPr>
        <w:t>Важно научить ученика сравнивать звучание инструментов</w:t>
      </w:r>
      <w:r w:rsidR="003655ED">
        <w:rPr>
          <w:sz w:val="28"/>
          <w:szCs w:val="28"/>
        </w:rPr>
        <w:t xml:space="preserve"> </w:t>
      </w:r>
      <w:r w:rsidR="003655ED" w:rsidRPr="00A97B66">
        <w:rPr>
          <w:sz w:val="28"/>
          <w:szCs w:val="28"/>
        </w:rPr>
        <w:t xml:space="preserve">(в данном случае рояля и домры). </w:t>
      </w:r>
      <w:r w:rsidR="007D0036">
        <w:rPr>
          <w:sz w:val="28"/>
          <w:szCs w:val="28"/>
        </w:rPr>
        <w:t xml:space="preserve">Иллюстратор должен обратить внимание ученика на </w:t>
      </w:r>
      <w:r w:rsidR="000A2319">
        <w:rPr>
          <w:sz w:val="28"/>
          <w:szCs w:val="28"/>
        </w:rPr>
        <w:t xml:space="preserve">такие </w:t>
      </w:r>
      <w:r w:rsidR="007D0036">
        <w:rPr>
          <w:sz w:val="28"/>
          <w:szCs w:val="28"/>
        </w:rPr>
        <w:t>особенности совместного</w:t>
      </w:r>
      <w:r w:rsidR="000A2319">
        <w:rPr>
          <w:sz w:val="28"/>
          <w:szCs w:val="28"/>
        </w:rPr>
        <w:t xml:space="preserve"> творчества, как </w:t>
      </w:r>
      <w:r w:rsidR="007D0036">
        <w:rPr>
          <w:sz w:val="28"/>
          <w:szCs w:val="28"/>
        </w:rPr>
        <w:t>динамик</w:t>
      </w:r>
      <w:r w:rsidR="000A2319">
        <w:rPr>
          <w:sz w:val="28"/>
          <w:szCs w:val="28"/>
        </w:rPr>
        <w:t>а, сила звука</w:t>
      </w:r>
      <w:r w:rsidR="007D0036">
        <w:rPr>
          <w:sz w:val="28"/>
          <w:szCs w:val="28"/>
        </w:rPr>
        <w:t xml:space="preserve">, </w:t>
      </w:r>
      <w:r w:rsidR="000A2319">
        <w:rPr>
          <w:sz w:val="28"/>
          <w:szCs w:val="28"/>
        </w:rPr>
        <w:t xml:space="preserve">метроритм. Синхронность – одна их важнейших составляющих успешного ансамбля. Ученик должен понимать, что одновременное вступление и снятие -  безоговорочные правила при совместной игре. </w:t>
      </w:r>
    </w:p>
    <w:p w:rsidR="00DB55B8" w:rsidRDefault="00502C3C" w:rsidP="003C79CC">
      <w:pPr>
        <w:pStyle w:val="a3"/>
        <w:spacing w:after="0" w:afterAutospacing="0"/>
        <w:rPr>
          <w:sz w:val="28"/>
          <w:szCs w:val="28"/>
        </w:rPr>
      </w:pPr>
      <w:r w:rsidRPr="0098696F">
        <w:rPr>
          <w:sz w:val="28"/>
          <w:szCs w:val="28"/>
        </w:rPr>
        <w:t xml:space="preserve">Огромное значение для результативности учебного процесса имеет характер общения педагога по аккомпанементу и иллюстратора, так это влияет не только на музыкальное развитие ученика, но и воспитание его как человека. </w:t>
      </w:r>
    </w:p>
    <w:p w:rsidR="00001DAB" w:rsidRPr="0098696F" w:rsidRDefault="00001DAB" w:rsidP="00BE76C3">
      <w:pPr>
        <w:spacing w:line="240" w:lineRule="auto"/>
        <w:rPr>
          <w:rStyle w:val="synonim"/>
          <w:rFonts w:ascii="Times New Roman" w:hAnsi="Times New Roman" w:cs="Times New Roman"/>
          <w:sz w:val="28"/>
          <w:szCs w:val="28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иллюстратора включает в себя умение контролировать качество исполнения учениками их партий, </w:t>
      </w:r>
      <w:r w:rsidR="00D20B99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помощь в анализе произведения и в </w:t>
      </w:r>
      <w:r w:rsidR="00D20B99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создании художественного образа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7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иллюстратора объединяются творческие, педагогические и психологические функции. Концертмейстеру </w:t>
      </w:r>
      <w:r w:rsidR="00D20B99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 обладать </w:t>
      </w:r>
      <w:r w:rsidR="00502C3C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чутким отношением</w:t>
      </w:r>
      <w:r w:rsidR="00D20B99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способностям и исполнительской манере учащегося. </w:t>
      </w:r>
      <w:r w:rsidR="00D20B99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 при этом сохран</w:t>
      </w:r>
      <w:r w:rsidR="00502C3C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8696F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D20B99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личный стиль.</w:t>
      </w:r>
      <w:r w:rsidRPr="0098696F">
        <w:rPr>
          <w:rStyle w:val="synonim"/>
          <w:rFonts w:ascii="Times New Roman" w:hAnsi="Times New Roman" w:cs="Times New Roman"/>
          <w:sz w:val="28"/>
          <w:szCs w:val="28"/>
        </w:rPr>
        <w:t xml:space="preserve"> </w:t>
      </w:r>
    </w:p>
    <w:p w:rsidR="00001DAB" w:rsidRPr="0098696F" w:rsidRDefault="00001DAB" w:rsidP="00001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психологическая компетентность концертмейстера важна не меньше, чем его исполнительские и педагогические способности, навыки чтения с листа и транспонирования. В некоторых ситуациях, складывающихся </w:t>
      </w:r>
      <w:r w:rsidR="000A3FCA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ответственных концерт</w:t>
      </w:r>
      <w:r w:rsidR="000A3FCA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конкурсных выступлениях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3FCA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иллюстратор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смысле выполняет функции психолога, который умеет снять излишнее напряжение солиста, негативный фон перед выходом на сцену, способен найти точную яркую ассоциативную подсказку для артистического настроя. </w:t>
      </w:r>
      <w:r w:rsidR="000A3FCA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Иллюстратор,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находясь рядом, помогает пережить неудачи, разъяснить причины</w:t>
      </w:r>
      <w:r w:rsidR="000A3FCA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возникновения,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самым предотвращая в дальнейшем п</w:t>
      </w:r>
      <w:r w:rsidR="000A3FCA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роявления сценического волнения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Важность такой помощи трудно переоценить, особенно при работе с детьми, имеющими неокрепшую психику и подверженными различным влияниям </w:t>
      </w:r>
      <w:r w:rsidR="0098696F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извне.</w:t>
      </w:r>
    </w:p>
    <w:p w:rsidR="006643EE" w:rsidRPr="00D20B99" w:rsidRDefault="00001DAB" w:rsidP="006643EE">
      <w:pPr>
        <w:spacing w:after="0" w:line="240" w:lineRule="auto"/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ответственны, на первый взгляд мало различимые психологические функции </w:t>
      </w:r>
      <w:r w:rsidR="000A3FCA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иллюстратора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стандартном учебном процессе</w:t>
      </w:r>
      <w:r w:rsidR="003C7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C7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Мгновенная </w:t>
      </w:r>
      <w:r w:rsidR="006643EE" w:rsidRP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реакция, новаторство необходимы для профессиональной деятельности иллюстратора.</w:t>
      </w:r>
      <w:proofErr w:type="gramEnd"/>
      <w:r w:rsidR="006643EE" w:rsidRP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ситуации, когда ученик </w:t>
      </w:r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выступления</w:t>
      </w:r>
      <w:r w:rsidR="006643EE" w:rsidRP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643EE" w:rsidRP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экзамене</w:t>
      </w:r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сбился, </w:t>
      </w:r>
      <w:r w:rsidR="006643EE" w:rsidRP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перепутал музыкальный текст, иллюстратор должен иметь выдержку, чтобы своим спокойным видом, подбодрить ученика, привести его в чувство и помочь «подхватить» текст как можно быстрее. Опытный иллюстратор всегда может снять неконтролируемое беспокойство и волнение ребёнка перед концертом или экзаменом. Задач</w:t>
      </w:r>
      <w:r w:rsidR="003C7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которую иллюстратор ставит перед собой - </w:t>
      </w:r>
      <w:r w:rsidR="006643EE" w:rsidRP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настроить ребенка на творческую деятельность, тем самым помочь ощутить радость от предстоящего в</w:t>
      </w:r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ыступления, обрести уверенность</w:t>
      </w:r>
      <w:r w:rsidR="006643EE" w:rsidRP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</w:t>
      </w:r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итог: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вопросам психологической подготовленности, имеющим в данной профессии особо</w:t>
      </w:r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значение, должно уделяться соответствующее внимание при обучении, отталкивающееся от конкретных рекомендаций методической литературы. Особенность работы </w:t>
      </w:r>
      <w:r w:rsidR="0098696F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иллюстратора 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музыкальной школе заключается в том, что ему приходится быть " многофункциональным " музыкантом. </w:t>
      </w:r>
    </w:p>
    <w:p w:rsidR="00001DAB" w:rsidRPr="0098696F" w:rsidRDefault="00001DAB" w:rsidP="00BE76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DAB" w:rsidRPr="0098696F" w:rsidRDefault="00502C3C" w:rsidP="0098696F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696F">
        <w:rPr>
          <w:rFonts w:ascii="Times New Roman" w:hAnsi="Times New Roman" w:cs="Times New Roman"/>
          <w:b/>
          <w:i/>
          <w:sz w:val="28"/>
          <w:szCs w:val="28"/>
        </w:rPr>
        <w:t>Какими же качествами должен обладать иллюстратор?</w:t>
      </w:r>
    </w:p>
    <w:p w:rsidR="00D20B99" w:rsidRPr="0098696F" w:rsidRDefault="00001DAB" w:rsidP="00D20B9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очередь, умение</w:t>
      </w:r>
      <w:r w:rsidR="0098696F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с листа свою партию, понимать художественный замысел пьесы, представлять партию аккомпанемента, предугадывая своеобразие его интерпретации и всеми исполнительскими средствами способствовать более красочному его выражению. </w:t>
      </w:r>
    </w:p>
    <w:p w:rsidR="00D20B99" w:rsidRPr="0098696F" w:rsidRDefault="00001DAB" w:rsidP="0098696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Умение  работать в ансамбле. </w:t>
      </w:r>
      <w:r w:rsidR="00CB381C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способности быть чутким в ансамбле, умение нивелировать, где это необходимо, темп, настроение, характер музыкального произведения.</w:t>
      </w:r>
    </w:p>
    <w:p w:rsidR="00D20B99" w:rsidRPr="0098696F" w:rsidRDefault="00001DAB" w:rsidP="00D20B9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фортепианных штрихов и способов </w:t>
      </w:r>
      <w:proofErr w:type="spellStart"/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нюансировки. </w:t>
      </w:r>
    </w:p>
    <w:p w:rsidR="00D20B99" w:rsidRPr="0098696F" w:rsidRDefault="00001DAB" w:rsidP="00D20B9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Прекрасно читать с листа. </w:t>
      </w:r>
      <w:r w:rsidR="0098696F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Иллюстратору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накопить достаточный музыкальный </w:t>
      </w:r>
      <w:r w:rsidR="003655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багаж</w:t>
      </w:r>
      <w:r w:rsidR="003655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знать и чувствовать музыку разных жанров и  стилей. </w:t>
      </w:r>
    </w:p>
    <w:p w:rsidR="00001DAB" w:rsidRPr="0098696F" w:rsidRDefault="00001DAB" w:rsidP="00D20B9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Иллюстратору </w:t>
      </w:r>
      <w:r w:rsidR="0098696F"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уметь </w:t>
      </w:r>
      <w:r w:rsidRPr="009869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приспосабливать свое представление музыки к ученической манере исполнения.</w:t>
      </w:r>
    </w:p>
    <w:p w:rsidR="0098696F" w:rsidRPr="0098696F" w:rsidRDefault="0098696F" w:rsidP="0098696F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6C7" w:rsidRDefault="0098696F" w:rsidP="00001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Необходимый элемент</w:t>
      </w:r>
      <w:r w:rsidR="00001DAB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иллюстратора – умение находить контакт с учеником, вовремя приободрить его взглядом, улыбкой. Без контакта </w:t>
      </w:r>
      <w:r w:rsidR="005906C7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1DAB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иллюстратор-ученик</w:t>
      </w:r>
      <w:r w:rsidR="005906C7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01DAB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создания ансамбля, коллективное творчество и музыкальный рост </w:t>
      </w:r>
      <w:r w:rsidR="005906C7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обучаемого</w:t>
      </w:r>
      <w:r w:rsid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представляется возможным.</w:t>
      </w:r>
      <w:r w:rsidR="00001DAB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Ученику нужно проникнуться осмыслением того, что и в образовательном процессе партии иллюстратора принадлежит большая роль. При этом необходим обмен идеями и мыслями. Цель будет достигнута, если музыканты станут равноправными участниками дуэта. Успешное выступление станет следствием  слаженного  ансамбля иллюстратора и ученика</w:t>
      </w:r>
      <w:r w:rsidR="00001DAB" w:rsidRPr="00D20B99"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  <w:t xml:space="preserve">. </w:t>
      </w:r>
      <w:r w:rsidR="00552F39" w:rsidRPr="00552F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</w:t>
      </w:r>
      <w:r w:rsidR="00552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="00552F39" w:rsidRPr="00552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81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</w:t>
      </w:r>
      <w:r w:rsidR="00552F39" w:rsidRPr="00552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приносит ученику </w:t>
      </w:r>
      <w:r w:rsidR="00552F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 большую</w:t>
      </w:r>
      <w:r w:rsidR="00552F39" w:rsidRPr="00552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пользу в плане воспитания эстрадного самообладания.</w:t>
      </w:r>
      <w:r w:rsidR="00552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81C" w:rsidRPr="00CB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самых первых шагов, ученику необходимо играть в ансамбле. </w:t>
      </w:r>
      <w:r w:rsidR="00001DAB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педагога по классу аккомпанемента, иллюстратор – правая рука и музыкальный единомышленник. Для ученика иллюстратор—помощник, преподаватель. </w:t>
      </w:r>
    </w:p>
    <w:p w:rsidR="00001DAB" w:rsidRDefault="00502C3C" w:rsidP="00001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аккомпанемента я, как иллюстратор, ставлю целью  способствовать успешному усвоению учащимися образовательных программ,</w:t>
      </w:r>
      <w:r w:rsidR="005906C7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эстетическому воспитанию детей;</w:t>
      </w:r>
      <w:r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работая в содружестве с преподавателем и учащимся, принимать уча</w:t>
      </w:r>
      <w:r w:rsidR="005906C7"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стие в исполнительских конкурсах; </w:t>
      </w:r>
      <w:r w:rsidRPr="00590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подготавливать детей к поступлению в </w:t>
      </w:r>
      <w:proofErr w:type="spellStart"/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ССУЗы</w:t>
      </w:r>
      <w:proofErr w:type="spellEnd"/>
      <w:r w:rsidR="0066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ВУЗы.</w:t>
      </w:r>
    </w:p>
    <w:p w:rsidR="00AF2471" w:rsidRDefault="00AF2471" w:rsidP="00001D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71" w:rsidRDefault="00AF2471" w:rsidP="00CB381C">
      <w:pPr>
        <w:pStyle w:val="a3"/>
        <w:spacing w:before="0" w:beforeAutospacing="0" w:after="0" w:afterAutospacing="0"/>
        <w:ind w:left="360"/>
        <w:rPr>
          <w:b/>
          <w:sz w:val="28"/>
          <w:szCs w:val="28"/>
        </w:rPr>
      </w:pPr>
      <w:r w:rsidRPr="00CB381C">
        <w:rPr>
          <w:b/>
          <w:sz w:val="28"/>
          <w:szCs w:val="28"/>
        </w:rPr>
        <w:t>Список использованной литературы</w:t>
      </w:r>
      <w:r w:rsidR="00CB381C">
        <w:rPr>
          <w:b/>
          <w:sz w:val="28"/>
          <w:szCs w:val="28"/>
        </w:rPr>
        <w:t>:</w:t>
      </w:r>
    </w:p>
    <w:p w:rsidR="00CB381C" w:rsidRPr="00CB381C" w:rsidRDefault="00CB381C" w:rsidP="00CB381C">
      <w:pPr>
        <w:pStyle w:val="a3"/>
        <w:spacing w:before="0" w:beforeAutospacing="0" w:after="0" w:afterAutospacing="0"/>
        <w:ind w:left="360"/>
        <w:rPr>
          <w:b/>
          <w:sz w:val="28"/>
          <w:szCs w:val="28"/>
        </w:rPr>
      </w:pPr>
    </w:p>
    <w:p w:rsidR="00552F39" w:rsidRPr="00CB381C" w:rsidRDefault="00552F39" w:rsidP="00F676A0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CB381C">
        <w:rPr>
          <w:sz w:val="28"/>
          <w:szCs w:val="28"/>
        </w:rPr>
        <w:t xml:space="preserve">Крюков Н. Искусство аккомпанемента как предмет обучения.- Л.: </w:t>
      </w:r>
      <w:proofErr w:type="spellStart"/>
      <w:r w:rsidRPr="00CB381C">
        <w:rPr>
          <w:sz w:val="28"/>
          <w:szCs w:val="28"/>
        </w:rPr>
        <w:t>Музгиз</w:t>
      </w:r>
      <w:proofErr w:type="spellEnd"/>
      <w:r w:rsidRPr="00CB381C">
        <w:rPr>
          <w:sz w:val="28"/>
          <w:szCs w:val="28"/>
        </w:rPr>
        <w:t xml:space="preserve">, 1961. </w:t>
      </w:r>
    </w:p>
    <w:p w:rsidR="00552F39" w:rsidRPr="00CB381C" w:rsidRDefault="00552F39" w:rsidP="00F676A0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CB381C">
        <w:rPr>
          <w:sz w:val="28"/>
          <w:szCs w:val="28"/>
        </w:rPr>
        <w:t>Люблинский</w:t>
      </w:r>
      <w:proofErr w:type="spellEnd"/>
      <w:r w:rsidRPr="00CB381C">
        <w:rPr>
          <w:sz w:val="28"/>
          <w:szCs w:val="28"/>
        </w:rPr>
        <w:t xml:space="preserve"> А. Теория и практика аккомпанемента - Л.: Музыка,1972. </w:t>
      </w:r>
    </w:p>
    <w:p w:rsidR="00CB381C" w:rsidRDefault="00552F39" w:rsidP="00F676A0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CB381C">
        <w:rPr>
          <w:sz w:val="28"/>
          <w:szCs w:val="28"/>
        </w:rPr>
        <w:t xml:space="preserve">Смирнова М. О работе концертмейстера. - М.: Музыка, 1974. </w:t>
      </w:r>
    </w:p>
    <w:p w:rsidR="00CB381C" w:rsidRDefault="00CB381C" w:rsidP="00F676A0">
      <w:pPr>
        <w:pStyle w:val="a3"/>
        <w:numPr>
          <w:ilvl w:val="0"/>
          <w:numId w:val="6"/>
        </w:numPr>
        <w:spacing w:before="0" w:beforeAutospacing="0" w:after="0" w:afterAutospacing="0"/>
        <w:rPr>
          <w:sz w:val="28"/>
          <w:szCs w:val="28"/>
        </w:rPr>
      </w:pPr>
      <w:r w:rsidRPr="00CB381C">
        <w:rPr>
          <w:sz w:val="28"/>
          <w:szCs w:val="28"/>
        </w:rPr>
        <w:t>Мельникова Ж. В. Специфика работы к</w:t>
      </w:r>
      <w:r w:rsidR="00F676A0">
        <w:rPr>
          <w:sz w:val="28"/>
          <w:szCs w:val="28"/>
        </w:rPr>
        <w:t xml:space="preserve">онцертмейстера в классе домры </w:t>
      </w:r>
    </w:p>
    <w:p w:rsidR="00CB381C" w:rsidRDefault="00CB381C" w:rsidP="00CB381C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</w:p>
    <w:p w:rsidR="00CB381C" w:rsidRPr="00F676A0" w:rsidRDefault="00CB381C" w:rsidP="00CB381C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</w:p>
    <w:p w:rsidR="00CB381C" w:rsidRPr="00F676A0" w:rsidRDefault="00CB381C" w:rsidP="00AF24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B381C" w:rsidRPr="00F676A0" w:rsidSect="00E82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575E"/>
    <w:multiLevelType w:val="hybridMultilevel"/>
    <w:tmpl w:val="D0B44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96D5F"/>
    <w:multiLevelType w:val="hybridMultilevel"/>
    <w:tmpl w:val="282EF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3379E"/>
    <w:multiLevelType w:val="hybridMultilevel"/>
    <w:tmpl w:val="C0D66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93F8E"/>
    <w:multiLevelType w:val="hybridMultilevel"/>
    <w:tmpl w:val="BB960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853B4"/>
    <w:multiLevelType w:val="multilevel"/>
    <w:tmpl w:val="CA384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13020E"/>
    <w:multiLevelType w:val="hybridMultilevel"/>
    <w:tmpl w:val="07B05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DAB"/>
    <w:rsid w:val="00001DAB"/>
    <w:rsid w:val="000A2319"/>
    <w:rsid w:val="000A3FCA"/>
    <w:rsid w:val="000F005B"/>
    <w:rsid w:val="001C6A84"/>
    <w:rsid w:val="00205BEE"/>
    <w:rsid w:val="003655ED"/>
    <w:rsid w:val="003C79CC"/>
    <w:rsid w:val="00502C3C"/>
    <w:rsid w:val="00552F39"/>
    <w:rsid w:val="005906C7"/>
    <w:rsid w:val="006643EE"/>
    <w:rsid w:val="006B6F80"/>
    <w:rsid w:val="006D0793"/>
    <w:rsid w:val="007D0036"/>
    <w:rsid w:val="009634B3"/>
    <w:rsid w:val="0098696F"/>
    <w:rsid w:val="00A97B66"/>
    <w:rsid w:val="00AF2471"/>
    <w:rsid w:val="00B300F1"/>
    <w:rsid w:val="00BE68B7"/>
    <w:rsid w:val="00BE76C3"/>
    <w:rsid w:val="00CB381C"/>
    <w:rsid w:val="00D20B99"/>
    <w:rsid w:val="00DB55B8"/>
    <w:rsid w:val="00E82009"/>
    <w:rsid w:val="00F676A0"/>
    <w:rsid w:val="00F92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ynonim">
    <w:name w:val="synonim"/>
    <w:basedOn w:val="a0"/>
    <w:rsid w:val="00001DAB"/>
  </w:style>
  <w:style w:type="paragraph" w:styleId="a3">
    <w:name w:val="Normal (Web)"/>
    <w:basedOn w:val="a"/>
    <w:uiPriority w:val="99"/>
    <w:unhideWhenUsed/>
    <w:rsid w:val="00DB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20B9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AF24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B%D0%BB%D1%8E%D1%81%D1%82%D1%80%D0%B0%D1%86%D0%B8%D1%8F" TargetMode="External"/><Relationship Id="rId5" Type="http://schemas.openxmlformats.org/officeDocument/2006/relationships/hyperlink" Target="https://ru.wikipedia.org/wiki/%D0%90%D0%BD%D0%B3%D0%BB%D0%B8%D0%B9%D1%81%D0%BA%D0%B8%D0%B9_%D1%8F%D0%B7%D1%8B%D0%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dcterms:created xsi:type="dcterms:W3CDTF">2019-11-07T19:21:00Z</dcterms:created>
  <dcterms:modified xsi:type="dcterms:W3CDTF">2019-11-11T07:54:00Z</dcterms:modified>
</cp:coreProperties>
</file>