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362" w:rsidRPr="0078154F" w:rsidRDefault="00641362" w:rsidP="00641362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78154F">
        <w:rPr>
          <w:b/>
          <w:bCs/>
          <w:color w:val="000000"/>
          <w:sz w:val="28"/>
          <w:szCs w:val="28"/>
        </w:rPr>
        <w:t>Тема: «</w:t>
      </w:r>
      <w:r w:rsidR="0017085B" w:rsidRPr="0078154F">
        <w:rPr>
          <w:b/>
          <w:bCs/>
          <w:color w:val="000000"/>
          <w:sz w:val="28"/>
          <w:szCs w:val="28"/>
        </w:rPr>
        <w:t>Технология с</w:t>
      </w:r>
      <w:r w:rsidR="0017085B" w:rsidRPr="0078154F">
        <w:rPr>
          <w:b/>
          <w:spacing w:val="-3"/>
          <w:sz w:val="28"/>
          <w:szCs w:val="28"/>
        </w:rPr>
        <w:t>истемы сбора скважинной продукции</w:t>
      </w:r>
      <w:r w:rsidRPr="0078154F">
        <w:rPr>
          <w:b/>
          <w:spacing w:val="-3"/>
          <w:sz w:val="28"/>
          <w:szCs w:val="28"/>
        </w:rPr>
        <w:t xml:space="preserve"> </w:t>
      </w:r>
      <w:r w:rsidR="0017085B" w:rsidRPr="0078154F">
        <w:rPr>
          <w:b/>
          <w:spacing w:val="-3"/>
          <w:sz w:val="28"/>
          <w:szCs w:val="28"/>
        </w:rPr>
        <w:t>месторождения:</w:t>
      </w:r>
      <w:r w:rsidR="0076221E" w:rsidRPr="0078154F">
        <w:rPr>
          <w:b/>
          <w:spacing w:val="-3"/>
          <w:sz w:val="28"/>
          <w:szCs w:val="28"/>
        </w:rPr>
        <w:t xml:space="preserve"> </w:t>
      </w:r>
      <w:r w:rsidR="0076221E" w:rsidRPr="0078154F">
        <w:rPr>
          <w:b/>
          <w:sz w:val="28"/>
          <w:szCs w:val="28"/>
        </w:rPr>
        <w:t>физико-химические процессы</w:t>
      </w:r>
      <w:r w:rsidRPr="0078154F">
        <w:rPr>
          <w:b/>
          <w:bCs/>
          <w:color w:val="000000"/>
          <w:sz w:val="28"/>
          <w:szCs w:val="28"/>
        </w:rPr>
        <w:t>»</w:t>
      </w:r>
    </w:p>
    <w:p w:rsidR="00641362" w:rsidRPr="002004AF" w:rsidRDefault="00641362" w:rsidP="0064136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641362" w:rsidRPr="002004AF" w:rsidRDefault="00641362" w:rsidP="0064136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2004AF">
        <w:rPr>
          <w:color w:val="000000"/>
          <w:sz w:val="28"/>
          <w:szCs w:val="28"/>
        </w:rPr>
        <w:t>Кислов Александр Сергеевич</w:t>
      </w:r>
    </w:p>
    <w:p w:rsidR="00641362" w:rsidRPr="002004AF" w:rsidRDefault="00641362" w:rsidP="0064136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</w:t>
      </w:r>
      <w:r w:rsidRPr="002004AF">
        <w:rPr>
          <w:color w:val="000000"/>
          <w:sz w:val="28"/>
          <w:szCs w:val="28"/>
        </w:rPr>
        <w:t xml:space="preserve">агистрант кафедры разработки нефтяных и газовых месторождений, Тюменский индустриальный университет, Институт геологии и </w:t>
      </w:r>
      <w:proofErr w:type="spellStart"/>
      <w:r w:rsidRPr="002004AF">
        <w:rPr>
          <w:color w:val="000000"/>
          <w:sz w:val="28"/>
          <w:szCs w:val="28"/>
        </w:rPr>
        <w:t>нефтегазодобычи</w:t>
      </w:r>
      <w:proofErr w:type="spellEnd"/>
      <w:r w:rsidRPr="002004AF">
        <w:rPr>
          <w:color w:val="000000"/>
          <w:sz w:val="28"/>
          <w:szCs w:val="28"/>
        </w:rPr>
        <w:t xml:space="preserve">, г. Тюмень, Российская Федерация. Место работы: </w:t>
      </w:r>
      <w:r>
        <w:rPr>
          <w:color w:val="000000"/>
          <w:sz w:val="28"/>
          <w:szCs w:val="28"/>
        </w:rPr>
        <w:t>ООО «ЛУКОЙЛ – Западная Сибирь», оператор</w:t>
      </w:r>
      <w:r w:rsidRPr="002004AF">
        <w:rPr>
          <w:color w:val="000000"/>
          <w:sz w:val="28"/>
          <w:szCs w:val="28"/>
        </w:rPr>
        <w:t xml:space="preserve">. Адрес: </w:t>
      </w:r>
      <w:r w:rsidRPr="00643D76">
        <w:rPr>
          <w:color w:val="000000"/>
          <w:sz w:val="28"/>
          <w:szCs w:val="28"/>
        </w:rPr>
        <w:t>ул. Ленина, 11</w:t>
      </w:r>
      <w:r>
        <w:rPr>
          <w:color w:val="000000"/>
          <w:sz w:val="28"/>
          <w:szCs w:val="28"/>
        </w:rPr>
        <w:t xml:space="preserve">6 а, </w:t>
      </w:r>
      <w:proofErr w:type="spellStart"/>
      <w:r>
        <w:rPr>
          <w:color w:val="000000"/>
          <w:sz w:val="28"/>
          <w:szCs w:val="28"/>
        </w:rPr>
        <w:t>Урай</w:t>
      </w:r>
      <w:proofErr w:type="spellEnd"/>
      <w:r>
        <w:rPr>
          <w:color w:val="000000"/>
          <w:sz w:val="28"/>
          <w:szCs w:val="28"/>
        </w:rPr>
        <w:t>, Ханты-Мансийский АО -</w:t>
      </w:r>
      <w:r w:rsidRPr="00643D76">
        <w:rPr>
          <w:color w:val="000000"/>
          <w:sz w:val="28"/>
          <w:szCs w:val="28"/>
        </w:rPr>
        <w:t xml:space="preserve"> Югра, 628285</w:t>
      </w:r>
      <w:r>
        <w:rPr>
          <w:color w:val="000000"/>
          <w:sz w:val="28"/>
          <w:szCs w:val="28"/>
        </w:rPr>
        <w:t>.</w:t>
      </w:r>
      <w:r w:rsidRPr="002004AF">
        <w:rPr>
          <w:color w:val="000000"/>
          <w:sz w:val="28"/>
          <w:szCs w:val="28"/>
        </w:rPr>
        <w:t xml:space="preserve"> </w:t>
      </w:r>
    </w:p>
    <w:p w:rsidR="00641362" w:rsidRPr="002004AF" w:rsidRDefault="00641362" w:rsidP="00641362">
      <w:pPr>
        <w:pStyle w:val="afe"/>
        <w:spacing w:after="0" w:line="360" w:lineRule="auto"/>
        <w:ind w:firstLine="709"/>
        <w:jc w:val="both"/>
        <w:rPr>
          <w:rStyle w:val="aff3"/>
          <w:sz w:val="28"/>
          <w:szCs w:val="28"/>
        </w:rPr>
      </w:pPr>
      <w:proofErr w:type="spellStart"/>
      <w:r w:rsidRPr="002004AF">
        <w:rPr>
          <w:sz w:val="28"/>
          <w:szCs w:val="28"/>
          <w:lang w:val="en-US"/>
        </w:rPr>
        <w:t>Kisslove</w:t>
      </w:r>
      <w:proofErr w:type="spellEnd"/>
      <w:r w:rsidRPr="00643D76">
        <w:rPr>
          <w:sz w:val="28"/>
          <w:szCs w:val="28"/>
        </w:rPr>
        <w:t>2005@</w:t>
      </w:r>
      <w:proofErr w:type="spellStart"/>
      <w:r w:rsidRPr="002004AF">
        <w:rPr>
          <w:sz w:val="28"/>
          <w:szCs w:val="28"/>
          <w:lang w:val="en-US"/>
        </w:rPr>
        <w:t>yandex</w:t>
      </w:r>
      <w:proofErr w:type="spellEnd"/>
      <w:r w:rsidRPr="00643D76">
        <w:rPr>
          <w:sz w:val="28"/>
          <w:szCs w:val="28"/>
        </w:rPr>
        <w:t>.</w:t>
      </w:r>
      <w:proofErr w:type="spellStart"/>
      <w:r w:rsidRPr="002004AF">
        <w:rPr>
          <w:sz w:val="28"/>
          <w:szCs w:val="28"/>
          <w:lang w:val="en-US"/>
        </w:rPr>
        <w:t>ru</w:t>
      </w:r>
      <w:proofErr w:type="spellEnd"/>
    </w:p>
    <w:p w:rsidR="00641362" w:rsidRPr="002004AF" w:rsidRDefault="00641362" w:rsidP="00641362">
      <w:pPr>
        <w:pStyle w:val="afe"/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2004AF">
        <w:rPr>
          <w:color w:val="000000"/>
          <w:sz w:val="28"/>
          <w:szCs w:val="28"/>
        </w:rPr>
        <w:t>8-917-721-63-63</w:t>
      </w:r>
    </w:p>
    <w:p w:rsidR="00641362" w:rsidRPr="00643D76" w:rsidRDefault="00641362" w:rsidP="00641362">
      <w:pPr>
        <w:shd w:val="clear" w:color="auto" w:fill="FFFFFF"/>
        <w:spacing w:line="360" w:lineRule="auto"/>
        <w:ind w:firstLine="709"/>
        <w:jc w:val="both"/>
        <w:rPr>
          <w:spacing w:val="-3"/>
          <w:sz w:val="28"/>
          <w:szCs w:val="28"/>
        </w:rPr>
      </w:pPr>
    </w:p>
    <w:p w:rsidR="00083D2F" w:rsidRPr="006759DD" w:rsidRDefault="00641362" w:rsidP="00083D2F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2004AF">
        <w:rPr>
          <w:b/>
          <w:sz w:val="28"/>
          <w:szCs w:val="28"/>
        </w:rPr>
        <w:t xml:space="preserve">Аннотация. </w:t>
      </w:r>
      <w:r w:rsidR="00083D2F">
        <w:rPr>
          <w:sz w:val="28"/>
          <w:szCs w:val="28"/>
        </w:rPr>
        <w:t>В статье анализируе</w:t>
      </w:r>
      <w:r w:rsidRPr="002004AF">
        <w:rPr>
          <w:sz w:val="28"/>
          <w:szCs w:val="28"/>
        </w:rPr>
        <w:t xml:space="preserve">тся </w:t>
      </w:r>
      <w:r w:rsidR="00083D2F">
        <w:rPr>
          <w:sz w:val="28"/>
          <w:szCs w:val="28"/>
        </w:rPr>
        <w:t>совокупность физико-химических процессов</w:t>
      </w:r>
      <w:r w:rsidR="00083D2F" w:rsidRPr="006759DD">
        <w:rPr>
          <w:sz w:val="28"/>
          <w:szCs w:val="28"/>
        </w:rPr>
        <w:t xml:space="preserve"> технологии</w:t>
      </w:r>
      <w:r w:rsidR="007256BB">
        <w:rPr>
          <w:sz w:val="28"/>
          <w:szCs w:val="28"/>
        </w:rPr>
        <w:t xml:space="preserve"> сбора скважинной продукции</w:t>
      </w:r>
      <w:r w:rsidR="00083D2F">
        <w:rPr>
          <w:sz w:val="28"/>
          <w:szCs w:val="28"/>
        </w:rPr>
        <w:t>.</w:t>
      </w:r>
    </w:p>
    <w:p w:rsidR="00641362" w:rsidRPr="0078154F" w:rsidRDefault="00641362" w:rsidP="00641362">
      <w:pPr>
        <w:shd w:val="clear" w:color="auto" w:fill="FFFFFF"/>
        <w:spacing w:line="360" w:lineRule="auto"/>
        <w:ind w:firstLine="709"/>
        <w:jc w:val="both"/>
        <w:rPr>
          <w:spacing w:val="-3"/>
          <w:sz w:val="28"/>
          <w:szCs w:val="28"/>
        </w:rPr>
      </w:pPr>
      <w:proofErr w:type="gramStart"/>
      <w:r w:rsidRPr="002004AF">
        <w:rPr>
          <w:b/>
          <w:sz w:val="28"/>
          <w:szCs w:val="28"/>
        </w:rPr>
        <w:t>Ключевые слова:</w:t>
      </w:r>
      <w:r w:rsidRPr="002004AF">
        <w:rPr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с</w:t>
      </w:r>
      <w:r w:rsidRPr="002004AF">
        <w:rPr>
          <w:spacing w:val="-3"/>
          <w:sz w:val="28"/>
          <w:szCs w:val="28"/>
        </w:rPr>
        <w:t>и</w:t>
      </w:r>
      <w:r>
        <w:rPr>
          <w:spacing w:val="-3"/>
          <w:sz w:val="28"/>
          <w:szCs w:val="28"/>
        </w:rPr>
        <w:t>стема сбора скважинной продукции, нефть, газ,</w:t>
      </w:r>
      <w:r w:rsidR="00463AE0">
        <w:rPr>
          <w:spacing w:val="-3"/>
          <w:sz w:val="28"/>
          <w:szCs w:val="28"/>
        </w:rPr>
        <w:t xml:space="preserve"> месторожд</w:t>
      </w:r>
      <w:r w:rsidR="0078154F">
        <w:rPr>
          <w:spacing w:val="-3"/>
          <w:sz w:val="28"/>
          <w:szCs w:val="28"/>
        </w:rPr>
        <w:t xml:space="preserve">ение, технология, </w:t>
      </w:r>
      <w:r w:rsidR="0078154F" w:rsidRPr="0078154F">
        <w:rPr>
          <w:spacing w:val="-3"/>
          <w:sz w:val="28"/>
          <w:szCs w:val="28"/>
        </w:rPr>
        <w:t xml:space="preserve">эффективность, </w:t>
      </w:r>
      <w:r w:rsidR="0078154F" w:rsidRPr="0078154F">
        <w:rPr>
          <w:sz w:val="28"/>
          <w:szCs w:val="28"/>
        </w:rPr>
        <w:t>физико-химические процессы</w:t>
      </w:r>
      <w:r w:rsidR="0078154F" w:rsidRPr="0078154F">
        <w:rPr>
          <w:sz w:val="28"/>
          <w:szCs w:val="28"/>
        </w:rPr>
        <w:t>.</w:t>
      </w:r>
      <w:proofErr w:type="gramEnd"/>
    </w:p>
    <w:p w:rsidR="00FB5323" w:rsidRDefault="00FB5323" w:rsidP="00FB5323">
      <w:pPr>
        <w:shd w:val="clear" w:color="auto" w:fill="FFFFFF"/>
        <w:spacing w:line="360" w:lineRule="auto"/>
        <w:ind w:firstLine="709"/>
        <w:jc w:val="both"/>
        <w:rPr>
          <w:spacing w:val="-3"/>
          <w:sz w:val="28"/>
          <w:szCs w:val="28"/>
          <w:lang w:val="en-US"/>
        </w:rPr>
      </w:pPr>
    </w:p>
    <w:p w:rsidR="00FB5323" w:rsidRPr="00FB5323" w:rsidRDefault="00FB5323" w:rsidP="00FB5323">
      <w:pPr>
        <w:shd w:val="clear" w:color="auto" w:fill="FFFFFF"/>
        <w:spacing w:line="360" w:lineRule="auto"/>
        <w:ind w:firstLine="709"/>
        <w:jc w:val="both"/>
        <w:rPr>
          <w:spacing w:val="-3"/>
          <w:sz w:val="28"/>
          <w:szCs w:val="28"/>
          <w:lang w:val="en-US"/>
        </w:rPr>
      </w:pPr>
      <w:proofErr w:type="gramStart"/>
      <w:r w:rsidRPr="00FB5323">
        <w:rPr>
          <w:b/>
          <w:spacing w:val="-3"/>
          <w:sz w:val="28"/>
          <w:szCs w:val="28"/>
          <w:lang w:val="en-US"/>
        </w:rPr>
        <w:t>Annotation.</w:t>
      </w:r>
      <w:proofErr w:type="gramEnd"/>
      <w:r w:rsidRPr="00FB5323">
        <w:rPr>
          <w:spacing w:val="-3"/>
          <w:sz w:val="28"/>
          <w:szCs w:val="28"/>
          <w:lang w:val="en-US"/>
        </w:rPr>
        <w:t xml:space="preserve"> The article analyzes the set of </w:t>
      </w:r>
      <w:proofErr w:type="spellStart"/>
      <w:r w:rsidRPr="00FB5323">
        <w:rPr>
          <w:spacing w:val="-3"/>
          <w:sz w:val="28"/>
          <w:szCs w:val="28"/>
          <w:lang w:val="en-US"/>
        </w:rPr>
        <w:t>physico</w:t>
      </w:r>
      <w:proofErr w:type="spellEnd"/>
      <w:r w:rsidRPr="00FB5323">
        <w:rPr>
          <w:spacing w:val="-3"/>
          <w:sz w:val="28"/>
          <w:szCs w:val="28"/>
          <w:lang w:val="en-US"/>
        </w:rPr>
        <w:t>-chemical processes of technology for collecting well products.</w:t>
      </w:r>
    </w:p>
    <w:p w:rsidR="00641362" w:rsidRPr="00FB5323" w:rsidRDefault="00FB5323" w:rsidP="00FB5323">
      <w:pPr>
        <w:shd w:val="clear" w:color="auto" w:fill="FFFFFF"/>
        <w:spacing w:line="360" w:lineRule="auto"/>
        <w:ind w:firstLine="709"/>
        <w:jc w:val="both"/>
        <w:rPr>
          <w:spacing w:val="-3"/>
          <w:sz w:val="28"/>
          <w:szCs w:val="28"/>
          <w:lang w:val="en-US"/>
        </w:rPr>
      </w:pPr>
      <w:r w:rsidRPr="00FB5323">
        <w:rPr>
          <w:b/>
          <w:spacing w:val="-3"/>
          <w:sz w:val="28"/>
          <w:szCs w:val="28"/>
          <w:lang w:val="en-US"/>
        </w:rPr>
        <w:t>Key words:</w:t>
      </w:r>
      <w:r w:rsidRPr="00FB5323">
        <w:rPr>
          <w:spacing w:val="-3"/>
          <w:sz w:val="28"/>
          <w:szCs w:val="28"/>
          <w:lang w:val="en-US"/>
        </w:rPr>
        <w:t xml:space="preserve"> oil production system, oil, gas, field, technology, efficiency, physicochemical processes.</w:t>
      </w:r>
    </w:p>
    <w:p w:rsidR="00493A63" w:rsidRPr="00493A63" w:rsidRDefault="00493A63" w:rsidP="00641362">
      <w:pPr>
        <w:shd w:val="clear" w:color="auto" w:fill="FFFFFF"/>
        <w:spacing w:line="360" w:lineRule="auto"/>
        <w:ind w:firstLine="709"/>
        <w:jc w:val="both"/>
        <w:rPr>
          <w:spacing w:val="-3"/>
          <w:sz w:val="28"/>
          <w:szCs w:val="28"/>
          <w:lang w:val="en-US"/>
        </w:rPr>
      </w:pPr>
    </w:p>
    <w:p w:rsidR="00F0505D" w:rsidRPr="00083D2F" w:rsidRDefault="00F0505D" w:rsidP="00F0505D">
      <w:pPr>
        <w:pStyle w:val="afe"/>
        <w:spacing w:after="0" w:line="360" w:lineRule="auto"/>
        <w:ind w:firstLine="709"/>
        <w:jc w:val="both"/>
        <w:rPr>
          <w:sz w:val="28"/>
          <w:szCs w:val="28"/>
          <w:lang w:val="en-US"/>
        </w:rPr>
      </w:pPr>
    </w:p>
    <w:p w:rsidR="00F0505D" w:rsidRDefault="00F0505D" w:rsidP="00F0505D">
      <w:pPr>
        <w:pStyle w:val="afe"/>
        <w:spacing w:after="0" w:line="360" w:lineRule="auto"/>
        <w:ind w:firstLine="709"/>
        <w:jc w:val="both"/>
        <w:rPr>
          <w:sz w:val="28"/>
          <w:szCs w:val="28"/>
        </w:rPr>
      </w:pPr>
    </w:p>
    <w:p w:rsidR="00FB5323" w:rsidRDefault="00FB5323" w:rsidP="00F0505D">
      <w:pPr>
        <w:pStyle w:val="afe"/>
        <w:spacing w:after="0" w:line="360" w:lineRule="auto"/>
        <w:ind w:firstLine="709"/>
        <w:jc w:val="both"/>
        <w:rPr>
          <w:sz w:val="28"/>
          <w:szCs w:val="28"/>
        </w:rPr>
      </w:pPr>
    </w:p>
    <w:p w:rsidR="00FB5323" w:rsidRDefault="00FB5323" w:rsidP="00F0505D">
      <w:pPr>
        <w:pStyle w:val="afe"/>
        <w:spacing w:after="0" w:line="360" w:lineRule="auto"/>
        <w:ind w:firstLine="709"/>
        <w:jc w:val="both"/>
        <w:rPr>
          <w:sz w:val="28"/>
          <w:szCs w:val="28"/>
        </w:rPr>
      </w:pPr>
    </w:p>
    <w:p w:rsidR="00FB5323" w:rsidRDefault="00FB5323" w:rsidP="00F0505D">
      <w:pPr>
        <w:pStyle w:val="afe"/>
        <w:spacing w:after="0" w:line="360" w:lineRule="auto"/>
        <w:ind w:firstLine="709"/>
        <w:jc w:val="both"/>
        <w:rPr>
          <w:sz w:val="28"/>
          <w:szCs w:val="28"/>
        </w:rPr>
      </w:pPr>
    </w:p>
    <w:p w:rsidR="00FB5323" w:rsidRDefault="00FB5323" w:rsidP="00F0505D">
      <w:pPr>
        <w:pStyle w:val="afe"/>
        <w:spacing w:after="0" w:line="360" w:lineRule="auto"/>
        <w:ind w:firstLine="709"/>
        <w:jc w:val="both"/>
        <w:rPr>
          <w:sz w:val="28"/>
          <w:szCs w:val="28"/>
        </w:rPr>
      </w:pPr>
    </w:p>
    <w:p w:rsidR="00FB5323" w:rsidRDefault="00FB5323" w:rsidP="00F0505D">
      <w:pPr>
        <w:pStyle w:val="afe"/>
        <w:spacing w:after="0" w:line="360" w:lineRule="auto"/>
        <w:ind w:firstLine="709"/>
        <w:jc w:val="both"/>
        <w:rPr>
          <w:sz w:val="28"/>
          <w:szCs w:val="28"/>
        </w:rPr>
      </w:pPr>
    </w:p>
    <w:p w:rsidR="00FB5323" w:rsidRDefault="00FB5323" w:rsidP="00F0505D">
      <w:pPr>
        <w:pStyle w:val="afe"/>
        <w:spacing w:after="0" w:line="360" w:lineRule="auto"/>
        <w:ind w:firstLine="709"/>
        <w:jc w:val="both"/>
        <w:rPr>
          <w:sz w:val="28"/>
          <w:szCs w:val="28"/>
        </w:rPr>
      </w:pPr>
    </w:p>
    <w:p w:rsidR="0078154F" w:rsidRDefault="0078154F" w:rsidP="0078154F">
      <w:pPr>
        <w:pStyle w:val="afc"/>
        <w:tabs>
          <w:tab w:val="left" w:pos="0"/>
        </w:tabs>
        <w:spacing w:after="0" w:line="360" w:lineRule="auto"/>
        <w:ind w:left="284" w:firstLine="0"/>
        <w:contextualSpacing w:val="0"/>
        <w:jc w:val="center"/>
        <w:outlineLvl w:val="0"/>
        <w:rPr>
          <w:b/>
          <w:sz w:val="28"/>
          <w:szCs w:val="28"/>
        </w:rPr>
      </w:pPr>
      <w:bookmarkStart w:id="0" w:name="_Toc25094432"/>
      <w:bookmarkStart w:id="1" w:name="_GoBack"/>
      <w:bookmarkEnd w:id="1"/>
      <w:r w:rsidRPr="0078154F">
        <w:rPr>
          <w:b/>
          <w:bCs/>
          <w:color w:val="000000"/>
          <w:sz w:val="28"/>
          <w:szCs w:val="28"/>
        </w:rPr>
        <w:lastRenderedPageBreak/>
        <w:t>Технология с</w:t>
      </w:r>
      <w:r w:rsidRPr="0078154F">
        <w:rPr>
          <w:b/>
          <w:spacing w:val="-3"/>
          <w:sz w:val="28"/>
          <w:szCs w:val="28"/>
        </w:rPr>
        <w:t xml:space="preserve">истемы сбора скважинной продукции месторождения: </w:t>
      </w:r>
      <w:r w:rsidRPr="0078154F">
        <w:rPr>
          <w:b/>
          <w:sz w:val="28"/>
          <w:szCs w:val="28"/>
        </w:rPr>
        <w:t>физико-химические процессы</w:t>
      </w:r>
    </w:p>
    <w:p w:rsidR="0078154F" w:rsidRDefault="0078154F" w:rsidP="0078154F">
      <w:pPr>
        <w:pStyle w:val="afc"/>
        <w:tabs>
          <w:tab w:val="left" w:pos="0"/>
        </w:tabs>
        <w:spacing w:after="0" w:line="360" w:lineRule="auto"/>
        <w:ind w:left="284" w:firstLine="0"/>
        <w:contextualSpacing w:val="0"/>
        <w:jc w:val="center"/>
        <w:outlineLvl w:val="0"/>
        <w:rPr>
          <w:b/>
          <w:sz w:val="28"/>
          <w:szCs w:val="28"/>
        </w:rPr>
      </w:pPr>
    </w:p>
    <w:bookmarkEnd w:id="0"/>
    <w:p w:rsidR="0078154F" w:rsidRPr="00BE17AA" w:rsidRDefault="0078154F" w:rsidP="0078154F">
      <w:pPr>
        <w:pStyle w:val="afc"/>
        <w:tabs>
          <w:tab w:val="left" w:pos="0"/>
        </w:tabs>
        <w:spacing w:after="0" w:line="360" w:lineRule="auto"/>
        <w:ind w:left="0" w:firstLine="709"/>
        <w:contextualSpacing w:val="0"/>
        <w:rPr>
          <w:sz w:val="28"/>
          <w:szCs w:val="28"/>
        </w:rPr>
      </w:pPr>
      <w:r w:rsidRPr="00BE17AA">
        <w:rPr>
          <w:sz w:val="28"/>
          <w:szCs w:val="28"/>
        </w:rPr>
        <w:t>Выходящая из земных недр на дневную поверхность сырая нефть содержит</w:t>
      </w:r>
      <w:r w:rsidRPr="000326EB">
        <w:rPr>
          <w:sz w:val="28"/>
          <w:szCs w:val="28"/>
        </w:rPr>
        <w:t xml:space="preserve"> </w:t>
      </w:r>
      <w:r w:rsidRPr="00BE17AA">
        <w:rPr>
          <w:sz w:val="28"/>
          <w:szCs w:val="28"/>
        </w:rPr>
        <w:t xml:space="preserve">не только смесь углеводородных и </w:t>
      </w:r>
      <w:proofErr w:type="spellStart"/>
      <w:r w:rsidRPr="00BE17AA">
        <w:rPr>
          <w:sz w:val="28"/>
          <w:szCs w:val="28"/>
        </w:rPr>
        <w:t>неуглеводородных</w:t>
      </w:r>
      <w:proofErr w:type="spellEnd"/>
      <w:r w:rsidRPr="00BE17AA">
        <w:rPr>
          <w:sz w:val="28"/>
          <w:szCs w:val="28"/>
        </w:rPr>
        <w:t xml:space="preserve"> соединений, но и попутный</w:t>
      </w:r>
      <w:r w:rsidRPr="000326EB">
        <w:rPr>
          <w:sz w:val="28"/>
          <w:szCs w:val="28"/>
        </w:rPr>
        <w:t xml:space="preserve"> </w:t>
      </w:r>
      <w:r w:rsidRPr="00BE17AA">
        <w:rPr>
          <w:sz w:val="28"/>
          <w:szCs w:val="28"/>
        </w:rPr>
        <w:t xml:space="preserve">газ, воду, механические примеси. Все эти компоненты образуют </w:t>
      </w:r>
      <w:proofErr w:type="spellStart"/>
      <w:r w:rsidRPr="00BE17AA">
        <w:rPr>
          <w:sz w:val="28"/>
          <w:szCs w:val="28"/>
        </w:rPr>
        <w:t>олеофобную</w:t>
      </w:r>
      <w:proofErr w:type="spellEnd"/>
      <w:r w:rsidRPr="000326EB">
        <w:rPr>
          <w:sz w:val="28"/>
          <w:szCs w:val="28"/>
        </w:rPr>
        <w:t xml:space="preserve"> </w:t>
      </w:r>
      <w:r w:rsidRPr="00BE17AA">
        <w:rPr>
          <w:sz w:val="28"/>
          <w:szCs w:val="28"/>
        </w:rPr>
        <w:t>нефтяную дисперсную систему, подлежащую разделению, первый этап которого</w:t>
      </w:r>
      <w:r w:rsidRPr="000326EB">
        <w:rPr>
          <w:sz w:val="28"/>
          <w:szCs w:val="28"/>
        </w:rPr>
        <w:t xml:space="preserve"> </w:t>
      </w:r>
      <w:r w:rsidRPr="00BE17AA">
        <w:rPr>
          <w:sz w:val="28"/>
          <w:szCs w:val="28"/>
        </w:rPr>
        <w:t>осуществляется в промысловых условиях, а второй этап (глубокое обезвоживание и</w:t>
      </w:r>
      <w:r w:rsidRPr="000326EB">
        <w:rPr>
          <w:sz w:val="28"/>
          <w:szCs w:val="28"/>
        </w:rPr>
        <w:t xml:space="preserve"> обессоливание) − на НПЗ</w:t>
      </w:r>
      <w:r w:rsidRPr="00BE17AA">
        <w:rPr>
          <w:sz w:val="28"/>
          <w:szCs w:val="28"/>
        </w:rPr>
        <w:t>.</w:t>
      </w:r>
    </w:p>
    <w:p w:rsidR="0078154F" w:rsidRPr="00BE17AA" w:rsidRDefault="0078154F" w:rsidP="0078154F">
      <w:pPr>
        <w:pStyle w:val="afc"/>
        <w:tabs>
          <w:tab w:val="left" w:pos="0"/>
        </w:tabs>
        <w:spacing w:after="0" w:line="360" w:lineRule="auto"/>
        <w:ind w:left="0" w:firstLine="709"/>
        <w:contextualSpacing w:val="0"/>
        <w:rPr>
          <w:sz w:val="28"/>
          <w:szCs w:val="28"/>
        </w:rPr>
      </w:pPr>
      <w:r w:rsidRPr="00BE17AA">
        <w:rPr>
          <w:sz w:val="28"/>
          <w:szCs w:val="28"/>
        </w:rPr>
        <w:t>Попутный газ –</w:t>
      </w:r>
      <w:r>
        <w:rPr>
          <w:sz w:val="28"/>
          <w:szCs w:val="28"/>
        </w:rPr>
        <w:t xml:space="preserve"> </w:t>
      </w:r>
      <w:r w:rsidRPr="00BE17AA">
        <w:rPr>
          <w:sz w:val="28"/>
          <w:szCs w:val="28"/>
        </w:rPr>
        <w:t>это легкая углеводородная часть нефти, выделяющаяся из нее</w:t>
      </w:r>
      <w:r w:rsidRPr="000326EB">
        <w:rPr>
          <w:sz w:val="28"/>
          <w:szCs w:val="28"/>
        </w:rPr>
        <w:t xml:space="preserve"> </w:t>
      </w:r>
      <w:r w:rsidRPr="00BE17AA">
        <w:rPr>
          <w:sz w:val="28"/>
          <w:szCs w:val="28"/>
        </w:rPr>
        <w:t>при снижении пластового давления до давления (до 1,0 МПа) в сепараторах</w:t>
      </w:r>
      <w:r w:rsidRPr="000326EB">
        <w:rPr>
          <w:sz w:val="28"/>
          <w:szCs w:val="28"/>
        </w:rPr>
        <w:t xml:space="preserve"> </w:t>
      </w:r>
      <w:r w:rsidRPr="00BE17AA">
        <w:rPr>
          <w:sz w:val="28"/>
          <w:szCs w:val="28"/>
        </w:rPr>
        <w:t>установок комплексной подготовки нефти (УКПН). Даже после промысловой</w:t>
      </w:r>
      <w:r w:rsidRPr="000326EB">
        <w:rPr>
          <w:sz w:val="28"/>
          <w:szCs w:val="28"/>
        </w:rPr>
        <w:t xml:space="preserve"> </w:t>
      </w:r>
      <w:r w:rsidRPr="00BE17AA">
        <w:rPr>
          <w:sz w:val="28"/>
          <w:szCs w:val="28"/>
        </w:rPr>
        <w:t>сепарации газ (от метана до пентанов) в количестве до 1,5 % масс</w:t>
      </w:r>
      <w:proofErr w:type="gramStart"/>
      <w:r w:rsidRPr="00BE17AA">
        <w:rPr>
          <w:sz w:val="28"/>
          <w:szCs w:val="28"/>
        </w:rPr>
        <w:t>.</w:t>
      </w:r>
      <w:proofErr w:type="gramEnd"/>
      <w:r w:rsidRPr="00BE17AA">
        <w:rPr>
          <w:sz w:val="28"/>
          <w:szCs w:val="28"/>
        </w:rPr>
        <w:t xml:space="preserve"> </w:t>
      </w:r>
      <w:proofErr w:type="gramStart"/>
      <w:r w:rsidRPr="00BE17AA">
        <w:rPr>
          <w:sz w:val="28"/>
          <w:szCs w:val="28"/>
        </w:rPr>
        <w:t>о</w:t>
      </w:r>
      <w:proofErr w:type="gramEnd"/>
      <w:r w:rsidRPr="00BE17AA">
        <w:rPr>
          <w:sz w:val="28"/>
          <w:szCs w:val="28"/>
        </w:rPr>
        <w:t>стается в нефти</w:t>
      </w:r>
      <w:r w:rsidRPr="000326EB">
        <w:rPr>
          <w:sz w:val="28"/>
          <w:szCs w:val="28"/>
        </w:rPr>
        <w:t xml:space="preserve"> </w:t>
      </w:r>
      <w:r w:rsidRPr="00BE17AA">
        <w:rPr>
          <w:sz w:val="28"/>
          <w:szCs w:val="28"/>
        </w:rPr>
        <w:t>в растворенном состоянии или в виде взвешенных пузырьков (размером до 20-50</w:t>
      </w:r>
      <w:r w:rsidRPr="000326EB">
        <w:rPr>
          <w:sz w:val="28"/>
          <w:szCs w:val="28"/>
        </w:rPr>
        <w:t xml:space="preserve"> </w:t>
      </w:r>
      <w:r w:rsidRPr="00BE17AA">
        <w:rPr>
          <w:sz w:val="28"/>
          <w:szCs w:val="28"/>
        </w:rPr>
        <w:t>мкм), образуя дисперсную систему типа газовой эмульсии.</w:t>
      </w:r>
    </w:p>
    <w:p w:rsidR="0078154F" w:rsidRPr="00BE17AA" w:rsidRDefault="0078154F" w:rsidP="0078154F">
      <w:pPr>
        <w:pStyle w:val="afc"/>
        <w:tabs>
          <w:tab w:val="left" w:pos="0"/>
        </w:tabs>
        <w:spacing w:after="0" w:line="360" w:lineRule="auto"/>
        <w:ind w:left="0" w:firstLine="709"/>
        <w:contextualSpacing w:val="0"/>
        <w:rPr>
          <w:sz w:val="28"/>
          <w:szCs w:val="28"/>
        </w:rPr>
      </w:pPr>
      <w:r w:rsidRPr="000326EB">
        <w:rPr>
          <w:sz w:val="28"/>
          <w:szCs w:val="28"/>
        </w:rPr>
        <w:t xml:space="preserve">Пластовая вода неизбежно сопровождает добываемую </w:t>
      </w:r>
      <w:r w:rsidRPr="00BE17AA">
        <w:rPr>
          <w:sz w:val="28"/>
          <w:szCs w:val="28"/>
        </w:rPr>
        <w:t>нефть.</w:t>
      </w:r>
    </w:p>
    <w:p w:rsidR="0078154F" w:rsidRPr="00BE17AA" w:rsidRDefault="0078154F" w:rsidP="0078154F">
      <w:pPr>
        <w:pStyle w:val="afc"/>
        <w:tabs>
          <w:tab w:val="left" w:pos="0"/>
        </w:tabs>
        <w:spacing w:after="0" w:line="360" w:lineRule="auto"/>
        <w:ind w:left="0" w:firstLine="709"/>
        <w:contextualSpacing w:val="0"/>
        <w:rPr>
          <w:sz w:val="28"/>
          <w:szCs w:val="28"/>
        </w:rPr>
      </w:pPr>
      <w:proofErr w:type="spellStart"/>
      <w:r w:rsidRPr="00BE17AA">
        <w:rPr>
          <w:sz w:val="28"/>
          <w:szCs w:val="28"/>
        </w:rPr>
        <w:t>Обводненность</w:t>
      </w:r>
      <w:proofErr w:type="spellEnd"/>
      <w:r w:rsidRPr="00BE17AA">
        <w:rPr>
          <w:sz w:val="28"/>
          <w:szCs w:val="28"/>
        </w:rPr>
        <w:t xml:space="preserve"> нефти повышается по мере эксплуатации скважины особенно</w:t>
      </w:r>
      <w:r w:rsidRPr="000326EB">
        <w:rPr>
          <w:sz w:val="28"/>
          <w:szCs w:val="28"/>
        </w:rPr>
        <w:t xml:space="preserve"> </w:t>
      </w:r>
      <w:r w:rsidRPr="00BE17AA">
        <w:rPr>
          <w:sz w:val="28"/>
          <w:szCs w:val="28"/>
        </w:rPr>
        <w:t>вследствие распространенного в России способа увеличения нефтедобычи закачкой</w:t>
      </w:r>
      <w:r w:rsidRPr="000326EB">
        <w:rPr>
          <w:sz w:val="28"/>
          <w:szCs w:val="28"/>
        </w:rPr>
        <w:t xml:space="preserve"> </w:t>
      </w:r>
      <w:r w:rsidRPr="00BE17AA">
        <w:rPr>
          <w:sz w:val="28"/>
          <w:szCs w:val="28"/>
        </w:rPr>
        <w:t xml:space="preserve">пресной воды в пласт. В настоящее время средняя </w:t>
      </w:r>
      <w:proofErr w:type="spellStart"/>
      <w:r w:rsidRPr="00BE17AA">
        <w:rPr>
          <w:sz w:val="28"/>
          <w:szCs w:val="28"/>
        </w:rPr>
        <w:t>обводненность</w:t>
      </w:r>
      <w:proofErr w:type="spellEnd"/>
      <w:r w:rsidRPr="00BE17AA">
        <w:rPr>
          <w:sz w:val="28"/>
          <w:szCs w:val="28"/>
        </w:rPr>
        <w:t xml:space="preserve"> российских</w:t>
      </w:r>
      <w:r w:rsidRPr="000326EB">
        <w:rPr>
          <w:sz w:val="28"/>
          <w:szCs w:val="28"/>
        </w:rPr>
        <w:t xml:space="preserve"> </w:t>
      </w:r>
      <w:proofErr w:type="spellStart"/>
      <w:r w:rsidRPr="00BE17AA">
        <w:rPr>
          <w:sz w:val="28"/>
          <w:szCs w:val="28"/>
        </w:rPr>
        <w:t>нефтей</w:t>
      </w:r>
      <w:proofErr w:type="spellEnd"/>
      <w:r w:rsidRPr="00BE17AA">
        <w:rPr>
          <w:sz w:val="28"/>
          <w:szCs w:val="28"/>
        </w:rPr>
        <w:t xml:space="preserve"> в целом составляет около 50%. Интенсивное смешение нефти с водой</w:t>
      </w:r>
      <w:r w:rsidRPr="000326EB">
        <w:rPr>
          <w:sz w:val="28"/>
          <w:szCs w:val="28"/>
        </w:rPr>
        <w:t xml:space="preserve"> </w:t>
      </w:r>
      <w:r w:rsidRPr="00BE17AA">
        <w:rPr>
          <w:sz w:val="28"/>
          <w:szCs w:val="28"/>
        </w:rPr>
        <w:t>приводит к образованию дисперсных систем типа водонефтяных эмульсий с</w:t>
      </w:r>
      <w:r w:rsidRPr="000326EB">
        <w:rPr>
          <w:sz w:val="28"/>
          <w:szCs w:val="28"/>
        </w:rPr>
        <w:t xml:space="preserve"> </w:t>
      </w:r>
      <w:r w:rsidRPr="00BE17AA">
        <w:rPr>
          <w:sz w:val="28"/>
          <w:szCs w:val="28"/>
        </w:rPr>
        <w:t>размером капель дисперсной фазы от нескольких до 1000 мкм. Большая часть воды</w:t>
      </w:r>
      <w:r w:rsidRPr="000326EB">
        <w:rPr>
          <w:sz w:val="28"/>
          <w:szCs w:val="28"/>
        </w:rPr>
        <w:t xml:space="preserve"> отделяется на промысле в отстойниках установок УКПН, </w:t>
      </w:r>
      <w:r w:rsidRPr="00BE17AA">
        <w:rPr>
          <w:sz w:val="28"/>
          <w:szCs w:val="28"/>
        </w:rPr>
        <w:t>однако</w:t>
      </w:r>
      <w:r w:rsidRPr="000326EB">
        <w:rPr>
          <w:sz w:val="28"/>
          <w:szCs w:val="28"/>
        </w:rPr>
        <w:t xml:space="preserve"> </w:t>
      </w:r>
      <w:proofErr w:type="spellStart"/>
      <w:r w:rsidRPr="00BE17AA">
        <w:rPr>
          <w:sz w:val="28"/>
          <w:szCs w:val="28"/>
        </w:rPr>
        <w:t>высокодиспергированная</w:t>
      </w:r>
      <w:proofErr w:type="spellEnd"/>
      <w:r w:rsidRPr="00BE17AA">
        <w:rPr>
          <w:sz w:val="28"/>
          <w:szCs w:val="28"/>
        </w:rPr>
        <w:t xml:space="preserve"> часть воды остается в нефти.</w:t>
      </w:r>
    </w:p>
    <w:p w:rsidR="0078154F" w:rsidRDefault="0078154F" w:rsidP="0078154F">
      <w:pPr>
        <w:pStyle w:val="afc"/>
        <w:tabs>
          <w:tab w:val="left" w:pos="0"/>
        </w:tabs>
        <w:spacing w:after="0" w:line="360" w:lineRule="auto"/>
        <w:ind w:left="0" w:firstLine="709"/>
        <w:contextualSpacing w:val="0"/>
        <w:rPr>
          <w:sz w:val="28"/>
          <w:szCs w:val="28"/>
        </w:rPr>
      </w:pPr>
      <w:r w:rsidRPr="00BE17AA">
        <w:rPr>
          <w:sz w:val="28"/>
          <w:szCs w:val="28"/>
        </w:rPr>
        <w:t>Из-за присутствия минеральных солей (хлориды натрия, кальция и магния,</w:t>
      </w:r>
      <w:r w:rsidRPr="000326EB">
        <w:rPr>
          <w:sz w:val="28"/>
          <w:szCs w:val="28"/>
        </w:rPr>
        <w:t xml:space="preserve"> </w:t>
      </w:r>
      <w:r w:rsidRPr="00BE17AA">
        <w:rPr>
          <w:sz w:val="28"/>
          <w:szCs w:val="28"/>
        </w:rPr>
        <w:t>реже карбонаты и сульфаты) в сырой нефти возникают проблемы, отрицательно</w:t>
      </w:r>
      <w:r w:rsidRPr="000326EB">
        <w:rPr>
          <w:sz w:val="28"/>
          <w:szCs w:val="28"/>
        </w:rPr>
        <w:t xml:space="preserve"> влияющие на состояние оборудования при транспортировке и переработке нефти, а также на качество получаемых нефтепродуктов. В </w:t>
      </w:r>
      <w:r w:rsidRPr="000326EB">
        <w:rPr>
          <w:sz w:val="28"/>
          <w:szCs w:val="28"/>
        </w:rPr>
        <w:lastRenderedPageBreak/>
        <w:t>результате гидролиза хлоридов кальция и магния даже при низких температурах образуется соляная кислота, способствующая протеканию коррозии стального оборудования:</w:t>
      </w:r>
    </w:p>
    <w:p w:rsidR="0078154F" w:rsidRPr="000326EB" w:rsidRDefault="0078154F" w:rsidP="0078154F">
      <w:pPr>
        <w:pStyle w:val="afc"/>
        <w:tabs>
          <w:tab w:val="left" w:pos="0"/>
        </w:tabs>
        <w:spacing w:after="0" w:line="360" w:lineRule="auto"/>
        <w:ind w:left="0" w:firstLine="709"/>
        <w:contextualSpacing w:val="0"/>
        <w:rPr>
          <w:sz w:val="28"/>
          <w:szCs w:val="28"/>
        </w:rPr>
      </w:pPr>
    </w:p>
    <w:p w:rsidR="0078154F" w:rsidRPr="000326EB" w:rsidRDefault="0078154F" w:rsidP="0078154F">
      <w:pPr>
        <w:pStyle w:val="afc"/>
        <w:tabs>
          <w:tab w:val="left" w:pos="0"/>
        </w:tabs>
        <w:spacing w:after="0" w:line="360" w:lineRule="auto"/>
        <w:ind w:left="0" w:firstLine="0"/>
        <w:contextualSpacing w:val="0"/>
        <w:jc w:val="right"/>
        <w:rPr>
          <w:sz w:val="28"/>
          <w:szCs w:val="28"/>
          <w:lang w:val="en-US"/>
        </w:rPr>
      </w:pPr>
      <w:proofErr w:type="spellStart"/>
      <w:r w:rsidRPr="000326EB">
        <w:rPr>
          <w:sz w:val="28"/>
          <w:szCs w:val="28"/>
          <w:lang w:val="en-US"/>
        </w:rPr>
        <w:t>Ca</w:t>
      </w:r>
      <w:proofErr w:type="spellEnd"/>
      <w:r w:rsidRPr="000326EB">
        <w:rPr>
          <w:sz w:val="28"/>
          <w:szCs w:val="28"/>
          <w:lang w:val="en-US"/>
        </w:rPr>
        <w:t xml:space="preserve"> (Mg</w:t>
      </w:r>
      <w:proofErr w:type="gramStart"/>
      <w:r w:rsidRPr="000326EB">
        <w:rPr>
          <w:sz w:val="28"/>
          <w:szCs w:val="28"/>
          <w:lang w:val="en-US"/>
        </w:rPr>
        <w:t>)Cl2</w:t>
      </w:r>
      <w:proofErr w:type="gramEnd"/>
      <w:r w:rsidRPr="000326EB">
        <w:rPr>
          <w:sz w:val="28"/>
          <w:szCs w:val="28"/>
          <w:lang w:val="en-US"/>
        </w:rPr>
        <w:t xml:space="preserve"> + H2O = </w:t>
      </w:r>
      <w:proofErr w:type="spellStart"/>
      <w:r w:rsidRPr="000326EB">
        <w:rPr>
          <w:sz w:val="28"/>
          <w:szCs w:val="28"/>
          <w:lang w:val="en-US"/>
        </w:rPr>
        <w:t>Ca</w:t>
      </w:r>
      <w:proofErr w:type="spellEnd"/>
      <w:r w:rsidRPr="000326EB">
        <w:rPr>
          <w:sz w:val="28"/>
          <w:szCs w:val="28"/>
          <w:lang w:val="en-US"/>
        </w:rPr>
        <w:t xml:space="preserve"> (Mg) (OH)2 + 2HCl                        (1)</w:t>
      </w:r>
    </w:p>
    <w:p w:rsidR="0078154F" w:rsidRPr="000326EB" w:rsidRDefault="0078154F" w:rsidP="0078154F">
      <w:pPr>
        <w:pStyle w:val="afc"/>
        <w:tabs>
          <w:tab w:val="left" w:pos="0"/>
        </w:tabs>
        <w:spacing w:after="0" w:line="360" w:lineRule="auto"/>
        <w:ind w:left="0" w:firstLine="709"/>
        <w:contextualSpacing w:val="0"/>
        <w:rPr>
          <w:sz w:val="28"/>
          <w:szCs w:val="28"/>
          <w:lang w:val="en-US"/>
        </w:rPr>
      </w:pPr>
    </w:p>
    <w:p w:rsidR="0078154F" w:rsidRDefault="0078154F" w:rsidP="0078154F">
      <w:pPr>
        <w:pStyle w:val="afc"/>
        <w:tabs>
          <w:tab w:val="left" w:pos="0"/>
        </w:tabs>
        <w:spacing w:after="0" w:line="360" w:lineRule="auto"/>
        <w:ind w:left="0" w:firstLine="709"/>
        <w:contextualSpacing w:val="0"/>
        <w:rPr>
          <w:color w:val="000000"/>
          <w:sz w:val="28"/>
          <w:szCs w:val="28"/>
        </w:rPr>
      </w:pPr>
      <w:r w:rsidRPr="000326EB">
        <w:rPr>
          <w:sz w:val="28"/>
          <w:szCs w:val="28"/>
        </w:rPr>
        <w:t xml:space="preserve">При переработке сернистых и высокосернистых </w:t>
      </w:r>
      <w:proofErr w:type="spellStart"/>
      <w:r w:rsidRPr="000326EB">
        <w:rPr>
          <w:sz w:val="28"/>
          <w:szCs w:val="28"/>
        </w:rPr>
        <w:t>нефтей</w:t>
      </w:r>
      <w:proofErr w:type="spellEnd"/>
      <w:r w:rsidRPr="000326EB">
        <w:rPr>
          <w:sz w:val="28"/>
          <w:szCs w:val="28"/>
        </w:rPr>
        <w:t xml:space="preserve"> в результате разложения сернистых соединений образуется сероводород, который в сочетании с </w:t>
      </w:r>
      <w:proofErr w:type="spellStart"/>
      <w:r w:rsidRPr="000326EB">
        <w:rPr>
          <w:sz w:val="28"/>
          <w:szCs w:val="28"/>
        </w:rPr>
        <w:t>НС</w:t>
      </w:r>
      <w:proofErr w:type="gramStart"/>
      <w:r w:rsidRPr="000326EB">
        <w:rPr>
          <w:sz w:val="28"/>
          <w:szCs w:val="28"/>
        </w:rPr>
        <w:t>l</w:t>
      </w:r>
      <w:proofErr w:type="spellEnd"/>
      <w:proofErr w:type="gramEnd"/>
      <w:r w:rsidRPr="000326EB">
        <w:rPr>
          <w:sz w:val="28"/>
          <w:szCs w:val="28"/>
        </w:rPr>
        <w:t xml:space="preserve"> является причиной сильной коррозии нефтезаводской аппаратуры</w:t>
      </w:r>
      <w:r w:rsidRPr="000326EB">
        <w:rPr>
          <w:color w:val="000000"/>
          <w:sz w:val="28"/>
          <w:szCs w:val="28"/>
        </w:rPr>
        <w:t>:</w:t>
      </w:r>
    </w:p>
    <w:p w:rsidR="0078154F" w:rsidRPr="000326EB" w:rsidRDefault="0078154F" w:rsidP="0078154F">
      <w:pPr>
        <w:pStyle w:val="afc"/>
        <w:tabs>
          <w:tab w:val="left" w:pos="0"/>
        </w:tabs>
        <w:spacing w:after="0" w:line="360" w:lineRule="auto"/>
        <w:ind w:left="0" w:firstLine="709"/>
        <w:contextualSpacing w:val="0"/>
        <w:rPr>
          <w:color w:val="000000"/>
          <w:sz w:val="28"/>
          <w:szCs w:val="28"/>
        </w:rPr>
      </w:pPr>
    </w:p>
    <w:p w:rsidR="0078154F" w:rsidRPr="000326EB" w:rsidRDefault="0078154F" w:rsidP="0078154F">
      <w:pPr>
        <w:pStyle w:val="afc"/>
        <w:tabs>
          <w:tab w:val="left" w:pos="0"/>
        </w:tabs>
        <w:spacing w:after="0" w:line="360" w:lineRule="auto"/>
        <w:ind w:left="0" w:firstLine="709"/>
        <w:contextualSpacing w:val="0"/>
        <w:jc w:val="right"/>
        <w:rPr>
          <w:sz w:val="28"/>
          <w:szCs w:val="28"/>
          <w:lang w:val="en-US"/>
        </w:rPr>
      </w:pPr>
      <w:r w:rsidRPr="000326EB">
        <w:rPr>
          <w:sz w:val="28"/>
          <w:szCs w:val="28"/>
          <w:lang w:val="en-US"/>
        </w:rPr>
        <w:t xml:space="preserve">Fe+H2S=FeS+H2 </w:t>
      </w:r>
      <w:r w:rsidRPr="00B67A15">
        <w:rPr>
          <w:sz w:val="28"/>
          <w:szCs w:val="28"/>
          <w:lang w:val="en-US"/>
        </w:rPr>
        <w:t xml:space="preserve">                                               </w:t>
      </w:r>
      <w:r w:rsidRPr="000326EB">
        <w:rPr>
          <w:sz w:val="28"/>
          <w:szCs w:val="28"/>
          <w:lang w:val="en-US"/>
        </w:rPr>
        <w:t>(2)</w:t>
      </w:r>
    </w:p>
    <w:p w:rsidR="0078154F" w:rsidRPr="000326EB" w:rsidRDefault="0078154F" w:rsidP="0078154F">
      <w:pPr>
        <w:pStyle w:val="afc"/>
        <w:tabs>
          <w:tab w:val="left" w:pos="0"/>
        </w:tabs>
        <w:spacing w:after="0" w:line="360" w:lineRule="auto"/>
        <w:ind w:left="0" w:firstLine="709"/>
        <w:contextualSpacing w:val="0"/>
        <w:jc w:val="right"/>
        <w:rPr>
          <w:sz w:val="28"/>
          <w:szCs w:val="28"/>
          <w:lang w:val="en-US"/>
        </w:rPr>
      </w:pPr>
    </w:p>
    <w:p w:rsidR="0078154F" w:rsidRPr="000326EB" w:rsidRDefault="0078154F" w:rsidP="0078154F">
      <w:pPr>
        <w:pStyle w:val="afc"/>
        <w:tabs>
          <w:tab w:val="left" w:pos="0"/>
        </w:tabs>
        <w:spacing w:after="0" w:line="360" w:lineRule="auto"/>
        <w:ind w:left="0" w:firstLine="709"/>
        <w:contextualSpacing w:val="0"/>
        <w:jc w:val="right"/>
        <w:rPr>
          <w:sz w:val="28"/>
          <w:szCs w:val="28"/>
          <w:lang w:val="en-US"/>
        </w:rPr>
      </w:pPr>
      <w:proofErr w:type="spellStart"/>
      <w:r w:rsidRPr="000326EB">
        <w:rPr>
          <w:sz w:val="28"/>
          <w:szCs w:val="28"/>
          <w:lang w:val="en-US"/>
        </w:rPr>
        <w:t>FeS</w:t>
      </w:r>
      <w:proofErr w:type="spellEnd"/>
      <w:r w:rsidRPr="000326EB">
        <w:rPr>
          <w:sz w:val="28"/>
          <w:szCs w:val="28"/>
          <w:lang w:val="en-US"/>
        </w:rPr>
        <w:t>+ 2HCl=FeCl2+H2S                                           (3)</w:t>
      </w:r>
    </w:p>
    <w:p w:rsidR="0078154F" w:rsidRPr="000326EB" w:rsidRDefault="0078154F" w:rsidP="0078154F">
      <w:pPr>
        <w:pStyle w:val="afc"/>
        <w:tabs>
          <w:tab w:val="left" w:pos="0"/>
        </w:tabs>
        <w:spacing w:after="0" w:line="360" w:lineRule="auto"/>
        <w:ind w:left="0" w:firstLine="709"/>
        <w:contextualSpacing w:val="0"/>
        <w:rPr>
          <w:sz w:val="28"/>
          <w:szCs w:val="28"/>
          <w:lang w:val="en-US"/>
        </w:rPr>
      </w:pPr>
    </w:p>
    <w:p w:rsidR="0078154F" w:rsidRPr="000326EB" w:rsidRDefault="0078154F" w:rsidP="0078154F">
      <w:pPr>
        <w:pStyle w:val="afc"/>
        <w:tabs>
          <w:tab w:val="left" w:pos="0"/>
        </w:tabs>
        <w:spacing w:after="0" w:line="360" w:lineRule="auto"/>
        <w:ind w:left="0" w:firstLine="709"/>
        <w:contextualSpacing w:val="0"/>
        <w:rPr>
          <w:sz w:val="28"/>
          <w:szCs w:val="28"/>
        </w:rPr>
      </w:pPr>
      <w:r w:rsidRPr="000326EB">
        <w:rPr>
          <w:sz w:val="28"/>
          <w:szCs w:val="28"/>
        </w:rPr>
        <w:t xml:space="preserve">Хлористое железо переходит в водный раствор и </w:t>
      </w:r>
      <w:proofErr w:type="spellStart"/>
      <w:r w:rsidRPr="000326EB">
        <w:rPr>
          <w:sz w:val="28"/>
          <w:szCs w:val="28"/>
        </w:rPr>
        <w:t>гидролизуется</w:t>
      </w:r>
      <w:proofErr w:type="spellEnd"/>
      <w:r w:rsidRPr="000326EB">
        <w:rPr>
          <w:sz w:val="28"/>
          <w:szCs w:val="28"/>
        </w:rPr>
        <w:t>, а выделяющийся сероводород опять реагирует с железом. Таким образом, совместное присутствие хлоридов металлов и сероводорода во влажной среде вызывает взаимно инициируемую реакцию поражения металла.</w:t>
      </w:r>
    </w:p>
    <w:p w:rsidR="0078154F" w:rsidRPr="000326EB" w:rsidRDefault="0078154F" w:rsidP="0078154F">
      <w:pPr>
        <w:pStyle w:val="afc"/>
        <w:tabs>
          <w:tab w:val="left" w:pos="0"/>
        </w:tabs>
        <w:spacing w:after="0" w:line="360" w:lineRule="auto"/>
        <w:ind w:left="0" w:firstLine="709"/>
        <w:contextualSpacing w:val="0"/>
        <w:rPr>
          <w:sz w:val="28"/>
          <w:szCs w:val="28"/>
        </w:rPr>
      </w:pPr>
      <w:r w:rsidRPr="000326EB">
        <w:rPr>
          <w:sz w:val="28"/>
          <w:szCs w:val="28"/>
        </w:rPr>
        <w:t xml:space="preserve">Общее содержание минеральных солей в сырой нефти колеблется от 3000 до 12000 мг/л нефти. Воздействие минеральных солей на нефтезаводское оборудование можно проиллюстрировать следующим примером: ужесточение требований по остаточному содержанию солей в товарной нефти с 40-50 мг/л (в 50-е годы ) до 3-5 мг/л (в настоящее время) привело из-за сокращения коррозии оборудования и отложения солей в нем к увеличению межремонтного пробега установки атмосферного блока установки </w:t>
      </w:r>
      <w:proofErr w:type="gramStart"/>
      <w:r w:rsidRPr="000326EB">
        <w:rPr>
          <w:sz w:val="28"/>
          <w:szCs w:val="28"/>
        </w:rPr>
        <w:t>АВТ</w:t>
      </w:r>
      <w:proofErr w:type="gramEnd"/>
      <w:r w:rsidRPr="000326EB">
        <w:rPr>
          <w:sz w:val="28"/>
          <w:szCs w:val="28"/>
        </w:rPr>
        <w:t xml:space="preserve"> с 90-100 суток до 500 суток и более. Учитывая высокое содержание в пластовой воде солей различных металлов, в дальнейшем на НПЗ для снижения коррозионно-активных солей осуществляется глубокое обезвоживание и обессоливание промысловых </w:t>
      </w:r>
      <w:proofErr w:type="spellStart"/>
      <w:r w:rsidRPr="000326EB">
        <w:rPr>
          <w:sz w:val="28"/>
          <w:szCs w:val="28"/>
        </w:rPr>
        <w:t>нефтей</w:t>
      </w:r>
      <w:proofErr w:type="spellEnd"/>
      <w:r w:rsidRPr="000326EB">
        <w:rPr>
          <w:sz w:val="28"/>
          <w:szCs w:val="28"/>
        </w:rPr>
        <w:t>.</w:t>
      </w:r>
    </w:p>
    <w:p w:rsidR="0078154F" w:rsidRPr="000326EB" w:rsidRDefault="0078154F" w:rsidP="0078154F">
      <w:pPr>
        <w:pStyle w:val="afc"/>
        <w:tabs>
          <w:tab w:val="left" w:pos="0"/>
        </w:tabs>
        <w:spacing w:after="0" w:line="360" w:lineRule="auto"/>
        <w:ind w:left="0" w:firstLine="709"/>
        <w:contextualSpacing w:val="0"/>
        <w:rPr>
          <w:sz w:val="28"/>
          <w:szCs w:val="28"/>
        </w:rPr>
      </w:pPr>
      <w:r w:rsidRPr="000326EB">
        <w:rPr>
          <w:sz w:val="28"/>
          <w:szCs w:val="28"/>
        </w:rPr>
        <w:lastRenderedPageBreak/>
        <w:t xml:space="preserve">Механические примеси нефти представлены дисперсными частицами горных пород, выносимых из </w:t>
      </w:r>
      <w:proofErr w:type="spellStart"/>
      <w:r w:rsidRPr="000326EB">
        <w:rPr>
          <w:sz w:val="28"/>
          <w:szCs w:val="28"/>
        </w:rPr>
        <w:t>призабойной</w:t>
      </w:r>
      <w:proofErr w:type="spellEnd"/>
      <w:r w:rsidRPr="000326EB">
        <w:rPr>
          <w:sz w:val="28"/>
          <w:szCs w:val="28"/>
        </w:rPr>
        <w:t xml:space="preserve"> зоны скважины (ПЗС), продуктами коррозии нефтепромыслового оборудования и нерастворимыми компонентами самой нефти (</w:t>
      </w:r>
      <w:proofErr w:type="spellStart"/>
      <w:r w:rsidRPr="000326EB">
        <w:rPr>
          <w:sz w:val="28"/>
          <w:szCs w:val="28"/>
        </w:rPr>
        <w:t>асфальто</w:t>
      </w:r>
      <w:proofErr w:type="spellEnd"/>
      <w:r w:rsidRPr="000326EB">
        <w:rPr>
          <w:sz w:val="28"/>
          <w:szCs w:val="28"/>
        </w:rPr>
        <w:t>-</w:t>
      </w:r>
      <w:proofErr w:type="spellStart"/>
      <w:r w:rsidRPr="000326EB">
        <w:rPr>
          <w:sz w:val="28"/>
          <w:szCs w:val="28"/>
        </w:rPr>
        <w:t>смоло</w:t>
      </w:r>
      <w:proofErr w:type="spellEnd"/>
      <w:r w:rsidRPr="000326EB">
        <w:rPr>
          <w:sz w:val="28"/>
          <w:szCs w:val="28"/>
        </w:rPr>
        <w:t xml:space="preserve">-парафиновыми соединениями - АСПО), поэтому добываемая нефть представляет собой не только водонефтяную эмульсию, но и </w:t>
      </w:r>
      <w:proofErr w:type="spellStart"/>
      <w:r w:rsidRPr="000326EB">
        <w:rPr>
          <w:sz w:val="28"/>
          <w:szCs w:val="28"/>
        </w:rPr>
        <w:t>полигетерогенную</w:t>
      </w:r>
      <w:proofErr w:type="spellEnd"/>
      <w:r w:rsidRPr="000326EB">
        <w:rPr>
          <w:sz w:val="28"/>
          <w:szCs w:val="28"/>
        </w:rPr>
        <w:t xml:space="preserve"> дисперсную систему типа золя или суспензии. </w:t>
      </w:r>
    </w:p>
    <w:p w:rsidR="0078154F" w:rsidRPr="000326EB" w:rsidRDefault="0078154F" w:rsidP="0078154F">
      <w:pPr>
        <w:pStyle w:val="afc"/>
        <w:tabs>
          <w:tab w:val="left" w:pos="0"/>
        </w:tabs>
        <w:spacing w:after="0" w:line="360" w:lineRule="auto"/>
        <w:ind w:left="0" w:firstLine="709"/>
        <w:contextualSpacing w:val="0"/>
        <w:rPr>
          <w:sz w:val="28"/>
          <w:szCs w:val="28"/>
        </w:rPr>
      </w:pPr>
      <w:r w:rsidRPr="000326EB">
        <w:rPr>
          <w:sz w:val="28"/>
          <w:szCs w:val="28"/>
        </w:rPr>
        <w:t>Промышленное разделение этих НДС также проводится в сепараторах и отстойниках УКПН на промыслах.</w:t>
      </w:r>
    </w:p>
    <w:p w:rsidR="0078154F" w:rsidRPr="000326EB" w:rsidRDefault="0078154F" w:rsidP="0078154F">
      <w:pPr>
        <w:pStyle w:val="afc"/>
        <w:tabs>
          <w:tab w:val="left" w:pos="0"/>
        </w:tabs>
        <w:spacing w:after="0" w:line="360" w:lineRule="auto"/>
        <w:ind w:left="0" w:firstLine="709"/>
        <w:contextualSpacing w:val="0"/>
        <w:rPr>
          <w:sz w:val="28"/>
          <w:szCs w:val="28"/>
        </w:rPr>
      </w:pPr>
      <w:proofErr w:type="gramStart"/>
      <w:r w:rsidRPr="000326EB">
        <w:rPr>
          <w:sz w:val="28"/>
          <w:szCs w:val="28"/>
        </w:rPr>
        <w:t>После промысловой подготовки нефти аттестуются в соответствии с введенным в 2002 году ГОСТ 51858-2002 по физико-химическим свойствам, степени подготовки, содержанию сероводорода и легких меркаптанов.</w:t>
      </w:r>
      <w:proofErr w:type="gramEnd"/>
    </w:p>
    <w:p w:rsidR="0078154F" w:rsidRPr="000326EB" w:rsidRDefault="0078154F" w:rsidP="0078154F">
      <w:pPr>
        <w:pStyle w:val="afc"/>
        <w:tabs>
          <w:tab w:val="left" w:pos="0"/>
        </w:tabs>
        <w:spacing w:after="0" w:line="360" w:lineRule="auto"/>
        <w:ind w:left="0" w:firstLine="709"/>
        <w:contextualSpacing w:val="0"/>
        <w:rPr>
          <w:sz w:val="28"/>
          <w:szCs w:val="28"/>
        </w:rPr>
      </w:pPr>
      <w:r w:rsidRPr="000326EB">
        <w:rPr>
          <w:sz w:val="28"/>
          <w:szCs w:val="28"/>
        </w:rPr>
        <w:t>Поэтому наряду с понятием сырая нефть существует понятие товарная нефть.</w:t>
      </w:r>
    </w:p>
    <w:p w:rsidR="0078154F" w:rsidRPr="000326EB" w:rsidRDefault="0078154F" w:rsidP="0078154F">
      <w:pPr>
        <w:pStyle w:val="afc"/>
        <w:tabs>
          <w:tab w:val="left" w:pos="0"/>
        </w:tabs>
        <w:spacing w:after="0" w:line="360" w:lineRule="auto"/>
        <w:ind w:left="0" w:firstLine="709"/>
        <w:contextualSpacing w:val="0"/>
        <w:rPr>
          <w:sz w:val="28"/>
          <w:szCs w:val="28"/>
        </w:rPr>
      </w:pPr>
      <w:r w:rsidRPr="000326EB">
        <w:rPr>
          <w:sz w:val="28"/>
          <w:szCs w:val="28"/>
        </w:rPr>
        <w:t>Сырая нефть – это жидкая природная ископаемая смесь углеводородов широкого физико-химического состава, которая содержат растворенный газ, воду, минеральные соли, механические примеси и служит основным сырьем для производства жидких энергоносителей (бензина, керосина, дизельного топлива, мазута), смазочных масел, битумов и кокса.</w:t>
      </w:r>
    </w:p>
    <w:p w:rsidR="0078154F" w:rsidRPr="000326EB" w:rsidRDefault="0078154F" w:rsidP="0078154F">
      <w:pPr>
        <w:pStyle w:val="afc"/>
        <w:tabs>
          <w:tab w:val="left" w:pos="0"/>
        </w:tabs>
        <w:spacing w:after="0" w:line="360" w:lineRule="auto"/>
        <w:ind w:left="0" w:firstLine="709"/>
        <w:contextualSpacing w:val="0"/>
        <w:rPr>
          <w:sz w:val="28"/>
          <w:szCs w:val="28"/>
        </w:rPr>
      </w:pPr>
      <w:r w:rsidRPr="000326EB">
        <w:rPr>
          <w:sz w:val="28"/>
          <w:szCs w:val="28"/>
        </w:rPr>
        <w:t>Товарная нефть - нефть, подготовленная к поставке потребителю в соответствии с требованиями действующих нормативных и технических документов, принятых в установленном порядке.</w:t>
      </w:r>
    </w:p>
    <w:p w:rsidR="0078154F" w:rsidRPr="000326EB" w:rsidRDefault="0078154F" w:rsidP="0078154F">
      <w:pPr>
        <w:pStyle w:val="afc"/>
        <w:tabs>
          <w:tab w:val="left" w:pos="0"/>
        </w:tabs>
        <w:spacing w:after="0" w:line="360" w:lineRule="auto"/>
        <w:ind w:left="0" w:firstLine="709"/>
        <w:contextualSpacing w:val="0"/>
        <w:rPr>
          <w:sz w:val="28"/>
          <w:szCs w:val="28"/>
        </w:rPr>
      </w:pPr>
      <w:r w:rsidRPr="000326EB">
        <w:rPr>
          <w:sz w:val="28"/>
          <w:szCs w:val="28"/>
        </w:rPr>
        <w:t xml:space="preserve">По физико-химическим свойствам, степени подготовки, содержанию сероводорода и легких меркаптанов нефть подразделяют на классы, типы, группы, виды. </w:t>
      </w:r>
      <w:proofErr w:type="gramStart"/>
      <w:r w:rsidRPr="000326EB">
        <w:rPr>
          <w:sz w:val="28"/>
          <w:szCs w:val="28"/>
        </w:rPr>
        <w:t>Например, нефть, поставляемая на экспорт, должна соответствовать следующим требованиям (дополнительно определяют выход фракций и массовую долю парафина:</w:t>
      </w:r>
      <w:proofErr w:type="gramEnd"/>
    </w:p>
    <w:p w:rsidR="0078154F" w:rsidRPr="000326EB" w:rsidRDefault="0078154F" w:rsidP="0078154F">
      <w:pPr>
        <w:pStyle w:val="afc"/>
        <w:tabs>
          <w:tab w:val="left" w:pos="0"/>
        </w:tabs>
        <w:spacing w:after="0" w:line="360" w:lineRule="auto"/>
        <w:ind w:left="0" w:firstLine="709"/>
        <w:contextualSpacing w:val="0"/>
        <w:rPr>
          <w:sz w:val="28"/>
          <w:szCs w:val="28"/>
        </w:rPr>
      </w:pPr>
      <w:r w:rsidRPr="000326EB">
        <w:rPr>
          <w:sz w:val="28"/>
          <w:szCs w:val="28"/>
        </w:rPr>
        <w:t>- массовая доля воды, %, не более 0,5</w:t>
      </w:r>
    </w:p>
    <w:p w:rsidR="0078154F" w:rsidRPr="000326EB" w:rsidRDefault="0078154F" w:rsidP="0078154F">
      <w:pPr>
        <w:pStyle w:val="afc"/>
        <w:tabs>
          <w:tab w:val="left" w:pos="0"/>
        </w:tabs>
        <w:spacing w:after="0" w:line="360" w:lineRule="auto"/>
        <w:ind w:left="0" w:firstLine="709"/>
        <w:contextualSpacing w:val="0"/>
        <w:rPr>
          <w:sz w:val="28"/>
          <w:szCs w:val="28"/>
        </w:rPr>
      </w:pPr>
      <w:r w:rsidRPr="000326EB">
        <w:rPr>
          <w:sz w:val="28"/>
          <w:szCs w:val="28"/>
        </w:rPr>
        <w:t>- концентрация хлористых солей, мг/</w:t>
      </w:r>
      <w:proofErr w:type="spellStart"/>
      <w:r w:rsidRPr="000326EB">
        <w:rPr>
          <w:sz w:val="28"/>
          <w:szCs w:val="28"/>
        </w:rPr>
        <w:t>дм</w:t>
      </w:r>
      <w:proofErr w:type="spellEnd"/>
      <w:r w:rsidRPr="000326EB">
        <w:rPr>
          <w:sz w:val="28"/>
          <w:szCs w:val="28"/>
        </w:rPr>
        <w:t xml:space="preserve"> 3 , не более 100</w:t>
      </w:r>
    </w:p>
    <w:p w:rsidR="0078154F" w:rsidRPr="000326EB" w:rsidRDefault="0078154F" w:rsidP="0078154F">
      <w:pPr>
        <w:pStyle w:val="afc"/>
        <w:tabs>
          <w:tab w:val="left" w:pos="0"/>
        </w:tabs>
        <w:spacing w:after="0" w:line="360" w:lineRule="auto"/>
        <w:ind w:left="0" w:firstLine="709"/>
        <w:contextualSpacing w:val="0"/>
        <w:rPr>
          <w:sz w:val="28"/>
          <w:szCs w:val="28"/>
        </w:rPr>
      </w:pPr>
      <w:r w:rsidRPr="000326EB">
        <w:rPr>
          <w:sz w:val="28"/>
          <w:szCs w:val="28"/>
        </w:rPr>
        <w:t>- давление насыщенных паров, кПа (</w:t>
      </w:r>
      <w:proofErr w:type="spellStart"/>
      <w:r w:rsidRPr="000326EB">
        <w:rPr>
          <w:sz w:val="28"/>
          <w:szCs w:val="28"/>
        </w:rPr>
        <w:t>мм</w:t>
      </w:r>
      <w:proofErr w:type="gramStart"/>
      <w:r w:rsidRPr="000326EB">
        <w:rPr>
          <w:sz w:val="28"/>
          <w:szCs w:val="28"/>
        </w:rPr>
        <w:t>.р</w:t>
      </w:r>
      <w:proofErr w:type="gramEnd"/>
      <w:r w:rsidRPr="000326EB">
        <w:rPr>
          <w:sz w:val="28"/>
          <w:szCs w:val="28"/>
        </w:rPr>
        <w:t>т.ст</w:t>
      </w:r>
      <w:proofErr w:type="spellEnd"/>
      <w:r w:rsidRPr="000326EB">
        <w:rPr>
          <w:sz w:val="28"/>
          <w:szCs w:val="28"/>
        </w:rPr>
        <w:t>.), не более 66,7 (500)</w:t>
      </w:r>
    </w:p>
    <w:p w:rsidR="0078154F" w:rsidRPr="000326EB" w:rsidRDefault="0078154F" w:rsidP="0078154F">
      <w:pPr>
        <w:pStyle w:val="afc"/>
        <w:tabs>
          <w:tab w:val="left" w:pos="0"/>
        </w:tabs>
        <w:spacing w:after="0" w:line="360" w:lineRule="auto"/>
        <w:ind w:left="0" w:firstLine="709"/>
        <w:contextualSpacing w:val="0"/>
        <w:rPr>
          <w:sz w:val="28"/>
          <w:szCs w:val="28"/>
        </w:rPr>
      </w:pPr>
      <w:r w:rsidRPr="000326EB">
        <w:rPr>
          <w:sz w:val="28"/>
          <w:szCs w:val="28"/>
        </w:rPr>
        <w:lastRenderedPageBreak/>
        <w:t>- содержание хлорорганических соединений, млн.-1 (</w:t>
      </w:r>
      <w:proofErr w:type="spellStart"/>
      <w:r w:rsidRPr="000326EB">
        <w:rPr>
          <w:sz w:val="28"/>
          <w:szCs w:val="28"/>
        </w:rPr>
        <w:t>ppm</w:t>
      </w:r>
      <w:proofErr w:type="spellEnd"/>
      <w:r w:rsidRPr="000326EB">
        <w:rPr>
          <w:sz w:val="28"/>
          <w:szCs w:val="28"/>
        </w:rPr>
        <w:t xml:space="preserve"> – </w:t>
      </w:r>
      <w:proofErr w:type="spellStart"/>
      <w:r w:rsidRPr="000326EB">
        <w:rPr>
          <w:sz w:val="28"/>
          <w:szCs w:val="28"/>
        </w:rPr>
        <w:t>part</w:t>
      </w:r>
      <w:proofErr w:type="spellEnd"/>
      <w:r w:rsidRPr="000326EB">
        <w:rPr>
          <w:sz w:val="28"/>
          <w:szCs w:val="28"/>
        </w:rPr>
        <w:t xml:space="preserve"> </w:t>
      </w:r>
      <w:proofErr w:type="spellStart"/>
      <w:r w:rsidRPr="000326EB">
        <w:rPr>
          <w:sz w:val="28"/>
          <w:szCs w:val="28"/>
        </w:rPr>
        <w:t>per</w:t>
      </w:r>
      <w:proofErr w:type="spellEnd"/>
      <w:r w:rsidRPr="000326EB">
        <w:rPr>
          <w:sz w:val="28"/>
          <w:szCs w:val="28"/>
        </w:rPr>
        <w:t xml:space="preserve"> </w:t>
      </w:r>
      <w:proofErr w:type="spellStart"/>
      <w:r w:rsidRPr="000326EB">
        <w:rPr>
          <w:sz w:val="28"/>
          <w:szCs w:val="28"/>
        </w:rPr>
        <w:t>million</w:t>
      </w:r>
      <w:proofErr w:type="spellEnd"/>
      <w:r w:rsidRPr="000326EB">
        <w:rPr>
          <w:sz w:val="28"/>
          <w:szCs w:val="28"/>
        </w:rPr>
        <w:t>) не нормируется (определение обязательно).</w:t>
      </w:r>
    </w:p>
    <w:p w:rsidR="0078154F" w:rsidRPr="000326EB" w:rsidRDefault="0078154F" w:rsidP="0078154F">
      <w:pPr>
        <w:pStyle w:val="afc"/>
        <w:tabs>
          <w:tab w:val="left" w:pos="0"/>
        </w:tabs>
        <w:spacing w:after="0" w:line="360" w:lineRule="auto"/>
        <w:ind w:left="0" w:firstLine="709"/>
        <w:contextualSpacing w:val="0"/>
        <w:rPr>
          <w:sz w:val="28"/>
          <w:szCs w:val="28"/>
        </w:rPr>
      </w:pPr>
      <w:r w:rsidRPr="000326EB">
        <w:rPr>
          <w:sz w:val="28"/>
          <w:szCs w:val="28"/>
        </w:rPr>
        <w:t xml:space="preserve">Далее товарные нефти определенного класса, типа, группы и вида подают в систему трубопроводного транспорта, при этом отслеживаются их физико-химические свойства, существенно изменяющиеся на станциях смешения различных </w:t>
      </w:r>
      <w:proofErr w:type="spellStart"/>
      <w:r w:rsidRPr="000326EB">
        <w:rPr>
          <w:sz w:val="28"/>
          <w:szCs w:val="28"/>
        </w:rPr>
        <w:t>нефтей</w:t>
      </w:r>
      <w:proofErr w:type="spellEnd"/>
      <w:r w:rsidRPr="000326EB">
        <w:rPr>
          <w:sz w:val="28"/>
          <w:szCs w:val="28"/>
        </w:rPr>
        <w:t xml:space="preserve">. При смешении </w:t>
      </w:r>
      <w:proofErr w:type="spellStart"/>
      <w:r w:rsidRPr="000326EB">
        <w:rPr>
          <w:sz w:val="28"/>
          <w:szCs w:val="28"/>
        </w:rPr>
        <w:t>нефтей</w:t>
      </w:r>
      <w:proofErr w:type="spellEnd"/>
      <w:r w:rsidRPr="000326EB">
        <w:rPr>
          <w:sz w:val="28"/>
          <w:szCs w:val="28"/>
        </w:rPr>
        <w:t xml:space="preserve">, рассматриваемых как </w:t>
      </w:r>
      <w:proofErr w:type="spellStart"/>
      <w:r w:rsidRPr="000326EB">
        <w:rPr>
          <w:sz w:val="28"/>
          <w:szCs w:val="28"/>
        </w:rPr>
        <w:t>полигетерогенные</w:t>
      </w:r>
      <w:proofErr w:type="spellEnd"/>
      <w:r w:rsidRPr="000326EB">
        <w:rPr>
          <w:sz w:val="28"/>
          <w:szCs w:val="28"/>
        </w:rPr>
        <w:t xml:space="preserve"> НДС, т.е. содержащие дисперсную фазу в различных агрегатных состояниях, образуется новая НДС, физико-химические свойства которой (вязкость, фракционный состав, температура застывания и др.) не подчиняются правилу </w:t>
      </w:r>
      <w:proofErr w:type="spellStart"/>
      <w:r w:rsidRPr="000326EB">
        <w:rPr>
          <w:sz w:val="28"/>
          <w:szCs w:val="28"/>
        </w:rPr>
        <w:t>аддитивности</w:t>
      </w:r>
      <w:proofErr w:type="spellEnd"/>
      <w:r w:rsidRPr="000326EB">
        <w:rPr>
          <w:sz w:val="28"/>
          <w:szCs w:val="28"/>
        </w:rPr>
        <w:t xml:space="preserve">. Отдельно следует рассматривать вопрос перекачки высокозастывающих </w:t>
      </w:r>
      <w:proofErr w:type="spellStart"/>
      <w:r w:rsidRPr="000326EB">
        <w:rPr>
          <w:sz w:val="28"/>
          <w:szCs w:val="28"/>
        </w:rPr>
        <w:t>нефтей</w:t>
      </w:r>
      <w:proofErr w:type="spellEnd"/>
      <w:r w:rsidRPr="000326EB">
        <w:rPr>
          <w:sz w:val="28"/>
          <w:szCs w:val="28"/>
        </w:rPr>
        <w:t xml:space="preserve"> как кинетически неустойчивых НДС типа грубодисперсных взвесей, склонных к выделению твердых отложений АСПО вплоть до развития при неблагоприятных условиях (понижении температуры) процессов структурообразования в объеме и прекращения самого процесса перекачки нефти.</w:t>
      </w:r>
    </w:p>
    <w:p w:rsidR="0078154F" w:rsidRPr="00997B14" w:rsidRDefault="0078154F" w:rsidP="0078154F">
      <w:pPr>
        <w:pStyle w:val="afc"/>
        <w:tabs>
          <w:tab w:val="left" w:pos="0"/>
        </w:tabs>
        <w:spacing w:after="0" w:line="360" w:lineRule="auto"/>
        <w:ind w:left="284"/>
        <w:contextualSpacing w:val="0"/>
        <w:rPr>
          <w:sz w:val="28"/>
          <w:szCs w:val="28"/>
        </w:rPr>
      </w:pPr>
    </w:p>
    <w:p w:rsidR="00083D2F" w:rsidRDefault="00083D2F" w:rsidP="00F0505D">
      <w:pPr>
        <w:pStyle w:val="afe"/>
        <w:spacing w:after="0" w:line="360" w:lineRule="auto"/>
        <w:ind w:firstLine="709"/>
        <w:jc w:val="both"/>
        <w:rPr>
          <w:sz w:val="28"/>
          <w:szCs w:val="28"/>
        </w:rPr>
      </w:pPr>
    </w:p>
    <w:p w:rsidR="00E45A39" w:rsidRDefault="00E45A39" w:rsidP="00F0505D">
      <w:pPr>
        <w:pStyle w:val="afe"/>
        <w:spacing w:after="0" w:line="360" w:lineRule="auto"/>
        <w:ind w:firstLine="709"/>
        <w:jc w:val="both"/>
        <w:rPr>
          <w:sz w:val="28"/>
          <w:szCs w:val="28"/>
        </w:rPr>
      </w:pPr>
    </w:p>
    <w:p w:rsidR="00083D2F" w:rsidRDefault="00083D2F" w:rsidP="00F0505D">
      <w:pPr>
        <w:pStyle w:val="afe"/>
        <w:spacing w:after="0" w:line="360" w:lineRule="auto"/>
        <w:ind w:firstLine="709"/>
        <w:jc w:val="both"/>
        <w:rPr>
          <w:sz w:val="28"/>
          <w:szCs w:val="28"/>
        </w:rPr>
      </w:pPr>
    </w:p>
    <w:p w:rsidR="00083D2F" w:rsidRDefault="00083D2F" w:rsidP="00F0505D">
      <w:pPr>
        <w:pStyle w:val="afe"/>
        <w:spacing w:after="0" w:line="360" w:lineRule="auto"/>
        <w:ind w:firstLine="709"/>
        <w:jc w:val="both"/>
        <w:rPr>
          <w:sz w:val="28"/>
          <w:szCs w:val="28"/>
        </w:rPr>
      </w:pPr>
    </w:p>
    <w:p w:rsidR="00083D2F" w:rsidRDefault="00083D2F" w:rsidP="00F0505D">
      <w:pPr>
        <w:pStyle w:val="afe"/>
        <w:spacing w:after="0" w:line="360" w:lineRule="auto"/>
        <w:ind w:firstLine="709"/>
        <w:jc w:val="both"/>
        <w:rPr>
          <w:sz w:val="28"/>
          <w:szCs w:val="28"/>
        </w:rPr>
      </w:pPr>
    </w:p>
    <w:p w:rsidR="00FB5323" w:rsidRDefault="00FB5323" w:rsidP="00F0505D">
      <w:pPr>
        <w:pStyle w:val="afe"/>
        <w:spacing w:after="0" w:line="360" w:lineRule="auto"/>
        <w:ind w:firstLine="709"/>
        <w:jc w:val="both"/>
        <w:rPr>
          <w:sz w:val="28"/>
          <w:szCs w:val="28"/>
        </w:rPr>
      </w:pPr>
    </w:p>
    <w:p w:rsidR="00FB5323" w:rsidRDefault="00FB5323" w:rsidP="00F0505D">
      <w:pPr>
        <w:pStyle w:val="afe"/>
        <w:spacing w:after="0" w:line="360" w:lineRule="auto"/>
        <w:ind w:firstLine="709"/>
        <w:jc w:val="both"/>
        <w:rPr>
          <w:sz w:val="28"/>
          <w:szCs w:val="28"/>
        </w:rPr>
      </w:pPr>
    </w:p>
    <w:p w:rsidR="00FB5323" w:rsidRDefault="00FB5323" w:rsidP="00F0505D">
      <w:pPr>
        <w:pStyle w:val="afe"/>
        <w:spacing w:after="0" w:line="360" w:lineRule="auto"/>
        <w:ind w:firstLine="709"/>
        <w:jc w:val="both"/>
        <w:rPr>
          <w:sz w:val="28"/>
          <w:szCs w:val="28"/>
        </w:rPr>
      </w:pPr>
    </w:p>
    <w:p w:rsidR="00FB5323" w:rsidRDefault="00FB5323" w:rsidP="00F0505D">
      <w:pPr>
        <w:pStyle w:val="afe"/>
        <w:spacing w:after="0" w:line="360" w:lineRule="auto"/>
        <w:ind w:firstLine="709"/>
        <w:jc w:val="both"/>
        <w:rPr>
          <w:sz w:val="28"/>
          <w:szCs w:val="28"/>
        </w:rPr>
      </w:pPr>
    </w:p>
    <w:p w:rsidR="00FB5323" w:rsidRDefault="00FB5323" w:rsidP="00F0505D">
      <w:pPr>
        <w:pStyle w:val="afe"/>
        <w:spacing w:after="0" w:line="360" w:lineRule="auto"/>
        <w:ind w:firstLine="709"/>
        <w:jc w:val="both"/>
        <w:rPr>
          <w:sz w:val="28"/>
          <w:szCs w:val="28"/>
        </w:rPr>
      </w:pPr>
    </w:p>
    <w:p w:rsidR="00FB5323" w:rsidRDefault="00FB5323" w:rsidP="00F0505D">
      <w:pPr>
        <w:pStyle w:val="afe"/>
        <w:spacing w:after="0" w:line="360" w:lineRule="auto"/>
        <w:ind w:firstLine="709"/>
        <w:jc w:val="both"/>
        <w:rPr>
          <w:sz w:val="28"/>
          <w:szCs w:val="28"/>
        </w:rPr>
      </w:pPr>
    </w:p>
    <w:p w:rsidR="00FB5323" w:rsidRDefault="00FB5323" w:rsidP="00F0505D">
      <w:pPr>
        <w:pStyle w:val="afe"/>
        <w:spacing w:after="0" w:line="360" w:lineRule="auto"/>
        <w:ind w:firstLine="709"/>
        <w:jc w:val="both"/>
        <w:rPr>
          <w:sz w:val="28"/>
          <w:szCs w:val="28"/>
        </w:rPr>
      </w:pPr>
    </w:p>
    <w:p w:rsidR="00FB5323" w:rsidRPr="00083D2F" w:rsidRDefault="00FB5323" w:rsidP="00F0505D">
      <w:pPr>
        <w:pStyle w:val="afe"/>
        <w:spacing w:after="0" w:line="360" w:lineRule="auto"/>
        <w:ind w:firstLine="709"/>
        <w:jc w:val="both"/>
        <w:rPr>
          <w:sz w:val="28"/>
          <w:szCs w:val="28"/>
        </w:rPr>
      </w:pPr>
    </w:p>
    <w:p w:rsidR="00F0505D" w:rsidRPr="0078154F" w:rsidRDefault="00F0505D" w:rsidP="00F0505D">
      <w:pPr>
        <w:pStyle w:val="afe"/>
        <w:spacing w:after="0" w:line="360" w:lineRule="auto"/>
        <w:ind w:firstLine="709"/>
        <w:jc w:val="both"/>
        <w:rPr>
          <w:sz w:val="28"/>
          <w:szCs w:val="28"/>
        </w:rPr>
      </w:pPr>
    </w:p>
    <w:p w:rsidR="00EA53A2" w:rsidRPr="002F1770" w:rsidRDefault="00EA53A2" w:rsidP="00EA53A2">
      <w:pPr>
        <w:pStyle w:val="afe"/>
        <w:spacing w:after="0" w:line="360" w:lineRule="auto"/>
        <w:jc w:val="center"/>
        <w:outlineLvl w:val="0"/>
        <w:rPr>
          <w:b/>
          <w:sz w:val="28"/>
          <w:szCs w:val="28"/>
        </w:rPr>
      </w:pPr>
      <w:bookmarkStart w:id="2" w:name="_Toc25063727"/>
      <w:r w:rsidRPr="002F1770">
        <w:rPr>
          <w:b/>
          <w:sz w:val="28"/>
          <w:szCs w:val="28"/>
        </w:rPr>
        <w:lastRenderedPageBreak/>
        <w:t>Список используемых источников</w:t>
      </w:r>
      <w:bookmarkEnd w:id="2"/>
    </w:p>
    <w:p w:rsidR="00EA53A2" w:rsidRDefault="00EA53A2" w:rsidP="00F0505D">
      <w:pPr>
        <w:pStyle w:val="afe"/>
        <w:spacing w:after="0" w:line="360" w:lineRule="auto"/>
        <w:ind w:firstLine="709"/>
        <w:jc w:val="both"/>
        <w:rPr>
          <w:sz w:val="28"/>
          <w:szCs w:val="28"/>
        </w:rPr>
      </w:pPr>
    </w:p>
    <w:p w:rsidR="00083D2F" w:rsidRDefault="00083D2F" w:rsidP="00083D2F">
      <w:pPr>
        <w:numPr>
          <w:ilvl w:val="0"/>
          <w:numId w:val="17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7E556C">
        <w:rPr>
          <w:color w:val="000000" w:themeColor="text1"/>
          <w:sz w:val="28"/>
          <w:szCs w:val="28"/>
        </w:rPr>
        <w:t xml:space="preserve">ГОСТ 2517-2012.Нефть и нефтепродукты. Методы отбора проб [Текст].– Взамен ГОСТ 2517-85; </w:t>
      </w:r>
      <w:proofErr w:type="spellStart"/>
      <w:r w:rsidRPr="007E556C">
        <w:rPr>
          <w:color w:val="000000" w:themeColor="text1"/>
          <w:sz w:val="28"/>
          <w:szCs w:val="28"/>
        </w:rPr>
        <w:t>введ</w:t>
      </w:r>
      <w:proofErr w:type="spellEnd"/>
      <w:r w:rsidRPr="007E556C">
        <w:rPr>
          <w:color w:val="000000" w:themeColor="text1"/>
          <w:sz w:val="28"/>
          <w:szCs w:val="28"/>
        </w:rPr>
        <w:t xml:space="preserve">. 2014-03-01.–Москва, </w:t>
      </w:r>
      <w:proofErr w:type="spellStart"/>
      <w:r w:rsidRPr="007E556C">
        <w:rPr>
          <w:color w:val="000000" w:themeColor="text1"/>
          <w:sz w:val="28"/>
          <w:szCs w:val="28"/>
        </w:rPr>
        <w:t>Стандартинформ</w:t>
      </w:r>
      <w:proofErr w:type="spellEnd"/>
      <w:r w:rsidRPr="007E556C">
        <w:rPr>
          <w:color w:val="000000" w:themeColor="text1"/>
          <w:sz w:val="28"/>
          <w:szCs w:val="28"/>
        </w:rPr>
        <w:t>. 2014. – 37 с.</w:t>
      </w:r>
    </w:p>
    <w:p w:rsidR="00083D2F" w:rsidRPr="00EA53A2" w:rsidRDefault="00083D2F" w:rsidP="00083D2F">
      <w:pPr>
        <w:numPr>
          <w:ilvl w:val="0"/>
          <w:numId w:val="17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EA53A2">
        <w:rPr>
          <w:color w:val="000000" w:themeColor="text1"/>
          <w:sz w:val="28"/>
          <w:szCs w:val="28"/>
        </w:rPr>
        <w:t>ПБ 03-576-03</w:t>
      </w:r>
      <w:r w:rsidRPr="00EA53A2">
        <w:rPr>
          <w:color w:val="000000" w:themeColor="text1"/>
          <w:sz w:val="28"/>
          <w:szCs w:val="28"/>
        </w:rPr>
        <w:tab/>
        <w:t>Правила устройства и безопасной эксплуатации сосудов, работающих под давлением.</w:t>
      </w:r>
    </w:p>
    <w:p w:rsidR="00083D2F" w:rsidRDefault="00083D2F" w:rsidP="00083D2F">
      <w:pPr>
        <w:numPr>
          <w:ilvl w:val="0"/>
          <w:numId w:val="17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F00FC2">
        <w:rPr>
          <w:color w:val="000000" w:themeColor="text1"/>
          <w:sz w:val="28"/>
          <w:szCs w:val="28"/>
        </w:rPr>
        <w:t xml:space="preserve">Большой справочник инженера </w:t>
      </w:r>
      <w:proofErr w:type="spellStart"/>
      <w:r w:rsidRPr="00F00FC2">
        <w:rPr>
          <w:color w:val="000000" w:themeColor="text1"/>
          <w:sz w:val="28"/>
          <w:szCs w:val="28"/>
        </w:rPr>
        <w:t>нефтегазодобычи</w:t>
      </w:r>
      <w:proofErr w:type="spellEnd"/>
      <w:r w:rsidRPr="00F00FC2">
        <w:rPr>
          <w:color w:val="000000" w:themeColor="text1"/>
          <w:sz w:val="28"/>
          <w:szCs w:val="28"/>
        </w:rPr>
        <w:t xml:space="preserve">. Разработка месторождений. Оборудования и технологии добычи / Под ред. У. </w:t>
      </w:r>
      <w:proofErr w:type="spellStart"/>
      <w:r w:rsidRPr="00F00FC2">
        <w:rPr>
          <w:color w:val="000000" w:themeColor="text1"/>
          <w:sz w:val="28"/>
          <w:szCs w:val="28"/>
        </w:rPr>
        <w:t>Лайонза</w:t>
      </w:r>
      <w:proofErr w:type="spellEnd"/>
      <w:r w:rsidRPr="00F00FC2">
        <w:rPr>
          <w:color w:val="000000" w:themeColor="text1"/>
          <w:sz w:val="28"/>
          <w:szCs w:val="28"/>
        </w:rPr>
        <w:t xml:space="preserve"> и </w:t>
      </w:r>
      <w:proofErr w:type="spellStart"/>
      <w:r w:rsidRPr="00F00FC2">
        <w:rPr>
          <w:color w:val="000000" w:themeColor="text1"/>
          <w:sz w:val="28"/>
          <w:szCs w:val="28"/>
        </w:rPr>
        <w:t>Г.Плизга</w:t>
      </w:r>
      <w:proofErr w:type="spellEnd"/>
      <w:r w:rsidRPr="00F00FC2">
        <w:rPr>
          <w:color w:val="000000" w:themeColor="text1"/>
          <w:sz w:val="28"/>
          <w:szCs w:val="28"/>
        </w:rPr>
        <w:t xml:space="preserve"> – Пер. с англ. – СПб</w:t>
      </w:r>
      <w:proofErr w:type="gramStart"/>
      <w:r w:rsidRPr="00F00FC2">
        <w:rPr>
          <w:color w:val="000000" w:themeColor="text1"/>
          <w:sz w:val="28"/>
          <w:szCs w:val="28"/>
        </w:rPr>
        <w:t xml:space="preserve">.: </w:t>
      </w:r>
      <w:proofErr w:type="gramEnd"/>
      <w:r w:rsidRPr="00F00FC2">
        <w:rPr>
          <w:color w:val="000000" w:themeColor="text1"/>
          <w:sz w:val="28"/>
          <w:szCs w:val="28"/>
        </w:rPr>
        <w:t>Профессия, 2009. – 952 с.</w:t>
      </w:r>
    </w:p>
    <w:p w:rsidR="00083D2F" w:rsidRPr="00E932EF" w:rsidRDefault="00083D2F" w:rsidP="00083D2F">
      <w:pPr>
        <w:numPr>
          <w:ilvl w:val="0"/>
          <w:numId w:val="17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F00FC2">
        <w:rPr>
          <w:color w:val="000000" w:themeColor="text1"/>
          <w:sz w:val="28"/>
          <w:szCs w:val="28"/>
        </w:rPr>
        <w:t>Дейк Л.П. Основы разработки нефтяных и газовых месторождений / Перевод с английского. – М.: ООО «Премиум Инжиниринг», 2009 – 570 с.</w:t>
      </w:r>
    </w:p>
    <w:p w:rsidR="00083D2F" w:rsidRPr="00E932EF" w:rsidRDefault="00083D2F" w:rsidP="00083D2F">
      <w:pPr>
        <w:numPr>
          <w:ilvl w:val="0"/>
          <w:numId w:val="17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E932EF">
        <w:rPr>
          <w:color w:val="000000" w:themeColor="text1"/>
          <w:sz w:val="28"/>
          <w:szCs w:val="28"/>
        </w:rPr>
        <w:t>Желтов Ю. П.</w:t>
      </w:r>
      <w:r w:rsidR="00E45A39">
        <w:rPr>
          <w:color w:val="000000" w:themeColor="text1"/>
          <w:sz w:val="28"/>
          <w:szCs w:val="28"/>
        </w:rPr>
        <w:t xml:space="preserve"> Разработка нефтяных месторожде</w:t>
      </w:r>
      <w:r w:rsidRPr="00E932EF">
        <w:rPr>
          <w:color w:val="000000" w:themeColor="text1"/>
          <w:sz w:val="28"/>
          <w:szCs w:val="28"/>
        </w:rPr>
        <w:t>ний: Учебник для вузов. — М.: Недра, 1986. 332 с.</w:t>
      </w:r>
    </w:p>
    <w:p w:rsidR="00083D2F" w:rsidRPr="00E932EF" w:rsidRDefault="00083D2F" w:rsidP="00083D2F">
      <w:pPr>
        <w:numPr>
          <w:ilvl w:val="0"/>
          <w:numId w:val="17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F00FC2">
        <w:rPr>
          <w:color w:val="000000" w:themeColor="text1"/>
          <w:sz w:val="28"/>
          <w:szCs w:val="28"/>
        </w:rPr>
        <w:t xml:space="preserve">Кудинов В.И. Основы нефтегазопромыслового дела. – Москва-Ижевск: Институт компьютерных исследований, НИЦ «Регулярная и хаотическая динамика»; </w:t>
      </w:r>
      <w:proofErr w:type="spellStart"/>
      <w:r w:rsidRPr="00F00FC2">
        <w:rPr>
          <w:color w:val="000000" w:themeColor="text1"/>
          <w:sz w:val="28"/>
          <w:szCs w:val="28"/>
        </w:rPr>
        <w:t>Удмурский</w:t>
      </w:r>
      <w:proofErr w:type="spellEnd"/>
      <w:r w:rsidRPr="00F00FC2">
        <w:rPr>
          <w:color w:val="000000" w:themeColor="text1"/>
          <w:sz w:val="28"/>
          <w:szCs w:val="28"/>
        </w:rPr>
        <w:t xml:space="preserve"> госуниверситет, 2008. – 720 с.</w:t>
      </w:r>
    </w:p>
    <w:p w:rsidR="00083D2F" w:rsidRPr="007E556C" w:rsidRDefault="00083D2F" w:rsidP="00083D2F">
      <w:pPr>
        <w:numPr>
          <w:ilvl w:val="0"/>
          <w:numId w:val="17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proofErr w:type="spellStart"/>
      <w:r w:rsidRPr="007E556C">
        <w:rPr>
          <w:color w:val="000000" w:themeColor="text1"/>
          <w:sz w:val="28"/>
          <w:szCs w:val="28"/>
        </w:rPr>
        <w:t>Никишенко</w:t>
      </w:r>
      <w:proofErr w:type="spellEnd"/>
      <w:r w:rsidRPr="007E556C">
        <w:rPr>
          <w:color w:val="000000" w:themeColor="text1"/>
          <w:sz w:val="28"/>
          <w:szCs w:val="28"/>
        </w:rPr>
        <w:t xml:space="preserve"> С.Л. Нефтепромысловое оборудование: учебное пособие. Волгоград: ООО Издательский Дом «Ин-Фолио», 2008. 414 с.</w:t>
      </w:r>
    </w:p>
    <w:p w:rsidR="00083D2F" w:rsidRPr="00F00FC2" w:rsidRDefault="00083D2F" w:rsidP="00083D2F">
      <w:pPr>
        <w:numPr>
          <w:ilvl w:val="0"/>
          <w:numId w:val="17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F00FC2">
        <w:rPr>
          <w:color w:val="000000" w:themeColor="text1"/>
          <w:sz w:val="28"/>
          <w:szCs w:val="28"/>
        </w:rPr>
        <w:t>Симкин Э.М., Кузнецов О.Л. Лекции по разработке и эксплуатации нефтяных месторождений. – М.-Ижевск: НИЦ «Регулярная и хаотическая динамика», Институт компьютерных исследований, 2008. – 232 с.</w:t>
      </w:r>
    </w:p>
    <w:p w:rsidR="00083D2F" w:rsidRDefault="00083D2F" w:rsidP="00083D2F">
      <w:pPr>
        <w:spacing w:line="360" w:lineRule="auto"/>
        <w:ind w:firstLine="850"/>
        <w:jc w:val="both"/>
        <w:rPr>
          <w:sz w:val="28"/>
          <w:szCs w:val="28"/>
        </w:rPr>
      </w:pPr>
    </w:p>
    <w:p w:rsidR="00083D2F" w:rsidRPr="00F00FC2" w:rsidRDefault="00083D2F" w:rsidP="00083D2F">
      <w:pPr>
        <w:shd w:val="clear" w:color="auto" w:fill="FFFFFF"/>
        <w:tabs>
          <w:tab w:val="left" w:pos="1276"/>
        </w:tabs>
        <w:autoSpaceDE w:val="0"/>
        <w:autoSpaceDN w:val="0"/>
        <w:adjustRightInd w:val="0"/>
        <w:spacing w:line="360" w:lineRule="auto"/>
        <w:jc w:val="both"/>
        <w:rPr>
          <w:color w:val="000000" w:themeColor="text1"/>
          <w:sz w:val="28"/>
          <w:szCs w:val="28"/>
        </w:rPr>
      </w:pPr>
    </w:p>
    <w:sectPr w:rsidR="00083D2F" w:rsidRPr="00F00FC2" w:rsidSect="00BF2475">
      <w:pgSz w:w="11906" w:h="16838"/>
      <w:pgMar w:top="1134" w:right="850" w:bottom="1134" w:left="1701" w:header="1140" w:footer="1137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5AF6" w:rsidRDefault="00B35AF6">
      <w:r>
        <w:separator/>
      </w:r>
    </w:p>
  </w:endnote>
  <w:endnote w:type="continuationSeparator" w:id="0">
    <w:p w:rsidR="00B35AF6" w:rsidRDefault="00B35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5AF6" w:rsidRDefault="00B35AF6">
      <w:r>
        <w:separator/>
      </w:r>
    </w:p>
  </w:footnote>
  <w:footnote w:type="continuationSeparator" w:id="0">
    <w:p w:rsidR="00B35AF6" w:rsidRDefault="00B35A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D2BC9"/>
    <w:multiLevelType w:val="multilevel"/>
    <w:tmpl w:val="FA868F16"/>
    <w:lvl w:ilvl="0">
      <w:start w:val="1"/>
      <w:numFmt w:val="decimal"/>
      <w:pStyle w:val="1"/>
      <w:lvlText w:val="%1"/>
      <w:lvlJc w:val="left"/>
      <w:pPr>
        <w:tabs>
          <w:tab w:val="num" w:pos="1174"/>
        </w:tabs>
        <w:ind w:left="1174" w:hanging="454"/>
      </w:pPr>
    </w:lvl>
    <w:lvl w:ilvl="1">
      <w:start w:val="1"/>
      <w:numFmt w:val="decimal"/>
      <w:pStyle w:val="2"/>
      <w:lvlText w:val="%1.%2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"/>
      <w:lvlText w:val="%1.%2.%3"/>
      <w:lvlJc w:val="left"/>
      <w:pPr>
        <w:tabs>
          <w:tab w:val="num" w:pos="1701"/>
        </w:tabs>
        <w:ind w:left="1701" w:hanging="981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981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985"/>
        </w:tabs>
        <w:ind w:left="1985" w:hanging="1265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1B4F5DDB"/>
    <w:multiLevelType w:val="multilevel"/>
    <w:tmpl w:val="CD1C42AC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114E08"/>
    <w:multiLevelType w:val="multilevel"/>
    <w:tmpl w:val="7C2E59E8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3">
    <w:nsid w:val="215A237F"/>
    <w:multiLevelType w:val="multilevel"/>
    <w:tmpl w:val="FE72EE96"/>
    <w:lvl w:ilvl="0">
      <w:start w:val="65535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35286B16"/>
    <w:multiLevelType w:val="singleLevel"/>
    <w:tmpl w:val="B0E2815C"/>
    <w:lvl w:ilvl="0">
      <w:start w:val="1"/>
      <w:numFmt w:val="decimal"/>
      <w:lvlText w:val="%1."/>
      <w:legacy w:legacy="1" w:legacySpace="0" w:legacyIndent="283"/>
      <w:lvlJc w:val="left"/>
      <w:pPr>
        <w:ind w:left="1134" w:hanging="283"/>
      </w:pPr>
    </w:lvl>
  </w:abstractNum>
  <w:abstractNum w:abstractNumId="5">
    <w:nsid w:val="359C6D24"/>
    <w:multiLevelType w:val="hybridMultilevel"/>
    <w:tmpl w:val="1F2E8AA2"/>
    <w:lvl w:ilvl="0" w:tplc="1806DFD6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DC747FE"/>
    <w:multiLevelType w:val="multilevel"/>
    <w:tmpl w:val="20D63780"/>
    <w:lvl w:ilvl="0">
      <w:start w:val="65535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40DE3BD9"/>
    <w:multiLevelType w:val="multilevel"/>
    <w:tmpl w:val="85F23444"/>
    <w:lvl w:ilvl="0">
      <w:start w:val="65535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4323499F"/>
    <w:multiLevelType w:val="multilevel"/>
    <w:tmpl w:val="56521C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5EA6033"/>
    <w:multiLevelType w:val="multilevel"/>
    <w:tmpl w:val="9174851E"/>
    <w:lvl w:ilvl="0">
      <w:start w:val="65535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4A4758CF"/>
    <w:multiLevelType w:val="hybridMultilevel"/>
    <w:tmpl w:val="A582E352"/>
    <w:lvl w:ilvl="0" w:tplc="78CEFA70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D9F04A5"/>
    <w:multiLevelType w:val="multilevel"/>
    <w:tmpl w:val="7C44B9FC"/>
    <w:lvl w:ilvl="0">
      <w:start w:val="1"/>
      <w:numFmt w:val="bullet"/>
      <w:lvlText w:val="-"/>
      <w:lvlJc w:val="left"/>
      <w:pPr>
        <w:tabs>
          <w:tab w:val="num" w:pos="1494"/>
        </w:tabs>
        <w:ind w:left="1191" w:hanging="5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137" w:hanging="57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4E6116A1"/>
    <w:multiLevelType w:val="multilevel"/>
    <w:tmpl w:val="A2C01E4C"/>
    <w:lvl w:ilvl="0">
      <w:start w:val="65535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69760F00"/>
    <w:multiLevelType w:val="multilevel"/>
    <w:tmpl w:val="4006B8BC"/>
    <w:lvl w:ilvl="0">
      <w:start w:val="65535"/>
      <w:numFmt w:val="bullet"/>
      <w:lvlText w:val="•"/>
      <w:lvlJc w:val="left"/>
      <w:pPr>
        <w:ind w:left="0" w:firstLine="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71F763AB"/>
    <w:multiLevelType w:val="multilevel"/>
    <w:tmpl w:val="A99A17C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F9C4729"/>
    <w:multiLevelType w:val="hybridMultilevel"/>
    <w:tmpl w:val="1F2E8AA2"/>
    <w:lvl w:ilvl="0" w:tplc="1806DFD6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4"/>
  </w:num>
  <w:num w:numId="3">
    <w:abstractNumId w:val="7"/>
  </w:num>
  <w:num w:numId="4">
    <w:abstractNumId w:val="9"/>
  </w:num>
  <w:num w:numId="5">
    <w:abstractNumId w:val="3"/>
  </w:num>
  <w:num w:numId="6">
    <w:abstractNumId w:val="6"/>
  </w:num>
  <w:num w:numId="7">
    <w:abstractNumId w:val="12"/>
  </w:num>
  <w:num w:numId="8">
    <w:abstractNumId w:val="13"/>
  </w:num>
  <w:num w:numId="9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0"/>
  </w:num>
  <w:num w:numId="13">
    <w:abstractNumId w:val="11"/>
  </w:num>
  <w:num w:numId="14">
    <w:abstractNumId w:val="4"/>
  </w:num>
  <w:num w:numId="15">
    <w:abstractNumId w:val="1"/>
  </w:num>
  <w:num w:numId="16">
    <w:abstractNumId w:val="15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A85"/>
    <w:rsid w:val="0007178E"/>
    <w:rsid w:val="00083D2F"/>
    <w:rsid w:val="000C1E57"/>
    <w:rsid w:val="0010618F"/>
    <w:rsid w:val="001609F6"/>
    <w:rsid w:val="0017085B"/>
    <w:rsid w:val="001873E3"/>
    <w:rsid w:val="001F355F"/>
    <w:rsid w:val="00212442"/>
    <w:rsid w:val="002803B2"/>
    <w:rsid w:val="002E2910"/>
    <w:rsid w:val="002F1770"/>
    <w:rsid w:val="00315BC3"/>
    <w:rsid w:val="00333B2E"/>
    <w:rsid w:val="00334FC9"/>
    <w:rsid w:val="00350A75"/>
    <w:rsid w:val="003E5CA7"/>
    <w:rsid w:val="0044240A"/>
    <w:rsid w:val="00463AE0"/>
    <w:rsid w:val="00493A63"/>
    <w:rsid w:val="005153C5"/>
    <w:rsid w:val="005313E7"/>
    <w:rsid w:val="005435C8"/>
    <w:rsid w:val="00553A9E"/>
    <w:rsid w:val="00587325"/>
    <w:rsid w:val="00591E36"/>
    <w:rsid w:val="005F57C8"/>
    <w:rsid w:val="00641362"/>
    <w:rsid w:val="00655CDC"/>
    <w:rsid w:val="006C2F02"/>
    <w:rsid w:val="007056C2"/>
    <w:rsid w:val="007256BB"/>
    <w:rsid w:val="00746F83"/>
    <w:rsid w:val="007605AF"/>
    <w:rsid w:val="0076221E"/>
    <w:rsid w:val="0077225D"/>
    <w:rsid w:val="0078154F"/>
    <w:rsid w:val="007C7423"/>
    <w:rsid w:val="007E556C"/>
    <w:rsid w:val="00811B2D"/>
    <w:rsid w:val="00841080"/>
    <w:rsid w:val="008D4937"/>
    <w:rsid w:val="00926014"/>
    <w:rsid w:val="00971926"/>
    <w:rsid w:val="00976719"/>
    <w:rsid w:val="009806DE"/>
    <w:rsid w:val="00A26F3E"/>
    <w:rsid w:val="00AB6F7A"/>
    <w:rsid w:val="00AD5377"/>
    <w:rsid w:val="00AE1A49"/>
    <w:rsid w:val="00B35AF6"/>
    <w:rsid w:val="00B543D8"/>
    <w:rsid w:val="00B7130C"/>
    <w:rsid w:val="00B95CDA"/>
    <w:rsid w:val="00BA3B1F"/>
    <w:rsid w:val="00BA6E33"/>
    <w:rsid w:val="00BD7CD7"/>
    <w:rsid w:val="00BE6B96"/>
    <w:rsid w:val="00BF2475"/>
    <w:rsid w:val="00C45A85"/>
    <w:rsid w:val="00CA581E"/>
    <w:rsid w:val="00CF24BB"/>
    <w:rsid w:val="00D15A31"/>
    <w:rsid w:val="00E02C99"/>
    <w:rsid w:val="00E13818"/>
    <w:rsid w:val="00E26AA2"/>
    <w:rsid w:val="00E45A39"/>
    <w:rsid w:val="00E634DB"/>
    <w:rsid w:val="00E849D8"/>
    <w:rsid w:val="00E975F7"/>
    <w:rsid w:val="00EA53A2"/>
    <w:rsid w:val="00EE0B2E"/>
    <w:rsid w:val="00EE13B8"/>
    <w:rsid w:val="00EF6710"/>
    <w:rsid w:val="00EF73B0"/>
    <w:rsid w:val="00F0505D"/>
    <w:rsid w:val="00F24194"/>
    <w:rsid w:val="00F53C5B"/>
    <w:rsid w:val="00F67C2B"/>
    <w:rsid w:val="00FB5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6F7A"/>
    <w:rPr>
      <w:sz w:val="24"/>
      <w:szCs w:val="24"/>
    </w:rPr>
  </w:style>
  <w:style w:type="paragraph" w:styleId="1">
    <w:name w:val="heading 1"/>
    <w:basedOn w:val="a"/>
    <w:next w:val="a0"/>
    <w:qFormat/>
    <w:rsid w:val="00AD2129"/>
    <w:pPr>
      <w:keepNext/>
      <w:widowControl w:val="0"/>
      <w:numPr>
        <w:numId w:val="1"/>
      </w:numPr>
      <w:spacing w:after="240"/>
      <w:outlineLvl w:val="0"/>
    </w:pPr>
    <w:rPr>
      <w:b/>
      <w:bCs/>
      <w:sz w:val="28"/>
      <w:szCs w:val="32"/>
    </w:rPr>
  </w:style>
  <w:style w:type="paragraph" w:styleId="2">
    <w:name w:val="heading 2"/>
    <w:basedOn w:val="1"/>
    <w:next w:val="a0"/>
    <w:qFormat/>
    <w:rsid w:val="00AD2129"/>
    <w:pPr>
      <w:numPr>
        <w:ilvl w:val="1"/>
      </w:numPr>
      <w:outlineLvl w:val="1"/>
    </w:pPr>
    <w:rPr>
      <w:bCs w:val="0"/>
      <w:iCs/>
      <w:sz w:val="24"/>
      <w:szCs w:val="28"/>
    </w:rPr>
  </w:style>
  <w:style w:type="paragraph" w:styleId="3">
    <w:name w:val="heading 3"/>
    <w:basedOn w:val="1"/>
    <w:next w:val="a0"/>
    <w:qFormat/>
    <w:rsid w:val="00AD2129"/>
    <w:pPr>
      <w:numPr>
        <w:ilvl w:val="2"/>
      </w:numPr>
      <w:spacing w:after="0"/>
      <w:outlineLvl w:val="2"/>
    </w:pPr>
    <w:rPr>
      <w:b w:val="0"/>
      <w:bCs w:val="0"/>
      <w:sz w:val="24"/>
      <w:szCs w:val="26"/>
    </w:rPr>
  </w:style>
  <w:style w:type="paragraph" w:styleId="4">
    <w:name w:val="heading 4"/>
    <w:basedOn w:val="3"/>
    <w:next w:val="a0"/>
    <w:qFormat/>
    <w:rsid w:val="00AD2129"/>
    <w:pPr>
      <w:numPr>
        <w:ilvl w:val="3"/>
      </w:numPr>
      <w:outlineLvl w:val="3"/>
    </w:pPr>
    <w:rPr>
      <w:bCs/>
      <w:i/>
      <w:szCs w:val="28"/>
    </w:rPr>
  </w:style>
  <w:style w:type="paragraph" w:styleId="5">
    <w:name w:val="heading 5"/>
    <w:basedOn w:val="4"/>
    <w:next w:val="a"/>
    <w:qFormat/>
    <w:rsid w:val="00AD2129"/>
    <w:pPr>
      <w:numPr>
        <w:ilvl w:val="4"/>
      </w:numPr>
      <w:outlineLvl w:val="4"/>
    </w:pPr>
    <w:rPr>
      <w:bCs w:val="0"/>
      <w:i w:val="0"/>
      <w:iCs/>
      <w:szCs w:val="26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Абзац"/>
    <w:qFormat/>
    <w:rsid w:val="0082422D"/>
    <w:pPr>
      <w:suppressAutoHyphens/>
      <w:spacing w:before="120"/>
      <w:ind w:firstLine="720"/>
      <w:jc w:val="both"/>
    </w:pPr>
    <w:rPr>
      <w:rFonts w:cs="Arial"/>
      <w:kern w:val="2"/>
      <w:sz w:val="24"/>
      <w:szCs w:val="26"/>
    </w:rPr>
  </w:style>
  <w:style w:type="character" w:styleId="a4">
    <w:name w:val="page number"/>
    <w:basedOn w:val="a1"/>
    <w:qFormat/>
    <w:rsid w:val="00EC4122"/>
  </w:style>
  <w:style w:type="character" w:customStyle="1" w:styleId="-">
    <w:name w:val="Интернет-ссылка"/>
    <w:uiPriority w:val="99"/>
    <w:rsid w:val="00BA2699"/>
    <w:rPr>
      <w:color w:val="0000FF"/>
      <w:u w:val="single"/>
    </w:rPr>
  </w:style>
  <w:style w:type="character" w:customStyle="1" w:styleId="a5">
    <w:name w:val="Нижний колонтитул Знак"/>
    <w:uiPriority w:val="99"/>
    <w:qFormat/>
    <w:locked/>
    <w:rsid w:val="00BA2699"/>
    <w:rPr>
      <w:rFonts w:cs="Arial"/>
      <w:b/>
      <w:kern w:val="2"/>
      <w:sz w:val="18"/>
      <w:szCs w:val="18"/>
    </w:rPr>
  </w:style>
  <w:style w:type="character" w:customStyle="1" w:styleId="a6">
    <w:name w:val="Текст выноски Знак"/>
    <w:basedOn w:val="a1"/>
    <w:uiPriority w:val="99"/>
    <w:qFormat/>
    <w:rsid w:val="00FA520A"/>
    <w:rPr>
      <w:rFonts w:ascii="Tahoma" w:hAnsi="Tahoma" w:cs="Tahoma"/>
      <w:sz w:val="16"/>
      <w:szCs w:val="16"/>
    </w:rPr>
  </w:style>
  <w:style w:type="character" w:customStyle="1" w:styleId="a7">
    <w:name w:val="Основной текст с отступом Знак"/>
    <w:basedOn w:val="a1"/>
    <w:qFormat/>
    <w:rsid w:val="006A308E"/>
    <w:rPr>
      <w:sz w:val="28"/>
    </w:rPr>
  </w:style>
  <w:style w:type="character" w:customStyle="1" w:styleId="a8">
    <w:name w:val="Верхний колонтитул Знак"/>
    <w:basedOn w:val="a1"/>
    <w:uiPriority w:val="99"/>
    <w:qFormat/>
    <w:rsid w:val="00A517CB"/>
    <w:rPr>
      <w:rFonts w:cs="Arial"/>
      <w:b/>
      <w:kern w:val="2"/>
      <w:sz w:val="18"/>
      <w:szCs w:val="18"/>
    </w:rPr>
  </w:style>
  <w:style w:type="character" w:styleId="a9">
    <w:name w:val="Placeholder Text"/>
    <w:basedOn w:val="a1"/>
    <w:uiPriority w:val="99"/>
    <w:semiHidden/>
    <w:qFormat/>
    <w:rsid w:val="00C370EE"/>
    <w:rPr>
      <w:color w:val="808080"/>
    </w:rPr>
  </w:style>
  <w:style w:type="character" w:customStyle="1" w:styleId="hl1">
    <w:name w:val="hl1"/>
    <w:basedOn w:val="a1"/>
    <w:qFormat/>
    <w:rsid w:val="00602AFA"/>
    <w:rPr>
      <w:color w:val="4682B4"/>
    </w:rPr>
  </w:style>
  <w:style w:type="character" w:customStyle="1" w:styleId="ListLabel1">
    <w:name w:val="ListLabel 1"/>
    <w:qFormat/>
    <w:rPr>
      <w:sz w:val="24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b w:val="0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b/>
    </w:rPr>
  </w:style>
  <w:style w:type="character" w:customStyle="1" w:styleId="ListLabel16">
    <w:name w:val="ListLabel 16"/>
    <w:qFormat/>
    <w:rPr>
      <w:rFonts w:eastAsia="Times New Roman" w:cs="Arial"/>
    </w:rPr>
  </w:style>
  <w:style w:type="character" w:customStyle="1" w:styleId="ListLabel17">
    <w:name w:val="ListLabel 17"/>
    <w:qFormat/>
    <w:rPr>
      <w:rFonts w:eastAsia="Times New Roman" w:cs="Arial"/>
    </w:rPr>
  </w:style>
  <w:style w:type="character" w:customStyle="1" w:styleId="ListLabel18">
    <w:name w:val="ListLabel 18"/>
    <w:qFormat/>
    <w:rPr>
      <w:bCs/>
      <w:sz w:val="28"/>
      <w:szCs w:val="20"/>
      <w:lang w:val="en-US"/>
    </w:rPr>
  </w:style>
  <w:style w:type="character" w:customStyle="1" w:styleId="ListLabel19">
    <w:name w:val="ListLabel 19"/>
    <w:qFormat/>
    <w:rPr>
      <w:rFonts w:cs="Times New Roman"/>
      <w:sz w:val="28"/>
    </w:rPr>
  </w:style>
  <w:style w:type="character" w:customStyle="1" w:styleId="ListLabel20">
    <w:name w:val="ListLabel 20"/>
    <w:qFormat/>
    <w:rPr>
      <w:rFonts w:cs="Times New Roman"/>
      <w:sz w:val="28"/>
    </w:rPr>
  </w:style>
  <w:style w:type="character" w:customStyle="1" w:styleId="ListLabel21">
    <w:name w:val="ListLabel 21"/>
    <w:qFormat/>
    <w:rPr>
      <w:rFonts w:cs="Times New Roman"/>
      <w:sz w:val="28"/>
    </w:rPr>
  </w:style>
  <w:style w:type="character" w:customStyle="1" w:styleId="ListLabel22">
    <w:name w:val="ListLabel 22"/>
    <w:qFormat/>
    <w:rPr>
      <w:rFonts w:cs="Times New Roman"/>
      <w:sz w:val="28"/>
    </w:rPr>
  </w:style>
  <w:style w:type="character" w:customStyle="1" w:styleId="ListLabel23">
    <w:name w:val="ListLabel 23"/>
    <w:qFormat/>
    <w:rPr>
      <w:rFonts w:cs="Times New Roman"/>
      <w:sz w:val="28"/>
    </w:rPr>
  </w:style>
  <w:style w:type="character" w:customStyle="1" w:styleId="ListLabel24">
    <w:name w:val="ListLabel 24"/>
    <w:qFormat/>
    <w:rPr>
      <w:rFonts w:cs="Times New Roman"/>
      <w:sz w:val="28"/>
    </w:rPr>
  </w:style>
  <w:style w:type="character" w:customStyle="1" w:styleId="ListLabel25">
    <w:name w:val="ListLabel 25"/>
    <w:qFormat/>
    <w:rPr>
      <w:bCs/>
      <w:sz w:val="28"/>
      <w:szCs w:val="20"/>
      <w:lang w:val="en-US"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Lucida Sans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e">
    <w:name w:val="index heading"/>
    <w:basedOn w:val="a"/>
    <w:qFormat/>
    <w:pPr>
      <w:suppressLineNumbers/>
    </w:pPr>
    <w:rPr>
      <w:rFonts w:cs="Lucida Sans"/>
    </w:rPr>
  </w:style>
  <w:style w:type="paragraph" w:customStyle="1" w:styleId="10">
    <w:name w:val="Перечень рисунков1"/>
    <w:basedOn w:val="a0"/>
    <w:next w:val="a0"/>
    <w:qFormat/>
    <w:rsid w:val="00792FC5"/>
    <w:pPr>
      <w:keepLines/>
      <w:ind w:firstLine="0"/>
      <w:jc w:val="center"/>
    </w:pPr>
  </w:style>
  <w:style w:type="paragraph" w:styleId="af">
    <w:name w:val="header"/>
    <w:basedOn w:val="a0"/>
    <w:uiPriority w:val="99"/>
    <w:rsid w:val="0082422D"/>
    <w:pPr>
      <w:spacing w:before="0"/>
      <w:ind w:firstLine="0"/>
    </w:pPr>
    <w:rPr>
      <w:b/>
      <w:sz w:val="18"/>
      <w:szCs w:val="18"/>
    </w:rPr>
  </w:style>
  <w:style w:type="paragraph" w:styleId="af0">
    <w:name w:val="footer"/>
    <w:basedOn w:val="af"/>
    <w:uiPriority w:val="99"/>
    <w:rsid w:val="00D02033"/>
  </w:style>
  <w:style w:type="paragraph" w:customStyle="1" w:styleId="af1">
    <w:name w:val="ТаблТекст"/>
    <w:basedOn w:val="a0"/>
    <w:qFormat/>
    <w:rsid w:val="005D4ADE"/>
    <w:pPr>
      <w:spacing w:before="0"/>
      <w:ind w:firstLine="0"/>
      <w:jc w:val="left"/>
    </w:pPr>
  </w:style>
  <w:style w:type="paragraph" w:styleId="af2">
    <w:name w:val="List Bullet"/>
    <w:basedOn w:val="a0"/>
    <w:qFormat/>
    <w:rsid w:val="00FD2321"/>
  </w:style>
  <w:style w:type="paragraph" w:customStyle="1" w:styleId="-0">
    <w:name w:val="Верхний колонтитул - раздел"/>
    <w:basedOn w:val="af"/>
    <w:qFormat/>
    <w:rsid w:val="00F31DBB"/>
    <w:pPr>
      <w:jc w:val="center"/>
    </w:pPr>
    <w:rPr>
      <w:i/>
    </w:rPr>
  </w:style>
  <w:style w:type="paragraph" w:styleId="af3">
    <w:name w:val="List Number"/>
    <w:basedOn w:val="a0"/>
    <w:qFormat/>
    <w:rsid w:val="00FD2321"/>
  </w:style>
  <w:style w:type="paragraph" w:styleId="af4">
    <w:name w:val="Balloon Text"/>
    <w:basedOn w:val="a"/>
    <w:uiPriority w:val="99"/>
    <w:qFormat/>
    <w:rsid w:val="00FA520A"/>
    <w:rPr>
      <w:rFonts w:ascii="Tahoma" w:hAnsi="Tahoma" w:cs="Tahoma"/>
      <w:sz w:val="16"/>
      <w:szCs w:val="16"/>
    </w:rPr>
  </w:style>
  <w:style w:type="paragraph" w:customStyle="1" w:styleId="af5">
    <w:name w:val="Абзац жирный"/>
    <w:basedOn w:val="a0"/>
    <w:qFormat/>
    <w:rsid w:val="004D7627"/>
    <w:rPr>
      <w:b/>
    </w:rPr>
  </w:style>
  <w:style w:type="paragraph" w:customStyle="1" w:styleId="af6">
    <w:name w:val="Абзац курсив"/>
    <w:basedOn w:val="a0"/>
    <w:qFormat/>
    <w:rsid w:val="004D7627"/>
    <w:rPr>
      <w:i/>
    </w:rPr>
  </w:style>
  <w:style w:type="paragraph" w:customStyle="1" w:styleId="8">
    <w:name w:val="ТаблТекст8"/>
    <w:basedOn w:val="af1"/>
    <w:qFormat/>
    <w:rsid w:val="004D7627"/>
    <w:rPr>
      <w:sz w:val="16"/>
    </w:rPr>
  </w:style>
  <w:style w:type="paragraph" w:customStyle="1" w:styleId="af7">
    <w:name w:val="ТаблШапка"/>
    <w:basedOn w:val="af1"/>
    <w:qFormat/>
    <w:rsid w:val="004D7627"/>
    <w:pPr>
      <w:jc w:val="center"/>
    </w:pPr>
  </w:style>
  <w:style w:type="paragraph" w:customStyle="1" w:styleId="80">
    <w:name w:val="ТаблШапка8"/>
    <w:basedOn w:val="8"/>
    <w:qFormat/>
    <w:rsid w:val="004D7627"/>
    <w:pPr>
      <w:jc w:val="center"/>
    </w:pPr>
  </w:style>
  <w:style w:type="paragraph" w:customStyle="1" w:styleId="af8">
    <w:name w:val="ТаблНазвание"/>
    <w:basedOn w:val="a0"/>
    <w:uiPriority w:val="99"/>
    <w:qFormat/>
    <w:rsid w:val="00A1123B"/>
    <w:pPr>
      <w:ind w:firstLine="0"/>
    </w:pPr>
  </w:style>
  <w:style w:type="paragraph" w:customStyle="1" w:styleId="af9">
    <w:name w:val="ТаблГидро"/>
    <w:basedOn w:val="af1"/>
    <w:qFormat/>
    <w:rsid w:val="000F77C3"/>
    <w:pPr>
      <w:spacing w:before="80" w:after="80"/>
    </w:pPr>
    <w:rPr>
      <w:rFonts w:ascii="Courier New" w:hAnsi="Courier New"/>
      <w:sz w:val="16"/>
    </w:rPr>
  </w:style>
  <w:style w:type="paragraph" w:customStyle="1" w:styleId="B">
    <w:name w:val="ТаблГидроB_"/>
    <w:basedOn w:val="af9"/>
    <w:qFormat/>
    <w:rsid w:val="000F77C3"/>
    <w:rPr>
      <w:b/>
      <w:u w:val="single"/>
    </w:rPr>
  </w:style>
  <w:style w:type="paragraph" w:customStyle="1" w:styleId="afa">
    <w:name w:val="Заголовок приложения"/>
    <w:basedOn w:val="1"/>
    <w:next w:val="a0"/>
    <w:qFormat/>
    <w:rsid w:val="008A543D"/>
    <w:pPr>
      <w:numPr>
        <w:numId w:val="0"/>
      </w:numPr>
      <w:spacing w:after="120"/>
      <w:jc w:val="center"/>
    </w:pPr>
  </w:style>
  <w:style w:type="paragraph" w:styleId="afb">
    <w:name w:val="Body Text Indent"/>
    <w:basedOn w:val="a"/>
    <w:unhideWhenUsed/>
    <w:rsid w:val="006A308E"/>
    <w:pPr>
      <w:ind w:firstLine="720"/>
      <w:jc w:val="both"/>
    </w:pPr>
    <w:rPr>
      <w:sz w:val="28"/>
      <w:szCs w:val="20"/>
    </w:rPr>
  </w:style>
  <w:style w:type="paragraph" w:styleId="afc">
    <w:name w:val="List Paragraph"/>
    <w:basedOn w:val="a"/>
    <w:uiPriority w:val="34"/>
    <w:qFormat/>
    <w:rsid w:val="006A308E"/>
    <w:pPr>
      <w:spacing w:after="120"/>
      <w:ind w:left="720" w:firstLine="720"/>
      <w:contextualSpacing/>
      <w:jc w:val="both"/>
    </w:pPr>
  </w:style>
  <w:style w:type="paragraph" w:customStyle="1" w:styleId="Default">
    <w:name w:val="Default"/>
    <w:qFormat/>
    <w:rsid w:val="00A71CF0"/>
    <w:rPr>
      <w:color w:val="000000"/>
      <w:sz w:val="24"/>
      <w:szCs w:val="24"/>
    </w:rPr>
  </w:style>
  <w:style w:type="paragraph" w:styleId="afd">
    <w:name w:val="Revision"/>
    <w:uiPriority w:val="99"/>
    <w:semiHidden/>
    <w:qFormat/>
    <w:rsid w:val="00C370EE"/>
    <w:rPr>
      <w:rFonts w:asciiTheme="minorHAnsi" w:eastAsiaTheme="minorEastAsia" w:hAnsiTheme="minorHAnsi" w:cstheme="minorBidi"/>
      <w:sz w:val="22"/>
      <w:szCs w:val="22"/>
    </w:rPr>
  </w:style>
  <w:style w:type="paragraph" w:styleId="afe">
    <w:name w:val="Normal (Web)"/>
    <w:aliases w:val="Обычный (веб) Знак,Обычный (Web),Обычный (Web) + полужирный Знак,Слева:  0 Знак,3 см Знак,Первая строка:  0 Знак,9... Знак,Обычный (Web) + полужирный,Слева:  0,3 см,Первая строка:  0,9...,Обычный + по ширине,1 см,Первая строка:  1,01 см"/>
    <w:basedOn w:val="a"/>
    <w:link w:val="11"/>
    <w:uiPriority w:val="99"/>
    <w:unhideWhenUsed/>
    <w:qFormat/>
    <w:rsid w:val="00602AFA"/>
    <w:pPr>
      <w:spacing w:after="300"/>
    </w:pPr>
  </w:style>
  <w:style w:type="character" w:customStyle="1" w:styleId="11">
    <w:name w:val="Обычный (веб) Знак1"/>
    <w:aliases w:val="Обычный (веб) Знак Знак,Обычный (Web) Знак,Обычный (Web) + полужирный Знак Знак,Слева:  0 Знак Знак,3 см Знак Знак,Первая строка:  0 Знак Знак,9... Знак Знак,Обычный (Web) + полужирный Знак1,Слева:  0 Знак1,3 см Знак1,9... Знак1"/>
    <w:link w:val="afe"/>
    <w:uiPriority w:val="99"/>
    <w:locked/>
    <w:rsid w:val="00212442"/>
    <w:rPr>
      <w:sz w:val="24"/>
      <w:szCs w:val="24"/>
    </w:rPr>
  </w:style>
  <w:style w:type="paragraph" w:customStyle="1" w:styleId="DocumentMap">
    <w:name w:val="DocumentMap"/>
    <w:qFormat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table" w:styleId="aff">
    <w:name w:val="Table Grid"/>
    <w:basedOn w:val="a2"/>
    <w:uiPriority w:val="59"/>
    <w:rsid w:val="004D76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">
    <w:name w:val="p1"/>
    <w:basedOn w:val="a"/>
    <w:rsid w:val="00971926"/>
    <w:pPr>
      <w:spacing w:before="100" w:beforeAutospacing="1" w:after="100" w:afterAutospacing="1"/>
    </w:pPr>
  </w:style>
  <w:style w:type="paragraph" w:customStyle="1" w:styleId="p2">
    <w:name w:val="p2"/>
    <w:basedOn w:val="a"/>
    <w:rsid w:val="00971926"/>
    <w:pPr>
      <w:spacing w:before="100" w:beforeAutospacing="1" w:after="100" w:afterAutospacing="1"/>
    </w:pPr>
  </w:style>
  <w:style w:type="paragraph" w:customStyle="1" w:styleId="p8">
    <w:name w:val="p8"/>
    <w:basedOn w:val="a"/>
    <w:rsid w:val="00971926"/>
    <w:pPr>
      <w:spacing w:before="100" w:beforeAutospacing="1" w:after="100" w:afterAutospacing="1"/>
    </w:pPr>
  </w:style>
  <w:style w:type="paragraph" w:customStyle="1" w:styleId="p10">
    <w:name w:val="p10"/>
    <w:basedOn w:val="a"/>
    <w:rsid w:val="00971926"/>
    <w:pPr>
      <w:spacing w:before="100" w:beforeAutospacing="1" w:after="100" w:afterAutospacing="1"/>
    </w:pPr>
  </w:style>
  <w:style w:type="paragraph" w:customStyle="1" w:styleId="p11">
    <w:name w:val="p11"/>
    <w:basedOn w:val="a"/>
    <w:rsid w:val="00971926"/>
    <w:pPr>
      <w:spacing w:before="100" w:beforeAutospacing="1" w:after="100" w:afterAutospacing="1"/>
    </w:pPr>
  </w:style>
  <w:style w:type="character" w:customStyle="1" w:styleId="s1">
    <w:name w:val="s1"/>
    <w:basedOn w:val="a1"/>
    <w:rsid w:val="00971926"/>
  </w:style>
  <w:style w:type="paragraph" w:styleId="aff0">
    <w:name w:val="TOC Heading"/>
    <w:basedOn w:val="1"/>
    <w:next w:val="a"/>
    <w:uiPriority w:val="39"/>
    <w:semiHidden/>
    <w:unhideWhenUsed/>
    <w:qFormat/>
    <w:rsid w:val="00E975F7"/>
    <w:pPr>
      <w:keepLines/>
      <w:widowControl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</w:rPr>
  </w:style>
  <w:style w:type="character" w:customStyle="1" w:styleId="12">
    <w:name w:val="абзац Знак1"/>
    <w:link w:val="aff1"/>
    <w:locked/>
    <w:rsid w:val="00212442"/>
    <w:rPr>
      <w:sz w:val="28"/>
      <w:szCs w:val="28"/>
    </w:rPr>
  </w:style>
  <w:style w:type="paragraph" w:customStyle="1" w:styleId="aff1">
    <w:name w:val="абзац"/>
    <w:link w:val="12"/>
    <w:autoRedefine/>
    <w:qFormat/>
    <w:rsid w:val="00212442"/>
    <w:pPr>
      <w:ind w:firstLine="851"/>
      <w:jc w:val="both"/>
    </w:pPr>
    <w:rPr>
      <w:sz w:val="28"/>
      <w:szCs w:val="28"/>
    </w:rPr>
  </w:style>
  <w:style w:type="character" w:styleId="aff2">
    <w:name w:val="Strong"/>
    <w:basedOn w:val="a1"/>
    <w:uiPriority w:val="22"/>
    <w:qFormat/>
    <w:rsid w:val="00B7130C"/>
    <w:rPr>
      <w:b/>
      <w:bCs/>
    </w:rPr>
  </w:style>
  <w:style w:type="character" w:styleId="aff3">
    <w:name w:val="Hyperlink"/>
    <w:uiPriority w:val="99"/>
    <w:rsid w:val="00B7130C"/>
    <w:rPr>
      <w:color w:val="0000FF"/>
      <w:u w:val="single"/>
    </w:rPr>
  </w:style>
  <w:style w:type="paragraph" w:styleId="13">
    <w:name w:val="toc 1"/>
    <w:basedOn w:val="a"/>
    <w:next w:val="a"/>
    <w:autoRedefine/>
    <w:uiPriority w:val="39"/>
    <w:rsid w:val="00EE0B2E"/>
    <w:pPr>
      <w:spacing w:after="100"/>
    </w:pPr>
  </w:style>
  <w:style w:type="paragraph" w:customStyle="1" w:styleId="14">
    <w:name w:val="Основной текст1"/>
    <w:basedOn w:val="a"/>
    <w:rsid w:val="00746F83"/>
    <w:pPr>
      <w:jc w:val="both"/>
    </w:pPr>
    <w:rPr>
      <w:szCs w:val="20"/>
    </w:rPr>
  </w:style>
  <w:style w:type="paragraph" w:customStyle="1" w:styleId="heading11">
    <w:name w:val="heading 1.Заголовок 1 Знак Знак"/>
    <w:basedOn w:val="a"/>
    <w:next w:val="a"/>
    <w:uiPriority w:val="99"/>
    <w:rsid w:val="00841080"/>
    <w:pPr>
      <w:keepNext/>
      <w:autoSpaceDE w:val="0"/>
      <w:autoSpaceDN w:val="0"/>
      <w:jc w:val="center"/>
    </w:pPr>
    <w:rPr>
      <w:b/>
      <w:bCs/>
      <w:color w:val="000000"/>
      <w:sz w:val="32"/>
      <w:szCs w:val="32"/>
    </w:rPr>
  </w:style>
  <w:style w:type="character" w:customStyle="1" w:styleId="15">
    <w:name w:val="Заголовок 1 Знак Знак Знак"/>
    <w:basedOn w:val="a1"/>
    <w:uiPriority w:val="99"/>
    <w:rsid w:val="00841080"/>
    <w:rPr>
      <w:b/>
      <w:bCs/>
      <w:color w:val="000000"/>
      <w:sz w:val="24"/>
      <w:szCs w:val="24"/>
      <w:lang w:val="ru-RU" w:eastAsia="x-none"/>
    </w:rPr>
  </w:style>
  <w:style w:type="paragraph" w:customStyle="1" w:styleId="aff4">
    <w:name w:val="таблица"/>
    <w:basedOn w:val="a"/>
    <w:uiPriority w:val="99"/>
    <w:rsid w:val="00315BC3"/>
    <w:pPr>
      <w:spacing w:line="360" w:lineRule="auto"/>
      <w:jc w:val="center"/>
    </w:pPr>
    <w:rPr>
      <w:lang w:val="en-US"/>
    </w:rPr>
  </w:style>
  <w:style w:type="paragraph" w:styleId="aff5">
    <w:name w:val="Plain Text"/>
    <w:basedOn w:val="a"/>
    <w:link w:val="aff6"/>
    <w:uiPriority w:val="99"/>
    <w:rsid w:val="00315BC3"/>
    <w:rPr>
      <w:rFonts w:ascii="Courier New" w:hAnsi="Courier New" w:cs="Courier New"/>
      <w:sz w:val="20"/>
      <w:szCs w:val="20"/>
    </w:rPr>
  </w:style>
  <w:style w:type="character" w:customStyle="1" w:styleId="aff6">
    <w:name w:val="Текст Знак"/>
    <w:basedOn w:val="a1"/>
    <w:link w:val="aff5"/>
    <w:uiPriority w:val="99"/>
    <w:rsid w:val="00315BC3"/>
    <w:rPr>
      <w:rFonts w:ascii="Courier New" w:hAnsi="Courier New" w:cs="Courier New"/>
    </w:rPr>
  </w:style>
  <w:style w:type="paragraph" w:customStyle="1" w:styleId="aff7">
    <w:name w:val="ТаблШапка центр"/>
    <w:basedOn w:val="a"/>
    <w:uiPriority w:val="99"/>
    <w:rsid w:val="00553A9E"/>
    <w:pPr>
      <w:suppressAutoHyphens/>
      <w:contextualSpacing/>
      <w:jc w:val="center"/>
    </w:pPr>
    <w:rPr>
      <w:b/>
      <w:kern w:val="32"/>
      <w:sz w:val="22"/>
      <w:szCs w:val="26"/>
    </w:rPr>
  </w:style>
  <w:style w:type="character" w:styleId="aff8">
    <w:name w:val="Emphasis"/>
    <w:qFormat/>
    <w:rsid w:val="001F355F"/>
    <w:rPr>
      <w:i/>
      <w:iCs/>
    </w:rPr>
  </w:style>
  <w:style w:type="paragraph" w:styleId="aff9">
    <w:name w:val="No Spacing"/>
    <w:uiPriority w:val="1"/>
    <w:qFormat/>
    <w:rsid w:val="001F355F"/>
    <w:rPr>
      <w:rFonts w:eastAsia="Calibri"/>
      <w:sz w:val="22"/>
      <w:szCs w:val="22"/>
      <w:lang w:eastAsia="en-US"/>
    </w:rPr>
  </w:style>
  <w:style w:type="paragraph" w:styleId="20">
    <w:name w:val="toc 2"/>
    <w:basedOn w:val="a"/>
    <w:next w:val="a"/>
    <w:autoRedefine/>
    <w:uiPriority w:val="39"/>
    <w:unhideWhenUsed/>
    <w:rsid w:val="00CF24BB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paragraph" w:styleId="30">
    <w:name w:val="toc 3"/>
    <w:basedOn w:val="a"/>
    <w:next w:val="a"/>
    <w:autoRedefine/>
    <w:uiPriority w:val="39"/>
    <w:unhideWhenUsed/>
    <w:rsid w:val="00CF24BB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styleId="40">
    <w:name w:val="toc 4"/>
    <w:basedOn w:val="a"/>
    <w:next w:val="a"/>
    <w:autoRedefine/>
    <w:uiPriority w:val="39"/>
    <w:unhideWhenUsed/>
    <w:rsid w:val="00CF24BB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50">
    <w:name w:val="toc 5"/>
    <w:basedOn w:val="a"/>
    <w:next w:val="a"/>
    <w:autoRedefine/>
    <w:uiPriority w:val="39"/>
    <w:unhideWhenUsed/>
    <w:rsid w:val="00CF24BB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6">
    <w:name w:val="toc 6"/>
    <w:basedOn w:val="a"/>
    <w:next w:val="a"/>
    <w:autoRedefine/>
    <w:uiPriority w:val="39"/>
    <w:unhideWhenUsed/>
    <w:rsid w:val="00CF24BB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7">
    <w:name w:val="toc 7"/>
    <w:basedOn w:val="a"/>
    <w:next w:val="a"/>
    <w:autoRedefine/>
    <w:uiPriority w:val="39"/>
    <w:unhideWhenUsed/>
    <w:rsid w:val="00CF24BB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rsid w:val="00CF24BB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9">
    <w:name w:val="toc 9"/>
    <w:basedOn w:val="a"/>
    <w:next w:val="a"/>
    <w:autoRedefine/>
    <w:uiPriority w:val="39"/>
    <w:unhideWhenUsed/>
    <w:rsid w:val="00CF24BB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fa">
    <w:name w:val="Основной текст_"/>
    <w:basedOn w:val="a1"/>
    <w:link w:val="100"/>
    <w:rsid w:val="0078154F"/>
    <w:rPr>
      <w:sz w:val="19"/>
      <w:szCs w:val="19"/>
      <w:shd w:val="clear" w:color="auto" w:fill="FFFFFF"/>
    </w:rPr>
  </w:style>
  <w:style w:type="paragraph" w:customStyle="1" w:styleId="100">
    <w:name w:val="Основной текст10"/>
    <w:basedOn w:val="a"/>
    <w:link w:val="affa"/>
    <w:rsid w:val="0078154F"/>
    <w:pPr>
      <w:widowControl w:val="0"/>
      <w:shd w:val="clear" w:color="auto" w:fill="FFFFFF"/>
      <w:spacing w:line="211" w:lineRule="exact"/>
      <w:ind w:hanging="320"/>
      <w:jc w:val="both"/>
    </w:pPr>
    <w:rPr>
      <w:sz w:val="19"/>
      <w:szCs w:val="19"/>
    </w:rPr>
  </w:style>
  <w:style w:type="character" w:customStyle="1" w:styleId="51">
    <w:name w:val="Основной текст (5)_"/>
    <w:basedOn w:val="a1"/>
    <w:link w:val="52"/>
    <w:rsid w:val="0078154F"/>
    <w:rPr>
      <w:sz w:val="16"/>
      <w:szCs w:val="16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78154F"/>
    <w:pPr>
      <w:widowControl w:val="0"/>
      <w:shd w:val="clear" w:color="auto" w:fill="FFFFFF"/>
      <w:spacing w:line="173" w:lineRule="exact"/>
      <w:ind w:hanging="840"/>
      <w:jc w:val="both"/>
    </w:pPr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6F7A"/>
    <w:rPr>
      <w:sz w:val="24"/>
      <w:szCs w:val="24"/>
    </w:rPr>
  </w:style>
  <w:style w:type="paragraph" w:styleId="1">
    <w:name w:val="heading 1"/>
    <w:basedOn w:val="a"/>
    <w:next w:val="a0"/>
    <w:qFormat/>
    <w:rsid w:val="00AD2129"/>
    <w:pPr>
      <w:keepNext/>
      <w:widowControl w:val="0"/>
      <w:numPr>
        <w:numId w:val="1"/>
      </w:numPr>
      <w:spacing w:after="240"/>
      <w:outlineLvl w:val="0"/>
    </w:pPr>
    <w:rPr>
      <w:b/>
      <w:bCs/>
      <w:sz w:val="28"/>
      <w:szCs w:val="32"/>
    </w:rPr>
  </w:style>
  <w:style w:type="paragraph" w:styleId="2">
    <w:name w:val="heading 2"/>
    <w:basedOn w:val="1"/>
    <w:next w:val="a0"/>
    <w:qFormat/>
    <w:rsid w:val="00AD2129"/>
    <w:pPr>
      <w:numPr>
        <w:ilvl w:val="1"/>
      </w:numPr>
      <w:outlineLvl w:val="1"/>
    </w:pPr>
    <w:rPr>
      <w:bCs w:val="0"/>
      <w:iCs/>
      <w:sz w:val="24"/>
      <w:szCs w:val="28"/>
    </w:rPr>
  </w:style>
  <w:style w:type="paragraph" w:styleId="3">
    <w:name w:val="heading 3"/>
    <w:basedOn w:val="1"/>
    <w:next w:val="a0"/>
    <w:qFormat/>
    <w:rsid w:val="00AD2129"/>
    <w:pPr>
      <w:numPr>
        <w:ilvl w:val="2"/>
      </w:numPr>
      <w:spacing w:after="0"/>
      <w:outlineLvl w:val="2"/>
    </w:pPr>
    <w:rPr>
      <w:b w:val="0"/>
      <w:bCs w:val="0"/>
      <w:sz w:val="24"/>
      <w:szCs w:val="26"/>
    </w:rPr>
  </w:style>
  <w:style w:type="paragraph" w:styleId="4">
    <w:name w:val="heading 4"/>
    <w:basedOn w:val="3"/>
    <w:next w:val="a0"/>
    <w:qFormat/>
    <w:rsid w:val="00AD2129"/>
    <w:pPr>
      <w:numPr>
        <w:ilvl w:val="3"/>
      </w:numPr>
      <w:outlineLvl w:val="3"/>
    </w:pPr>
    <w:rPr>
      <w:bCs/>
      <w:i/>
      <w:szCs w:val="28"/>
    </w:rPr>
  </w:style>
  <w:style w:type="paragraph" w:styleId="5">
    <w:name w:val="heading 5"/>
    <w:basedOn w:val="4"/>
    <w:next w:val="a"/>
    <w:qFormat/>
    <w:rsid w:val="00AD2129"/>
    <w:pPr>
      <w:numPr>
        <w:ilvl w:val="4"/>
      </w:numPr>
      <w:outlineLvl w:val="4"/>
    </w:pPr>
    <w:rPr>
      <w:bCs w:val="0"/>
      <w:i w:val="0"/>
      <w:iCs/>
      <w:szCs w:val="26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Абзац"/>
    <w:qFormat/>
    <w:rsid w:val="0082422D"/>
    <w:pPr>
      <w:suppressAutoHyphens/>
      <w:spacing w:before="120"/>
      <w:ind w:firstLine="720"/>
      <w:jc w:val="both"/>
    </w:pPr>
    <w:rPr>
      <w:rFonts w:cs="Arial"/>
      <w:kern w:val="2"/>
      <w:sz w:val="24"/>
      <w:szCs w:val="26"/>
    </w:rPr>
  </w:style>
  <w:style w:type="character" w:styleId="a4">
    <w:name w:val="page number"/>
    <w:basedOn w:val="a1"/>
    <w:qFormat/>
    <w:rsid w:val="00EC4122"/>
  </w:style>
  <w:style w:type="character" w:customStyle="1" w:styleId="-">
    <w:name w:val="Интернет-ссылка"/>
    <w:uiPriority w:val="99"/>
    <w:rsid w:val="00BA2699"/>
    <w:rPr>
      <w:color w:val="0000FF"/>
      <w:u w:val="single"/>
    </w:rPr>
  </w:style>
  <w:style w:type="character" w:customStyle="1" w:styleId="a5">
    <w:name w:val="Нижний колонтитул Знак"/>
    <w:uiPriority w:val="99"/>
    <w:qFormat/>
    <w:locked/>
    <w:rsid w:val="00BA2699"/>
    <w:rPr>
      <w:rFonts w:cs="Arial"/>
      <w:b/>
      <w:kern w:val="2"/>
      <w:sz w:val="18"/>
      <w:szCs w:val="18"/>
    </w:rPr>
  </w:style>
  <w:style w:type="character" w:customStyle="1" w:styleId="a6">
    <w:name w:val="Текст выноски Знак"/>
    <w:basedOn w:val="a1"/>
    <w:uiPriority w:val="99"/>
    <w:qFormat/>
    <w:rsid w:val="00FA520A"/>
    <w:rPr>
      <w:rFonts w:ascii="Tahoma" w:hAnsi="Tahoma" w:cs="Tahoma"/>
      <w:sz w:val="16"/>
      <w:szCs w:val="16"/>
    </w:rPr>
  </w:style>
  <w:style w:type="character" w:customStyle="1" w:styleId="a7">
    <w:name w:val="Основной текст с отступом Знак"/>
    <w:basedOn w:val="a1"/>
    <w:qFormat/>
    <w:rsid w:val="006A308E"/>
    <w:rPr>
      <w:sz w:val="28"/>
    </w:rPr>
  </w:style>
  <w:style w:type="character" w:customStyle="1" w:styleId="a8">
    <w:name w:val="Верхний колонтитул Знак"/>
    <w:basedOn w:val="a1"/>
    <w:uiPriority w:val="99"/>
    <w:qFormat/>
    <w:rsid w:val="00A517CB"/>
    <w:rPr>
      <w:rFonts w:cs="Arial"/>
      <w:b/>
      <w:kern w:val="2"/>
      <w:sz w:val="18"/>
      <w:szCs w:val="18"/>
    </w:rPr>
  </w:style>
  <w:style w:type="character" w:styleId="a9">
    <w:name w:val="Placeholder Text"/>
    <w:basedOn w:val="a1"/>
    <w:uiPriority w:val="99"/>
    <w:semiHidden/>
    <w:qFormat/>
    <w:rsid w:val="00C370EE"/>
    <w:rPr>
      <w:color w:val="808080"/>
    </w:rPr>
  </w:style>
  <w:style w:type="character" w:customStyle="1" w:styleId="hl1">
    <w:name w:val="hl1"/>
    <w:basedOn w:val="a1"/>
    <w:qFormat/>
    <w:rsid w:val="00602AFA"/>
    <w:rPr>
      <w:color w:val="4682B4"/>
    </w:rPr>
  </w:style>
  <w:style w:type="character" w:customStyle="1" w:styleId="ListLabel1">
    <w:name w:val="ListLabel 1"/>
    <w:qFormat/>
    <w:rPr>
      <w:sz w:val="24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b w:val="0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b/>
    </w:rPr>
  </w:style>
  <w:style w:type="character" w:customStyle="1" w:styleId="ListLabel16">
    <w:name w:val="ListLabel 16"/>
    <w:qFormat/>
    <w:rPr>
      <w:rFonts w:eastAsia="Times New Roman" w:cs="Arial"/>
    </w:rPr>
  </w:style>
  <w:style w:type="character" w:customStyle="1" w:styleId="ListLabel17">
    <w:name w:val="ListLabel 17"/>
    <w:qFormat/>
    <w:rPr>
      <w:rFonts w:eastAsia="Times New Roman" w:cs="Arial"/>
    </w:rPr>
  </w:style>
  <w:style w:type="character" w:customStyle="1" w:styleId="ListLabel18">
    <w:name w:val="ListLabel 18"/>
    <w:qFormat/>
    <w:rPr>
      <w:bCs/>
      <w:sz w:val="28"/>
      <w:szCs w:val="20"/>
      <w:lang w:val="en-US"/>
    </w:rPr>
  </w:style>
  <w:style w:type="character" w:customStyle="1" w:styleId="ListLabel19">
    <w:name w:val="ListLabel 19"/>
    <w:qFormat/>
    <w:rPr>
      <w:rFonts w:cs="Times New Roman"/>
      <w:sz w:val="28"/>
    </w:rPr>
  </w:style>
  <w:style w:type="character" w:customStyle="1" w:styleId="ListLabel20">
    <w:name w:val="ListLabel 20"/>
    <w:qFormat/>
    <w:rPr>
      <w:rFonts w:cs="Times New Roman"/>
      <w:sz w:val="28"/>
    </w:rPr>
  </w:style>
  <w:style w:type="character" w:customStyle="1" w:styleId="ListLabel21">
    <w:name w:val="ListLabel 21"/>
    <w:qFormat/>
    <w:rPr>
      <w:rFonts w:cs="Times New Roman"/>
      <w:sz w:val="28"/>
    </w:rPr>
  </w:style>
  <w:style w:type="character" w:customStyle="1" w:styleId="ListLabel22">
    <w:name w:val="ListLabel 22"/>
    <w:qFormat/>
    <w:rPr>
      <w:rFonts w:cs="Times New Roman"/>
      <w:sz w:val="28"/>
    </w:rPr>
  </w:style>
  <w:style w:type="character" w:customStyle="1" w:styleId="ListLabel23">
    <w:name w:val="ListLabel 23"/>
    <w:qFormat/>
    <w:rPr>
      <w:rFonts w:cs="Times New Roman"/>
      <w:sz w:val="28"/>
    </w:rPr>
  </w:style>
  <w:style w:type="character" w:customStyle="1" w:styleId="ListLabel24">
    <w:name w:val="ListLabel 24"/>
    <w:qFormat/>
    <w:rPr>
      <w:rFonts w:cs="Times New Roman"/>
      <w:sz w:val="28"/>
    </w:rPr>
  </w:style>
  <w:style w:type="character" w:customStyle="1" w:styleId="ListLabel25">
    <w:name w:val="ListLabel 25"/>
    <w:qFormat/>
    <w:rPr>
      <w:bCs/>
      <w:sz w:val="28"/>
      <w:szCs w:val="20"/>
      <w:lang w:val="en-US"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Lucida Sans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e">
    <w:name w:val="index heading"/>
    <w:basedOn w:val="a"/>
    <w:qFormat/>
    <w:pPr>
      <w:suppressLineNumbers/>
    </w:pPr>
    <w:rPr>
      <w:rFonts w:cs="Lucida Sans"/>
    </w:rPr>
  </w:style>
  <w:style w:type="paragraph" w:customStyle="1" w:styleId="10">
    <w:name w:val="Перечень рисунков1"/>
    <w:basedOn w:val="a0"/>
    <w:next w:val="a0"/>
    <w:qFormat/>
    <w:rsid w:val="00792FC5"/>
    <w:pPr>
      <w:keepLines/>
      <w:ind w:firstLine="0"/>
      <w:jc w:val="center"/>
    </w:pPr>
  </w:style>
  <w:style w:type="paragraph" w:styleId="af">
    <w:name w:val="header"/>
    <w:basedOn w:val="a0"/>
    <w:uiPriority w:val="99"/>
    <w:rsid w:val="0082422D"/>
    <w:pPr>
      <w:spacing w:before="0"/>
      <w:ind w:firstLine="0"/>
    </w:pPr>
    <w:rPr>
      <w:b/>
      <w:sz w:val="18"/>
      <w:szCs w:val="18"/>
    </w:rPr>
  </w:style>
  <w:style w:type="paragraph" w:styleId="af0">
    <w:name w:val="footer"/>
    <w:basedOn w:val="af"/>
    <w:uiPriority w:val="99"/>
    <w:rsid w:val="00D02033"/>
  </w:style>
  <w:style w:type="paragraph" w:customStyle="1" w:styleId="af1">
    <w:name w:val="ТаблТекст"/>
    <w:basedOn w:val="a0"/>
    <w:qFormat/>
    <w:rsid w:val="005D4ADE"/>
    <w:pPr>
      <w:spacing w:before="0"/>
      <w:ind w:firstLine="0"/>
      <w:jc w:val="left"/>
    </w:pPr>
  </w:style>
  <w:style w:type="paragraph" w:styleId="af2">
    <w:name w:val="List Bullet"/>
    <w:basedOn w:val="a0"/>
    <w:qFormat/>
    <w:rsid w:val="00FD2321"/>
  </w:style>
  <w:style w:type="paragraph" w:customStyle="1" w:styleId="-0">
    <w:name w:val="Верхний колонтитул - раздел"/>
    <w:basedOn w:val="af"/>
    <w:qFormat/>
    <w:rsid w:val="00F31DBB"/>
    <w:pPr>
      <w:jc w:val="center"/>
    </w:pPr>
    <w:rPr>
      <w:i/>
    </w:rPr>
  </w:style>
  <w:style w:type="paragraph" w:styleId="af3">
    <w:name w:val="List Number"/>
    <w:basedOn w:val="a0"/>
    <w:qFormat/>
    <w:rsid w:val="00FD2321"/>
  </w:style>
  <w:style w:type="paragraph" w:styleId="af4">
    <w:name w:val="Balloon Text"/>
    <w:basedOn w:val="a"/>
    <w:uiPriority w:val="99"/>
    <w:qFormat/>
    <w:rsid w:val="00FA520A"/>
    <w:rPr>
      <w:rFonts w:ascii="Tahoma" w:hAnsi="Tahoma" w:cs="Tahoma"/>
      <w:sz w:val="16"/>
      <w:szCs w:val="16"/>
    </w:rPr>
  </w:style>
  <w:style w:type="paragraph" w:customStyle="1" w:styleId="af5">
    <w:name w:val="Абзац жирный"/>
    <w:basedOn w:val="a0"/>
    <w:qFormat/>
    <w:rsid w:val="004D7627"/>
    <w:rPr>
      <w:b/>
    </w:rPr>
  </w:style>
  <w:style w:type="paragraph" w:customStyle="1" w:styleId="af6">
    <w:name w:val="Абзац курсив"/>
    <w:basedOn w:val="a0"/>
    <w:qFormat/>
    <w:rsid w:val="004D7627"/>
    <w:rPr>
      <w:i/>
    </w:rPr>
  </w:style>
  <w:style w:type="paragraph" w:customStyle="1" w:styleId="8">
    <w:name w:val="ТаблТекст8"/>
    <w:basedOn w:val="af1"/>
    <w:qFormat/>
    <w:rsid w:val="004D7627"/>
    <w:rPr>
      <w:sz w:val="16"/>
    </w:rPr>
  </w:style>
  <w:style w:type="paragraph" w:customStyle="1" w:styleId="af7">
    <w:name w:val="ТаблШапка"/>
    <w:basedOn w:val="af1"/>
    <w:qFormat/>
    <w:rsid w:val="004D7627"/>
    <w:pPr>
      <w:jc w:val="center"/>
    </w:pPr>
  </w:style>
  <w:style w:type="paragraph" w:customStyle="1" w:styleId="80">
    <w:name w:val="ТаблШапка8"/>
    <w:basedOn w:val="8"/>
    <w:qFormat/>
    <w:rsid w:val="004D7627"/>
    <w:pPr>
      <w:jc w:val="center"/>
    </w:pPr>
  </w:style>
  <w:style w:type="paragraph" w:customStyle="1" w:styleId="af8">
    <w:name w:val="ТаблНазвание"/>
    <w:basedOn w:val="a0"/>
    <w:uiPriority w:val="99"/>
    <w:qFormat/>
    <w:rsid w:val="00A1123B"/>
    <w:pPr>
      <w:ind w:firstLine="0"/>
    </w:pPr>
  </w:style>
  <w:style w:type="paragraph" w:customStyle="1" w:styleId="af9">
    <w:name w:val="ТаблГидро"/>
    <w:basedOn w:val="af1"/>
    <w:qFormat/>
    <w:rsid w:val="000F77C3"/>
    <w:pPr>
      <w:spacing w:before="80" w:after="80"/>
    </w:pPr>
    <w:rPr>
      <w:rFonts w:ascii="Courier New" w:hAnsi="Courier New"/>
      <w:sz w:val="16"/>
    </w:rPr>
  </w:style>
  <w:style w:type="paragraph" w:customStyle="1" w:styleId="B">
    <w:name w:val="ТаблГидроB_"/>
    <w:basedOn w:val="af9"/>
    <w:qFormat/>
    <w:rsid w:val="000F77C3"/>
    <w:rPr>
      <w:b/>
      <w:u w:val="single"/>
    </w:rPr>
  </w:style>
  <w:style w:type="paragraph" w:customStyle="1" w:styleId="afa">
    <w:name w:val="Заголовок приложения"/>
    <w:basedOn w:val="1"/>
    <w:next w:val="a0"/>
    <w:qFormat/>
    <w:rsid w:val="008A543D"/>
    <w:pPr>
      <w:numPr>
        <w:numId w:val="0"/>
      </w:numPr>
      <w:spacing w:after="120"/>
      <w:jc w:val="center"/>
    </w:pPr>
  </w:style>
  <w:style w:type="paragraph" w:styleId="afb">
    <w:name w:val="Body Text Indent"/>
    <w:basedOn w:val="a"/>
    <w:unhideWhenUsed/>
    <w:rsid w:val="006A308E"/>
    <w:pPr>
      <w:ind w:firstLine="720"/>
      <w:jc w:val="both"/>
    </w:pPr>
    <w:rPr>
      <w:sz w:val="28"/>
      <w:szCs w:val="20"/>
    </w:rPr>
  </w:style>
  <w:style w:type="paragraph" w:styleId="afc">
    <w:name w:val="List Paragraph"/>
    <w:basedOn w:val="a"/>
    <w:uiPriority w:val="34"/>
    <w:qFormat/>
    <w:rsid w:val="006A308E"/>
    <w:pPr>
      <w:spacing w:after="120"/>
      <w:ind w:left="720" w:firstLine="720"/>
      <w:contextualSpacing/>
      <w:jc w:val="both"/>
    </w:pPr>
  </w:style>
  <w:style w:type="paragraph" w:customStyle="1" w:styleId="Default">
    <w:name w:val="Default"/>
    <w:qFormat/>
    <w:rsid w:val="00A71CF0"/>
    <w:rPr>
      <w:color w:val="000000"/>
      <w:sz w:val="24"/>
      <w:szCs w:val="24"/>
    </w:rPr>
  </w:style>
  <w:style w:type="paragraph" w:styleId="afd">
    <w:name w:val="Revision"/>
    <w:uiPriority w:val="99"/>
    <w:semiHidden/>
    <w:qFormat/>
    <w:rsid w:val="00C370EE"/>
    <w:rPr>
      <w:rFonts w:asciiTheme="minorHAnsi" w:eastAsiaTheme="minorEastAsia" w:hAnsiTheme="minorHAnsi" w:cstheme="minorBidi"/>
      <w:sz w:val="22"/>
      <w:szCs w:val="22"/>
    </w:rPr>
  </w:style>
  <w:style w:type="paragraph" w:styleId="afe">
    <w:name w:val="Normal (Web)"/>
    <w:aliases w:val="Обычный (веб) Знак,Обычный (Web),Обычный (Web) + полужирный Знак,Слева:  0 Знак,3 см Знак,Первая строка:  0 Знак,9... Знак,Обычный (Web) + полужирный,Слева:  0,3 см,Первая строка:  0,9...,Обычный + по ширине,1 см,Первая строка:  1,01 см"/>
    <w:basedOn w:val="a"/>
    <w:link w:val="11"/>
    <w:uiPriority w:val="99"/>
    <w:unhideWhenUsed/>
    <w:qFormat/>
    <w:rsid w:val="00602AFA"/>
    <w:pPr>
      <w:spacing w:after="300"/>
    </w:pPr>
  </w:style>
  <w:style w:type="character" w:customStyle="1" w:styleId="11">
    <w:name w:val="Обычный (веб) Знак1"/>
    <w:aliases w:val="Обычный (веб) Знак Знак,Обычный (Web) Знак,Обычный (Web) + полужирный Знак Знак,Слева:  0 Знак Знак,3 см Знак Знак,Первая строка:  0 Знак Знак,9... Знак Знак,Обычный (Web) + полужирный Знак1,Слева:  0 Знак1,3 см Знак1,9... Знак1"/>
    <w:link w:val="afe"/>
    <w:uiPriority w:val="99"/>
    <w:locked/>
    <w:rsid w:val="00212442"/>
    <w:rPr>
      <w:sz w:val="24"/>
      <w:szCs w:val="24"/>
    </w:rPr>
  </w:style>
  <w:style w:type="paragraph" w:customStyle="1" w:styleId="DocumentMap">
    <w:name w:val="DocumentMap"/>
    <w:qFormat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table" w:styleId="aff">
    <w:name w:val="Table Grid"/>
    <w:basedOn w:val="a2"/>
    <w:uiPriority w:val="59"/>
    <w:rsid w:val="004D76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">
    <w:name w:val="p1"/>
    <w:basedOn w:val="a"/>
    <w:rsid w:val="00971926"/>
    <w:pPr>
      <w:spacing w:before="100" w:beforeAutospacing="1" w:after="100" w:afterAutospacing="1"/>
    </w:pPr>
  </w:style>
  <w:style w:type="paragraph" w:customStyle="1" w:styleId="p2">
    <w:name w:val="p2"/>
    <w:basedOn w:val="a"/>
    <w:rsid w:val="00971926"/>
    <w:pPr>
      <w:spacing w:before="100" w:beforeAutospacing="1" w:after="100" w:afterAutospacing="1"/>
    </w:pPr>
  </w:style>
  <w:style w:type="paragraph" w:customStyle="1" w:styleId="p8">
    <w:name w:val="p8"/>
    <w:basedOn w:val="a"/>
    <w:rsid w:val="00971926"/>
    <w:pPr>
      <w:spacing w:before="100" w:beforeAutospacing="1" w:after="100" w:afterAutospacing="1"/>
    </w:pPr>
  </w:style>
  <w:style w:type="paragraph" w:customStyle="1" w:styleId="p10">
    <w:name w:val="p10"/>
    <w:basedOn w:val="a"/>
    <w:rsid w:val="00971926"/>
    <w:pPr>
      <w:spacing w:before="100" w:beforeAutospacing="1" w:after="100" w:afterAutospacing="1"/>
    </w:pPr>
  </w:style>
  <w:style w:type="paragraph" w:customStyle="1" w:styleId="p11">
    <w:name w:val="p11"/>
    <w:basedOn w:val="a"/>
    <w:rsid w:val="00971926"/>
    <w:pPr>
      <w:spacing w:before="100" w:beforeAutospacing="1" w:after="100" w:afterAutospacing="1"/>
    </w:pPr>
  </w:style>
  <w:style w:type="character" w:customStyle="1" w:styleId="s1">
    <w:name w:val="s1"/>
    <w:basedOn w:val="a1"/>
    <w:rsid w:val="00971926"/>
  </w:style>
  <w:style w:type="paragraph" w:styleId="aff0">
    <w:name w:val="TOC Heading"/>
    <w:basedOn w:val="1"/>
    <w:next w:val="a"/>
    <w:uiPriority w:val="39"/>
    <w:semiHidden/>
    <w:unhideWhenUsed/>
    <w:qFormat/>
    <w:rsid w:val="00E975F7"/>
    <w:pPr>
      <w:keepLines/>
      <w:widowControl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</w:rPr>
  </w:style>
  <w:style w:type="character" w:customStyle="1" w:styleId="12">
    <w:name w:val="абзац Знак1"/>
    <w:link w:val="aff1"/>
    <w:locked/>
    <w:rsid w:val="00212442"/>
    <w:rPr>
      <w:sz w:val="28"/>
      <w:szCs w:val="28"/>
    </w:rPr>
  </w:style>
  <w:style w:type="paragraph" w:customStyle="1" w:styleId="aff1">
    <w:name w:val="абзац"/>
    <w:link w:val="12"/>
    <w:autoRedefine/>
    <w:qFormat/>
    <w:rsid w:val="00212442"/>
    <w:pPr>
      <w:ind w:firstLine="851"/>
      <w:jc w:val="both"/>
    </w:pPr>
    <w:rPr>
      <w:sz w:val="28"/>
      <w:szCs w:val="28"/>
    </w:rPr>
  </w:style>
  <w:style w:type="character" w:styleId="aff2">
    <w:name w:val="Strong"/>
    <w:basedOn w:val="a1"/>
    <w:uiPriority w:val="22"/>
    <w:qFormat/>
    <w:rsid w:val="00B7130C"/>
    <w:rPr>
      <w:b/>
      <w:bCs/>
    </w:rPr>
  </w:style>
  <w:style w:type="character" w:styleId="aff3">
    <w:name w:val="Hyperlink"/>
    <w:uiPriority w:val="99"/>
    <w:rsid w:val="00B7130C"/>
    <w:rPr>
      <w:color w:val="0000FF"/>
      <w:u w:val="single"/>
    </w:rPr>
  </w:style>
  <w:style w:type="paragraph" w:styleId="13">
    <w:name w:val="toc 1"/>
    <w:basedOn w:val="a"/>
    <w:next w:val="a"/>
    <w:autoRedefine/>
    <w:uiPriority w:val="39"/>
    <w:rsid w:val="00EE0B2E"/>
    <w:pPr>
      <w:spacing w:after="100"/>
    </w:pPr>
  </w:style>
  <w:style w:type="paragraph" w:customStyle="1" w:styleId="14">
    <w:name w:val="Основной текст1"/>
    <w:basedOn w:val="a"/>
    <w:rsid w:val="00746F83"/>
    <w:pPr>
      <w:jc w:val="both"/>
    </w:pPr>
    <w:rPr>
      <w:szCs w:val="20"/>
    </w:rPr>
  </w:style>
  <w:style w:type="paragraph" w:customStyle="1" w:styleId="heading11">
    <w:name w:val="heading 1.Заголовок 1 Знак Знак"/>
    <w:basedOn w:val="a"/>
    <w:next w:val="a"/>
    <w:uiPriority w:val="99"/>
    <w:rsid w:val="00841080"/>
    <w:pPr>
      <w:keepNext/>
      <w:autoSpaceDE w:val="0"/>
      <w:autoSpaceDN w:val="0"/>
      <w:jc w:val="center"/>
    </w:pPr>
    <w:rPr>
      <w:b/>
      <w:bCs/>
      <w:color w:val="000000"/>
      <w:sz w:val="32"/>
      <w:szCs w:val="32"/>
    </w:rPr>
  </w:style>
  <w:style w:type="character" w:customStyle="1" w:styleId="15">
    <w:name w:val="Заголовок 1 Знак Знак Знак"/>
    <w:basedOn w:val="a1"/>
    <w:uiPriority w:val="99"/>
    <w:rsid w:val="00841080"/>
    <w:rPr>
      <w:b/>
      <w:bCs/>
      <w:color w:val="000000"/>
      <w:sz w:val="24"/>
      <w:szCs w:val="24"/>
      <w:lang w:val="ru-RU" w:eastAsia="x-none"/>
    </w:rPr>
  </w:style>
  <w:style w:type="paragraph" w:customStyle="1" w:styleId="aff4">
    <w:name w:val="таблица"/>
    <w:basedOn w:val="a"/>
    <w:uiPriority w:val="99"/>
    <w:rsid w:val="00315BC3"/>
    <w:pPr>
      <w:spacing w:line="360" w:lineRule="auto"/>
      <w:jc w:val="center"/>
    </w:pPr>
    <w:rPr>
      <w:lang w:val="en-US"/>
    </w:rPr>
  </w:style>
  <w:style w:type="paragraph" w:styleId="aff5">
    <w:name w:val="Plain Text"/>
    <w:basedOn w:val="a"/>
    <w:link w:val="aff6"/>
    <w:uiPriority w:val="99"/>
    <w:rsid w:val="00315BC3"/>
    <w:rPr>
      <w:rFonts w:ascii="Courier New" w:hAnsi="Courier New" w:cs="Courier New"/>
      <w:sz w:val="20"/>
      <w:szCs w:val="20"/>
    </w:rPr>
  </w:style>
  <w:style w:type="character" w:customStyle="1" w:styleId="aff6">
    <w:name w:val="Текст Знак"/>
    <w:basedOn w:val="a1"/>
    <w:link w:val="aff5"/>
    <w:uiPriority w:val="99"/>
    <w:rsid w:val="00315BC3"/>
    <w:rPr>
      <w:rFonts w:ascii="Courier New" w:hAnsi="Courier New" w:cs="Courier New"/>
    </w:rPr>
  </w:style>
  <w:style w:type="paragraph" w:customStyle="1" w:styleId="aff7">
    <w:name w:val="ТаблШапка центр"/>
    <w:basedOn w:val="a"/>
    <w:uiPriority w:val="99"/>
    <w:rsid w:val="00553A9E"/>
    <w:pPr>
      <w:suppressAutoHyphens/>
      <w:contextualSpacing/>
      <w:jc w:val="center"/>
    </w:pPr>
    <w:rPr>
      <w:b/>
      <w:kern w:val="32"/>
      <w:sz w:val="22"/>
      <w:szCs w:val="26"/>
    </w:rPr>
  </w:style>
  <w:style w:type="character" w:styleId="aff8">
    <w:name w:val="Emphasis"/>
    <w:qFormat/>
    <w:rsid w:val="001F355F"/>
    <w:rPr>
      <w:i/>
      <w:iCs/>
    </w:rPr>
  </w:style>
  <w:style w:type="paragraph" w:styleId="aff9">
    <w:name w:val="No Spacing"/>
    <w:uiPriority w:val="1"/>
    <w:qFormat/>
    <w:rsid w:val="001F355F"/>
    <w:rPr>
      <w:rFonts w:eastAsia="Calibri"/>
      <w:sz w:val="22"/>
      <w:szCs w:val="22"/>
      <w:lang w:eastAsia="en-US"/>
    </w:rPr>
  </w:style>
  <w:style w:type="paragraph" w:styleId="20">
    <w:name w:val="toc 2"/>
    <w:basedOn w:val="a"/>
    <w:next w:val="a"/>
    <w:autoRedefine/>
    <w:uiPriority w:val="39"/>
    <w:unhideWhenUsed/>
    <w:rsid w:val="00CF24BB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paragraph" w:styleId="30">
    <w:name w:val="toc 3"/>
    <w:basedOn w:val="a"/>
    <w:next w:val="a"/>
    <w:autoRedefine/>
    <w:uiPriority w:val="39"/>
    <w:unhideWhenUsed/>
    <w:rsid w:val="00CF24BB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styleId="40">
    <w:name w:val="toc 4"/>
    <w:basedOn w:val="a"/>
    <w:next w:val="a"/>
    <w:autoRedefine/>
    <w:uiPriority w:val="39"/>
    <w:unhideWhenUsed/>
    <w:rsid w:val="00CF24BB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50">
    <w:name w:val="toc 5"/>
    <w:basedOn w:val="a"/>
    <w:next w:val="a"/>
    <w:autoRedefine/>
    <w:uiPriority w:val="39"/>
    <w:unhideWhenUsed/>
    <w:rsid w:val="00CF24BB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6">
    <w:name w:val="toc 6"/>
    <w:basedOn w:val="a"/>
    <w:next w:val="a"/>
    <w:autoRedefine/>
    <w:uiPriority w:val="39"/>
    <w:unhideWhenUsed/>
    <w:rsid w:val="00CF24BB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7">
    <w:name w:val="toc 7"/>
    <w:basedOn w:val="a"/>
    <w:next w:val="a"/>
    <w:autoRedefine/>
    <w:uiPriority w:val="39"/>
    <w:unhideWhenUsed/>
    <w:rsid w:val="00CF24BB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rsid w:val="00CF24BB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9">
    <w:name w:val="toc 9"/>
    <w:basedOn w:val="a"/>
    <w:next w:val="a"/>
    <w:autoRedefine/>
    <w:uiPriority w:val="39"/>
    <w:unhideWhenUsed/>
    <w:rsid w:val="00CF24BB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fa">
    <w:name w:val="Основной текст_"/>
    <w:basedOn w:val="a1"/>
    <w:link w:val="100"/>
    <w:rsid w:val="0078154F"/>
    <w:rPr>
      <w:sz w:val="19"/>
      <w:szCs w:val="19"/>
      <w:shd w:val="clear" w:color="auto" w:fill="FFFFFF"/>
    </w:rPr>
  </w:style>
  <w:style w:type="paragraph" w:customStyle="1" w:styleId="100">
    <w:name w:val="Основной текст10"/>
    <w:basedOn w:val="a"/>
    <w:link w:val="affa"/>
    <w:rsid w:val="0078154F"/>
    <w:pPr>
      <w:widowControl w:val="0"/>
      <w:shd w:val="clear" w:color="auto" w:fill="FFFFFF"/>
      <w:spacing w:line="211" w:lineRule="exact"/>
      <w:ind w:hanging="320"/>
      <w:jc w:val="both"/>
    </w:pPr>
    <w:rPr>
      <w:sz w:val="19"/>
      <w:szCs w:val="19"/>
    </w:rPr>
  </w:style>
  <w:style w:type="character" w:customStyle="1" w:styleId="51">
    <w:name w:val="Основной текст (5)_"/>
    <w:basedOn w:val="a1"/>
    <w:link w:val="52"/>
    <w:rsid w:val="0078154F"/>
    <w:rPr>
      <w:sz w:val="16"/>
      <w:szCs w:val="16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78154F"/>
    <w:pPr>
      <w:widowControl w:val="0"/>
      <w:shd w:val="clear" w:color="auto" w:fill="FFFFFF"/>
      <w:spacing w:line="173" w:lineRule="exact"/>
      <w:ind w:hanging="840"/>
      <w:jc w:val="both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6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2591E4-42FD-4E2D-802A-3219221C8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6</Pages>
  <Words>1221</Words>
  <Characters>6963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Giprong-Ekom</Company>
  <LinksUpToDate>false</LinksUpToDate>
  <CharactersWithSpaces>8168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Шабакаева Э.Д.</dc:creator>
  <cp:lastModifiedBy>Admin</cp:lastModifiedBy>
  <cp:revision>45</cp:revision>
  <cp:lastPrinted>2017-05-03T08:32:00Z</cp:lastPrinted>
  <dcterms:created xsi:type="dcterms:W3CDTF">2019-11-17T11:08:00Z</dcterms:created>
  <dcterms:modified xsi:type="dcterms:W3CDTF">2019-11-19T19:03:00Z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Giprong-Ekom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