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95" w:rsidRDefault="00E20395" w:rsidP="00192E99">
      <w:pPr>
        <w:jc w:val="center"/>
        <w:rPr>
          <w:b/>
          <w:sz w:val="28"/>
          <w:szCs w:val="28"/>
        </w:rPr>
      </w:pPr>
      <w:r w:rsidRPr="00BB19B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УЩНОСТЬ И ЮРИДИЧЕСКАЯ ПРИРОДА НЕОБХОДИМОЙ ОБОРОНЫ В УГОЛОВНОМ ПРАВЕ РОССИИ</w:t>
      </w:r>
    </w:p>
    <w:p w:rsidR="00E20395" w:rsidRPr="00BB19B3" w:rsidRDefault="00E20395" w:rsidP="00192E99">
      <w:pPr>
        <w:jc w:val="center"/>
        <w:rPr>
          <w:b/>
          <w:sz w:val="28"/>
          <w:szCs w:val="28"/>
        </w:rPr>
      </w:pPr>
    </w:p>
    <w:p w:rsidR="00E20395" w:rsidRPr="00F41F76" w:rsidRDefault="004748E1" w:rsidP="00192E99">
      <w:pPr>
        <w:pStyle w:val="a8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Арчаков Х.А</w:t>
      </w:r>
      <w:r w:rsidR="00E20395" w:rsidRPr="00F41F76">
        <w:rPr>
          <w:b/>
          <w:color w:val="000000"/>
          <w:sz w:val="28"/>
          <w:szCs w:val="28"/>
        </w:rPr>
        <w:t>.,</w:t>
      </w:r>
      <w:r w:rsidR="00E20395">
        <w:rPr>
          <w:color w:val="000000"/>
          <w:sz w:val="28"/>
          <w:szCs w:val="28"/>
        </w:rPr>
        <w:t xml:space="preserve"> </w:t>
      </w:r>
      <w:r w:rsidR="00E20395" w:rsidRPr="00F41F76">
        <w:rPr>
          <w:color w:val="000000"/>
          <w:sz w:val="28"/>
          <w:szCs w:val="28"/>
        </w:rPr>
        <w:t>магистрант кафедры</w:t>
      </w:r>
    </w:p>
    <w:p w:rsidR="00E20395" w:rsidRPr="00F41F76" w:rsidRDefault="00E20395" w:rsidP="00192E99">
      <w:pPr>
        <w:pStyle w:val="a8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41F76">
        <w:rPr>
          <w:color w:val="000000"/>
          <w:sz w:val="28"/>
          <w:szCs w:val="28"/>
        </w:rPr>
        <w:t>уголовно-правовых дисциплин</w:t>
      </w:r>
    </w:p>
    <w:p w:rsidR="00E20395" w:rsidRPr="00F41F76" w:rsidRDefault="00E20395" w:rsidP="00192E99">
      <w:pPr>
        <w:pStyle w:val="a8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41F76">
        <w:rPr>
          <w:color w:val="000000"/>
          <w:sz w:val="28"/>
          <w:szCs w:val="28"/>
        </w:rPr>
        <w:t>ФГБОУ ВО «Российский государственный</w:t>
      </w:r>
    </w:p>
    <w:p w:rsidR="00E20395" w:rsidRPr="00F41F76" w:rsidRDefault="00E20395" w:rsidP="00192E99">
      <w:pPr>
        <w:pStyle w:val="a8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41F76">
        <w:rPr>
          <w:color w:val="000000"/>
          <w:sz w:val="28"/>
          <w:szCs w:val="28"/>
        </w:rPr>
        <w:t>социальный университет»</w:t>
      </w:r>
    </w:p>
    <w:p w:rsidR="00E20395" w:rsidRDefault="00E20395" w:rsidP="00192E99">
      <w:pPr>
        <w:pStyle w:val="a8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F41F76">
        <w:rPr>
          <w:color w:val="000000"/>
          <w:sz w:val="28"/>
          <w:szCs w:val="28"/>
        </w:rPr>
        <w:t>г. Москва</w:t>
      </w:r>
    </w:p>
    <w:p w:rsidR="00E20395" w:rsidRPr="00F41F76" w:rsidRDefault="00E20395" w:rsidP="00192E99">
      <w:pPr>
        <w:pStyle w:val="a8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E20395" w:rsidRPr="00C146C0" w:rsidRDefault="00E20395" w:rsidP="00192E99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41F76">
        <w:rPr>
          <w:b/>
          <w:color w:val="000000"/>
          <w:sz w:val="28"/>
          <w:szCs w:val="28"/>
        </w:rPr>
        <w:t>Аннотация.</w:t>
      </w:r>
      <w:r>
        <w:rPr>
          <w:color w:val="000000"/>
          <w:sz w:val="28"/>
          <w:szCs w:val="28"/>
        </w:rPr>
        <w:t xml:space="preserve"> В статье рассматривае</w:t>
      </w:r>
      <w:r w:rsidRPr="00F41F76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сущность и социально-правовая природа института необходимой обороны</w:t>
      </w:r>
      <w:r w:rsidRPr="00F41F7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Отмечается</w:t>
      </w:r>
      <w:r w:rsidRPr="00F41F76">
        <w:rPr>
          <w:color w:val="000000"/>
          <w:sz w:val="28"/>
          <w:szCs w:val="28"/>
        </w:rPr>
        <w:t>, что</w:t>
      </w:r>
      <w:r>
        <w:rPr>
          <w:color w:val="000000"/>
          <w:sz w:val="28"/>
          <w:szCs w:val="28"/>
        </w:rPr>
        <w:t xml:space="preserve"> </w:t>
      </w:r>
      <w:r w:rsidRPr="00C146C0">
        <w:rPr>
          <w:color w:val="000000"/>
          <w:sz w:val="28"/>
          <w:szCs w:val="28"/>
        </w:rPr>
        <w:t xml:space="preserve">под необходимой обороной понимается правомерная защита от общественно опасного посягательства, наносящего вред правам и интересам обороняющегося, через акт причинения ответного вреда лицу, </w:t>
      </w:r>
      <w:r w:rsidR="004748E1" w:rsidRPr="00C146C0">
        <w:rPr>
          <w:color w:val="000000"/>
          <w:sz w:val="28"/>
          <w:szCs w:val="28"/>
        </w:rPr>
        <w:t>нарушающему законные</w:t>
      </w:r>
      <w:r w:rsidRPr="00C146C0">
        <w:rPr>
          <w:color w:val="000000"/>
          <w:sz w:val="28"/>
          <w:szCs w:val="28"/>
        </w:rPr>
        <w:t xml:space="preserve"> интересы членов общества</w:t>
      </w:r>
      <w:r>
        <w:rPr>
          <w:color w:val="000000"/>
          <w:sz w:val="28"/>
          <w:szCs w:val="28"/>
        </w:rPr>
        <w:t>.</w:t>
      </w:r>
      <w:r w:rsidRPr="00C146C0">
        <w:t xml:space="preserve"> </w:t>
      </w:r>
      <w:r w:rsidRPr="00C146C0">
        <w:rPr>
          <w:color w:val="000000"/>
          <w:sz w:val="28"/>
          <w:szCs w:val="28"/>
        </w:rPr>
        <w:t>Необходимая оборона считается социально полезным поступком, который поощряется как в правовом, так и нравственном понимании</w:t>
      </w:r>
      <w:r>
        <w:rPr>
          <w:color w:val="000000"/>
          <w:sz w:val="28"/>
          <w:szCs w:val="28"/>
        </w:rPr>
        <w:t>, поскольку преследует цель пресечения преступлений.</w:t>
      </w:r>
    </w:p>
    <w:p w:rsidR="00E20395" w:rsidRDefault="00E20395" w:rsidP="00192E99">
      <w:pPr>
        <w:ind w:firstLine="709"/>
        <w:jc w:val="both"/>
        <w:rPr>
          <w:color w:val="000000"/>
          <w:sz w:val="28"/>
          <w:szCs w:val="28"/>
        </w:rPr>
      </w:pPr>
      <w:r w:rsidRPr="00F41F76">
        <w:rPr>
          <w:b/>
          <w:color w:val="000000"/>
          <w:sz w:val="28"/>
          <w:szCs w:val="28"/>
        </w:rPr>
        <w:t>Ключевые слова:</w:t>
      </w:r>
      <w:r>
        <w:rPr>
          <w:color w:val="000000"/>
          <w:sz w:val="28"/>
          <w:szCs w:val="28"/>
        </w:rPr>
        <w:t xml:space="preserve"> необходимая оборона, посягательство, наличность, действительность, жизнь, здоровье, самозащита.</w:t>
      </w:r>
    </w:p>
    <w:p w:rsidR="00E20395" w:rsidRPr="00BB19B3" w:rsidRDefault="00E20395" w:rsidP="00192E99">
      <w:pPr>
        <w:ind w:firstLine="709"/>
        <w:jc w:val="both"/>
        <w:rPr>
          <w:sz w:val="28"/>
          <w:szCs w:val="28"/>
        </w:rPr>
      </w:pPr>
    </w:p>
    <w:p w:rsidR="0085677B" w:rsidRDefault="0085677B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</w:t>
      </w:r>
      <w:r w:rsidR="00CA277D">
        <w:rPr>
          <w:sz w:val="28"/>
          <w:szCs w:val="28"/>
        </w:rPr>
        <w:t xml:space="preserve">криминогенная обстановка в России </w:t>
      </w:r>
      <w:r>
        <w:rPr>
          <w:sz w:val="28"/>
          <w:szCs w:val="28"/>
        </w:rPr>
        <w:t>характеризуется нестабильностью и разнообразием количественно-качественных показателей</w:t>
      </w:r>
      <w:r w:rsidR="00CA277D">
        <w:rPr>
          <w:sz w:val="28"/>
          <w:szCs w:val="28"/>
        </w:rPr>
        <w:t xml:space="preserve"> преступности. Периоды снижения преступной активности сменяются периодами активизации преступной деятельности. Так, по данным статистики Генеральной прокуратуры РФ за первые три квартала 2019 года на территории Российской Федерации было совершено на 2,1% больше преступных посягательств, чем за первые три квартала 2018 года. При этом в целом по стране рост числа совершенных преступлений отмечается в 43 из 85 субъектов Федерации</w:t>
      </w:r>
      <w:r w:rsidR="00441C64">
        <w:rPr>
          <w:rStyle w:val="a6"/>
          <w:sz w:val="28"/>
          <w:szCs w:val="28"/>
        </w:rPr>
        <w:footnoteReference w:id="1"/>
      </w:r>
      <w:r w:rsidR="00CA277D">
        <w:rPr>
          <w:sz w:val="28"/>
          <w:szCs w:val="28"/>
        </w:rPr>
        <w:t>. Представляется, что такое положение веще</w:t>
      </w:r>
      <w:r w:rsidR="00441C64">
        <w:rPr>
          <w:sz w:val="28"/>
          <w:szCs w:val="28"/>
        </w:rPr>
        <w:t>й является неудовлетворительным и отражает тенденцию неспособности правоохранительных органов эффективно противодействовать современным преступным угрозам, в т.ч. угрозе жизни и здоровью граждан. Несомненно, складывающаяся ситуация заставляет граждан самостоятельно давать отпор преступникам и совершать преступные действия в состоянии необходимой обороны.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Традиционно в российской доктрине уголовного права н</w:t>
      </w:r>
      <w:r w:rsidRPr="00BB19B3">
        <w:rPr>
          <w:sz w:val="28"/>
          <w:szCs w:val="28"/>
        </w:rPr>
        <w:t xml:space="preserve">еобходимая оборона </w:t>
      </w:r>
      <w:r>
        <w:rPr>
          <w:sz w:val="28"/>
          <w:szCs w:val="28"/>
        </w:rPr>
        <w:t xml:space="preserve">трактуется </w:t>
      </w:r>
      <w:r w:rsidRPr="00BB19B3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индивидуальное </w:t>
      </w:r>
      <w:r w:rsidRPr="00BB19B3">
        <w:rPr>
          <w:sz w:val="28"/>
          <w:szCs w:val="28"/>
        </w:rPr>
        <w:t xml:space="preserve">право каждого человека, вне зависимости от его социального статуса в обществе, </w:t>
      </w:r>
      <w:r>
        <w:rPr>
          <w:sz w:val="28"/>
          <w:szCs w:val="28"/>
        </w:rPr>
        <w:t xml:space="preserve">поскольку </w:t>
      </w:r>
      <w:r w:rsidRPr="00BB19B3">
        <w:rPr>
          <w:sz w:val="28"/>
          <w:szCs w:val="28"/>
        </w:rPr>
        <w:t xml:space="preserve">это неотъемлемое право </w:t>
      </w:r>
      <w:r>
        <w:rPr>
          <w:sz w:val="28"/>
          <w:szCs w:val="28"/>
        </w:rPr>
        <w:t xml:space="preserve">человека и гражданина </w:t>
      </w:r>
      <w:r w:rsidRPr="00BB19B3">
        <w:rPr>
          <w:sz w:val="28"/>
          <w:szCs w:val="28"/>
        </w:rPr>
        <w:t>на защиту своих прав и свобод.</w:t>
      </w:r>
      <w:r>
        <w:rPr>
          <w:sz w:val="28"/>
          <w:szCs w:val="28"/>
        </w:rPr>
        <w:t xml:space="preserve"> Именно в рамках данного подхода мы и предлагаем рассматривать сущность необходимой обороны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правомерной защиты прав и свобод человека, права на жизнь, права на свободу и личную неприкосновенность, права на охрану здоровья, что объективно </w:t>
      </w:r>
      <w:r w:rsidRPr="00BB19B3">
        <w:rPr>
          <w:sz w:val="28"/>
          <w:szCs w:val="28"/>
        </w:rPr>
        <w:t>выражается в причинении вреда посягающему лицу</w:t>
      </w:r>
      <w:r>
        <w:rPr>
          <w:sz w:val="28"/>
          <w:szCs w:val="28"/>
        </w:rPr>
        <w:t xml:space="preserve"> и иногда заканчивается его гибелью</w:t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особо отметить, что социальную и </w:t>
      </w:r>
      <w:r w:rsidRPr="00BB19B3">
        <w:rPr>
          <w:sz w:val="28"/>
          <w:szCs w:val="28"/>
        </w:rPr>
        <w:t xml:space="preserve">юридическую природу </w:t>
      </w:r>
      <w:r>
        <w:rPr>
          <w:sz w:val="28"/>
          <w:szCs w:val="28"/>
        </w:rPr>
        <w:t xml:space="preserve">института </w:t>
      </w:r>
      <w:r w:rsidRPr="00BB19B3">
        <w:rPr>
          <w:sz w:val="28"/>
          <w:szCs w:val="28"/>
        </w:rPr>
        <w:t xml:space="preserve">необходимой обороны, </w:t>
      </w:r>
      <w:r>
        <w:rPr>
          <w:sz w:val="28"/>
          <w:szCs w:val="28"/>
        </w:rPr>
        <w:t>в контексте права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конкретного </w:t>
      </w:r>
      <w:r w:rsidRPr="00BB19B3">
        <w:rPr>
          <w:sz w:val="28"/>
          <w:szCs w:val="28"/>
        </w:rPr>
        <w:t xml:space="preserve">лица на самооборону, </w:t>
      </w:r>
      <w:r>
        <w:rPr>
          <w:sz w:val="28"/>
          <w:szCs w:val="28"/>
        </w:rPr>
        <w:t xml:space="preserve">как правило, принято рассматривать </w:t>
      </w:r>
      <w:r w:rsidRPr="00BB19B3">
        <w:rPr>
          <w:sz w:val="28"/>
          <w:szCs w:val="28"/>
        </w:rPr>
        <w:t>в совокупности двух</w:t>
      </w:r>
      <w:r>
        <w:rPr>
          <w:sz w:val="28"/>
          <w:szCs w:val="28"/>
        </w:rPr>
        <w:t xml:space="preserve"> компонентов</w:t>
      </w:r>
      <w:r w:rsidRPr="00BB19B3">
        <w:rPr>
          <w:sz w:val="28"/>
          <w:szCs w:val="28"/>
        </w:rPr>
        <w:t>:</w:t>
      </w:r>
    </w:p>
    <w:p w:rsidR="00E20395" w:rsidRPr="00BB19B3" w:rsidRDefault="00E20395" w:rsidP="00C9147D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социальной полезности данного института</w:t>
      </w:r>
      <w:r w:rsidRPr="00BB19B3">
        <w:rPr>
          <w:sz w:val="28"/>
          <w:szCs w:val="28"/>
        </w:rPr>
        <w:t xml:space="preserve">, что </w:t>
      </w:r>
      <w:r>
        <w:rPr>
          <w:sz w:val="28"/>
          <w:szCs w:val="28"/>
        </w:rPr>
        <w:t xml:space="preserve">свидетельствует </w:t>
      </w:r>
      <w:r w:rsidRPr="00BB19B3">
        <w:rPr>
          <w:sz w:val="28"/>
          <w:szCs w:val="28"/>
        </w:rPr>
        <w:t xml:space="preserve">о том, что причинение вреда нападающему </w:t>
      </w:r>
      <w:r>
        <w:rPr>
          <w:sz w:val="28"/>
          <w:szCs w:val="28"/>
        </w:rPr>
        <w:t xml:space="preserve">при </w:t>
      </w:r>
      <w:r w:rsidRPr="00BB19B3">
        <w:rPr>
          <w:sz w:val="28"/>
          <w:szCs w:val="28"/>
        </w:rPr>
        <w:t>необходимой оборон</w:t>
      </w:r>
      <w:r>
        <w:rPr>
          <w:sz w:val="28"/>
          <w:szCs w:val="28"/>
        </w:rPr>
        <w:t>е</w:t>
      </w:r>
      <w:r w:rsidRPr="00BB19B3">
        <w:rPr>
          <w:sz w:val="28"/>
          <w:szCs w:val="28"/>
        </w:rPr>
        <w:t xml:space="preserve"> не противоречит </w:t>
      </w:r>
      <w:r>
        <w:rPr>
          <w:sz w:val="28"/>
          <w:szCs w:val="28"/>
        </w:rPr>
        <w:t xml:space="preserve">уголовному </w:t>
      </w:r>
      <w:r w:rsidRPr="00BB19B3">
        <w:rPr>
          <w:sz w:val="28"/>
          <w:szCs w:val="28"/>
        </w:rPr>
        <w:t xml:space="preserve">закону и </w:t>
      </w:r>
      <w:r>
        <w:rPr>
          <w:sz w:val="28"/>
          <w:szCs w:val="28"/>
        </w:rPr>
        <w:t xml:space="preserve">общественному </w:t>
      </w:r>
      <w:r w:rsidRPr="00BB19B3">
        <w:rPr>
          <w:sz w:val="28"/>
          <w:szCs w:val="28"/>
        </w:rPr>
        <w:t xml:space="preserve">правопорядку, но помимо этого обеспечивает </w:t>
      </w:r>
      <w:r>
        <w:rPr>
          <w:sz w:val="28"/>
          <w:szCs w:val="28"/>
        </w:rPr>
        <w:t>их успешное функционирование;</w:t>
      </w:r>
    </w:p>
    <w:p w:rsidR="00E20395" w:rsidRPr="00BB19B3" w:rsidRDefault="00E20395" w:rsidP="00C9147D">
      <w:pPr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B19B3">
        <w:rPr>
          <w:sz w:val="28"/>
          <w:szCs w:val="28"/>
        </w:rPr>
        <w:t xml:space="preserve">еобходимость реализации </w:t>
      </w:r>
      <w:r>
        <w:rPr>
          <w:sz w:val="28"/>
          <w:szCs w:val="28"/>
        </w:rPr>
        <w:t>права человека и гражданина на самозащиту</w:t>
      </w:r>
      <w:r w:rsidRPr="00BB19B3">
        <w:rPr>
          <w:sz w:val="28"/>
          <w:szCs w:val="28"/>
        </w:rPr>
        <w:t xml:space="preserve">. </w:t>
      </w:r>
      <w:r>
        <w:rPr>
          <w:sz w:val="28"/>
          <w:szCs w:val="28"/>
        </w:rPr>
        <w:t>При этом важно учитывать необходимость соблюдения следующего правила: д</w:t>
      </w:r>
      <w:r w:rsidRPr="00BB19B3">
        <w:rPr>
          <w:sz w:val="28"/>
          <w:szCs w:val="28"/>
        </w:rPr>
        <w:t xml:space="preserve">ействия обороняющегося </w:t>
      </w:r>
      <w:r>
        <w:rPr>
          <w:sz w:val="28"/>
          <w:szCs w:val="28"/>
        </w:rPr>
        <w:t xml:space="preserve">были совершены </w:t>
      </w:r>
      <w:r w:rsidRPr="00BB19B3">
        <w:rPr>
          <w:sz w:val="28"/>
          <w:szCs w:val="28"/>
        </w:rPr>
        <w:t>под влиянием</w:t>
      </w:r>
      <w:r>
        <w:rPr>
          <w:sz w:val="28"/>
          <w:szCs w:val="28"/>
        </w:rPr>
        <w:t xml:space="preserve"> опасности причинения реального вреда жизни и здоровью</w:t>
      </w:r>
      <w:r w:rsidRPr="00BB19B3">
        <w:rPr>
          <w:sz w:val="28"/>
          <w:szCs w:val="28"/>
        </w:rPr>
        <w:t xml:space="preserve">, без присутствия каких-либо </w:t>
      </w:r>
      <w:proofErr w:type="spellStart"/>
      <w:r w:rsidRPr="00BB19B3">
        <w:rPr>
          <w:sz w:val="28"/>
          <w:szCs w:val="28"/>
        </w:rPr>
        <w:t>антисоциальных</w:t>
      </w:r>
      <w:proofErr w:type="spellEnd"/>
      <w:r w:rsidRPr="00BB19B3">
        <w:rPr>
          <w:sz w:val="28"/>
          <w:szCs w:val="28"/>
        </w:rPr>
        <w:t xml:space="preserve"> установок у </w:t>
      </w:r>
      <w:proofErr w:type="spellStart"/>
      <w:r w:rsidRPr="00BB19B3">
        <w:rPr>
          <w:sz w:val="28"/>
          <w:szCs w:val="28"/>
        </w:rPr>
        <w:t>причинителя</w:t>
      </w:r>
      <w:proofErr w:type="spellEnd"/>
      <w:r w:rsidRPr="00BB19B3">
        <w:rPr>
          <w:sz w:val="28"/>
          <w:szCs w:val="28"/>
        </w:rPr>
        <w:t xml:space="preserve"> вреда.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Необходимая оборона считается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 </w:t>
      </w:r>
      <w:r w:rsidRPr="00BB19B3">
        <w:rPr>
          <w:sz w:val="28"/>
          <w:szCs w:val="28"/>
        </w:rPr>
        <w:t xml:space="preserve">полезным поступком, который поощряется как в ее правовом, так и нравственном понимании, </w:t>
      </w:r>
      <w:r>
        <w:rPr>
          <w:sz w:val="28"/>
          <w:szCs w:val="28"/>
        </w:rPr>
        <w:t xml:space="preserve">поскольку оправданию этому служит </w:t>
      </w:r>
      <w:r w:rsidRPr="00BB19B3">
        <w:rPr>
          <w:sz w:val="28"/>
          <w:szCs w:val="28"/>
        </w:rPr>
        <w:t xml:space="preserve">ее цель, </w:t>
      </w:r>
      <w:r>
        <w:rPr>
          <w:sz w:val="28"/>
          <w:szCs w:val="28"/>
        </w:rPr>
        <w:t xml:space="preserve">заключающаяся </w:t>
      </w:r>
      <w:r w:rsidRPr="00BB19B3">
        <w:rPr>
          <w:sz w:val="28"/>
          <w:szCs w:val="28"/>
        </w:rPr>
        <w:t xml:space="preserve">в пресечении общественно опасного посягательства. В качестве такого может быть признано преступление, общественно опасное действие невменяемых </w:t>
      </w:r>
      <w:r w:rsidR="004748E1" w:rsidRPr="00BB19B3">
        <w:rPr>
          <w:sz w:val="28"/>
          <w:szCs w:val="28"/>
        </w:rPr>
        <w:t>лиц или</w:t>
      </w:r>
      <w:r w:rsidRPr="00BB19B3">
        <w:rPr>
          <w:sz w:val="28"/>
          <w:szCs w:val="28"/>
        </w:rPr>
        <w:t xml:space="preserve"> лиц, </w:t>
      </w:r>
      <w:r>
        <w:rPr>
          <w:sz w:val="28"/>
          <w:szCs w:val="28"/>
        </w:rPr>
        <w:t xml:space="preserve">которые не достигли </w:t>
      </w:r>
      <w:r w:rsidRPr="00BB19B3">
        <w:rPr>
          <w:sz w:val="28"/>
          <w:szCs w:val="28"/>
        </w:rPr>
        <w:t xml:space="preserve">возраста уголовной ответственности.  </w:t>
      </w:r>
      <w:r>
        <w:rPr>
          <w:sz w:val="28"/>
          <w:szCs w:val="28"/>
        </w:rPr>
        <w:t xml:space="preserve">Российское уголовное законодательство </w:t>
      </w:r>
      <w:r w:rsidRPr="00BB19B3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содержит конкретных </w:t>
      </w:r>
      <w:r w:rsidR="004748E1" w:rsidRPr="00BB19B3">
        <w:rPr>
          <w:sz w:val="28"/>
          <w:szCs w:val="28"/>
        </w:rPr>
        <w:t>ограничений в</w:t>
      </w:r>
      <w:r w:rsidRPr="00BB19B3">
        <w:rPr>
          <w:sz w:val="28"/>
          <w:szCs w:val="28"/>
        </w:rPr>
        <w:t xml:space="preserve"> отношении невменяемых лиц или не достигших возраста </w:t>
      </w:r>
      <w:r w:rsidRPr="00BB19B3">
        <w:rPr>
          <w:sz w:val="28"/>
          <w:szCs w:val="28"/>
        </w:rPr>
        <w:lastRenderedPageBreak/>
        <w:t xml:space="preserve">наступления уголовной ответственности, ставя на первое место </w:t>
      </w:r>
      <w:r>
        <w:rPr>
          <w:sz w:val="28"/>
          <w:szCs w:val="28"/>
        </w:rPr>
        <w:t xml:space="preserve">цель сохранения </w:t>
      </w:r>
      <w:r w:rsidRPr="00BB19B3">
        <w:rPr>
          <w:sz w:val="28"/>
          <w:szCs w:val="28"/>
        </w:rPr>
        <w:t>жиз</w:t>
      </w:r>
      <w:r>
        <w:rPr>
          <w:sz w:val="28"/>
          <w:szCs w:val="28"/>
        </w:rPr>
        <w:t>ни и здоровья</w:t>
      </w:r>
      <w:r w:rsidRPr="00BB19B3">
        <w:rPr>
          <w:sz w:val="28"/>
          <w:szCs w:val="28"/>
        </w:rPr>
        <w:t xml:space="preserve"> защищающегося от посягательства лица. </w:t>
      </w:r>
      <w:r>
        <w:rPr>
          <w:sz w:val="28"/>
          <w:szCs w:val="28"/>
        </w:rPr>
        <w:t>При этом предпочтительным</w:t>
      </w:r>
      <w:r w:rsidRPr="00BB19B3">
        <w:rPr>
          <w:sz w:val="28"/>
          <w:szCs w:val="28"/>
        </w:rPr>
        <w:t xml:space="preserve"> для обороняющихся</w:t>
      </w:r>
      <w:r>
        <w:rPr>
          <w:sz w:val="28"/>
          <w:szCs w:val="28"/>
        </w:rPr>
        <w:t xml:space="preserve"> лиц, осведомленных о наличии указанных </w:t>
      </w:r>
      <w:r w:rsidRPr="00BB19B3">
        <w:rPr>
          <w:sz w:val="28"/>
          <w:szCs w:val="28"/>
        </w:rPr>
        <w:t xml:space="preserve">свойств у нападающих, </w:t>
      </w:r>
      <w:r>
        <w:rPr>
          <w:sz w:val="28"/>
          <w:szCs w:val="28"/>
        </w:rPr>
        <w:t xml:space="preserve">является </w:t>
      </w:r>
      <w:r w:rsidR="004748E1">
        <w:rPr>
          <w:sz w:val="28"/>
          <w:szCs w:val="28"/>
        </w:rPr>
        <w:t>причинение</w:t>
      </w:r>
      <w:r w:rsidR="004748E1" w:rsidRPr="00BB19B3">
        <w:rPr>
          <w:sz w:val="28"/>
          <w:szCs w:val="28"/>
        </w:rPr>
        <w:t xml:space="preserve"> им</w:t>
      </w:r>
      <w:r>
        <w:rPr>
          <w:sz w:val="28"/>
          <w:szCs w:val="28"/>
        </w:rPr>
        <w:t xml:space="preserve"> минимального </w:t>
      </w:r>
      <w:r w:rsidRPr="00BB19B3">
        <w:rPr>
          <w:sz w:val="28"/>
          <w:szCs w:val="28"/>
        </w:rPr>
        <w:t>вред</w:t>
      </w:r>
      <w:r>
        <w:rPr>
          <w:sz w:val="28"/>
          <w:szCs w:val="28"/>
        </w:rPr>
        <w:t>а</w:t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Таким образом, необходимую оборону </w:t>
      </w:r>
      <w:r>
        <w:rPr>
          <w:sz w:val="28"/>
          <w:szCs w:val="28"/>
        </w:rPr>
        <w:t xml:space="preserve">следует </w:t>
      </w:r>
      <w:r w:rsidRPr="00BB19B3">
        <w:rPr>
          <w:sz w:val="28"/>
          <w:szCs w:val="28"/>
        </w:rPr>
        <w:t xml:space="preserve">определить как социально </w:t>
      </w:r>
      <w:r>
        <w:rPr>
          <w:sz w:val="28"/>
          <w:szCs w:val="28"/>
        </w:rPr>
        <w:t xml:space="preserve">одобряемое </w:t>
      </w:r>
      <w:r w:rsidRPr="00BB19B3">
        <w:rPr>
          <w:sz w:val="28"/>
          <w:szCs w:val="28"/>
        </w:rPr>
        <w:t xml:space="preserve">право </w:t>
      </w:r>
      <w:r>
        <w:rPr>
          <w:sz w:val="28"/>
          <w:szCs w:val="28"/>
        </w:rPr>
        <w:t>индивида</w:t>
      </w:r>
      <w:r w:rsidRPr="00BB19B3">
        <w:rPr>
          <w:sz w:val="28"/>
          <w:szCs w:val="28"/>
        </w:rPr>
        <w:t xml:space="preserve"> на причинение вреда</w:t>
      </w:r>
      <w:r>
        <w:rPr>
          <w:sz w:val="28"/>
          <w:szCs w:val="28"/>
        </w:rPr>
        <w:t xml:space="preserve"> субъекту</w:t>
      </w:r>
      <w:r w:rsidRPr="00BB19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нарушает или создает </w:t>
      </w:r>
      <w:r w:rsidRPr="00BB19B3">
        <w:rPr>
          <w:sz w:val="28"/>
          <w:szCs w:val="28"/>
        </w:rPr>
        <w:t xml:space="preserve">угрозу нарушения охраняемых </w:t>
      </w:r>
      <w:r>
        <w:rPr>
          <w:sz w:val="28"/>
          <w:szCs w:val="28"/>
        </w:rPr>
        <w:t xml:space="preserve">уголовным </w:t>
      </w:r>
      <w:r w:rsidRPr="00BB19B3">
        <w:rPr>
          <w:sz w:val="28"/>
          <w:szCs w:val="28"/>
        </w:rPr>
        <w:t>законом интересов, благ и отношений</w:t>
      </w:r>
      <w:r>
        <w:rPr>
          <w:sz w:val="28"/>
          <w:szCs w:val="28"/>
        </w:rPr>
        <w:t>, существующих внутри</w:t>
      </w:r>
      <w:r w:rsidRPr="00BB19B3">
        <w:rPr>
          <w:sz w:val="28"/>
          <w:szCs w:val="28"/>
        </w:rPr>
        <w:t xml:space="preserve"> общества и государства. Право на </w:t>
      </w:r>
      <w:r>
        <w:rPr>
          <w:sz w:val="28"/>
          <w:szCs w:val="28"/>
        </w:rPr>
        <w:t>необходимую оборону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>можно также рассматривать как средство</w:t>
      </w:r>
      <w:r w:rsidRPr="00BB19B3">
        <w:rPr>
          <w:sz w:val="28"/>
          <w:szCs w:val="28"/>
        </w:rPr>
        <w:t xml:space="preserve"> самозащиты, </w:t>
      </w:r>
      <w:r>
        <w:rPr>
          <w:sz w:val="28"/>
          <w:szCs w:val="28"/>
        </w:rPr>
        <w:t>принадлежащее всем субъектам</w:t>
      </w:r>
      <w:r w:rsidRPr="00BB19B3">
        <w:rPr>
          <w:sz w:val="28"/>
          <w:szCs w:val="28"/>
        </w:rPr>
        <w:t xml:space="preserve">, </w:t>
      </w:r>
      <w:r>
        <w:rPr>
          <w:sz w:val="28"/>
          <w:szCs w:val="28"/>
        </w:rPr>
        <w:t>вне зависимости от их профессиональной подготовленности, социального и служебного статуса</w:t>
      </w:r>
      <w:r w:rsidRPr="00BB19B3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 xml:space="preserve">от потенциальной </w:t>
      </w:r>
      <w:r w:rsidRPr="00BB19B3">
        <w:rPr>
          <w:sz w:val="28"/>
          <w:szCs w:val="28"/>
        </w:rPr>
        <w:t>возможности избежа</w:t>
      </w:r>
      <w:r>
        <w:rPr>
          <w:sz w:val="28"/>
          <w:szCs w:val="28"/>
        </w:rPr>
        <w:t>ть</w:t>
      </w:r>
      <w:r w:rsidRPr="00BB19B3">
        <w:rPr>
          <w:sz w:val="28"/>
          <w:szCs w:val="28"/>
        </w:rPr>
        <w:t xml:space="preserve"> общественно опасного </w:t>
      </w:r>
      <w:r>
        <w:rPr>
          <w:sz w:val="28"/>
          <w:szCs w:val="28"/>
        </w:rPr>
        <w:t xml:space="preserve">посягательства </w:t>
      </w:r>
      <w:r w:rsidRPr="00BB19B3">
        <w:rPr>
          <w:sz w:val="28"/>
          <w:szCs w:val="28"/>
        </w:rPr>
        <w:t xml:space="preserve">или </w:t>
      </w:r>
      <w:r>
        <w:rPr>
          <w:sz w:val="28"/>
          <w:szCs w:val="28"/>
        </w:rPr>
        <w:t>прибегнуть к помощи неопределенно широкого круга лиц, включая правоохранительные органы</w:t>
      </w:r>
      <w:r>
        <w:rPr>
          <w:rStyle w:val="a6"/>
          <w:sz w:val="28"/>
          <w:szCs w:val="28"/>
        </w:rPr>
        <w:footnoteReference w:id="2"/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Однако </w:t>
      </w:r>
      <w:r>
        <w:rPr>
          <w:sz w:val="28"/>
          <w:szCs w:val="28"/>
        </w:rPr>
        <w:t xml:space="preserve">с учетом </w:t>
      </w:r>
      <w:r w:rsidRPr="00BB19B3">
        <w:rPr>
          <w:sz w:val="28"/>
          <w:szCs w:val="28"/>
        </w:rPr>
        <w:t>того, что</w:t>
      </w:r>
      <w:r>
        <w:rPr>
          <w:sz w:val="28"/>
          <w:szCs w:val="28"/>
        </w:rPr>
        <w:t xml:space="preserve"> </w:t>
      </w:r>
      <w:r w:rsidR="004748E1">
        <w:rPr>
          <w:sz w:val="28"/>
          <w:szCs w:val="28"/>
        </w:rPr>
        <w:t>реализация необходимой</w:t>
      </w:r>
      <w:r>
        <w:rPr>
          <w:sz w:val="28"/>
          <w:szCs w:val="28"/>
        </w:rPr>
        <w:t xml:space="preserve"> обороны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связана </w:t>
      </w:r>
      <w:r w:rsidR="004748E1" w:rsidRPr="00BB19B3">
        <w:rPr>
          <w:sz w:val="28"/>
          <w:szCs w:val="28"/>
        </w:rPr>
        <w:t>с риском</w:t>
      </w:r>
      <w:r w:rsidRPr="00BB19B3">
        <w:rPr>
          <w:sz w:val="28"/>
          <w:szCs w:val="28"/>
        </w:rPr>
        <w:t xml:space="preserve"> для защищающегося от посягательства лица, государство не </w:t>
      </w:r>
      <w:r w:rsidR="004748E1" w:rsidRPr="00BB19B3">
        <w:rPr>
          <w:sz w:val="28"/>
          <w:szCs w:val="28"/>
        </w:rPr>
        <w:t>вынуждает обязательно</w:t>
      </w:r>
      <w:r w:rsidRPr="00BB19B3">
        <w:rPr>
          <w:sz w:val="28"/>
          <w:szCs w:val="28"/>
        </w:rPr>
        <w:t xml:space="preserve"> ее реализовывать, несмотря на наличие такового права.  Следует </w:t>
      </w:r>
      <w:r>
        <w:rPr>
          <w:sz w:val="28"/>
          <w:szCs w:val="28"/>
        </w:rPr>
        <w:t xml:space="preserve">также </w:t>
      </w:r>
      <w:r w:rsidRPr="00BB19B3">
        <w:rPr>
          <w:sz w:val="28"/>
          <w:szCs w:val="28"/>
        </w:rPr>
        <w:t xml:space="preserve">принять во внимание </w:t>
      </w:r>
      <w:r>
        <w:rPr>
          <w:sz w:val="28"/>
          <w:szCs w:val="28"/>
        </w:rPr>
        <w:t xml:space="preserve">и </w:t>
      </w:r>
      <w:r w:rsidRPr="00BB19B3">
        <w:rPr>
          <w:sz w:val="28"/>
          <w:szCs w:val="28"/>
        </w:rPr>
        <w:t>то</w:t>
      </w:r>
      <w:r>
        <w:rPr>
          <w:sz w:val="28"/>
          <w:szCs w:val="28"/>
        </w:rPr>
        <w:t xml:space="preserve"> обстоятельство</w:t>
      </w:r>
      <w:r w:rsidRPr="00BB19B3">
        <w:rPr>
          <w:sz w:val="28"/>
          <w:szCs w:val="28"/>
        </w:rPr>
        <w:t>, что, исходя из норм морали, пре</w:t>
      </w:r>
      <w:r>
        <w:rPr>
          <w:sz w:val="28"/>
          <w:szCs w:val="28"/>
        </w:rPr>
        <w:t>дпочтение отдается ее применению только тогда, когда</w:t>
      </w:r>
      <w:r w:rsidRPr="00BB19B3">
        <w:rPr>
          <w:sz w:val="28"/>
          <w:szCs w:val="28"/>
        </w:rPr>
        <w:t xml:space="preserve"> существует реальная возможность</w:t>
      </w:r>
      <w:r>
        <w:rPr>
          <w:sz w:val="28"/>
          <w:szCs w:val="28"/>
        </w:rPr>
        <w:t xml:space="preserve"> жизни и здоровью обороняющегося</w:t>
      </w:r>
      <w:r w:rsidRPr="00BB19B3">
        <w:rPr>
          <w:sz w:val="28"/>
          <w:szCs w:val="28"/>
        </w:rPr>
        <w:t xml:space="preserve">. Отметим, что у </w:t>
      </w:r>
      <w:r>
        <w:rPr>
          <w:sz w:val="28"/>
          <w:szCs w:val="28"/>
        </w:rPr>
        <w:t xml:space="preserve">отдельных </w:t>
      </w:r>
      <w:r w:rsidRPr="00BB19B3">
        <w:rPr>
          <w:sz w:val="28"/>
          <w:szCs w:val="28"/>
        </w:rPr>
        <w:t>лиц, в силу их служебного положения</w:t>
      </w:r>
      <w:r>
        <w:rPr>
          <w:sz w:val="28"/>
          <w:szCs w:val="28"/>
        </w:rPr>
        <w:t>,</w:t>
      </w:r>
      <w:r w:rsidRPr="00BB19B3">
        <w:rPr>
          <w:sz w:val="28"/>
          <w:szCs w:val="28"/>
        </w:rPr>
        <w:t xml:space="preserve"> существует обязанность по предотвращению общественно опасного посягательства (работники полиции), </w:t>
      </w:r>
      <w:r>
        <w:rPr>
          <w:sz w:val="28"/>
          <w:szCs w:val="28"/>
        </w:rPr>
        <w:t>что не лишает их права</w:t>
      </w:r>
      <w:r w:rsidRPr="00BB19B3">
        <w:rPr>
          <w:sz w:val="28"/>
          <w:szCs w:val="28"/>
        </w:rPr>
        <w:t xml:space="preserve"> на необходимую оборону.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Существующая в уголовном </w:t>
      </w:r>
      <w:r w:rsidRPr="00BB19B3">
        <w:rPr>
          <w:sz w:val="28"/>
          <w:szCs w:val="28"/>
        </w:rPr>
        <w:t xml:space="preserve">законе норма о необходимой обороне адресована не только лицам, </w:t>
      </w:r>
      <w:r>
        <w:rPr>
          <w:sz w:val="28"/>
          <w:szCs w:val="28"/>
        </w:rPr>
        <w:t xml:space="preserve">которые подверглись </w:t>
      </w:r>
      <w:r w:rsidRPr="00BB19B3">
        <w:rPr>
          <w:sz w:val="28"/>
          <w:szCs w:val="28"/>
        </w:rPr>
        <w:t xml:space="preserve">нападению, но и самим нападающим, </w:t>
      </w:r>
      <w:r>
        <w:rPr>
          <w:sz w:val="28"/>
          <w:szCs w:val="28"/>
        </w:rPr>
        <w:t xml:space="preserve">поскольку </w:t>
      </w:r>
      <w:r w:rsidRPr="00BB19B3">
        <w:rPr>
          <w:sz w:val="28"/>
          <w:szCs w:val="28"/>
        </w:rPr>
        <w:t xml:space="preserve">законодатель устанавливает определенные рамки правомерного причинения вреда. </w:t>
      </w:r>
      <w:r>
        <w:rPr>
          <w:sz w:val="28"/>
          <w:szCs w:val="28"/>
        </w:rPr>
        <w:t xml:space="preserve">Таким путем реализуется </w:t>
      </w:r>
      <w:r w:rsidRPr="00BB19B3">
        <w:rPr>
          <w:sz w:val="28"/>
          <w:szCs w:val="28"/>
        </w:rPr>
        <w:t xml:space="preserve">не односторонняя </w:t>
      </w:r>
      <w:r w:rsidRPr="00BB19B3">
        <w:rPr>
          <w:sz w:val="28"/>
          <w:szCs w:val="28"/>
        </w:rPr>
        <w:lastRenderedPageBreak/>
        <w:t>защита со стороны государства</w:t>
      </w:r>
      <w:r>
        <w:rPr>
          <w:sz w:val="28"/>
          <w:szCs w:val="28"/>
        </w:rPr>
        <w:t xml:space="preserve"> с целью недопущения необоснованного причинения вреда нападающему</w:t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ключевых вопросов </w:t>
      </w:r>
      <w:r w:rsidRPr="00BB19B3">
        <w:rPr>
          <w:sz w:val="28"/>
          <w:szCs w:val="28"/>
        </w:rPr>
        <w:t>при</w:t>
      </w:r>
      <w:r>
        <w:rPr>
          <w:sz w:val="28"/>
          <w:szCs w:val="28"/>
        </w:rPr>
        <w:t xml:space="preserve"> рассмотрении </w:t>
      </w:r>
      <w:r w:rsidR="004748E1">
        <w:rPr>
          <w:sz w:val="28"/>
          <w:szCs w:val="28"/>
        </w:rPr>
        <w:t>института</w:t>
      </w:r>
      <w:r w:rsidR="004748E1" w:rsidRPr="00BB19B3">
        <w:rPr>
          <w:sz w:val="28"/>
          <w:szCs w:val="28"/>
        </w:rPr>
        <w:t xml:space="preserve"> необходимой</w:t>
      </w:r>
      <w:r w:rsidRPr="00BB19B3">
        <w:rPr>
          <w:sz w:val="28"/>
          <w:szCs w:val="28"/>
        </w:rPr>
        <w:t xml:space="preserve"> обороны является вопрос о пределах ее осуществ</w:t>
      </w:r>
      <w:r>
        <w:rPr>
          <w:sz w:val="28"/>
          <w:szCs w:val="28"/>
        </w:rPr>
        <w:t>ления, то есть выяснения условий</w:t>
      </w:r>
      <w:r w:rsidRPr="00BB19B3">
        <w:rPr>
          <w:sz w:val="28"/>
          <w:szCs w:val="28"/>
        </w:rPr>
        <w:t xml:space="preserve">, в которых оборона реализовывалась. </w:t>
      </w:r>
      <w:r>
        <w:rPr>
          <w:sz w:val="28"/>
          <w:szCs w:val="28"/>
        </w:rPr>
        <w:t>В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уголовно-правовой науке традиционным считается </w:t>
      </w:r>
      <w:r w:rsidRPr="00BB19B3">
        <w:rPr>
          <w:sz w:val="28"/>
          <w:szCs w:val="28"/>
        </w:rPr>
        <w:t xml:space="preserve">разделение </w:t>
      </w:r>
      <w:r>
        <w:rPr>
          <w:sz w:val="28"/>
          <w:szCs w:val="28"/>
        </w:rPr>
        <w:t xml:space="preserve">условий </w:t>
      </w:r>
      <w:r w:rsidRPr="00BB19B3">
        <w:rPr>
          <w:sz w:val="28"/>
          <w:szCs w:val="28"/>
        </w:rPr>
        <w:t>правомерности необходимой обороны на две группы:</w:t>
      </w:r>
    </w:p>
    <w:p w:rsidR="00E20395" w:rsidRPr="00BB19B3" w:rsidRDefault="00E20395" w:rsidP="00C9147D">
      <w:pPr>
        <w:numPr>
          <w:ilvl w:val="0"/>
          <w:numId w:val="1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B19B3">
        <w:rPr>
          <w:sz w:val="28"/>
          <w:szCs w:val="28"/>
        </w:rPr>
        <w:t xml:space="preserve">словия, </w:t>
      </w:r>
      <w:r>
        <w:rPr>
          <w:sz w:val="28"/>
          <w:szCs w:val="28"/>
        </w:rPr>
        <w:t xml:space="preserve">которые описывают </w:t>
      </w:r>
      <w:r w:rsidRPr="00BB19B3">
        <w:rPr>
          <w:sz w:val="28"/>
          <w:szCs w:val="28"/>
        </w:rPr>
        <w:t xml:space="preserve">общественно опасное </w:t>
      </w:r>
      <w:r>
        <w:rPr>
          <w:sz w:val="28"/>
          <w:szCs w:val="28"/>
        </w:rPr>
        <w:t>деяние (</w:t>
      </w:r>
      <w:r w:rsidRPr="00BB19B3">
        <w:rPr>
          <w:sz w:val="28"/>
          <w:szCs w:val="28"/>
        </w:rPr>
        <w:t>посягательство</w:t>
      </w:r>
      <w:r>
        <w:rPr>
          <w:sz w:val="28"/>
          <w:szCs w:val="28"/>
        </w:rPr>
        <w:t>)</w:t>
      </w:r>
      <w:r w:rsidRPr="00BB19B3">
        <w:rPr>
          <w:sz w:val="28"/>
          <w:szCs w:val="28"/>
        </w:rPr>
        <w:t xml:space="preserve"> или основание для возникновения </w:t>
      </w:r>
      <w:r>
        <w:rPr>
          <w:sz w:val="28"/>
          <w:szCs w:val="28"/>
        </w:rPr>
        <w:t>у лица</w:t>
      </w:r>
      <w:r w:rsidRPr="00BB19B3">
        <w:rPr>
          <w:sz w:val="28"/>
          <w:szCs w:val="28"/>
        </w:rPr>
        <w:t xml:space="preserve"> права на оборону;</w:t>
      </w:r>
    </w:p>
    <w:p w:rsidR="00E20395" w:rsidRPr="00BB19B3" w:rsidRDefault="00E20395" w:rsidP="00C9147D">
      <w:pPr>
        <w:numPr>
          <w:ilvl w:val="0"/>
          <w:numId w:val="1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B19B3">
        <w:rPr>
          <w:sz w:val="28"/>
          <w:szCs w:val="28"/>
        </w:rPr>
        <w:t xml:space="preserve">словия, </w:t>
      </w:r>
      <w:r>
        <w:rPr>
          <w:sz w:val="28"/>
          <w:szCs w:val="28"/>
        </w:rPr>
        <w:t xml:space="preserve">которые описывают механизм используемой </w:t>
      </w:r>
      <w:r w:rsidRPr="00BB19B3">
        <w:rPr>
          <w:sz w:val="28"/>
          <w:szCs w:val="28"/>
        </w:rPr>
        <w:t>защ</w:t>
      </w:r>
      <w:r>
        <w:rPr>
          <w:sz w:val="28"/>
          <w:szCs w:val="28"/>
        </w:rPr>
        <w:t>иты или оборонительные действия</w:t>
      </w:r>
      <w:r>
        <w:rPr>
          <w:rStyle w:val="a6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первой группе относятся </w:t>
      </w:r>
      <w:r w:rsidRPr="00BB19B3">
        <w:rPr>
          <w:sz w:val="28"/>
          <w:szCs w:val="28"/>
        </w:rPr>
        <w:t>общественная опасность</w:t>
      </w:r>
      <w:r>
        <w:rPr>
          <w:sz w:val="28"/>
          <w:szCs w:val="28"/>
        </w:rPr>
        <w:t xml:space="preserve"> посягательства</w:t>
      </w:r>
      <w:r w:rsidRPr="00BB19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его </w:t>
      </w:r>
      <w:r w:rsidRPr="00BB19B3">
        <w:rPr>
          <w:sz w:val="28"/>
          <w:szCs w:val="28"/>
        </w:rPr>
        <w:t>наличность и действительность.</w:t>
      </w:r>
      <w:r>
        <w:rPr>
          <w:sz w:val="28"/>
          <w:szCs w:val="28"/>
        </w:rPr>
        <w:t xml:space="preserve"> Ко второй группе –</w:t>
      </w:r>
      <w:r w:rsidRPr="00BB19B3">
        <w:rPr>
          <w:sz w:val="28"/>
          <w:szCs w:val="28"/>
        </w:rPr>
        <w:t xml:space="preserve"> круг объектов защиты, </w:t>
      </w:r>
      <w:r>
        <w:rPr>
          <w:sz w:val="28"/>
          <w:szCs w:val="28"/>
        </w:rPr>
        <w:t>характер направленности</w:t>
      </w:r>
      <w:r w:rsidRPr="00BB19B3">
        <w:rPr>
          <w:sz w:val="28"/>
          <w:szCs w:val="28"/>
        </w:rPr>
        <w:t xml:space="preserve"> причинения вреда, </w:t>
      </w:r>
      <w:r>
        <w:rPr>
          <w:sz w:val="28"/>
          <w:szCs w:val="28"/>
        </w:rPr>
        <w:t xml:space="preserve">а также </w:t>
      </w:r>
      <w:r w:rsidRPr="00BB19B3">
        <w:rPr>
          <w:sz w:val="28"/>
          <w:szCs w:val="28"/>
        </w:rPr>
        <w:t xml:space="preserve">соразмерность защиты </w:t>
      </w:r>
      <w:r>
        <w:rPr>
          <w:sz w:val="28"/>
          <w:szCs w:val="28"/>
        </w:rPr>
        <w:t xml:space="preserve">такому </w:t>
      </w:r>
      <w:r w:rsidRPr="00BB19B3">
        <w:rPr>
          <w:sz w:val="28"/>
          <w:szCs w:val="28"/>
        </w:rPr>
        <w:t>характеру и опасности посягательства</w:t>
      </w:r>
      <w:r>
        <w:rPr>
          <w:sz w:val="28"/>
          <w:szCs w:val="28"/>
        </w:rPr>
        <w:t xml:space="preserve"> для индивида</w:t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Подчеркнем, что в</w:t>
      </w:r>
      <w:r w:rsidRPr="00BB19B3">
        <w:rPr>
          <w:sz w:val="28"/>
          <w:szCs w:val="28"/>
        </w:rPr>
        <w:t xml:space="preserve"> уголовном праве</w:t>
      </w:r>
      <w:r>
        <w:rPr>
          <w:sz w:val="28"/>
          <w:szCs w:val="28"/>
        </w:rPr>
        <w:t xml:space="preserve"> России</w:t>
      </w:r>
      <w:r w:rsidRPr="00BB19B3">
        <w:rPr>
          <w:sz w:val="28"/>
          <w:szCs w:val="28"/>
        </w:rPr>
        <w:t xml:space="preserve"> посягательство не отождествляют с нападением. </w:t>
      </w:r>
      <w:r>
        <w:rPr>
          <w:sz w:val="28"/>
          <w:szCs w:val="28"/>
        </w:rPr>
        <w:t xml:space="preserve">В соответствии с постановлением </w:t>
      </w:r>
      <w:r w:rsidRPr="00BB19B3">
        <w:rPr>
          <w:sz w:val="28"/>
          <w:szCs w:val="28"/>
        </w:rPr>
        <w:t>Пленума Верховного Су</w:t>
      </w:r>
      <w:r>
        <w:rPr>
          <w:sz w:val="28"/>
          <w:szCs w:val="28"/>
        </w:rPr>
        <w:t>да РФ от 17 января 1997 года № 1 «</w:t>
      </w:r>
      <w:r w:rsidRPr="00BB19B3">
        <w:rPr>
          <w:sz w:val="28"/>
          <w:szCs w:val="28"/>
        </w:rPr>
        <w:t>О практике применения судами законодательства об ответственности за бандитизм», п.</w:t>
      </w:r>
      <w:r>
        <w:rPr>
          <w:sz w:val="28"/>
          <w:szCs w:val="28"/>
        </w:rPr>
        <w:t xml:space="preserve"> 6 нападение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образуют </w:t>
      </w:r>
      <w:r w:rsidRPr="00BB19B3">
        <w:rPr>
          <w:sz w:val="28"/>
          <w:szCs w:val="28"/>
        </w:rPr>
        <w:t>«действия, направленные на достижение преступного результата путем применения насилия над потерпевшим либо создания реальной угрозы его применения»</w:t>
      </w:r>
      <w:r w:rsidRPr="00BB19B3">
        <w:rPr>
          <w:sz w:val="28"/>
          <w:szCs w:val="28"/>
          <w:vertAlign w:val="superscript"/>
        </w:rPr>
        <w:footnoteReference w:id="4"/>
      </w:r>
      <w:r>
        <w:rPr>
          <w:sz w:val="28"/>
          <w:szCs w:val="28"/>
        </w:rPr>
        <w:t>. Н</w:t>
      </w:r>
      <w:r w:rsidRPr="00BB19B3">
        <w:rPr>
          <w:sz w:val="28"/>
          <w:szCs w:val="28"/>
        </w:rPr>
        <w:t xml:space="preserve">ападением </w:t>
      </w:r>
      <w:r>
        <w:rPr>
          <w:sz w:val="28"/>
          <w:szCs w:val="28"/>
        </w:rPr>
        <w:t xml:space="preserve">не считается </w:t>
      </w:r>
      <w:r w:rsidRPr="00BB19B3">
        <w:rPr>
          <w:sz w:val="28"/>
          <w:szCs w:val="28"/>
        </w:rPr>
        <w:t xml:space="preserve">бездействие, </w:t>
      </w:r>
      <w:r>
        <w:rPr>
          <w:sz w:val="28"/>
          <w:szCs w:val="28"/>
        </w:rPr>
        <w:t>несущее в себе общественную опасность. На практике отождествляются понятия</w:t>
      </w:r>
      <w:r w:rsidRPr="00BB19B3">
        <w:rPr>
          <w:sz w:val="28"/>
          <w:szCs w:val="28"/>
        </w:rPr>
        <w:t xml:space="preserve"> нападен</w:t>
      </w:r>
      <w:r>
        <w:rPr>
          <w:sz w:val="28"/>
          <w:szCs w:val="28"/>
        </w:rPr>
        <w:t>ие и посягательство, соотносимые</w:t>
      </w:r>
      <w:r w:rsidRPr="00BB19B3">
        <w:rPr>
          <w:sz w:val="28"/>
          <w:szCs w:val="28"/>
        </w:rPr>
        <w:t>, как часть и целое, что сущес</w:t>
      </w:r>
      <w:r>
        <w:rPr>
          <w:sz w:val="28"/>
          <w:szCs w:val="28"/>
        </w:rPr>
        <w:t xml:space="preserve">твенно сужает сферу реализации </w:t>
      </w:r>
      <w:r w:rsidRPr="00BB19B3">
        <w:rPr>
          <w:sz w:val="28"/>
          <w:szCs w:val="28"/>
        </w:rPr>
        <w:t>права на самозащиту.</w:t>
      </w:r>
      <w:r>
        <w:rPr>
          <w:sz w:val="28"/>
          <w:szCs w:val="28"/>
        </w:rPr>
        <w:t xml:space="preserve"> </w:t>
      </w:r>
      <w:r w:rsidRPr="00BB19B3">
        <w:rPr>
          <w:sz w:val="28"/>
          <w:szCs w:val="28"/>
        </w:rPr>
        <w:t xml:space="preserve">Посягательство, против которого </w:t>
      </w:r>
      <w:r w:rsidRPr="00BB19B3">
        <w:rPr>
          <w:sz w:val="28"/>
          <w:szCs w:val="28"/>
        </w:rPr>
        <w:lastRenderedPageBreak/>
        <w:t>допустима необходи</w:t>
      </w:r>
      <w:r>
        <w:rPr>
          <w:sz w:val="28"/>
          <w:szCs w:val="28"/>
        </w:rPr>
        <w:t>мая оборона, может быть выражено</w:t>
      </w:r>
      <w:r w:rsidRPr="00BB19B3">
        <w:rPr>
          <w:sz w:val="28"/>
          <w:szCs w:val="28"/>
        </w:rPr>
        <w:t xml:space="preserve"> не только в форме д</w:t>
      </w:r>
      <w:r>
        <w:rPr>
          <w:sz w:val="28"/>
          <w:szCs w:val="28"/>
        </w:rPr>
        <w:t>ействия, но и бездействия.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5A50D0">
        <w:rPr>
          <w:sz w:val="28"/>
          <w:szCs w:val="28"/>
        </w:rPr>
        <w:t>Общественная опасность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деяния </w:t>
      </w:r>
      <w:r w:rsidRPr="00BB19B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доктрине </w:t>
      </w:r>
      <w:r w:rsidRPr="00BB19B3">
        <w:rPr>
          <w:sz w:val="28"/>
          <w:szCs w:val="28"/>
        </w:rPr>
        <w:t xml:space="preserve">уголовного права </w:t>
      </w:r>
      <w:r>
        <w:rPr>
          <w:sz w:val="28"/>
          <w:szCs w:val="28"/>
        </w:rPr>
        <w:t xml:space="preserve">изучается </w:t>
      </w:r>
      <w:r w:rsidRPr="00BB19B3">
        <w:rPr>
          <w:sz w:val="28"/>
          <w:szCs w:val="28"/>
        </w:rPr>
        <w:t xml:space="preserve">через определение понятия </w:t>
      </w:r>
      <w:r>
        <w:rPr>
          <w:sz w:val="28"/>
          <w:szCs w:val="28"/>
        </w:rPr>
        <w:t xml:space="preserve">его </w:t>
      </w:r>
      <w:r w:rsidRPr="00BB19B3">
        <w:rPr>
          <w:sz w:val="28"/>
          <w:szCs w:val="28"/>
        </w:rPr>
        <w:t xml:space="preserve">вредоносности. Установлена </w:t>
      </w:r>
      <w:r>
        <w:rPr>
          <w:sz w:val="28"/>
          <w:szCs w:val="28"/>
        </w:rPr>
        <w:t xml:space="preserve">следующая </w:t>
      </w:r>
      <w:r w:rsidRPr="00BB19B3">
        <w:rPr>
          <w:sz w:val="28"/>
          <w:szCs w:val="28"/>
        </w:rPr>
        <w:t>связь между ценностью объекта и подверженностью опасности</w:t>
      </w:r>
      <w:r>
        <w:rPr>
          <w:sz w:val="28"/>
          <w:szCs w:val="28"/>
        </w:rPr>
        <w:t>:</w:t>
      </w:r>
      <w:r w:rsidRPr="00BB19B3">
        <w:rPr>
          <w:sz w:val="28"/>
          <w:szCs w:val="28"/>
        </w:rPr>
        <w:t xml:space="preserve"> чем больше ценность объекта, тем выше </w:t>
      </w:r>
      <w:r>
        <w:rPr>
          <w:sz w:val="28"/>
          <w:szCs w:val="28"/>
        </w:rPr>
        <w:t xml:space="preserve">потенциальная </w:t>
      </w:r>
      <w:r w:rsidRPr="00BB19B3">
        <w:rPr>
          <w:sz w:val="28"/>
          <w:szCs w:val="28"/>
        </w:rPr>
        <w:t xml:space="preserve">возможность посягательства на него. Изучение общественной опасности </w:t>
      </w:r>
      <w:r>
        <w:rPr>
          <w:sz w:val="28"/>
          <w:szCs w:val="28"/>
        </w:rPr>
        <w:t>с этой точки зрения имеет большое практическое значение</w:t>
      </w:r>
      <w:r w:rsidRPr="00BB19B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Таким путем </w:t>
      </w:r>
      <w:r w:rsidRPr="00BB19B3">
        <w:rPr>
          <w:sz w:val="28"/>
          <w:szCs w:val="28"/>
        </w:rPr>
        <w:t xml:space="preserve">получает разрешение проблема правовой оценки </w:t>
      </w:r>
      <w:r>
        <w:rPr>
          <w:sz w:val="28"/>
          <w:szCs w:val="28"/>
        </w:rPr>
        <w:t xml:space="preserve">необходимой </w:t>
      </w:r>
      <w:r w:rsidRPr="00BB19B3">
        <w:rPr>
          <w:sz w:val="28"/>
          <w:szCs w:val="28"/>
        </w:rPr>
        <w:t>обороны</w:t>
      </w:r>
      <w:r w:rsidR="004748E1">
        <w:rPr>
          <w:sz w:val="28"/>
          <w:szCs w:val="28"/>
        </w:rPr>
        <w:t>,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BB19B3">
        <w:rPr>
          <w:sz w:val="28"/>
          <w:szCs w:val="28"/>
        </w:rPr>
        <w:t xml:space="preserve">действий, </w:t>
      </w:r>
      <w:r>
        <w:rPr>
          <w:sz w:val="28"/>
          <w:szCs w:val="28"/>
        </w:rPr>
        <w:t xml:space="preserve">которые совершаются лицом при обстоятельстве, исключающем </w:t>
      </w:r>
      <w:r w:rsidRPr="00BB19B3">
        <w:rPr>
          <w:sz w:val="28"/>
          <w:szCs w:val="28"/>
        </w:rPr>
        <w:t xml:space="preserve">преступность деяния. Необходимая оборона против действий, исключающих преступность деяния, </w:t>
      </w:r>
      <w:r>
        <w:rPr>
          <w:sz w:val="28"/>
          <w:szCs w:val="28"/>
        </w:rPr>
        <w:t xml:space="preserve">признается недопустимой. </w:t>
      </w:r>
      <w:r w:rsidRPr="00BB19B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ситуации, когда </w:t>
      </w:r>
      <w:r w:rsidRPr="00BB19B3">
        <w:rPr>
          <w:sz w:val="28"/>
          <w:szCs w:val="28"/>
        </w:rPr>
        <w:t xml:space="preserve">лицо </w:t>
      </w:r>
      <w:r>
        <w:rPr>
          <w:sz w:val="28"/>
          <w:szCs w:val="28"/>
        </w:rPr>
        <w:t>применило оборону против действий</w:t>
      </w:r>
      <w:r w:rsidRPr="00BB19B3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которые были вызваны состоянием крайней необходимости</w:t>
      </w:r>
      <w:r w:rsidRPr="00BB19B3">
        <w:rPr>
          <w:sz w:val="28"/>
          <w:szCs w:val="28"/>
        </w:rPr>
        <w:t>, исполнением приказа или распоряжения или обоснованным риско</w:t>
      </w:r>
      <w:r>
        <w:rPr>
          <w:sz w:val="28"/>
          <w:szCs w:val="28"/>
        </w:rPr>
        <w:t>м и др., не зная их юридической</w:t>
      </w:r>
      <w:r w:rsidRPr="00BB19B3">
        <w:rPr>
          <w:sz w:val="28"/>
          <w:szCs w:val="28"/>
        </w:rPr>
        <w:t xml:space="preserve"> под</w:t>
      </w:r>
      <w:r>
        <w:rPr>
          <w:sz w:val="28"/>
          <w:szCs w:val="28"/>
        </w:rPr>
        <w:t>оплеки</w:t>
      </w:r>
      <w:r w:rsidRPr="00BB19B3">
        <w:rPr>
          <w:sz w:val="28"/>
          <w:szCs w:val="28"/>
        </w:rPr>
        <w:t xml:space="preserve">, такие действия </w:t>
      </w:r>
      <w:r>
        <w:rPr>
          <w:sz w:val="28"/>
          <w:szCs w:val="28"/>
        </w:rPr>
        <w:t xml:space="preserve">надлежит </w:t>
      </w:r>
      <w:r w:rsidRPr="00BB19B3">
        <w:rPr>
          <w:sz w:val="28"/>
          <w:szCs w:val="28"/>
        </w:rPr>
        <w:t>квалифицировать по правилам фактической ошибки.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Общественная</w:t>
      </w:r>
      <w:r w:rsidRPr="00BB19B3">
        <w:rPr>
          <w:sz w:val="28"/>
          <w:szCs w:val="28"/>
        </w:rPr>
        <w:t xml:space="preserve"> опасность, </w:t>
      </w:r>
      <w:r>
        <w:rPr>
          <w:sz w:val="28"/>
          <w:szCs w:val="28"/>
        </w:rPr>
        <w:t xml:space="preserve">таким образом, </w:t>
      </w:r>
      <w:r w:rsidRPr="00BB19B3">
        <w:rPr>
          <w:sz w:val="28"/>
          <w:szCs w:val="28"/>
        </w:rPr>
        <w:t>как способность деяния причинять в</w:t>
      </w:r>
      <w:r>
        <w:rPr>
          <w:sz w:val="28"/>
          <w:szCs w:val="28"/>
        </w:rPr>
        <w:t>ред охраняемым законом отношениям</w:t>
      </w:r>
      <w:r w:rsidRPr="00BB19B3">
        <w:rPr>
          <w:sz w:val="28"/>
          <w:szCs w:val="28"/>
        </w:rPr>
        <w:t xml:space="preserve"> и благ</w:t>
      </w:r>
      <w:r>
        <w:rPr>
          <w:sz w:val="28"/>
          <w:szCs w:val="28"/>
        </w:rPr>
        <w:t>ам</w:t>
      </w:r>
      <w:r w:rsidRPr="00BB19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предоставляет реальную </w:t>
      </w:r>
      <w:r w:rsidRPr="00BB19B3">
        <w:rPr>
          <w:sz w:val="28"/>
          <w:szCs w:val="28"/>
        </w:rPr>
        <w:t>возможность признавать допустимой защиту от преступных посягательств должностных лиц</w:t>
      </w:r>
      <w:r>
        <w:rPr>
          <w:sz w:val="28"/>
          <w:szCs w:val="28"/>
        </w:rPr>
        <w:t>, включая сотрудников правоохранительных органов и специальных силовых структур</w:t>
      </w:r>
      <w:r w:rsidRPr="00BB19B3">
        <w:rPr>
          <w:sz w:val="28"/>
          <w:szCs w:val="28"/>
        </w:rPr>
        <w:t xml:space="preserve">.  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2968C5">
        <w:rPr>
          <w:sz w:val="28"/>
          <w:szCs w:val="28"/>
        </w:rPr>
        <w:t>Действительность</w:t>
      </w:r>
      <w:r w:rsidRPr="00BB19B3">
        <w:rPr>
          <w:sz w:val="28"/>
          <w:szCs w:val="28"/>
        </w:rPr>
        <w:t xml:space="preserve"> посягательства</w:t>
      </w:r>
      <w:r>
        <w:rPr>
          <w:sz w:val="28"/>
          <w:szCs w:val="28"/>
        </w:rPr>
        <w:t xml:space="preserve"> обязательно предполагает</w:t>
      </w:r>
      <w:r w:rsidRPr="00BB19B3">
        <w:rPr>
          <w:sz w:val="28"/>
          <w:szCs w:val="28"/>
        </w:rPr>
        <w:t xml:space="preserve">, что оно </w:t>
      </w:r>
      <w:r>
        <w:rPr>
          <w:sz w:val="28"/>
          <w:szCs w:val="28"/>
        </w:rPr>
        <w:t xml:space="preserve">наличествует </w:t>
      </w:r>
      <w:r w:rsidRPr="00BB19B3">
        <w:rPr>
          <w:sz w:val="28"/>
          <w:szCs w:val="28"/>
        </w:rPr>
        <w:t xml:space="preserve">в объективной действительности, </w:t>
      </w:r>
      <w:r>
        <w:rPr>
          <w:sz w:val="28"/>
          <w:szCs w:val="28"/>
        </w:rPr>
        <w:t>а не в сознании человека, его мыслях, домыслах и фантазиях, и является осязаемым</w:t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>В случае</w:t>
      </w:r>
      <w:r>
        <w:rPr>
          <w:sz w:val="28"/>
          <w:szCs w:val="28"/>
        </w:rPr>
        <w:t>, когда из сложившейся ситуации</w:t>
      </w:r>
      <w:r w:rsidRPr="00BB19B3">
        <w:rPr>
          <w:sz w:val="28"/>
          <w:szCs w:val="28"/>
        </w:rPr>
        <w:t xml:space="preserve"> трудно или невозможно не признать наличие преступления, в этом случае Верховный Суд </w:t>
      </w:r>
      <w:r>
        <w:rPr>
          <w:sz w:val="28"/>
          <w:szCs w:val="28"/>
        </w:rPr>
        <w:t xml:space="preserve">РФ </w:t>
      </w:r>
      <w:r w:rsidRPr="00BB19B3">
        <w:rPr>
          <w:sz w:val="28"/>
          <w:szCs w:val="28"/>
        </w:rPr>
        <w:t xml:space="preserve">дает </w:t>
      </w:r>
      <w:r>
        <w:rPr>
          <w:sz w:val="28"/>
          <w:szCs w:val="28"/>
        </w:rPr>
        <w:t>комментарий по этому вопросу. В п</w:t>
      </w:r>
      <w:r w:rsidRPr="00BB19B3">
        <w:rPr>
          <w:sz w:val="28"/>
          <w:szCs w:val="28"/>
        </w:rPr>
        <w:t>остановлении Пленума Верховного Суда Р</w:t>
      </w:r>
      <w:r>
        <w:rPr>
          <w:sz w:val="28"/>
          <w:szCs w:val="28"/>
        </w:rPr>
        <w:t>Ф от 27 сентября 2012 г. № 19 «</w:t>
      </w:r>
      <w:r w:rsidRPr="00BB19B3">
        <w:rPr>
          <w:sz w:val="28"/>
          <w:szCs w:val="28"/>
        </w:rPr>
        <w:t>О применении судами законодательства о необходимой обороне и причинении вреда при задержании лица, совершившего преступление»</w:t>
      </w:r>
      <w:r>
        <w:rPr>
          <w:sz w:val="28"/>
          <w:szCs w:val="28"/>
        </w:rPr>
        <w:t xml:space="preserve"> указано следующее: «В</w:t>
      </w:r>
      <w:r w:rsidRPr="00BB19B3">
        <w:rPr>
          <w:sz w:val="28"/>
          <w:szCs w:val="28"/>
        </w:rPr>
        <w:t xml:space="preserve"> тех случаях, когда </w:t>
      </w:r>
      <w:r w:rsidRPr="00BB19B3">
        <w:rPr>
          <w:sz w:val="28"/>
          <w:szCs w:val="28"/>
        </w:rPr>
        <w:lastRenderedPageBreak/>
        <w:t>обстановка давала основания полагать, что совершается реальное общественно опасное посягательство, и лицо, применившее меры защиты, не осознавало и не могло осознавать отсутствие такого посягательства, его действия следует рассматривать, как  совершенные в состоянии необходимой обороны. При этом лицо, превысившее пределы защиты, допустимой в условиях соответствующего реального посягательства, не  сопряженного с насилием, опасным для жизни обороняющегося или другого лица, или с непосредственной угрозой применения такого насилия, подлежит ответственности за превышение пределов необходимой обороны»</w:t>
      </w:r>
      <w:r w:rsidRPr="00BB19B3">
        <w:rPr>
          <w:sz w:val="28"/>
          <w:szCs w:val="28"/>
          <w:vertAlign w:val="superscript"/>
        </w:rPr>
        <w:footnoteReference w:id="5"/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2968C5">
        <w:rPr>
          <w:sz w:val="28"/>
          <w:szCs w:val="28"/>
        </w:rPr>
        <w:t xml:space="preserve">Наличность </w:t>
      </w:r>
      <w:r w:rsidRPr="00BB19B3">
        <w:rPr>
          <w:sz w:val="28"/>
          <w:szCs w:val="28"/>
        </w:rPr>
        <w:t xml:space="preserve">посягательства </w:t>
      </w:r>
      <w:r>
        <w:rPr>
          <w:sz w:val="28"/>
          <w:szCs w:val="28"/>
        </w:rPr>
        <w:t xml:space="preserve">образует такое </w:t>
      </w:r>
      <w:r w:rsidRPr="00BB19B3">
        <w:rPr>
          <w:sz w:val="28"/>
          <w:szCs w:val="28"/>
        </w:rPr>
        <w:t>условие, которое определяет помимо пределов правомерности</w:t>
      </w:r>
      <w:r>
        <w:rPr>
          <w:sz w:val="28"/>
          <w:szCs w:val="28"/>
        </w:rPr>
        <w:t xml:space="preserve"> также</w:t>
      </w:r>
      <w:r w:rsidRPr="00BB19B3">
        <w:rPr>
          <w:sz w:val="28"/>
          <w:szCs w:val="28"/>
        </w:rPr>
        <w:t xml:space="preserve"> состояние необходимой обороны, ее присутствие или отсутствие. Исходя из толкования ст. 37 УК РФ</w:t>
      </w:r>
      <w:r>
        <w:rPr>
          <w:sz w:val="28"/>
          <w:szCs w:val="28"/>
        </w:rPr>
        <w:t>,</w:t>
      </w:r>
      <w:r w:rsidRPr="00BB19B3">
        <w:rPr>
          <w:sz w:val="28"/>
          <w:szCs w:val="28"/>
        </w:rPr>
        <w:t xml:space="preserve"> можно</w:t>
      </w:r>
      <w:r>
        <w:rPr>
          <w:sz w:val="28"/>
          <w:szCs w:val="28"/>
        </w:rPr>
        <w:t xml:space="preserve"> констатировать</w:t>
      </w:r>
      <w:r w:rsidRPr="00BB19B3">
        <w:rPr>
          <w:sz w:val="28"/>
          <w:szCs w:val="28"/>
        </w:rPr>
        <w:t>, что у обороняющегося право на самозащиту возникает с момента начала общес</w:t>
      </w:r>
      <w:r>
        <w:rPr>
          <w:sz w:val="28"/>
          <w:szCs w:val="28"/>
        </w:rPr>
        <w:t>твенно опасного посягательства в его отношении. Моментом начала</w:t>
      </w:r>
      <w:r w:rsidRPr="00BB19B3">
        <w:rPr>
          <w:sz w:val="28"/>
          <w:szCs w:val="28"/>
        </w:rPr>
        <w:t xml:space="preserve"> возникновения права на необходимую оборону принято </w:t>
      </w:r>
      <w:r>
        <w:rPr>
          <w:sz w:val="28"/>
          <w:szCs w:val="28"/>
        </w:rPr>
        <w:t xml:space="preserve">считать наличие таких </w:t>
      </w:r>
      <w:r w:rsidRPr="00BB19B3">
        <w:rPr>
          <w:sz w:val="28"/>
          <w:szCs w:val="28"/>
        </w:rPr>
        <w:t>обстоятельств</w:t>
      </w:r>
      <w:r>
        <w:rPr>
          <w:sz w:val="28"/>
          <w:szCs w:val="28"/>
        </w:rPr>
        <w:t xml:space="preserve"> (факторов, условий), направленных против личности,</w:t>
      </w:r>
      <w:r w:rsidRPr="00BB19B3">
        <w:rPr>
          <w:sz w:val="28"/>
          <w:szCs w:val="28"/>
        </w:rPr>
        <w:t xml:space="preserve"> как:</w:t>
      </w:r>
    </w:p>
    <w:p w:rsidR="00E20395" w:rsidRPr="00BB19B3" w:rsidRDefault="00E20395" w:rsidP="00C9147D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B19B3">
        <w:rPr>
          <w:sz w:val="28"/>
          <w:szCs w:val="28"/>
        </w:rPr>
        <w:t xml:space="preserve">осягательство должно быть направлено на причинение </w:t>
      </w:r>
      <w:r>
        <w:rPr>
          <w:sz w:val="28"/>
          <w:szCs w:val="28"/>
        </w:rPr>
        <w:t xml:space="preserve">конкретного </w:t>
      </w:r>
      <w:r w:rsidRPr="00BB19B3">
        <w:rPr>
          <w:sz w:val="28"/>
          <w:szCs w:val="28"/>
        </w:rPr>
        <w:t>вреда охраняемым законом прав</w:t>
      </w:r>
      <w:r>
        <w:rPr>
          <w:sz w:val="28"/>
          <w:szCs w:val="28"/>
        </w:rPr>
        <w:t>ам</w:t>
      </w:r>
      <w:r w:rsidRPr="00BB19B3">
        <w:rPr>
          <w:sz w:val="28"/>
          <w:szCs w:val="28"/>
        </w:rPr>
        <w:t xml:space="preserve"> и свобод</w:t>
      </w:r>
      <w:r>
        <w:rPr>
          <w:sz w:val="28"/>
          <w:szCs w:val="28"/>
        </w:rPr>
        <w:t>ам человека</w:t>
      </w:r>
      <w:r w:rsidRPr="00BB19B3">
        <w:rPr>
          <w:sz w:val="28"/>
          <w:szCs w:val="28"/>
        </w:rPr>
        <w:t>;</w:t>
      </w:r>
    </w:p>
    <w:p w:rsidR="00E20395" w:rsidRPr="00BB19B3" w:rsidRDefault="004748E1" w:rsidP="00C9147D">
      <w:pPr>
        <w:numPr>
          <w:ilvl w:val="0"/>
          <w:numId w:val="1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B19B3">
        <w:rPr>
          <w:sz w:val="28"/>
          <w:szCs w:val="28"/>
        </w:rPr>
        <w:t>бороняющемуся лицу</w:t>
      </w:r>
      <w:r w:rsidR="00E20395" w:rsidRPr="00BB19B3">
        <w:rPr>
          <w:sz w:val="28"/>
          <w:szCs w:val="28"/>
        </w:rPr>
        <w:t xml:space="preserve"> необходимо осознавать, что действия нападающего опасны и создают </w:t>
      </w:r>
      <w:r w:rsidR="00E20395">
        <w:rPr>
          <w:sz w:val="28"/>
          <w:szCs w:val="28"/>
        </w:rPr>
        <w:t xml:space="preserve">реальную </w:t>
      </w:r>
      <w:r w:rsidR="00E20395" w:rsidRPr="00BB19B3">
        <w:rPr>
          <w:sz w:val="28"/>
          <w:szCs w:val="28"/>
        </w:rPr>
        <w:t>угрозу</w:t>
      </w:r>
      <w:r w:rsidR="00E20395">
        <w:rPr>
          <w:sz w:val="28"/>
          <w:szCs w:val="28"/>
        </w:rPr>
        <w:t xml:space="preserve"> </w:t>
      </w:r>
      <w:r>
        <w:rPr>
          <w:sz w:val="28"/>
          <w:szCs w:val="28"/>
        </w:rPr>
        <w:t>его правам</w:t>
      </w:r>
      <w:r w:rsidR="00E20395">
        <w:rPr>
          <w:sz w:val="28"/>
          <w:szCs w:val="28"/>
        </w:rPr>
        <w:t xml:space="preserve"> и интересам, а так</w:t>
      </w:r>
      <w:r w:rsidR="00E20395" w:rsidRPr="00BB19B3">
        <w:rPr>
          <w:sz w:val="28"/>
          <w:szCs w:val="28"/>
        </w:rPr>
        <w:t>же интересам общества и государства</w:t>
      </w:r>
      <w:r w:rsidR="00E20395">
        <w:rPr>
          <w:sz w:val="28"/>
          <w:szCs w:val="28"/>
        </w:rPr>
        <w:t>, которая может быть осязаема в реальной действительности.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сказать, что п</w:t>
      </w:r>
      <w:r w:rsidRPr="00BB19B3">
        <w:rPr>
          <w:sz w:val="28"/>
          <w:szCs w:val="28"/>
        </w:rPr>
        <w:t xml:space="preserve">раво на необходимую оборону </w:t>
      </w:r>
      <w:r>
        <w:rPr>
          <w:sz w:val="28"/>
          <w:szCs w:val="28"/>
        </w:rPr>
        <w:t xml:space="preserve">появляется </w:t>
      </w:r>
      <w:r w:rsidRPr="00BB19B3">
        <w:rPr>
          <w:sz w:val="28"/>
          <w:szCs w:val="28"/>
        </w:rPr>
        <w:t>на стадиях покушения и оконченного</w:t>
      </w:r>
      <w:r>
        <w:rPr>
          <w:sz w:val="28"/>
          <w:szCs w:val="28"/>
        </w:rPr>
        <w:t xml:space="preserve"> преступления</w:t>
      </w:r>
      <w:r w:rsidRPr="00BB19B3">
        <w:rPr>
          <w:sz w:val="28"/>
          <w:szCs w:val="28"/>
        </w:rPr>
        <w:t xml:space="preserve">, а также на стадии приготовления к совершению тяжкого и особо тяжкого преступления. Сроком </w:t>
      </w:r>
      <w:r>
        <w:rPr>
          <w:sz w:val="28"/>
          <w:szCs w:val="28"/>
        </w:rPr>
        <w:t xml:space="preserve">применения </w:t>
      </w:r>
      <w:r w:rsidRPr="00BB19B3">
        <w:rPr>
          <w:sz w:val="28"/>
          <w:szCs w:val="28"/>
        </w:rPr>
        <w:t xml:space="preserve">права на необходимую оборону признается окончание </w:t>
      </w:r>
      <w:r>
        <w:rPr>
          <w:sz w:val="28"/>
          <w:szCs w:val="28"/>
        </w:rPr>
        <w:lastRenderedPageBreak/>
        <w:t xml:space="preserve">самого </w:t>
      </w:r>
      <w:r w:rsidRPr="00BB19B3">
        <w:rPr>
          <w:sz w:val="28"/>
          <w:szCs w:val="28"/>
        </w:rPr>
        <w:t xml:space="preserve">общественно опасного посягательства, добровольный отказ от совершения </w:t>
      </w:r>
      <w:r>
        <w:rPr>
          <w:sz w:val="28"/>
          <w:szCs w:val="28"/>
        </w:rPr>
        <w:t xml:space="preserve">такого посягательства </w:t>
      </w:r>
      <w:r w:rsidRPr="00BB19B3">
        <w:rPr>
          <w:sz w:val="28"/>
          <w:szCs w:val="28"/>
        </w:rPr>
        <w:t>или пресечение преступных посягательств  третьим лицом</w:t>
      </w:r>
      <w:r>
        <w:rPr>
          <w:rStyle w:val="a6"/>
          <w:sz w:val="28"/>
          <w:szCs w:val="28"/>
        </w:rPr>
        <w:footnoteReference w:id="6"/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К условиям правомерности необходимой обороны, которые относятся </w:t>
      </w:r>
      <w:r>
        <w:rPr>
          <w:sz w:val="28"/>
          <w:szCs w:val="28"/>
        </w:rPr>
        <w:t xml:space="preserve">непосредственно к самой </w:t>
      </w:r>
      <w:r w:rsidR="004748E1" w:rsidRPr="00BB19B3">
        <w:rPr>
          <w:sz w:val="28"/>
          <w:szCs w:val="28"/>
        </w:rPr>
        <w:t>защите, причисляют</w:t>
      </w:r>
      <w:r>
        <w:rPr>
          <w:sz w:val="28"/>
          <w:szCs w:val="28"/>
        </w:rPr>
        <w:t>: а) защиту</w:t>
      </w:r>
      <w:r w:rsidRPr="00BB19B3">
        <w:rPr>
          <w:sz w:val="28"/>
          <w:szCs w:val="28"/>
        </w:rPr>
        <w:t xml:space="preserve"> любых интересов</w:t>
      </w:r>
      <w:r>
        <w:rPr>
          <w:sz w:val="28"/>
          <w:szCs w:val="28"/>
        </w:rPr>
        <w:t>, которые охраняются уголовным законом</w:t>
      </w:r>
      <w:r w:rsidRPr="00BB19B3">
        <w:rPr>
          <w:sz w:val="28"/>
          <w:szCs w:val="28"/>
        </w:rPr>
        <w:t xml:space="preserve">; б) </w:t>
      </w:r>
      <w:r>
        <w:rPr>
          <w:sz w:val="28"/>
          <w:szCs w:val="28"/>
        </w:rPr>
        <w:t xml:space="preserve">реализация </w:t>
      </w:r>
      <w:r w:rsidRPr="00BB19B3">
        <w:rPr>
          <w:sz w:val="28"/>
          <w:szCs w:val="28"/>
        </w:rPr>
        <w:t xml:space="preserve">обороны </w:t>
      </w:r>
      <w:r>
        <w:rPr>
          <w:sz w:val="28"/>
          <w:szCs w:val="28"/>
        </w:rPr>
        <w:t xml:space="preserve">причинением </w:t>
      </w:r>
      <w:r w:rsidRPr="00BB19B3">
        <w:rPr>
          <w:sz w:val="28"/>
          <w:szCs w:val="28"/>
        </w:rPr>
        <w:t xml:space="preserve">вреда только </w:t>
      </w:r>
      <w:r>
        <w:rPr>
          <w:sz w:val="28"/>
          <w:szCs w:val="28"/>
        </w:rPr>
        <w:t xml:space="preserve">самому </w:t>
      </w:r>
      <w:r w:rsidRPr="00BB19B3">
        <w:rPr>
          <w:sz w:val="28"/>
          <w:szCs w:val="28"/>
        </w:rPr>
        <w:t>посягающему; в) отсутствие признаков превышен</w:t>
      </w:r>
      <w:r>
        <w:rPr>
          <w:sz w:val="28"/>
          <w:szCs w:val="28"/>
        </w:rPr>
        <w:t>ия пределов необходимой обороны в действиях обороняющегося.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Первое условие, которое характеризует оборону, связано с </w:t>
      </w:r>
      <w:r>
        <w:rPr>
          <w:sz w:val="28"/>
          <w:szCs w:val="28"/>
        </w:rPr>
        <w:t>установлением перечня</w:t>
      </w:r>
      <w:r w:rsidRPr="00BB19B3">
        <w:rPr>
          <w:sz w:val="28"/>
          <w:szCs w:val="28"/>
        </w:rPr>
        <w:t xml:space="preserve"> объектов, которые </w:t>
      </w:r>
      <w:r>
        <w:rPr>
          <w:sz w:val="28"/>
          <w:szCs w:val="28"/>
        </w:rPr>
        <w:t xml:space="preserve">надлежит </w:t>
      </w:r>
      <w:r w:rsidRPr="00BB19B3">
        <w:rPr>
          <w:sz w:val="28"/>
          <w:szCs w:val="28"/>
        </w:rPr>
        <w:t>защищать в состоянии реализации необходимой обороны.</w:t>
      </w:r>
      <w:r>
        <w:rPr>
          <w:sz w:val="28"/>
          <w:szCs w:val="28"/>
        </w:rPr>
        <w:t xml:space="preserve"> </w:t>
      </w:r>
      <w:r w:rsidRPr="00BB19B3">
        <w:rPr>
          <w:sz w:val="28"/>
          <w:szCs w:val="28"/>
        </w:rPr>
        <w:t xml:space="preserve">Исходя из смысла ст. 2 и ст. 37 УК РФ, к кругу таких объектов относят: права, свободы человека и гражданина, имущественные права, </w:t>
      </w:r>
      <w:r>
        <w:rPr>
          <w:sz w:val="28"/>
          <w:szCs w:val="28"/>
        </w:rPr>
        <w:t>правопорядок в обществе</w:t>
      </w:r>
      <w:r w:rsidRPr="00BB19B3">
        <w:rPr>
          <w:sz w:val="28"/>
          <w:szCs w:val="28"/>
        </w:rPr>
        <w:t>, конституционный строй государства, а также мир и безопасность человечества.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Следует отметить </w:t>
      </w:r>
      <w:r>
        <w:rPr>
          <w:sz w:val="28"/>
          <w:szCs w:val="28"/>
        </w:rPr>
        <w:t xml:space="preserve">тот </w:t>
      </w:r>
      <w:r w:rsidRPr="00BB19B3">
        <w:rPr>
          <w:sz w:val="28"/>
          <w:szCs w:val="28"/>
        </w:rPr>
        <w:t xml:space="preserve">факт, что необходимая оборона </w:t>
      </w:r>
      <w:r>
        <w:rPr>
          <w:sz w:val="28"/>
          <w:szCs w:val="28"/>
        </w:rPr>
        <w:t xml:space="preserve">осуществима </w:t>
      </w:r>
      <w:r w:rsidRPr="00BB19B3">
        <w:rPr>
          <w:sz w:val="28"/>
          <w:szCs w:val="28"/>
        </w:rPr>
        <w:t xml:space="preserve">при защите интересов третьих лиц, общества и государства от </w:t>
      </w:r>
      <w:r>
        <w:rPr>
          <w:sz w:val="28"/>
          <w:szCs w:val="28"/>
        </w:rPr>
        <w:t xml:space="preserve">конкретного </w:t>
      </w:r>
      <w:r w:rsidRPr="00BB19B3">
        <w:rPr>
          <w:sz w:val="28"/>
          <w:szCs w:val="28"/>
        </w:rPr>
        <w:t>общественно опасного посягательства.</w:t>
      </w:r>
      <w:r>
        <w:rPr>
          <w:sz w:val="28"/>
          <w:szCs w:val="28"/>
        </w:rPr>
        <w:t xml:space="preserve"> Для того ч</w:t>
      </w:r>
      <w:r w:rsidRPr="00BB19B3">
        <w:rPr>
          <w:sz w:val="28"/>
          <w:szCs w:val="28"/>
        </w:rPr>
        <w:t xml:space="preserve">тобы </w:t>
      </w:r>
      <w:r>
        <w:rPr>
          <w:sz w:val="28"/>
          <w:szCs w:val="28"/>
        </w:rPr>
        <w:t xml:space="preserve">признать </w:t>
      </w:r>
      <w:r w:rsidRPr="00BB19B3">
        <w:rPr>
          <w:sz w:val="28"/>
          <w:szCs w:val="28"/>
        </w:rPr>
        <w:t xml:space="preserve">оборонительные действия законными, </w:t>
      </w:r>
      <w:r>
        <w:rPr>
          <w:sz w:val="28"/>
          <w:szCs w:val="28"/>
        </w:rPr>
        <w:t>необходимо</w:t>
      </w:r>
      <w:r w:rsidRPr="00BB19B3">
        <w:rPr>
          <w:sz w:val="28"/>
          <w:szCs w:val="28"/>
        </w:rPr>
        <w:t xml:space="preserve"> причинить вред именно посягающему лицу, а не</w:t>
      </w:r>
      <w:r>
        <w:rPr>
          <w:sz w:val="28"/>
          <w:szCs w:val="28"/>
        </w:rPr>
        <w:t xml:space="preserve"> другим лицам, которые де-факто не осуществляют посягательства</w:t>
      </w:r>
      <w:r w:rsidRPr="00BB19B3">
        <w:rPr>
          <w:sz w:val="28"/>
          <w:szCs w:val="28"/>
        </w:rPr>
        <w:t>. Это дает возможность отличить необходимую оборону от других исключающих преступление обстоятельств.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Согласно УК РФ </w:t>
      </w:r>
      <w:r>
        <w:rPr>
          <w:sz w:val="28"/>
          <w:szCs w:val="28"/>
        </w:rPr>
        <w:t>оборонительные действия подлежат правовой оценке</w:t>
      </w:r>
      <w:r w:rsidRPr="00BB19B3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двух факторов –</w:t>
      </w:r>
      <w:r w:rsidRPr="00BB19B3">
        <w:rPr>
          <w:sz w:val="28"/>
          <w:szCs w:val="28"/>
        </w:rPr>
        <w:t xml:space="preserve"> объекта и способа преступного посягательства: </w:t>
      </w:r>
    </w:p>
    <w:p w:rsidR="00E20395" w:rsidRPr="00BB19B3" w:rsidRDefault="00E20395" w:rsidP="00E170E2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посягательство </w:t>
      </w:r>
      <w:r w:rsidRPr="00BB19B3">
        <w:rPr>
          <w:sz w:val="28"/>
          <w:szCs w:val="28"/>
        </w:rPr>
        <w:t>сопряжено с опасным для жизни</w:t>
      </w:r>
      <w:r>
        <w:rPr>
          <w:sz w:val="28"/>
          <w:szCs w:val="28"/>
        </w:rPr>
        <w:t xml:space="preserve"> насилием, </w:t>
      </w:r>
      <w:r w:rsidRPr="00BB19B3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допускается </w:t>
      </w:r>
      <w:r w:rsidRPr="00BB19B3">
        <w:rPr>
          <w:sz w:val="28"/>
          <w:szCs w:val="28"/>
        </w:rPr>
        <w:t>нарушение любых прав и интересов нападающего со стороны обороняющегося лица;</w:t>
      </w:r>
    </w:p>
    <w:p w:rsidR="00E20395" w:rsidRPr="00BB19B3" w:rsidRDefault="00E20395" w:rsidP="00E170E2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</w:t>
      </w:r>
      <w:r w:rsidRPr="00BB19B3">
        <w:rPr>
          <w:sz w:val="28"/>
          <w:szCs w:val="28"/>
        </w:rPr>
        <w:t xml:space="preserve">защита от посягательства на права и законные интересы </w:t>
      </w:r>
      <w:r>
        <w:rPr>
          <w:sz w:val="28"/>
          <w:szCs w:val="28"/>
        </w:rPr>
        <w:t xml:space="preserve">связана напрямую </w:t>
      </w:r>
      <w:r w:rsidRPr="00BB19B3">
        <w:rPr>
          <w:sz w:val="28"/>
          <w:szCs w:val="28"/>
        </w:rPr>
        <w:t xml:space="preserve">с насилием опасным для жизни и здоровья или с угрозой </w:t>
      </w:r>
      <w:r w:rsidRPr="00BB19B3">
        <w:rPr>
          <w:sz w:val="28"/>
          <w:szCs w:val="28"/>
        </w:rPr>
        <w:lastRenderedPageBreak/>
        <w:t xml:space="preserve">применения такого насилия, оборона </w:t>
      </w:r>
      <w:r>
        <w:rPr>
          <w:sz w:val="28"/>
          <w:szCs w:val="28"/>
        </w:rPr>
        <w:t xml:space="preserve">в любой ситуации нападения </w:t>
      </w:r>
      <w:r w:rsidRPr="00BB19B3">
        <w:rPr>
          <w:sz w:val="28"/>
          <w:szCs w:val="28"/>
        </w:rPr>
        <w:t>должна быт</w:t>
      </w:r>
      <w:r>
        <w:rPr>
          <w:sz w:val="28"/>
          <w:szCs w:val="28"/>
        </w:rPr>
        <w:t>ь соразмерна причиняемому вреду (пусть даже потенциально).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Под насилием опасным для жизни понимают общественно опасное, противоправное, открытое или тайное воздействие в процессе нарушения прав и свобод на организм человека, </w:t>
      </w:r>
      <w:r>
        <w:rPr>
          <w:sz w:val="28"/>
          <w:szCs w:val="28"/>
        </w:rPr>
        <w:t>вопреки его воле</w:t>
      </w:r>
      <w:r w:rsidRPr="00BB19B3">
        <w:rPr>
          <w:sz w:val="28"/>
          <w:szCs w:val="28"/>
        </w:rPr>
        <w:t xml:space="preserve"> и </w:t>
      </w:r>
      <w:r>
        <w:rPr>
          <w:sz w:val="28"/>
          <w:szCs w:val="28"/>
        </w:rPr>
        <w:t>сопряженное</w:t>
      </w:r>
      <w:r w:rsidRPr="00BB19B3">
        <w:rPr>
          <w:sz w:val="28"/>
          <w:szCs w:val="28"/>
        </w:rPr>
        <w:t xml:space="preserve"> с </w:t>
      </w:r>
      <w:r>
        <w:rPr>
          <w:sz w:val="28"/>
          <w:szCs w:val="28"/>
        </w:rPr>
        <w:t>фактом покушения на жизнь или причинения</w:t>
      </w:r>
      <w:r w:rsidRPr="00BB19B3">
        <w:rPr>
          <w:sz w:val="28"/>
          <w:szCs w:val="28"/>
        </w:rPr>
        <w:t xml:space="preserve"> тяжкого вреда здоровью, </w:t>
      </w:r>
      <w:r>
        <w:rPr>
          <w:sz w:val="28"/>
          <w:szCs w:val="28"/>
        </w:rPr>
        <w:t>который опасен по своей сути</w:t>
      </w:r>
      <w:r w:rsidRPr="00BB19B3">
        <w:rPr>
          <w:sz w:val="28"/>
          <w:szCs w:val="28"/>
        </w:rPr>
        <w:t xml:space="preserve"> для жизни. 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>Претворение в жизнь всех оборонительных действи</w:t>
      </w:r>
      <w:r>
        <w:rPr>
          <w:sz w:val="28"/>
          <w:szCs w:val="28"/>
        </w:rPr>
        <w:t>й</w:t>
      </w:r>
      <w:r w:rsidRPr="00BB19B3">
        <w:rPr>
          <w:sz w:val="28"/>
          <w:szCs w:val="28"/>
        </w:rPr>
        <w:t xml:space="preserve"> возможно, если они направлены на причинение вреда всем правам и интересам, но оборона со смертельным исходом возможна при защите от насилия, опасного для жизни лиц или при наличии непосредственной угрозы ее применения, как правило, </w:t>
      </w:r>
      <w:r>
        <w:rPr>
          <w:sz w:val="28"/>
          <w:szCs w:val="28"/>
        </w:rPr>
        <w:t xml:space="preserve">состоящей </w:t>
      </w:r>
      <w:r w:rsidRPr="00BB19B3">
        <w:rPr>
          <w:sz w:val="28"/>
          <w:szCs w:val="28"/>
        </w:rPr>
        <w:t>в запугивании обороняющегося</w:t>
      </w:r>
      <w:r>
        <w:rPr>
          <w:sz w:val="28"/>
          <w:szCs w:val="28"/>
        </w:rPr>
        <w:t xml:space="preserve"> лица или его явном устрашении</w:t>
      </w:r>
      <w:r>
        <w:rPr>
          <w:rStyle w:val="a6"/>
          <w:sz w:val="28"/>
          <w:szCs w:val="28"/>
        </w:rPr>
        <w:footnoteReference w:id="7"/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>Под превышением пределов необходимой обороны признаются умышленные действия, защита которых явно не соответствую</w:t>
      </w:r>
      <w:r>
        <w:rPr>
          <w:sz w:val="28"/>
          <w:szCs w:val="28"/>
        </w:rPr>
        <w:t>т характеру</w:t>
      </w:r>
      <w:r w:rsidRPr="00BB19B3">
        <w:rPr>
          <w:sz w:val="28"/>
          <w:szCs w:val="28"/>
        </w:rPr>
        <w:t xml:space="preserve"> и опасности посягательства. </w:t>
      </w:r>
      <w:r>
        <w:rPr>
          <w:sz w:val="28"/>
          <w:szCs w:val="28"/>
        </w:rPr>
        <w:t>При этом следует подчеркнуть, что в</w:t>
      </w:r>
      <w:r w:rsidRPr="00BB19B3">
        <w:rPr>
          <w:sz w:val="28"/>
          <w:szCs w:val="28"/>
        </w:rPr>
        <w:t xml:space="preserve"> УК РФ, а также в судебной практике не определены точные критерии превышения пределов необходимой обороны. При </w:t>
      </w:r>
      <w:r>
        <w:rPr>
          <w:sz w:val="28"/>
          <w:szCs w:val="28"/>
        </w:rPr>
        <w:t>раз</w:t>
      </w:r>
      <w:r w:rsidRPr="00BB19B3">
        <w:rPr>
          <w:sz w:val="28"/>
          <w:szCs w:val="28"/>
        </w:rPr>
        <w:t xml:space="preserve">решении вопроса о соразмерности </w:t>
      </w:r>
      <w:r>
        <w:rPr>
          <w:sz w:val="28"/>
          <w:szCs w:val="28"/>
        </w:rPr>
        <w:t xml:space="preserve">необходимой </w:t>
      </w:r>
      <w:r w:rsidRPr="00BB19B3">
        <w:rPr>
          <w:sz w:val="28"/>
          <w:szCs w:val="28"/>
        </w:rPr>
        <w:t>обороны, необходим анализ,</w:t>
      </w:r>
      <w:r>
        <w:rPr>
          <w:sz w:val="28"/>
          <w:szCs w:val="28"/>
        </w:rPr>
        <w:t xml:space="preserve"> который состоит в</w:t>
      </w:r>
      <w:r w:rsidRPr="00BB19B3">
        <w:rPr>
          <w:sz w:val="28"/>
          <w:szCs w:val="28"/>
        </w:rPr>
        <w:t>:</w:t>
      </w:r>
    </w:p>
    <w:p w:rsidR="00E20395" w:rsidRPr="00BB19B3" w:rsidRDefault="00E20395" w:rsidP="007B5E66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B19B3">
        <w:rPr>
          <w:sz w:val="28"/>
          <w:szCs w:val="28"/>
        </w:rPr>
        <w:t>чет</w:t>
      </w:r>
      <w:r>
        <w:rPr>
          <w:sz w:val="28"/>
          <w:szCs w:val="28"/>
        </w:rPr>
        <w:t>е</w:t>
      </w:r>
      <w:r w:rsidRPr="00BB19B3">
        <w:rPr>
          <w:sz w:val="28"/>
          <w:szCs w:val="28"/>
        </w:rPr>
        <w:t xml:space="preserve"> своевременности посягательства;</w:t>
      </w:r>
    </w:p>
    <w:p w:rsidR="00E20395" w:rsidRPr="00BB19B3" w:rsidRDefault="00E20395" w:rsidP="007B5E66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оценке однопорядковых категорий: </w:t>
      </w:r>
      <w:r w:rsidRPr="00BB19B3">
        <w:rPr>
          <w:sz w:val="28"/>
          <w:szCs w:val="28"/>
        </w:rPr>
        <w:t xml:space="preserve">способов, оружия, силы и возможности </w:t>
      </w:r>
      <w:r>
        <w:rPr>
          <w:sz w:val="28"/>
          <w:szCs w:val="28"/>
        </w:rPr>
        <w:t>лиц, участвующих в конфликте</w:t>
      </w:r>
      <w:r w:rsidRPr="00BB19B3">
        <w:rPr>
          <w:sz w:val="28"/>
          <w:szCs w:val="28"/>
        </w:rPr>
        <w:t>;</w:t>
      </w:r>
    </w:p>
    <w:p w:rsidR="00E20395" w:rsidRPr="00BB19B3" w:rsidRDefault="00E20395" w:rsidP="007B5E66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рассмотрении всех </w:t>
      </w:r>
      <w:r w:rsidRPr="00BB19B3">
        <w:rPr>
          <w:sz w:val="28"/>
          <w:szCs w:val="28"/>
        </w:rPr>
        <w:t xml:space="preserve">характеристик посягательства и </w:t>
      </w:r>
      <w:r>
        <w:rPr>
          <w:sz w:val="28"/>
          <w:szCs w:val="28"/>
        </w:rPr>
        <w:t xml:space="preserve">применявшейся </w:t>
      </w:r>
      <w:r w:rsidRPr="00BB19B3">
        <w:rPr>
          <w:sz w:val="28"/>
          <w:szCs w:val="28"/>
        </w:rPr>
        <w:t>обороны в их тесном взаимодействии;</w:t>
      </w:r>
    </w:p>
    <w:p w:rsidR="00E20395" w:rsidRPr="00BB19B3" w:rsidRDefault="00E20395" w:rsidP="007B5E66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признании</w:t>
      </w:r>
      <w:r w:rsidRPr="00BB19B3">
        <w:rPr>
          <w:sz w:val="28"/>
          <w:szCs w:val="28"/>
        </w:rPr>
        <w:t xml:space="preserve"> наличия</w:t>
      </w:r>
      <w:r>
        <w:rPr>
          <w:sz w:val="28"/>
          <w:szCs w:val="28"/>
        </w:rPr>
        <w:t xml:space="preserve"> права на неограниченную самооборону.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 xml:space="preserve">Понятие явного несоответствия </w:t>
      </w:r>
      <w:r>
        <w:rPr>
          <w:sz w:val="28"/>
          <w:szCs w:val="28"/>
        </w:rPr>
        <w:t xml:space="preserve">необходимой обороны обстоятельствам посягательства </w:t>
      </w:r>
      <w:r w:rsidRPr="00BB19B3">
        <w:rPr>
          <w:sz w:val="28"/>
          <w:szCs w:val="28"/>
        </w:rPr>
        <w:t>относят к оценочной категории, вопрос о наличии или отсутствии которых разрешает сам правоприменитель. В следственно-</w:t>
      </w:r>
      <w:r w:rsidRPr="00BB19B3">
        <w:rPr>
          <w:sz w:val="28"/>
          <w:szCs w:val="28"/>
        </w:rPr>
        <w:lastRenderedPageBreak/>
        <w:t>судебной практике до сих пор не выработан единый алгоритм действий при определении пределов необходимой обороны. Наука</w:t>
      </w:r>
      <w:r>
        <w:rPr>
          <w:sz w:val="28"/>
          <w:szCs w:val="28"/>
        </w:rPr>
        <w:t xml:space="preserve"> уголовного права</w:t>
      </w:r>
      <w:r w:rsidRPr="00BB19B3">
        <w:rPr>
          <w:sz w:val="28"/>
          <w:szCs w:val="28"/>
        </w:rPr>
        <w:t xml:space="preserve">, наоборот, дает массу различных подходов к этому вопросу. На </w:t>
      </w:r>
      <w:r>
        <w:rPr>
          <w:sz w:val="28"/>
          <w:szCs w:val="28"/>
        </w:rPr>
        <w:t xml:space="preserve">наш </w:t>
      </w:r>
      <w:r w:rsidRPr="00BB19B3">
        <w:rPr>
          <w:sz w:val="28"/>
          <w:szCs w:val="28"/>
        </w:rPr>
        <w:t xml:space="preserve">взгляд, такое положение </w:t>
      </w:r>
      <w:r>
        <w:rPr>
          <w:sz w:val="28"/>
          <w:szCs w:val="28"/>
        </w:rPr>
        <w:t xml:space="preserve">вещей </w:t>
      </w:r>
      <w:r w:rsidRPr="00BB19B3">
        <w:rPr>
          <w:sz w:val="28"/>
          <w:szCs w:val="28"/>
        </w:rPr>
        <w:t>нельзя не отнести к проблемам правоприменения, и</w:t>
      </w:r>
      <w:r>
        <w:rPr>
          <w:sz w:val="28"/>
          <w:szCs w:val="28"/>
        </w:rPr>
        <w:t xml:space="preserve"> сама жизнь</w:t>
      </w:r>
      <w:r w:rsidRPr="00BB19B3">
        <w:rPr>
          <w:sz w:val="28"/>
          <w:szCs w:val="28"/>
        </w:rPr>
        <w:t xml:space="preserve"> требует </w:t>
      </w:r>
      <w:r>
        <w:rPr>
          <w:sz w:val="28"/>
          <w:szCs w:val="28"/>
        </w:rPr>
        <w:t>скорейшего</w:t>
      </w:r>
      <w:r w:rsidRPr="00BB19B3">
        <w:rPr>
          <w:sz w:val="28"/>
          <w:szCs w:val="28"/>
        </w:rPr>
        <w:t xml:space="preserve"> нормативного закрепления основ для разграничения пределов правомерного и неправомерного причинения вреда</w:t>
      </w:r>
      <w:r>
        <w:rPr>
          <w:sz w:val="28"/>
          <w:szCs w:val="28"/>
        </w:rPr>
        <w:t xml:space="preserve"> при необходимой обороне</w:t>
      </w:r>
      <w:r w:rsidRPr="00BB19B3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известно, з</w:t>
      </w:r>
      <w:r w:rsidRPr="00BB19B3">
        <w:rPr>
          <w:sz w:val="28"/>
          <w:szCs w:val="28"/>
        </w:rPr>
        <w:t>аконодатель</w:t>
      </w:r>
      <w:r>
        <w:rPr>
          <w:sz w:val="28"/>
          <w:szCs w:val="28"/>
        </w:rPr>
        <w:t xml:space="preserve"> </w:t>
      </w:r>
      <w:r w:rsidRPr="00BB19B3">
        <w:rPr>
          <w:sz w:val="28"/>
          <w:szCs w:val="28"/>
        </w:rPr>
        <w:t xml:space="preserve">при запрете превышения пределов необходимой обороны допускает причинение посягающему вреда меньшего, равного и несколько больше вреда, который был необходим для отражения посягательства, тем самым отдавая предпочтение защите интересов обороняющегося. Причиной такого заключения является то, что противоправное посягательство вызывает у </w:t>
      </w:r>
      <w:r w:rsidR="004748E1" w:rsidRPr="00BB19B3">
        <w:rPr>
          <w:sz w:val="28"/>
          <w:szCs w:val="28"/>
        </w:rPr>
        <w:t>обороняющегося сильный</w:t>
      </w:r>
      <w:r>
        <w:rPr>
          <w:sz w:val="28"/>
          <w:szCs w:val="28"/>
        </w:rPr>
        <w:t xml:space="preserve"> всплеск эмоций и волнение, в</w:t>
      </w:r>
      <w:r w:rsidRPr="00BB19B3">
        <w:rPr>
          <w:sz w:val="28"/>
          <w:szCs w:val="28"/>
        </w:rPr>
        <w:t xml:space="preserve"> рамках которых ограничены возможности правильно оценить опасность нападения и избрать </w:t>
      </w:r>
      <w:r>
        <w:rPr>
          <w:sz w:val="28"/>
          <w:szCs w:val="28"/>
        </w:rPr>
        <w:t xml:space="preserve">наиболее безопасные </w:t>
      </w:r>
      <w:r w:rsidRPr="00BB19B3">
        <w:rPr>
          <w:sz w:val="28"/>
          <w:szCs w:val="28"/>
        </w:rPr>
        <w:t>способы и средства отражения.</w:t>
      </w:r>
      <w:r>
        <w:rPr>
          <w:sz w:val="28"/>
          <w:szCs w:val="28"/>
        </w:rPr>
        <w:t xml:space="preserve"> Так, ст. 37 УК РФ ФЗ</w:t>
      </w:r>
      <w:r w:rsidRPr="00BB19B3">
        <w:rPr>
          <w:sz w:val="28"/>
          <w:szCs w:val="28"/>
        </w:rPr>
        <w:t xml:space="preserve"> от 08.12.2003</w:t>
      </w:r>
      <w:r>
        <w:rPr>
          <w:sz w:val="28"/>
          <w:szCs w:val="28"/>
        </w:rPr>
        <w:t xml:space="preserve"> </w:t>
      </w:r>
      <w:r w:rsidRPr="00BB19B3">
        <w:rPr>
          <w:sz w:val="28"/>
          <w:szCs w:val="28"/>
        </w:rPr>
        <w:t>г. № 162-ФЗ был</w:t>
      </w:r>
      <w:r>
        <w:rPr>
          <w:sz w:val="28"/>
          <w:szCs w:val="28"/>
        </w:rPr>
        <w:t>а дополнена частью 2.1, в которой сказано: «</w:t>
      </w:r>
      <w:r w:rsidRPr="00BB19B3">
        <w:rPr>
          <w:sz w:val="28"/>
          <w:szCs w:val="28"/>
        </w:rPr>
        <w:t>Не являются превышением пределов необходимой обороны действ</w:t>
      </w:r>
      <w:r>
        <w:rPr>
          <w:sz w:val="28"/>
          <w:szCs w:val="28"/>
        </w:rPr>
        <w:t>ия обороняющегося лица, если это</w:t>
      </w:r>
      <w:r w:rsidRPr="00BB19B3">
        <w:rPr>
          <w:sz w:val="28"/>
          <w:szCs w:val="28"/>
        </w:rPr>
        <w:t xml:space="preserve"> лицо вследствие неожиданности посягательства не могло объективно оценить степень и характер опасности нападения».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Вред</w:t>
      </w:r>
      <w:r w:rsidRPr="00BB19B3">
        <w:rPr>
          <w:sz w:val="28"/>
          <w:szCs w:val="28"/>
        </w:rPr>
        <w:t xml:space="preserve"> при реализации необходимой обороны может быть причинен только лицу, нарушающему права и законные интересы защищающегося.</w:t>
      </w:r>
      <w:r>
        <w:rPr>
          <w:sz w:val="28"/>
          <w:szCs w:val="28"/>
        </w:rPr>
        <w:t xml:space="preserve"> </w:t>
      </w:r>
      <w:r w:rsidRPr="00BB19B3">
        <w:rPr>
          <w:sz w:val="28"/>
          <w:szCs w:val="28"/>
        </w:rPr>
        <w:t xml:space="preserve">Вред, </w:t>
      </w:r>
      <w:r>
        <w:rPr>
          <w:sz w:val="28"/>
          <w:szCs w:val="28"/>
        </w:rPr>
        <w:t>потенциально причиняемый</w:t>
      </w:r>
      <w:r w:rsidRPr="00BB19B3">
        <w:rPr>
          <w:sz w:val="28"/>
          <w:szCs w:val="28"/>
        </w:rPr>
        <w:t xml:space="preserve"> такому лицу, может </w:t>
      </w:r>
      <w:r>
        <w:rPr>
          <w:sz w:val="28"/>
          <w:szCs w:val="28"/>
        </w:rPr>
        <w:t xml:space="preserve">состоять </w:t>
      </w:r>
      <w:r w:rsidRPr="00BB19B3">
        <w:rPr>
          <w:sz w:val="28"/>
          <w:szCs w:val="28"/>
        </w:rPr>
        <w:t xml:space="preserve">в лишении его жизни, причинении вреда </w:t>
      </w:r>
      <w:r>
        <w:rPr>
          <w:sz w:val="28"/>
          <w:szCs w:val="28"/>
        </w:rPr>
        <w:t>здоровью, нанесении</w:t>
      </w:r>
      <w:r w:rsidRPr="00BB19B3">
        <w:rPr>
          <w:sz w:val="28"/>
          <w:szCs w:val="28"/>
        </w:rPr>
        <w:t xml:space="preserve"> ударов</w:t>
      </w:r>
      <w:r>
        <w:rPr>
          <w:sz w:val="28"/>
          <w:szCs w:val="28"/>
        </w:rPr>
        <w:t>, увечий</w:t>
      </w:r>
      <w:r w:rsidRPr="00BB19B3">
        <w:rPr>
          <w:sz w:val="28"/>
          <w:szCs w:val="28"/>
        </w:rPr>
        <w:t xml:space="preserve">, лишении свободы, уничтожении или повреждении имущества. Оборона не </w:t>
      </w:r>
      <w:r>
        <w:rPr>
          <w:sz w:val="28"/>
          <w:szCs w:val="28"/>
        </w:rPr>
        <w:t xml:space="preserve">может быть признана </w:t>
      </w:r>
      <w:r w:rsidRPr="00BB19B3">
        <w:rPr>
          <w:sz w:val="28"/>
          <w:szCs w:val="28"/>
        </w:rPr>
        <w:t xml:space="preserve">правомерной, если она осуществляется </w:t>
      </w:r>
      <w:r>
        <w:rPr>
          <w:sz w:val="28"/>
          <w:szCs w:val="28"/>
        </w:rPr>
        <w:t>причинением</w:t>
      </w:r>
      <w:r w:rsidRPr="00BB19B3">
        <w:rPr>
          <w:sz w:val="28"/>
          <w:szCs w:val="28"/>
        </w:rPr>
        <w:t xml:space="preserve"> вреда не </w:t>
      </w:r>
      <w:r>
        <w:rPr>
          <w:sz w:val="28"/>
          <w:szCs w:val="28"/>
        </w:rPr>
        <w:t xml:space="preserve">непосредственно </w:t>
      </w:r>
      <w:r w:rsidRPr="00BB19B3">
        <w:rPr>
          <w:sz w:val="28"/>
          <w:szCs w:val="28"/>
        </w:rPr>
        <w:t>посягающему, а его близким</w:t>
      </w:r>
      <w:r>
        <w:rPr>
          <w:sz w:val="28"/>
          <w:szCs w:val="28"/>
        </w:rPr>
        <w:t xml:space="preserve"> лицам</w:t>
      </w:r>
      <w:r w:rsidRPr="00BB19B3">
        <w:rPr>
          <w:sz w:val="28"/>
          <w:szCs w:val="28"/>
        </w:rPr>
        <w:t xml:space="preserve"> и</w:t>
      </w:r>
      <w:r>
        <w:rPr>
          <w:sz w:val="28"/>
          <w:szCs w:val="28"/>
        </w:rPr>
        <w:t>ли</w:t>
      </w:r>
      <w:r w:rsidRPr="00BB19B3">
        <w:rPr>
          <w:sz w:val="28"/>
          <w:szCs w:val="28"/>
        </w:rPr>
        <w:t xml:space="preserve"> родным</w:t>
      </w:r>
      <w:r>
        <w:rPr>
          <w:rStyle w:val="a6"/>
          <w:sz w:val="28"/>
          <w:szCs w:val="28"/>
        </w:rPr>
        <w:footnoteReference w:id="8"/>
      </w:r>
      <w:r w:rsidRPr="00BB19B3">
        <w:rPr>
          <w:sz w:val="28"/>
          <w:szCs w:val="28"/>
        </w:rPr>
        <w:t xml:space="preserve">. 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lastRenderedPageBreak/>
        <w:t xml:space="preserve">В научных кругах существуют различные точки зрения </w:t>
      </w:r>
      <w:r>
        <w:rPr>
          <w:sz w:val="28"/>
          <w:szCs w:val="28"/>
        </w:rPr>
        <w:t xml:space="preserve">по вопросу </w:t>
      </w:r>
      <w:r w:rsidRPr="00BB19B3">
        <w:rPr>
          <w:sz w:val="28"/>
          <w:szCs w:val="28"/>
        </w:rPr>
        <w:t xml:space="preserve">об отнесении необходимой обороны </w:t>
      </w:r>
      <w:r>
        <w:rPr>
          <w:sz w:val="28"/>
          <w:szCs w:val="28"/>
        </w:rPr>
        <w:t>исключительно к условиям</w:t>
      </w:r>
      <w:r w:rsidRPr="00BB19B3">
        <w:rPr>
          <w:sz w:val="28"/>
          <w:szCs w:val="28"/>
        </w:rPr>
        <w:t xml:space="preserve"> соверше</w:t>
      </w:r>
      <w:r>
        <w:rPr>
          <w:sz w:val="28"/>
          <w:szCs w:val="28"/>
        </w:rPr>
        <w:t xml:space="preserve">ния преступного посягательства. Некоторые теоретики считают, что </w:t>
      </w:r>
      <w:r w:rsidRPr="00BB19B3">
        <w:rPr>
          <w:sz w:val="28"/>
          <w:szCs w:val="28"/>
        </w:rPr>
        <w:t>в объем понятия «необходимая оборона» входят еще и иные правонарушения, и проступки, такие как гражданско-правовые деликты, административные проступки и даже дисциплинарные.</w:t>
      </w:r>
      <w:r>
        <w:rPr>
          <w:sz w:val="28"/>
          <w:szCs w:val="28"/>
        </w:rPr>
        <w:t xml:space="preserve"> Представляется</w:t>
      </w:r>
      <w:r w:rsidRPr="00BB19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w:r w:rsidRPr="00BB19B3">
        <w:rPr>
          <w:sz w:val="28"/>
          <w:szCs w:val="28"/>
        </w:rPr>
        <w:t>установление необходимой обороны в уголовном праве</w:t>
      </w:r>
      <w:r>
        <w:rPr>
          <w:sz w:val="28"/>
          <w:szCs w:val="28"/>
        </w:rPr>
        <w:t xml:space="preserve"> является единственно верным выводом</w:t>
      </w:r>
      <w:r w:rsidRPr="00BB19B3">
        <w:rPr>
          <w:sz w:val="28"/>
          <w:szCs w:val="28"/>
        </w:rPr>
        <w:t xml:space="preserve">, так как именно эта отрасль регулирует общественные отношения, связанные с совершением общественно опасных проступков. Однако </w:t>
      </w:r>
      <w:r>
        <w:rPr>
          <w:sz w:val="28"/>
          <w:szCs w:val="28"/>
        </w:rPr>
        <w:t>данная мысль нуждается в прочном законодательном закреплении</w:t>
      </w:r>
      <w:r w:rsidRPr="00BB19B3">
        <w:rPr>
          <w:sz w:val="28"/>
          <w:szCs w:val="28"/>
        </w:rPr>
        <w:t xml:space="preserve">. 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Нельзя не обратить внимания</w:t>
      </w:r>
      <w:r w:rsidRPr="00BB19B3">
        <w:rPr>
          <w:sz w:val="28"/>
          <w:szCs w:val="28"/>
        </w:rPr>
        <w:t xml:space="preserve"> и на последствия причинен</w:t>
      </w:r>
      <w:r>
        <w:rPr>
          <w:sz w:val="28"/>
          <w:szCs w:val="28"/>
        </w:rPr>
        <w:t>ия вреда при необходимой обороне</w:t>
      </w:r>
      <w:r w:rsidRPr="00BB19B3">
        <w:rPr>
          <w:sz w:val="28"/>
          <w:szCs w:val="28"/>
        </w:rPr>
        <w:t xml:space="preserve"> с точки зрения гражданского законодательства. </w:t>
      </w:r>
      <w:r>
        <w:rPr>
          <w:sz w:val="28"/>
          <w:szCs w:val="28"/>
        </w:rPr>
        <w:t xml:space="preserve">В соответствии со </w:t>
      </w:r>
      <w:r w:rsidRPr="00BB19B3">
        <w:rPr>
          <w:sz w:val="28"/>
          <w:szCs w:val="28"/>
        </w:rPr>
        <w:t>ст.</w:t>
      </w:r>
      <w:r>
        <w:rPr>
          <w:sz w:val="28"/>
          <w:szCs w:val="28"/>
        </w:rPr>
        <w:t xml:space="preserve"> </w:t>
      </w:r>
      <w:r w:rsidRPr="00BB19B3">
        <w:rPr>
          <w:sz w:val="28"/>
          <w:szCs w:val="28"/>
        </w:rPr>
        <w:t xml:space="preserve">1066 ГК РФ вред, </w:t>
      </w:r>
      <w:r>
        <w:rPr>
          <w:sz w:val="28"/>
          <w:szCs w:val="28"/>
        </w:rPr>
        <w:t>который был причинен лицу</w:t>
      </w:r>
      <w:r w:rsidRPr="00BB19B3">
        <w:rPr>
          <w:sz w:val="28"/>
          <w:szCs w:val="28"/>
        </w:rPr>
        <w:t xml:space="preserve"> в состоянии </w:t>
      </w:r>
      <w:r>
        <w:rPr>
          <w:sz w:val="28"/>
          <w:szCs w:val="28"/>
        </w:rPr>
        <w:t xml:space="preserve">необходимой обороны, </w:t>
      </w:r>
      <w:r w:rsidRPr="00BB19B3">
        <w:rPr>
          <w:sz w:val="28"/>
          <w:szCs w:val="28"/>
        </w:rPr>
        <w:t>не подлежит</w:t>
      </w:r>
      <w:r>
        <w:rPr>
          <w:sz w:val="28"/>
          <w:szCs w:val="28"/>
        </w:rPr>
        <w:t xml:space="preserve"> возмещению</w:t>
      </w:r>
      <w:r w:rsidRPr="00BB19B3">
        <w:rPr>
          <w:sz w:val="28"/>
          <w:szCs w:val="28"/>
        </w:rPr>
        <w:t xml:space="preserve">, но, если ущерб был нанесен в ситуации превышения пределов необходимой обороны, </w:t>
      </w:r>
      <w:r>
        <w:rPr>
          <w:sz w:val="28"/>
          <w:szCs w:val="28"/>
        </w:rPr>
        <w:t xml:space="preserve">то </w:t>
      </w:r>
      <w:r w:rsidRPr="00BB19B3">
        <w:rPr>
          <w:sz w:val="28"/>
          <w:szCs w:val="28"/>
        </w:rPr>
        <w:t xml:space="preserve">тогда </w:t>
      </w:r>
      <w:r>
        <w:rPr>
          <w:sz w:val="28"/>
          <w:szCs w:val="28"/>
        </w:rPr>
        <w:t xml:space="preserve">он </w:t>
      </w:r>
      <w:r w:rsidRPr="00BB19B3">
        <w:rPr>
          <w:sz w:val="28"/>
          <w:szCs w:val="28"/>
        </w:rPr>
        <w:t>должен быть возмещен.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  <w:r w:rsidRPr="00BB19B3">
        <w:rPr>
          <w:sz w:val="28"/>
          <w:szCs w:val="28"/>
        </w:rPr>
        <w:t>Таким образом, под необходимой обороной понимается правомерная защита от общественно опасного посягательства, наносящего вред правам и интересам обороняющегося, через акт причинения ответного вреда лицу, нарушающему зако</w:t>
      </w:r>
      <w:r>
        <w:rPr>
          <w:sz w:val="28"/>
          <w:szCs w:val="28"/>
        </w:rPr>
        <w:t>нные интересы членов общества. Современная судебная практика и действующее уголовное законодательство пока так и не смогли выработать однозначных критериев превышения пределов необходимой обороны применительно к конкретным случаям.</w:t>
      </w:r>
      <w:r w:rsidR="001F5F9B" w:rsidRPr="001F5F9B">
        <w:rPr>
          <w:sz w:val="28"/>
          <w:szCs w:val="28"/>
        </w:rPr>
        <w:t xml:space="preserve"> </w:t>
      </w:r>
      <w:r w:rsidR="001F5F9B">
        <w:rPr>
          <w:sz w:val="28"/>
          <w:szCs w:val="28"/>
        </w:rPr>
        <w:t xml:space="preserve">Именно по этой причине применение нормы ст. 37 УК РФ о правомерном применении необходимой обороны при защите от нападения (посягательства) в российской судебной практике можно встретить нечасто. Объясняется это связанностью суда материалами и позицией, сформировавшейся на этапе предварительного расследования преступления, зависимостью системы правосудия от позиции общественного мнения и СМИ, а также несовершенством уголовного законодательства, не способного в конкретных ситуациях оценить </w:t>
      </w:r>
      <w:r w:rsidR="001F5F9B">
        <w:rPr>
          <w:sz w:val="28"/>
          <w:szCs w:val="28"/>
        </w:rPr>
        <w:lastRenderedPageBreak/>
        <w:t>правомерность применения силы (включая оружие и средства защиты) для дачи отпора нападающему</w:t>
      </w:r>
      <w:bookmarkStart w:id="0" w:name="_GoBack"/>
      <w:bookmarkEnd w:id="0"/>
      <w:r w:rsidR="001F5F9B">
        <w:rPr>
          <w:sz w:val="28"/>
          <w:szCs w:val="28"/>
        </w:rPr>
        <w:t>.</w:t>
      </w:r>
    </w:p>
    <w:p w:rsidR="00E20395" w:rsidRPr="00BB19B3" w:rsidRDefault="00E20395" w:rsidP="00C9147D">
      <w:pPr>
        <w:spacing w:line="360" w:lineRule="auto"/>
        <w:ind w:firstLine="709"/>
        <w:jc w:val="both"/>
        <w:rPr>
          <w:sz w:val="28"/>
          <w:szCs w:val="28"/>
        </w:rPr>
      </w:pPr>
    </w:p>
    <w:p w:rsidR="00E20395" w:rsidRPr="00C36125" w:rsidRDefault="00E20395" w:rsidP="004A55D9">
      <w:pPr>
        <w:spacing w:line="360" w:lineRule="auto"/>
        <w:jc w:val="center"/>
        <w:rPr>
          <w:b/>
          <w:sz w:val="28"/>
          <w:szCs w:val="28"/>
        </w:rPr>
      </w:pPr>
      <w:r w:rsidRPr="00C36125">
        <w:rPr>
          <w:b/>
          <w:sz w:val="28"/>
          <w:szCs w:val="28"/>
        </w:rPr>
        <w:t>Список литературы</w:t>
      </w:r>
    </w:p>
    <w:p w:rsidR="00E20395" w:rsidRPr="004A55D9" w:rsidRDefault="00E20395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A55D9">
        <w:rPr>
          <w:rFonts w:ascii="Times New Roman" w:hAnsi="Times New Roman"/>
          <w:sz w:val="28"/>
          <w:szCs w:val="28"/>
        </w:rPr>
        <w:t xml:space="preserve">Дмитренко А.П. Пределы правомерности права на необходимую оборону. </w:t>
      </w:r>
      <w:r w:rsidRPr="004A55D9">
        <w:rPr>
          <w:rFonts w:ascii="Times New Roman" w:hAnsi="Times New Roman"/>
          <w:sz w:val="28"/>
          <w:szCs w:val="28"/>
          <w:lang w:val="en-US"/>
        </w:rPr>
        <w:t>Ставрополь, 2000.</w:t>
      </w:r>
    </w:p>
    <w:p w:rsidR="00E20395" w:rsidRPr="004A55D9" w:rsidRDefault="00E20395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55D9">
        <w:rPr>
          <w:rFonts w:ascii="Times New Roman" w:hAnsi="Times New Roman"/>
          <w:sz w:val="28"/>
          <w:szCs w:val="28"/>
        </w:rPr>
        <w:t>Лукки Е.В. Вынесение оправдательных приговоров при реализации права на необходимую оборону // Закон и право. 2016. № 5.</w:t>
      </w:r>
    </w:p>
    <w:p w:rsidR="00E20395" w:rsidRPr="004A55D9" w:rsidRDefault="00E20395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A55D9">
        <w:rPr>
          <w:rFonts w:ascii="Times New Roman" w:hAnsi="Times New Roman"/>
          <w:sz w:val="28"/>
          <w:szCs w:val="28"/>
        </w:rPr>
        <w:t>Пархоменко С.В. Почему необходимая оборона является необходимой? // Уголовное право. 2003. № 1.</w:t>
      </w:r>
    </w:p>
    <w:p w:rsidR="00E20395" w:rsidRPr="004748E1" w:rsidRDefault="00E20395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55D9">
        <w:rPr>
          <w:rFonts w:ascii="Times New Roman" w:hAnsi="Times New Roman"/>
          <w:sz w:val="28"/>
          <w:szCs w:val="28"/>
        </w:rPr>
        <w:t xml:space="preserve">Постановление Пленума Верховного Суда РФ от 17 января 1997 года № 1 «О практике применения судами законодательства об ответственности за бандитизм» // Бюллетень Верховного Суда Российской Федерации. </w:t>
      </w:r>
      <w:r w:rsidRPr="004748E1">
        <w:rPr>
          <w:rFonts w:ascii="Times New Roman" w:hAnsi="Times New Roman"/>
          <w:sz w:val="28"/>
          <w:szCs w:val="28"/>
        </w:rPr>
        <w:t>1997. № 3.</w:t>
      </w:r>
    </w:p>
    <w:p w:rsidR="00E20395" w:rsidRPr="004A55D9" w:rsidRDefault="00E20395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55D9">
        <w:rPr>
          <w:rFonts w:ascii="Times New Roman" w:hAnsi="Times New Roman"/>
          <w:sz w:val="28"/>
          <w:szCs w:val="28"/>
        </w:rPr>
        <w:t xml:space="preserve">Постановление Пленума Верховного Суда РФ </w:t>
      </w:r>
      <w:r w:rsidR="004748E1">
        <w:rPr>
          <w:rFonts w:ascii="Times New Roman" w:hAnsi="Times New Roman"/>
          <w:sz w:val="28"/>
          <w:szCs w:val="28"/>
        </w:rPr>
        <w:t>от 27 сентября 2012 года № 19 «</w:t>
      </w:r>
      <w:r w:rsidRPr="004A55D9">
        <w:rPr>
          <w:rFonts w:ascii="Times New Roman" w:hAnsi="Times New Roman"/>
          <w:sz w:val="28"/>
          <w:szCs w:val="28"/>
        </w:rPr>
        <w:t>О применении судами законодательства о необходимой обороне и причинении вреда при задержании лица, совершившего преступление» // «Российская газета» от 3 октября 2012 года.</w:t>
      </w:r>
    </w:p>
    <w:p w:rsidR="00E20395" w:rsidRPr="004A55D9" w:rsidRDefault="00E20395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A55D9">
        <w:rPr>
          <w:rFonts w:ascii="Times New Roman" w:hAnsi="Times New Roman"/>
          <w:sz w:val="28"/>
          <w:szCs w:val="28"/>
        </w:rPr>
        <w:t>Пушков В.Г. Психология реализации права на необходимую оборону // Современные проблемы юриспруденции: вопросы теории и практики: материалы международной научно-практической конференции. Белгород, 2010.</w:t>
      </w:r>
    </w:p>
    <w:p w:rsidR="00E20395" w:rsidRPr="00441C64" w:rsidRDefault="00E20395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  <w:lang w:val="en-US"/>
        </w:rPr>
      </w:pPr>
      <w:r w:rsidRPr="004A55D9">
        <w:rPr>
          <w:rFonts w:ascii="Times New Roman" w:hAnsi="Times New Roman"/>
          <w:sz w:val="28"/>
          <w:szCs w:val="28"/>
        </w:rPr>
        <w:t xml:space="preserve">Серегина Е.В. Сложности реализации права граждан на необходимую оборону // Социально-политические науки. </w:t>
      </w:r>
      <w:r w:rsidRPr="004A55D9">
        <w:rPr>
          <w:rFonts w:ascii="Times New Roman" w:hAnsi="Times New Roman"/>
          <w:sz w:val="28"/>
          <w:szCs w:val="28"/>
          <w:lang w:val="en-US"/>
        </w:rPr>
        <w:t>2018. № 4.</w:t>
      </w:r>
    </w:p>
    <w:p w:rsidR="00441C64" w:rsidRPr="00441C64" w:rsidRDefault="00441C64" w:rsidP="004A55D9">
      <w:pPr>
        <w:pStyle w:val="a3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41C64">
        <w:rPr>
          <w:rFonts w:ascii="Times New Roman" w:hAnsi="Times New Roman"/>
          <w:sz w:val="28"/>
          <w:szCs w:val="28"/>
        </w:rPr>
        <w:t xml:space="preserve">Состояние преступности в России за январь – сентябрь 2019 года [Электронный ресурс]. </w:t>
      </w:r>
      <w:r w:rsidRPr="00441C64">
        <w:rPr>
          <w:rFonts w:ascii="Times New Roman" w:hAnsi="Times New Roman"/>
          <w:sz w:val="28"/>
          <w:szCs w:val="28"/>
          <w:lang w:val="en-US"/>
        </w:rPr>
        <w:t>URL</w:t>
      </w:r>
      <w:r w:rsidRPr="00441C64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441C64">
          <w:rPr>
            <w:rStyle w:val="a7"/>
            <w:rFonts w:ascii="Times New Roman" w:hAnsi="Times New Roman"/>
            <w:sz w:val="28"/>
            <w:szCs w:val="28"/>
          </w:rPr>
          <w:t>http://crimestat.ru/analytics</w:t>
        </w:r>
      </w:hyperlink>
    </w:p>
    <w:sectPr w:rsidR="00441C64" w:rsidRPr="00441C64" w:rsidSect="001A6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1C5" w:rsidRDefault="009A61C5" w:rsidP="00BB19B3">
      <w:r>
        <w:separator/>
      </w:r>
    </w:p>
  </w:endnote>
  <w:endnote w:type="continuationSeparator" w:id="0">
    <w:p w:rsidR="009A61C5" w:rsidRDefault="009A61C5" w:rsidP="00BB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1C5" w:rsidRDefault="009A61C5" w:rsidP="00BB19B3">
      <w:r>
        <w:separator/>
      </w:r>
    </w:p>
  </w:footnote>
  <w:footnote w:type="continuationSeparator" w:id="0">
    <w:p w:rsidR="009A61C5" w:rsidRDefault="009A61C5" w:rsidP="00BB19B3">
      <w:r>
        <w:continuationSeparator/>
      </w:r>
    </w:p>
  </w:footnote>
  <w:footnote w:id="1">
    <w:p w:rsidR="00441C64" w:rsidRPr="00441C64" w:rsidRDefault="00441C64" w:rsidP="00441C64">
      <w:pPr>
        <w:pStyle w:val="a4"/>
        <w:jc w:val="both"/>
        <w:rPr>
          <w:sz w:val="24"/>
          <w:szCs w:val="24"/>
        </w:rPr>
      </w:pPr>
      <w:r w:rsidRPr="00441C64">
        <w:rPr>
          <w:rStyle w:val="a6"/>
          <w:sz w:val="24"/>
          <w:szCs w:val="24"/>
        </w:rPr>
        <w:footnoteRef/>
      </w:r>
      <w:r w:rsidRPr="00441C64">
        <w:rPr>
          <w:sz w:val="24"/>
          <w:szCs w:val="24"/>
        </w:rPr>
        <w:t xml:space="preserve"> См.: Состояние преступности в России за январь – сентябрь 2019 года [Электронный ресурс]. </w:t>
      </w:r>
      <w:r w:rsidRPr="00441C64">
        <w:rPr>
          <w:sz w:val="24"/>
          <w:szCs w:val="24"/>
          <w:lang w:val="en-US"/>
        </w:rPr>
        <w:t>URL</w:t>
      </w:r>
      <w:r w:rsidRPr="00441C6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hyperlink r:id="rId1" w:history="1">
        <w:r w:rsidRPr="008C5969">
          <w:rPr>
            <w:rStyle w:val="a7"/>
            <w:sz w:val="24"/>
            <w:szCs w:val="24"/>
          </w:rPr>
          <w:t>http://crimestat.ru/analytics</w:t>
        </w:r>
      </w:hyperlink>
      <w:r>
        <w:rPr>
          <w:sz w:val="24"/>
          <w:szCs w:val="24"/>
        </w:rPr>
        <w:t xml:space="preserve"> (дата обращения: 04.10.2019).</w:t>
      </w:r>
    </w:p>
  </w:footnote>
  <w:footnote w:id="2">
    <w:p w:rsidR="00E20395" w:rsidRDefault="00E20395" w:rsidP="000272CB">
      <w:pPr>
        <w:pStyle w:val="a4"/>
        <w:jc w:val="both"/>
      </w:pPr>
      <w:r w:rsidRPr="000272CB">
        <w:rPr>
          <w:rStyle w:val="a6"/>
          <w:sz w:val="24"/>
          <w:szCs w:val="24"/>
        </w:rPr>
        <w:footnoteRef/>
      </w:r>
      <w:r w:rsidRPr="000272CB">
        <w:rPr>
          <w:sz w:val="24"/>
          <w:szCs w:val="24"/>
        </w:rPr>
        <w:t xml:space="preserve"> См.: Серегина Е.В. Сложности реализации права граждан на необходимую оборону // Социально-политические науки. 2018. № 4. С. 151-152.</w:t>
      </w:r>
    </w:p>
  </w:footnote>
  <w:footnote w:id="3">
    <w:p w:rsidR="00E20395" w:rsidRDefault="00E20395" w:rsidP="000272CB">
      <w:pPr>
        <w:pStyle w:val="a4"/>
        <w:jc w:val="both"/>
      </w:pPr>
      <w:r w:rsidRPr="000272CB">
        <w:rPr>
          <w:rStyle w:val="a6"/>
          <w:sz w:val="24"/>
          <w:szCs w:val="24"/>
        </w:rPr>
        <w:footnoteRef/>
      </w:r>
      <w:r w:rsidRPr="000272CB">
        <w:rPr>
          <w:sz w:val="24"/>
          <w:szCs w:val="24"/>
        </w:rPr>
        <w:t xml:space="preserve"> См.: Дмитренко А.П. Пределы правомерности права на необходимую оборону. Ставрополь, 2000. С. 25-28.</w:t>
      </w:r>
    </w:p>
  </w:footnote>
  <w:footnote w:id="4">
    <w:p w:rsidR="00E20395" w:rsidRDefault="00E20395" w:rsidP="000272CB">
      <w:pPr>
        <w:pStyle w:val="a4"/>
        <w:jc w:val="both"/>
      </w:pPr>
      <w:r w:rsidRPr="000272CB">
        <w:rPr>
          <w:rStyle w:val="a6"/>
          <w:sz w:val="24"/>
          <w:szCs w:val="24"/>
        </w:rPr>
        <w:footnoteRef/>
      </w:r>
      <w:r w:rsidRPr="000272CB">
        <w:rPr>
          <w:sz w:val="24"/>
          <w:szCs w:val="24"/>
        </w:rPr>
        <w:t xml:space="preserve"> См.: Постановление Пленума Верховного Суда РФ от 17 января 1997 года </w:t>
      </w:r>
      <w:r>
        <w:rPr>
          <w:sz w:val="24"/>
          <w:szCs w:val="24"/>
        </w:rPr>
        <w:t xml:space="preserve">№ 1 </w:t>
      </w:r>
      <w:r w:rsidRPr="000272CB">
        <w:rPr>
          <w:sz w:val="24"/>
          <w:szCs w:val="24"/>
        </w:rPr>
        <w:t>«О практике применения судами законодательства об ответственности за бандитизм»</w:t>
      </w:r>
      <w:r>
        <w:rPr>
          <w:sz w:val="24"/>
          <w:szCs w:val="24"/>
        </w:rPr>
        <w:t xml:space="preserve"> </w:t>
      </w:r>
      <w:r w:rsidRPr="000272CB">
        <w:rPr>
          <w:sz w:val="24"/>
          <w:szCs w:val="24"/>
        </w:rPr>
        <w:t>// Бюллетень Верхов</w:t>
      </w:r>
      <w:r>
        <w:rPr>
          <w:sz w:val="24"/>
          <w:szCs w:val="24"/>
        </w:rPr>
        <w:t xml:space="preserve">ного Суда Российской Федерации. </w:t>
      </w:r>
      <w:r w:rsidRPr="000272CB">
        <w:rPr>
          <w:sz w:val="24"/>
          <w:szCs w:val="24"/>
        </w:rPr>
        <w:t>1997</w:t>
      </w:r>
      <w:r>
        <w:rPr>
          <w:sz w:val="24"/>
          <w:szCs w:val="24"/>
        </w:rPr>
        <w:t>.</w:t>
      </w:r>
      <w:r w:rsidRPr="000272CB">
        <w:rPr>
          <w:sz w:val="24"/>
          <w:szCs w:val="24"/>
        </w:rPr>
        <w:t xml:space="preserve"> №</w:t>
      </w:r>
      <w:r w:rsidRPr="00394715">
        <w:rPr>
          <w:sz w:val="24"/>
          <w:szCs w:val="24"/>
        </w:rPr>
        <w:t xml:space="preserve"> </w:t>
      </w:r>
      <w:r w:rsidRPr="000272CB">
        <w:rPr>
          <w:sz w:val="24"/>
          <w:szCs w:val="24"/>
        </w:rPr>
        <w:t>3.</w:t>
      </w:r>
      <w:r>
        <w:rPr>
          <w:sz w:val="24"/>
          <w:szCs w:val="24"/>
        </w:rPr>
        <w:t xml:space="preserve"> С</w:t>
      </w:r>
      <w:r w:rsidRPr="000272C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272CB">
        <w:rPr>
          <w:sz w:val="24"/>
          <w:szCs w:val="24"/>
        </w:rPr>
        <w:t>2.</w:t>
      </w:r>
    </w:p>
  </w:footnote>
  <w:footnote w:id="5">
    <w:p w:rsidR="00E20395" w:rsidRDefault="00E20395" w:rsidP="00A65F44">
      <w:pPr>
        <w:pStyle w:val="a4"/>
        <w:jc w:val="both"/>
      </w:pPr>
      <w:r w:rsidRPr="000272CB">
        <w:rPr>
          <w:rStyle w:val="a6"/>
          <w:sz w:val="24"/>
          <w:szCs w:val="24"/>
        </w:rPr>
        <w:footnoteRef/>
      </w:r>
      <w:r w:rsidRPr="000272CB">
        <w:rPr>
          <w:sz w:val="24"/>
          <w:szCs w:val="24"/>
        </w:rPr>
        <w:t xml:space="preserve"> См.: Постановление Пленума Верховного Суда РФ </w:t>
      </w:r>
      <w:r w:rsidR="004748E1">
        <w:rPr>
          <w:sz w:val="24"/>
          <w:szCs w:val="24"/>
        </w:rPr>
        <w:t>от 27 сентября 2012 года № 19 «</w:t>
      </w:r>
      <w:r w:rsidRPr="000272CB">
        <w:rPr>
          <w:sz w:val="24"/>
          <w:szCs w:val="24"/>
        </w:rPr>
        <w:t xml:space="preserve">О применении судами законодательства о необходимой обороне и причинении вреда при задержании лица, совершившего преступление» // </w:t>
      </w:r>
      <w:r>
        <w:rPr>
          <w:sz w:val="24"/>
          <w:szCs w:val="24"/>
        </w:rPr>
        <w:t>«Российская газета» от 3 октября 2012 года.</w:t>
      </w:r>
    </w:p>
  </w:footnote>
  <w:footnote w:id="6">
    <w:p w:rsidR="00E20395" w:rsidRDefault="00E20395" w:rsidP="004A55D9">
      <w:pPr>
        <w:pStyle w:val="a4"/>
        <w:jc w:val="both"/>
      </w:pPr>
      <w:r w:rsidRPr="004A55D9">
        <w:rPr>
          <w:rStyle w:val="a6"/>
          <w:sz w:val="24"/>
          <w:szCs w:val="24"/>
        </w:rPr>
        <w:footnoteRef/>
      </w:r>
      <w:r w:rsidRPr="004A55D9">
        <w:rPr>
          <w:sz w:val="24"/>
          <w:szCs w:val="24"/>
        </w:rPr>
        <w:t xml:space="preserve"> См.: Лукки Е.В. Вынесение оправдательных приговоров при реализации права на необходимую оборону // Закон и право. 2016. № 5. С. 115.</w:t>
      </w:r>
    </w:p>
  </w:footnote>
  <w:footnote w:id="7">
    <w:p w:rsidR="00E20395" w:rsidRDefault="00E20395" w:rsidP="004A55D9">
      <w:pPr>
        <w:pStyle w:val="a4"/>
        <w:jc w:val="both"/>
      </w:pPr>
      <w:r w:rsidRPr="004A55D9">
        <w:rPr>
          <w:rStyle w:val="a6"/>
          <w:sz w:val="24"/>
          <w:szCs w:val="24"/>
        </w:rPr>
        <w:footnoteRef/>
      </w:r>
      <w:r w:rsidRPr="004A55D9">
        <w:rPr>
          <w:sz w:val="24"/>
          <w:szCs w:val="24"/>
        </w:rPr>
        <w:t xml:space="preserve"> См.: Пушков В.Г. Психология реализации права на необходимую оборону // Современные проблемы юриспруденции: вопросы теории и практики: материалы международной научно-практической конференции. Белгород, 2010. С. 400-405.</w:t>
      </w:r>
    </w:p>
  </w:footnote>
  <w:footnote w:id="8">
    <w:p w:rsidR="00E20395" w:rsidRDefault="00E20395" w:rsidP="004A55D9">
      <w:pPr>
        <w:pStyle w:val="a4"/>
        <w:jc w:val="both"/>
      </w:pPr>
      <w:r w:rsidRPr="004A55D9">
        <w:rPr>
          <w:rStyle w:val="a6"/>
          <w:sz w:val="24"/>
          <w:szCs w:val="24"/>
        </w:rPr>
        <w:footnoteRef/>
      </w:r>
      <w:r w:rsidRPr="004A55D9">
        <w:rPr>
          <w:sz w:val="24"/>
          <w:szCs w:val="24"/>
        </w:rPr>
        <w:t xml:space="preserve"> См.: Пархоменко С.В. Почему необходимая оборона является необходимой? // Уголовное право. 2003. № 1. С. 49.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526"/>
    <w:multiLevelType w:val="hybridMultilevel"/>
    <w:tmpl w:val="6624EE1C"/>
    <w:lvl w:ilvl="0" w:tplc="705285D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4DD4C19"/>
    <w:multiLevelType w:val="hybridMultilevel"/>
    <w:tmpl w:val="3DC66668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0CF70ED3"/>
    <w:multiLevelType w:val="hybridMultilevel"/>
    <w:tmpl w:val="AD2CE7FE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>
    <w:nsid w:val="18995B04"/>
    <w:multiLevelType w:val="multilevel"/>
    <w:tmpl w:val="51D24B3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19686401"/>
    <w:multiLevelType w:val="hybridMultilevel"/>
    <w:tmpl w:val="702841E0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>
    <w:nsid w:val="1ACC40AA"/>
    <w:multiLevelType w:val="multilevel"/>
    <w:tmpl w:val="F050C5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24FB5DF6"/>
    <w:multiLevelType w:val="hybridMultilevel"/>
    <w:tmpl w:val="C5FAB3BA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>
    <w:nsid w:val="3550044F"/>
    <w:multiLevelType w:val="hybridMultilevel"/>
    <w:tmpl w:val="CE5891CE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>
    <w:nsid w:val="38037787"/>
    <w:multiLevelType w:val="hybridMultilevel"/>
    <w:tmpl w:val="82CE77EA"/>
    <w:lvl w:ilvl="0" w:tplc="313E7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485224"/>
    <w:multiLevelType w:val="hybridMultilevel"/>
    <w:tmpl w:val="D5769DF4"/>
    <w:lvl w:ilvl="0" w:tplc="313E76F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57C60DC7"/>
    <w:multiLevelType w:val="hybridMultilevel"/>
    <w:tmpl w:val="55064F0A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1">
    <w:nsid w:val="741633C4"/>
    <w:multiLevelType w:val="hybridMultilevel"/>
    <w:tmpl w:val="33EEAAAC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2">
    <w:nsid w:val="7DC12F15"/>
    <w:multiLevelType w:val="hybridMultilevel"/>
    <w:tmpl w:val="FD4A9B84"/>
    <w:lvl w:ilvl="0" w:tplc="313E76F8">
      <w:start w:val="1"/>
      <w:numFmt w:val="bullet"/>
      <w:lvlText w:val=""/>
      <w:lvlJc w:val="left"/>
      <w:pPr>
        <w:ind w:left="-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12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9B3"/>
    <w:rsid w:val="00007476"/>
    <w:rsid w:val="000272CB"/>
    <w:rsid w:val="00050F48"/>
    <w:rsid w:val="00054D84"/>
    <w:rsid w:val="000B34E7"/>
    <w:rsid w:val="00192E99"/>
    <w:rsid w:val="001A6C9C"/>
    <w:rsid w:val="001F5F9B"/>
    <w:rsid w:val="0028783D"/>
    <w:rsid w:val="002968C5"/>
    <w:rsid w:val="0033655E"/>
    <w:rsid w:val="00345B68"/>
    <w:rsid w:val="00354755"/>
    <w:rsid w:val="00394715"/>
    <w:rsid w:val="003E4376"/>
    <w:rsid w:val="00441C64"/>
    <w:rsid w:val="004748E1"/>
    <w:rsid w:val="004A55D9"/>
    <w:rsid w:val="004D183B"/>
    <w:rsid w:val="00520FE0"/>
    <w:rsid w:val="00564EE8"/>
    <w:rsid w:val="005A50D0"/>
    <w:rsid w:val="005D5971"/>
    <w:rsid w:val="00683B00"/>
    <w:rsid w:val="006A759A"/>
    <w:rsid w:val="006F607A"/>
    <w:rsid w:val="007A51D2"/>
    <w:rsid w:val="007B5E66"/>
    <w:rsid w:val="007B6906"/>
    <w:rsid w:val="0085677B"/>
    <w:rsid w:val="009022DC"/>
    <w:rsid w:val="00960842"/>
    <w:rsid w:val="009A61C5"/>
    <w:rsid w:val="00A65F44"/>
    <w:rsid w:val="00A9073A"/>
    <w:rsid w:val="00B01072"/>
    <w:rsid w:val="00B479A3"/>
    <w:rsid w:val="00B64826"/>
    <w:rsid w:val="00B9166E"/>
    <w:rsid w:val="00BB19B3"/>
    <w:rsid w:val="00BE69B5"/>
    <w:rsid w:val="00C06B7E"/>
    <w:rsid w:val="00C146C0"/>
    <w:rsid w:val="00C36125"/>
    <w:rsid w:val="00C55132"/>
    <w:rsid w:val="00C9147D"/>
    <w:rsid w:val="00CA277D"/>
    <w:rsid w:val="00CE4029"/>
    <w:rsid w:val="00D7239D"/>
    <w:rsid w:val="00D8524A"/>
    <w:rsid w:val="00DB3F6A"/>
    <w:rsid w:val="00E170E2"/>
    <w:rsid w:val="00E20395"/>
    <w:rsid w:val="00E4229C"/>
    <w:rsid w:val="00E67F98"/>
    <w:rsid w:val="00F41F76"/>
    <w:rsid w:val="00F54A0C"/>
    <w:rsid w:val="00F63EA8"/>
    <w:rsid w:val="00FB0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58"/>
    <w:rPr>
      <w:sz w:val="24"/>
      <w:szCs w:val="24"/>
    </w:rPr>
  </w:style>
  <w:style w:type="paragraph" w:styleId="2">
    <w:name w:val="heading 2"/>
    <w:basedOn w:val="a"/>
    <w:next w:val="a"/>
    <w:link w:val="20"/>
    <w:autoRedefine/>
    <w:uiPriority w:val="99"/>
    <w:qFormat/>
    <w:rsid w:val="00FB0958"/>
    <w:pPr>
      <w:keepNext/>
      <w:tabs>
        <w:tab w:val="left" w:pos="1740"/>
        <w:tab w:val="center" w:pos="5102"/>
      </w:tabs>
      <w:jc w:val="center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B0958"/>
    <w:rPr>
      <w:rFonts w:cs="Times New Roman"/>
      <w:b/>
      <w:bCs/>
      <w:i/>
      <w:iCs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99"/>
    <w:rsid w:val="00E4229C"/>
    <w:pPr>
      <w:spacing w:after="100"/>
      <w:jc w:val="center"/>
    </w:pPr>
    <w:rPr>
      <w:b/>
      <w:sz w:val="28"/>
    </w:rPr>
  </w:style>
  <w:style w:type="paragraph" w:styleId="a3">
    <w:name w:val="List Paragraph"/>
    <w:basedOn w:val="a"/>
    <w:uiPriority w:val="99"/>
    <w:qFormat/>
    <w:rsid w:val="00FB09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rsid w:val="00BB19B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BB19B3"/>
    <w:rPr>
      <w:rFonts w:cs="Times New Roman"/>
      <w:lang w:eastAsia="ru-RU"/>
    </w:rPr>
  </w:style>
  <w:style w:type="character" w:styleId="a6">
    <w:name w:val="footnote reference"/>
    <w:basedOn w:val="a0"/>
    <w:uiPriority w:val="99"/>
    <w:semiHidden/>
    <w:rsid w:val="00BB19B3"/>
    <w:rPr>
      <w:rFonts w:cs="Times New Roman"/>
      <w:vertAlign w:val="superscript"/>
    </w:rPr>
  </w:style>
  <w:style w:type="character" w:styleId="a7">
    <w:name w:val="Hyperlink"/>
    <w:basedOn w:val="a0"/>
    <w:uiPriority w:val="99"/>
    <w:rsid w:val="00BB19B3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192E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imestat.ru/analyti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crimestat.ru/analytic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F5E4-0F1E-4417-96CC-E4ABBADA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ПК</dc:creator>
  <cp:lastModifiedBy>mccoy</cp:lastModifiedBy>
  <cp:revision>2</cp:revision>
  <dcterms:created xsi:type="dcterms:W3CDTF">2019-11-24T14:39:00Z</dcterms:created>
  <dcterms:modified xsi:type="dcterms:W3CDTF">2019-11-24T14:39:00Z</dcterms:modified>
</cp:coreProperties>
</file>