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1362" w:rsidRPr="0078154F" w:rsidRDefault="00641362" w:rsidP="00641362">
      <w:pPr>
        <w:shd w:val="clear" w:color="auto" w:fill="FFFFFF"/>
        <w:spacing w:line="360" w:lineRule="auto"/>
        <w:jc w:val="center"/>
        <w:rPr>
          <w:b/>
          <w:sz w:val="28"/>
          <w:szCs w:val="28"/>
        </w:rPr>
      </w:pPr>
      <w:r w:rsidRPr="0078154F">
        <w:rPr>
          <w:b/>
          <w:bCs/>
          <w:color w:val="000000"/>
          <w:sz w:val="28"/>
          <w:szCs w:val="28"/>
        </w:rPr>
        <w:t>Тема: «</w:t>
      </w:r>
      <w:r w:rsidR="009F56BB">
        <w:rPr>
          <w:b/>
          <w:bCs/>
          <w:color w:val="000000"/>
          <w:sz w:val="28"/>
          <w:szCs w:val="28"/>
        </w:rPr>
        <w:t>С</w:t>
      </w:r>
      <w:r w:rsidR="009F56BB">
        <w:rPr>
          <w:b/>
          <w:spacing w:val="-3"/>
          <w:sz w:val="28"/>
          <w:szCs w:val="28"/>
        </w:rPr>
        <w:t>истема</w:t>
      </w:r>
      <w:r w:rsidR="0017085B" w:rsidRPr="0078154F">
        <w:rPr>
          <w:b/>
          <w:spacing w:val="-3"/>
          <w:sz w:val="28"/>
          <w:szCs w:val="28"/>
        </w:rPr>
        <w:t xml:space="preserve"> сбора скважинной продукции</w:t>
      </w:r>
      <w:r w:rsidRPr="0078154F">
        <w:rPr>
          <w:b/>
          <w:spacing w:val="-3"/>
          <w:sz w:val="28"/>
          <w:szCs w:val="28"/>
        </w:rPr>
        <w:t xml:space="preserve"> </w:t>
      </w:r>
      <w:r w:rsidR="0017085B" w:rsidRPr="0078154F">
        <w:rPr>
          <w:b/>
          <w:spacing w:val="-3"/>
          <w:sz w:val="28"/>
          <w:szCs w:val="28"/>
        </w:rPr>
        <w:t>месторождения:</w:t>
      </w:r>
      <w:r w:rsidR="0076221E" w:rsidRPr="0078154F">
        <w:rPr>
          <w:b/>
          <w:spacing w:val="-3"/>
          <w:sz w:val="28"/>
          <w:szCs w:val="28"/>
        </w:rPr>
        <w:t xml:space="preserve"> </w:t>
      </w:r>
      <w:r w:rsidR="009F56BB">
        <w:rPr>
          <w:b/>
          <w:sz w:val="28"/>
          <w:szCs w:val="28"/>
        </w:rPr>
        <w:t>геологические особенности, краткая характеристика, контроль при реализации процесса</w:t>
      </w:r>
      <w:r w:rsidRPr="0078154F">
        <w:rPr>
          <w:b/>
          <w:bCs/>
          <w:color w:val="000000"/>
          <w:sz w:val="28"/>
          <w:szCs w:val="28"/>
        </w:rPr>
        <w:t>»</w:t>
      </w:r>
    </w:p>
    <w:p w:rsidR="00641362" w:rsidRPr="002004AF" w:rsidRDefault="00641362" w:rsidP="00641362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:rsidR="00641362" w:rsidRPr="002004AF" w:rsidRDefault="00641362" w:rsidP="00641362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2004AF">
        <w:rPr>
          <w:color w:val="000000"/>
          <w:sz w:val="28"/>
          <w:szCs w:val="28"/>
        </w:rPr>
        <w:t>Кислов Александр Сергеевич</w:t>
      </w:r>
    </w:p>
    <w:p w:rsidR="00641362" w:rsidRPr="002004AF" w:rsidRDefault="00641362" w:rsidP="00641362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</w:t>
      </w:r>
      <w:r w:rsidRPr="002004AF">
        <w:rPr>
          <w:color w:val="000000"/>
          <w:sz w:val="28"/>
          <w:szCs w:val="28"/>
        </w:rPr>
        <w:t xml:space="preserve">агистрант кафедры разработки нефтяных и газовых месторождений, Тюменский индустриальный университет, Институт геологии и </w:t>
      </w:r>
      <w:proofErr w:type="spellStart"/>
      <w:r w:rsidRPr="002004AF">
        <w:rPr>
          <w:color w:val="000000"/>
          <w:sz w:val="28"/>
          <w:szCs w:val="28"/>
        </w:rPr>
        <w:t>нефтегазодобычи</w:t>
      </w:r>
      <w:proofErr w:type="spellEnd"/>
      <w:r w:rsidRPr="002004AF">
        <w:rPr>
          <w:color w:val="000000"/>
          <w:sz w:val="28"/>
          <w:szCs w:val="28"/>
        </w:rPr>
        <w:t xml:space="preserve">, г. Тюмень, Российская Федерация. Место работы: </w:t>
      </w:r>
      <w:r>
        <w:rPr>
          <w:color w:val="000000"/>
          <w:sz w:val="28"/>
          <w:szCs w:val="28"/>
        </w:rPr>
        <w:t>ООО «ЛУКОЙЛ – Западная Сибирь», оператор</w:t>
      </w:r>
      <w:r w:rsidRPr="002004AF">
        <w:rPr>
          <w:color w:val="000000"/>
          <w:sz w:val="28"/>
          <w:szCs w:val="28"/>
        </w:rPr>
        <w:t xml:space="preserve">. Адрес: </w:t>
      </w:r>
      <w:r w:rsidRPr="00643D76">
        <w:rPr>
          <w:color w:val="000000"/>
          <w:sz w:val="28"/>
          <w:szCs w:val="28"/>
        </w:rPr>
        <w:t>ул. Ленина, 11</w:t>
      </w:r>
      <w:r>
        <w:rPr>
          <w:color w:val="000000"/>
          <w:sz w:val="28"/>
          <w:szCs w:val="28"/>
        </w:rPr>
        <w:t xml:space="preserve">6 а, </w:t>
      </w:r>
      <w:proofErr w:type="spellStart"/>
      <w:r>
        <w:rPr>
          <w:color w:val="000000"/>
          <w:sz w:val="28"/>
          <w:szCs w:val="28"/>
        </w:rPr>
        <w:t>Урай</w:t>
      </w:r>
      <w:proofErr w:type="spellEnd"/>
      <w:r>
        <w:rPr>
          <w:color w:val="000000"/>
          <w:sz w:val="28"/>
          <w:szCs w:val="28"/>
        </w:rPr>
        <w:t>, Ханты-Мансийский АО -</w:t>
      </w:r>
      <w:r w:rsidRPr="00643D76">
        <w:rPr>
          <w:color w:val="000000"/>
          <w:sz w:val="28"/>
          <w:szCs w:val="28"/>
        </w:rPr>
        <w:t xml:space="preserve"> Югра, 628285</w:t>
      </w:r>
      <w:r>
        <w:rPr>
          <w:color w:val="000000"/>
          <w:sz w:val="28"/>
          <w:szCs w:val="28"/>
        </w:rPr>
        <w:t>.</w:t>
      </w:r>
      <w:r w:rsidRPr="002004AF">
        <w:rPr>
          <w:color w:val="000000"/>
          <w:sz w:val="28"/>
          <w:szCs w:val="28"/>
        </w:rPr>
        <w:t xml:space="preserve"> </w:t>
      </w:r>
    </w:p>
    <w:p w:rsidR="00641362" w:rsidRPr="002004AF" w:rsidRDefault="00641362" w:rsidP="00641362">
      <w:pPr>
        <w:pStyle w:val="afe"/>
        <w:spacing w:after="0" w:line="360" w:lineRule="auto"/>
        <w:ind w:firstLine="709"/>
        <w:jc w:val="both"/>
        <w:rPr>
          <w:rStyle w:val="aff3"/>
          <w:sz w:val="28"/>
          <w:szCs w:val="28"/>
        </w:rPr>
      </w:pPr>
      <w:proofErr w:type="spellStart"/>
      <w:r w:rsidRPr="002004AF">
        <w:rPr>
          <w:sz w:val="28"/>
          <w:szCs w:val="28"/>
          <w:lang w:val="en-US"/>
        </w:rPr>
        <w:t>Kisslove</w:t>
      </w:r>
      <w:proofErr w:type="spellEnd"/>
      <w:r w:rsidRPr="00643D76">
        <w:rPr>
          <w:sz w:val="28"/>
          <w:szCs w:val="28"/>
        </w:rPr>
        <w:t>2005@</w:t>
      </w:r>
      <w:proofErr w:type="spellStart"/>
      <w:r w:rsidRPr="002004AF">
        <w:rPr>
          <w:sz w:val="28"/>
          <w:szCs w:val="28"/>
          <w:lang w:val="en-US"/>
        </w:rPr>
        <w:t>yandex</w:t>
      </w:r>
      <w:proofErr w:type="spellEnd"/>
      <w:r w:rsidRPr="00643D76">
        <w:rPr>
          <w:sz w:val="28"/>
          <w:szCs w:val="28"/>
        </w:rPr>
        <w:t>.</w:t>
      </w:r>
      <w:proofErr w:type="spellStart"/>
      <w:r w:rsidRPr="002004AF">
        <w:rPr>
          <w:sz w:val="28"/>
          <w:szCs w:val="28"/>
          <w:lang w:val="en-US"/>
        </w:rPr>
        <w:t>ru</w:t>
      </w:r>
      <w:proofErr w:type="spellEnd"/>
    </w:p>
    <w:p w:rsidR="00641362" w:rsidRPr="002004AF" w:rsidRDefault="00641362" w:rsidP="00641362">
      <w:pPr>
        <w:pStyle w:val="afe"/>
        <w:spacing w:after="0" w:line="360" w:lineRule="auto"/>
        <w:ind w:firstLine="709"/>
        <w:jc w:val="both"/>
        <w:rPr>
          <w:color w:val="000000"/>
          <w:sz w:val="28"/>
          <w:szCs w:val="28"/>
        </w:rPr>
      </w:pPr>
      <w:r w:rsidRPr="002004AF">
        <w:rPr>
          <w:color w:val="000000"/>
          <w:sz w:val="28"/>
          <w:szCs w:val="28"/>
        </w:rPr>
        <w:t>8-917-721-63-63</w:t>
      </w:r>
    </w:p>
    <w:p w:rsidR="00641362" w:rsidRPr="00643D76" w:rsidRDefault="00641362" w:rsidP="00641362">
      <w:pPr>
        <w:shd w:val="clear" w:color="auto" w:fill="FFFFFF"/>
        <w:spacing w:line="360" w:lineRule="auto"/>
        <w:ind w:firstLine="709"/>
        <w:jc w:val="both"/>
        <w:rPr>
          <w:spacing w:val="-3"/>
          <w:sz w:val="28"/>
          <w:szCs w:val="28"/>
        </w:rPr>
      </w:pPr>
    </w:p>
    <w:p w:rsidR="00C22300" w:rsidRPr="00C22300" w:rsidRDefault="00641362" w:rsidP="00C22300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2004AF">
        <w:rPr>
          <w:b/>
          <w:sz w:val="28"/>
          <w:szCs w:val="28"/>
        </w:rPr>
        <w:t xml:space="preserve">Аннотация. </w:t>
      </w:r>
      <w:r w:rsidR="00083D2F">
        <w:rPr>
          <w:sz w:val="28"/>
          <w:szCs w:val="28"/>
        </w:rPr>
        <w:t>В статье анализируе</w:t>
      </w:r>
      <w:r w:rsidRPr="002004AF">
        <w:rPr>
          <w:sz w:val="28"/>
          <w:szCs w:val="28"/>
        </w:rPr>
        <w:t xml:space="preserve">тся </w:t>
      </w:r>
      <w:r w:rsidR="00C22300" w:rsidRPr="00C22300">
        <w:rPr>
          <w:bCs/>
          <w:color w:val="000000"/>
          <w:sz w:val="28"/>
          <w:szCs w:val="28"/>
        </w:rPr>
        <w:t>с</w:t>
      </w:r>
      <w:r w:rsidR="00C22300" w:rsidRPr="00C22300">
        <w:rPr>
          <w:spacing w:val="-3"/>
          <w:sz w:val="28"/>
          <w:szCs w:val="28"/>
        </w:rPr>
        <w:t xml:space="preserve">истема сбора скважинной продукции месторождения: </w:t>
      </w:r>
      <w:r w:rsidR="00C22300" w:rsidRPr="00C22300">
        <w:rPr>
          <w:sz w:val="28"/>
          <w:szCs w:val="28"/>
        </w:rPr>
        <w:t>геологические особенности, краткая характеристика, контроль при реализации процесса</w:t>
      </w:r>
      <w:r w:rsidR="00C22300" w:rsidRPr="00C22300">
        <w:rPr>
          <w:sz w:val="28"/>
          <w:szCs w:val="28"/>
        </w:rPr>
        <w:t>.</w:t>
      </w:r>
    </w:p>
    <w:p w:rsidR="00641362" w:rsidRPr="0078154F" w:rsidRDefault="00641362" w:rsidP="00641362">
      <w:pPr>
        <w:shd w:val="clear" w:color="auto" w:fill="FFFFFF"/>
        <w:spacing w:line="360" w:lineRule="auto"/>
        <w:ind w:firstLine="709"/>
        <w:jc w:val="both"/>
        <w:rPr>
          <w:spacing w:val="-3"/>
          <w:sz w:val="28"/>
          <w:szCs w:val="28"/>
        </w:rPr>
      </w:pPr>
      <w:proofErr w:type="gramStart"/>
      <w:r w:rsidRPr="002004AF">
        <w:rPr>
          <w:b/>
          <w:sz w:val="28"/>
          <w:szCs w:val="28"/>
        </w:rPr>
        <w:t>Ключевые слова:</w:t>
      </w:r>
      <w:r w:rsidRPr="002004AF">
        <w:rPr>
          <w:sz w:val="28"/>
          <w:szCs w:val="28"/>
        </w:rPr>
        <w:t xml:space="preserve"> </w:t>
      </w:r>
      <w:r>
        <w:rPr>
          <w:spacing w:val="-3"/>
          <w:sz w:val="28"/>
          <w:szCs w:val="28"/>
        </w:rPr>
        <w:t>с</w:t>
      </w:r>
      <w:r w:rsidRPr="002004AF">
        <w:rPr>
          <w:spacing w:val="-3"/>
          <w:sz w:val="28"/>
          <w:szCs w:val="28"/>
        </w:rPr>
        <w:t>и</w:t>
      </w:r>
      <w:r>
        <w:rPr>
          <w:spacing w:val="-3"/>
          <w:sz w:val="28"/>
          <w:szCs w:val="28"/>
        </w:rPr>
        <w:t>стема сбора скважинной продукции, нефть, газ,</w:t>
      </w:r>
      <w:r w:rsidR="00463AE0">
        <w:rPr>
          <w:spacing w:val="-3"/>
          <w:sz w:val="28"/>
          <w:szCs w:val="28"/>
        </w:rPr>
        <w:t xml:space="preserve"> месторожд</w:t>
      </w:r>
      <w:r w:rsidR="0078154F">
        <w:rPr>
          <w:spacing w:val="-3"/>
          <w:sz w:val="28"/>
          <w:szCs w:val="28"/>
        </w:rPr>
        <w:t xml:space="preserve">ение, технология, </w:t>
      </w:r>
      <w:r w:rsidR="00C22300">
        <w:rPr>
          <w:spacing w:val="-3"/>
          <w:sz w:val="28"/>
          <w:szCs w:val="28"/>
        </w:rPr>
        <w:t>контроль</w:t>
      </w:r>
      <w:r w:rsidR="0078154F" w:rsidRPr="0078154F">
        <w:rPr>
          <w:sz w:val="28"/>
          <w:szCs w:val="28"/>
        </w:rPr>
        <w:t>.</w:t>
      </w:r>
      <w:proofErr w:type="gramEnd"/>
    </w:p>
    <w:p w:rsidR="00FB5323" w:rsidRPr="0033118E" w:rsidRDefault="00FB5323" w:rsidP="00FB5323">
      <w:pPr>
        <w:shd w:val="clear" w:color="auto" w:fill="FFFFFF"/>
        <w:spacing w:line="360" w:lineRule="auto"/>
        <w:ind w:firstLine="709"/>
        <w:jc w:val="both"/>
        <w:rPr>
          <w:spacing w:val="-3"/>
          <w:sz w:val="28"/>
          <w:szCs w:val="28"/>
        </w:rPr>
      </w:pPr>
    </w:p>
    <w:p w:rsidR="00C22300" w:rsidRPr="00C22300" w:rsidRDefault="00FB5323" w:rsidP="00FB5323">
      <w:pPr>
        <w:shd w:val="clear" w:color="auto" w:fill="FFFFFF"/>
        <w:spacing w:line="360" w:lineRule="auto"/>
        <w:ind w:firstLine="709"/>
        <w:jc w:val="both"/>
        <w:rPr>
          <w:spacing w:val="-3"/>
          <w:sz w:val="28"/>
          <w:szCs w:val="28"/>
          <w:lang w:val="en-US"/>
        </w:rPr>
      </w:pPr>
      <w:proofErr w:type="gramStart"/>
      <w:r w:rsidRPr="00FB5323">
        <w:rPr>
          <w:b/>
          <w:spacing w:val="-3"/>
          <w:sz w:val="28"/>
          <w:szCs w:val="28"/>
          <w:lang w:val="en-US"/>
        </w:rPr>
        <w:t>Annotation.</w:t>
      </w:r>
      <w:proofErr w:type="gramEnd"/>
      <w:r w:rsidRPr="00FB5323">
        <w:rPr>
          <w:spacing w:val="-3"/>
          <w:sz w:val="28"/>
          <w:szCs w:val="28"/>
          <w:lang w:val="en-US"/>
        </w:rPr>
        <w:t xml:space="preserve"> </w:t>
      </w:r>
      <w:r w:rsidR="00C22300" w:rsidRPr="00C22300">
        <w:rPr>
          <w:spacing w:val="-3"/>
          <w:sz w:val="28"/>
          <w:szCs w:val="28"/>
          <w:lang w:val="en-US"/>
        </w:rPr>
        <w:t>The article analyzes th</w:t>
      </w:r>
      <w:r w:rsidR="00C22300">
        <w:rPr>
          <w:spacing w:val="-3"/>
          <w:sz w:val="28"/>
          <w:szCs w:val="28"/>
          <w:lang w:val="en-US"/>
        </w:rPr>
        <w:t>e system for collecting oil</w:t>
      </w:r>
      <w:r w:rsidR="00C22300" w:rsidRPr="00C22300">
        <w:rPr>
          <w:spacing w:val="-3"/>
          <w:sz w:val="28"/>
          <w:szCs w:val="28"/>
          <w:lang w:val="en-US"/>
        </w:rPr>
        <w:t xml:space="preserve"> production from the field: geological features, a brief description, control during the implementation of the process.</w:t>
      </w:r>
    </w:p>
    <w:p w:rsidR="00641362" w:rsidRPr="00FB5323" w:rsidRDefault="00FB5323" w:rsidP="00FB5323">
      <w:pPr>
        <w:shd w:val="clear" w:color="auto" w:fill="FFFFFF"/>
        <w:spacing w:line="360" w:lineRule="auto"/>
        <w:ind w:firstLine="709"/>
        <w:jc w:val="both"/>
        <w:rPr>
          <w:spacing w:val="-3"/>
          <w:sz w:val="28"/>
          <w:szCs w:val="28"/>
          <w:lang w:val="en-US"/>
        </w:rPr>
      </w:pPr>
      <w:r w:rsidRPr="00FB5323">
        <w:rPr>
          <w:b/>
          <w:spacing w:val="-3"/>
          <w:sz w:val="28"/>
          <w:szCs w:val="28"/>
          <w:lang w:val="en-US"/>
        </w:rPr>
        <w:t>Key words:</w:t>
      </w:r>
      <w:r w:rsidRPr="00FB5323">
        <w:rPr>
          <w:spacing w:val="-3"/>
          <w:sz w:val="28"/>
          <w:szCs w:val="28"/>
          <w:lang w:val="en-US"/>
        </w:rPr>
        <w:t xml:space="preserve"> oil production system, oi</w:t>
      </w:r>
      <w:r w:rsidR="00C22300">
        <w:rPr>
          <w:spacing w:val="-3"/>
          <w:sz w:val="28"/>
          <w:szCs w:val="28"/>
          <w:lang w:val="en-US"/>
        </w:rPr>
        <w:t>l, gas, field, technology, control</w:t>
      </w:r>
      <w:r w:rsidRPr="00FB5323">
        <w:rPr>
          <w:spacing w:val="-3"/>
          <w:sz w:val="28"/>
          <w:szCs w:val="28"/>
          <w:lang w:val="en-US"/>
        </w:rPr>
        <w:t>.</w:t>
      </w:r>
    </w:p>
    <w:p w:rsidR="00493A63" w:rsidRPr="00493A63" w:rsidRDefault="00493A63" w:rsidP="00641362">
      <w:pPr>
        <w:shd w:val="clear" w:color="auto" w:fill="FFFFFF"/>
        <w:spacing w:line="360" w:lineRule="auto"/>
        <w:ind w:firstLine="709"/>
        <w:jc w:val="both"/>
        <w:rPr>
          <w:spacing w:val="-3"/>
          <w:sz w:val="28"/>
          <w:szCs w:val="28"/>
          <w:lang w:val="en-US"/>
        </w:rPr>
      </w:pPr>
    </w:p>
    <w:p w:rsidR="00F0505D" w:rsidRPr="00083D2F" w:rsidRDefault="00F0505D" w:rsidP="00F0505D">
      <w:pPr>
        <w:pStyle w:val="afe"/>
        <w:spacing w:after="0" w:line="360" w:lineRule="auto"/>
        <w:ind w:firstLine="709"/>
        <w:jc w:val="both"/>
        <w:rPr>
          <w:sz w:val="28"/>
          <w:szCs w:val="28"/>
          <w:lang w:val="en-US"/>
        </w:rPr>
      </w:pPr>
    </w:p>
    <w:p w:rsidR="00F0505D" w:rsidRPr="0033118E" w:rsidRDefault="00F0505D" w:rsidP="00F0505D">
      <w:pPr>
        <w:pStyle w:val="afe"/>
        <w:spacing w:after="0" w:line="360" w:lineRule="auto"/>
        <w:ind w:firstLine="709"/>
        <w:jc w:val="both"/>
        <w:rPr>
          <w:sz w:val="28"/>
          <w:szCs w:val="28"/>
          <w:lang w:val="en-US"/>
        </w:rPr>
      </w:pPr>
    </w:p>
    <w:p w:rsidR="00FB5323" w:rsidRPr="0033118E" w:rsidRDefault="00FB5323" w:rsidP="00F0505D">
      <w:pPr>
        <w:pStyle w:val="afe"/>
        <w:spacing w:after="0" w:line="360" w:lineRule="auto"/>
        <w:ind w:firstLine="709"/>
        <w:jc w:val="both"/>
        <w:rPr>
          <w:sz w:val="28"/>
          <w:szCs w:val="28"/>
          <w:lang w:val="en-US"/>
        </w:rPr>
      </w:pPr>
    </w:p>
    <w:p w:rsidR="00FB5323" w:rsidRPr="0033118E" w:rsidRDefault="00FB5323" w:rsidP="00F0505D">
      <w:pPr>
        <w:pStyle w:val="afe"/>
        <w:spacing w:after="0" w:line="360" w:lineRule="auto"/>
        <w:ind w:firstLine="709"/>
        <w:jc w:val="both"/>
        <w:rPr>
          <w:sz w:val="28"/>
          <w:szCs w:val="28"/>
          <w:lang w:val="en-US"/>
        </w:rPr>
      </w:pPr>
    </w:p>
    <w:p w:rsidR="00FB5323" w:rsidRPr="0033118E" w:rsidRDefault="00FB5323" w:rsidP="00F0505D">
      <w:pPr>
        <w:pStyle w:val="afe"/>
        <w:spacing w:after="0" w:line="360" w:lineRule="auto"/>
        <w:ind w:firstLine="709"/>
        <w:jc w:val="both"/>
        <w:rPr>
          <w:sz w:val="28"/>
          <w:szCs w:val="28"/>
          <w:lang w:val="en-US"/>
        </w:rPr>
      </w:pPr>
    </w:p>
    <w:p w:rsidR="00FB5323" w:rsidRPr="0033118E" w:rsidRDefault="00FB5323" w:rsidP="00F0505D">
      <w:pPr>
        <w:pStyle w:val="afe"/>
        <w:spacing w:after="0" w:line="360" w:lineRule="auto"/>
        <w:ind w:firstLine="709"/>
        <w:jc w:val="both"/>
        <w:rPr>
          <w:sz w:val="28"/>
          <w:szCs w:val="28"/>
          <w:lang w:val="en-US"/>
        </w:rPr>
      </w:pPr>
    </w:p>
    <w:p w:rsidR="00FB5323" w:rsidRPr="00941679" w:rsidRDefault="00941679" w:rsidP="00941679">
      <w:pPr>
        <w:pStyle w:val="afe"/>
        <w:spacing w:after="0" w:line="360" w:lineRule="auto"/>
        <w:jc w:val="center"/>
        <w:rPr>
          <w:sz w:val="28"/>
          <w:szCs w:val="28"/>
        </w:rPr>
      </w:pPr>
      <w:bookmarkStart w:id="0" w:name="_GoBack"/>
      <w:bookmarkEnd w:id="0"/>
      <w:r>
        <w:rPr>
          <w:b/>
          <w:bCs/>
          <w:color w:val="000000"/>
          <w:sz w:val="28"/>
          <w:szCs w:val="28"/>
        </w:rPr>
        <w:lastRenderedPageBreak/>
        <w:t>С</w:t>
      </w:r>
      <w:r>
        <w:rPr>
          <w:b/>
          <w:spacing w:val="-3"/>
          <w:sz w:val="28"/>
          <w:szCs w:val="28"/>
        </w:rPr>
        <w:t>истема</w:t>
      </w:r>
      <w:r w:rsidRPr="0078154F">
        <w:rPr>
          <w:b/>
          <w:spacing w:val="-3"/>
          <w:sz w:val="28"/>
          <w:szCs w:val="28"/>
        </w:rPr>
        <w:t xml:space="preserve"> сбора скважинной продукции месторождения: </w:t>
      </w:r>
      <w:r>
        <w:rPr>
          <w:b/>
          <w:sz w:val="28"/>
          <w:szCs w:val="28"/>
        </w:rPr>
        <w:t>геологические особенности, краткая характеристика, контроль при реализации процесса</w:t>
      </w:r>
    </w:p>
    <w:p w:rsidR="00F74413" w:rsidRDefault="00F74413" w:rsidP="00F74413">
      <w:pPr>
        <w:pStyle w:val="afe"/>
        <w:spacing w:after="0" w:line="360" w:lineRule="auto"/>
        <w:ind w:firstLine="709"/>
        <w:jc w:val="both"/>
        <w:rPr>
          <w:sz w:val="28"/>
          <w:szCs w:val="28"/>
        </w:rPr>
      </w:pPr>
    </w:p>
    <w:p w:rsidR="00F74413" w:rsidRDefault="00F74413" w:rsidP="00F74413">
      <w:pPr>
        <w:pStyle w:val="afe"/>
        <w:spacing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Район </w:t>
      </w:r>
      <w:r w:rsidRPr="00BA6E33">
        <w:rPr>
          <w:sz w:val="28"/>
          <w:szCs w:val="28"/>
        </w:rPr>
        <w:t>расположения представляет собой озерно-болотистую равнину. Климат района континентальный. Средняя температура самой холодной пятидневки января минус 40 градусов по Цельсию. Сре</w:t>
      </w:r>
      <w:r>
        <w:rPr>
          <w:sz w:val="28"/>
          <w:szCs w:val="28"/>
        </w:rPr>
        <w:t>дняя температура июля + 22</w:t>
      </w:r>
      <w:proofErr w:type="gramStart"/>
      <w:r>
        <w:rPr>
          <w:sz w:val="28"/>
          <w:szCs w:val="28"/>
        </w:rPr>
        <w:t xml:space="preserve"> С</w:t>
      </w:r>
      <w:proofErr w:type="gramEnd"/>
      <w:r>
        <w:rPr>
          <w:sz w:val="28"/>
          <w:szCs w:val="28"/>
        </w:rPr>
        <w:t>°,</w:t>
      </w:r>
      <w:r w:rsidRPr="00BA6E33">
        <w:rPr>
          <w:sz w:val="28"/>
          <w:szCs w:val="28"/>
        </w:rPr>
        <w:t xml:space="preserve"> среднегодовая скорость ветра 2,2 м/с. В зимнее время преобладают юго-западные и южные направления ветров, в летнее – северные и северо-восточные.</w:t>
      </w:r>
    </w:p>
    <w:p w:rsidR="00F74413" w:rsidRDefault="00F74413" w:rsidP="00F74413">
      <w:pPr>
        <w:pStyle w:val="afe"/>
        <w:spacing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Равнинный рельеф местности исключает применение самотечного принципа </w:t>
      </w:r>
      <w:proofErr w:type="spellStart"/>
      <w:r>
        <w:rPr>
          <w:sz w:val="28"/>
          <w:szCs w:val="28"/>
        </w:rPr>
        <w:t>внутрипромыслового</w:t>
      </w:r>
      <w:proofErr w:type="spellEnd"/>
      <w:r>
        <w:rPr>
          <w:sz w:val="28"/>
          <w:szCs w:val="28"/>
        </w:rPr>
        <w:t xml:space="preserve"> транспорта нефти, что влечет за собой необходимость применения ДНС. Отрицательные температуры в зимний период вызывают необходимость подогрева транспортируемой скважинной продукции. В рассматриваемой технологии </w:t>
      </w:r>
      <w:proofErr w:type="spellStart"/>
      <w:r>
        <w:rPr>
          <w:sz w:val="28"/>
          <w:szCs w:val="28"/>
        </w:rPr>
        <w:t>энергозатраты</w:t>
      </w:r>
      <w:proofErr w:type="spellEnd"/>
      <w:r>
        <w:rPr>
          <w:sz w:val="28"/>
          <w:szCs w:val="28"/>
        </w:rPr>
        <w:t xml:space="preserve"> на данные нужды удовлетворяются за счет использования попутного газа. Так же равнинный рельеф местности облегчает очистку и снижает требования 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внутреннему покрытию трубопроводов.</w:t>
      </w:r>
    </w:p>
    <w:p w:rsidR="00F74413" w:rsidRPr="00BA6E33" w:rsidRDefault="00F74413" w:rsidP="00F74413">
      <w:pPr>
        <w:pStyle w:val="afe"/>
        <w:spacing w:after="0" w:line="360" w:lineRule="auto"/>
        <w:ind w:firstLine="709"/>
        <w:jc w:val="both"/>
        <w:rPr>
          <w:sz w:val="28"/>
          <w:szCs w:val="28"/>
        </w:rPr>
      </w:pPr>
      <w:r w:rsidRPr="00BA6E33">
        <w:rPr>
          <w:sz w:val="28"/>
          <w:szCs w:val="28"/>
        </w:rPr>
        <w:t>Данную технологию целесообразно применять на месторождениях где в силу климатических, геологических, топографических условий нет необходимости устанавливать насосы, подогреватели, сепараторы на участке от скважины до ДНС.</w:t>
      </w:r>
    </w:p>
    <w:p w:rsidR="00F74413" w:rsidRPr="00BA6E33" w:rsidRDefault="00F74413" w:rsidP="00F74413">
      <w:pPr>
        <w:pStyle w:val="afe"/>
        <w:spacing w:after="0" w:line="360" w:lineRule="auto"/>
        <w:ind w:firstLine="709"/>
        <w:jc w:val="both"/>
        <w:rPr>
          <w:sz w:val="28"/>
          <w:szCs w:val="28"/>
        </w:rPr>
      </w:pPr>
      <w:r w:rsidRPr="00BA6E33">
        <w:rPr>
          <w:sz w:val="28"/>
          <w:szCs w:val="28"/>
        </w:rPr>
        <w:t>Исследуемый объект имеет следующие характеристики:</w:t>
      </w:r>
    </w:p>
    <w:p w:rsidR="00F74413" w:rsidRDefault="00F74413" w:rsidP="00F74413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Дожимная насосная станция ДНС-УПСВ «</w:t>
      </w:r>
      <w:proofErr w:type="gramStart"/>
      <w:r>
        <w:rPr>
          <w:sz w:val="28"/>
          <w:szCs w:val="28"/>
        </w:rPr>
        <w:t>Каменное</w:t>
      </w:r>
      <w:proofErr w:type="gramEnd"/>
      <w:r>
        <w:rPr>
          <w:sz w:val="28"/>
          <w:szCs w:val="28"/>
        </w:rPr>
        <w:t>»</w:t>
      </w:r>
      <w:r w:rsidRPr="00BA6E33">
        <w:rPr>
          <w:sz w:val="28"/>
          <w:szCs w:val="28"/>
        </w:rPr>
        <w:t xml:space="preserve"> расположена в восточной части лицензионного участка </w:t>
      </w:r>
      <w:proofErr w:type="spellStart"/>
      <w:r w:rsidRPr="00BA6E33">
        <w:rPr>
          <w:sz w:val="28"/>
          <w:szCs w:val="28"/>
        </w:rPr>
        <w:t>Красноленинского</w:t>
      </w:r>
      <w:proofErr w:type="spellEnd"/>
      <w:r w:rsidRPr="00BA6E33">
        <w:rPr>
          <w:sz w:val="28"/>
          <w:szCs w:val="28"/>
        </w:rPr>
        <w:t xml:space="preserve"> нефтегазоконденсатного месторождения на террито</w:t>
      </w:r>
      <w:r>
        <w:rPr>
          <w:sz w:val="28"/>
          <w:szCs w:val="28"/>
        </w:rPr>
        <w:t xml:space="preserve">рии ЦДНГ-10, </w:t>
      </w:r>
      <w:r w:rsidRPr="00BA6E33">
        <w:rPr>
          <w:sz w:val="28"/>
          <w:szCs w:val="28"/>
        </w:rPr>
        <w:t>Ханты-Мансийского автономного округа Тюменской об</w:t>
      </w:r>
      <w:r>
        <w:rPr>
          <w:sz w:val="28"/>
          <w:szCs w:val="28"/>
        </w:rPr>
        <w:t xml:space="preserve">ласти южнее п. Каменный. Район </w:t>
      </w:r>
      <w:r w:rsidRPr="00BA6E33">
        <w:rPr>
          <w:sz w:val="28"/>
          <w:szCs w:val="28"/>
        </w:rPr>
        <w:t>расположения представляет собой озерно-болотистую равнину. Климат района континентальный. Средняя температура самой холодной пятидневки января минус 40 градусов по Цельсию. Сре</w:t>
      </w:r>
      <w:r>
        <w:rPr>
          <w:sz w:val="28"/>
          <w:szCs w:val="28"/>
        </w:rPr>
        <w:t xml:space="preserve">дняя температура </w:t>
      </w:r>
      <w:r>
        <w:rPr>
          <w:sz w:val="28"/>
          <w:szCs w:val="28"/>
        </w:rPr>
        <w:lastRenderedPageBreak/>
        <w:t>июля + 22</w:t>
      </w:r>
      <w:proofErr w:type="gramStart"/>
      <w:r>
        <w:rPr>
          <w:sz w:val="28"/>
          <w:szCs w:val="28"/>
        </w:rPr>
        <w:t xml:space="preserve"> С</w:t>
      </w:r>
      <w:proofErr w:type="gramEnd"/>
      <w:r>
        <w:rPr>
          <w:sz w:val="28"/>
          <w:szCs w:val="28"/>
        </w:rPr>
        <w:t>°,</w:t>
      </w:r>
      <w:r w:rsidRPr="00BA6E33">
        <w:rPr>
          <w:sz w:val="28"/>
          <w:szCs w:val="28"/>
        </w:rPr>
        <w:t xml:space="preserve"> среднегодовая скорость ветра 2,2 м/с. В зимнее время преобладают юго-западные и южные направления ветров, в летнее – северные и северо-восточные.</w:t>
      </w:r>
    </w:p>
    <w:p w:rsidR="00F74413" w:rsidRPr="009236C9" w:rsidRDefault="00F74413" w:rsidP="00F74413">
      <w:pPr>
        <w:spacing w:line="360" w:lineRule="auto"/>
        <w:ind w:firstLine="709"/>
        <w:jc w:val="both"/>
        <w:rPr>
          <w:sz w:val="28"/>
          <w:szCs w:val="28"/>
        </w:rPr>
      </w:pPr>
      <w:r w:rsidRPr="009236C9">
        <w:rPr>
          <w:sz w:val="28"/>
          <w:szCs w:val="28"/>
        </w:rPr>
        <w:t>На ДНС-УПСВ контролируются следующие параметры по объектам.</w:t>
      </w:r>
    </w:p>
    <w:p w:rsidR="00941679" w:rsidRDefault="00F74413" w:rsidP="00F74413">
      <w:pPr>
        <w:spacing w:line="360" w:lineRule="auto"/>
        <w:ind w:firstLine="709"/>
        <w:jc w:val="both"/>
        <w:rPr>
          <w:sz w:val="28"/>
          <w:szCs w:val="28"/>
        </w:rPr>
      </w:pPr>
      <w:r w:rsidRPr="009236C9">
        <w:rPr>
          <w:sz w:val="28"/>
          <w:szCs w:val="28"/>
        </w:rPr>
        <w:t>Блок фильтров:</w:t>
      </w:r>
      <w:r w:rsidR="00941679">
        <w:rPr>
          <w:sz w:val="28"/>
          <w:szCs w:val="28"/>
        </w:rPr>
        <w:t xml:space="preserve"> </w:t>
      </w:r>
      <w:r w:rsidRPr="009236C9">
        <w:rPr>
          <w:sz w:val="28"/>
          <w:szCs w:val="28"/>
        </w:rPr>
        <w:t>дистанционный и местный контроль давления;</w:t>
      </w:r>
      <w:r w:rsidR="00941679">
        <w:rPr>
          <w:sz w:val="28"/>
          <w:szCs w:val="28"/>
        </w:rPr>
        <w:t xml:space="preserve"> </w:t>
      </w:r>
      <w:r w:rsidRPr="009236C9">
        <w:rPr>
          <w:sz w:val="28"/>
          <w:szCs w:val="28"/>
        </w:rPr>
        <w:t>дистанционный контроль температуры</w:t>
      </w:r>
      <w:r w:rsidR="00941679">
        <w:rPr>
          <w:sz w:val="28"/>
          <w:szCs w:val="28"/>
        </w:rPr>
        <w:t>.</w:t>
      </w:r>
    </w:p>
    <w:p w:rsidR="00F74413" w:rsidRPr="009236C9" w:rsidRDefault="00F74413" w:rsidP="00F74413">
      <w:pPr>
        <w:spacing w:line="360" w:lineRule="auto"/>
        <w:ind w:firstLine="709"/>
        <w:jc w:val="both"/>
        <w:rPr>
          <w:sz w:val="28"/>
          <w:szCs w:val="28"/>
        </w:rPr>
      </w:pPr>
      <w:r w:rsidRPr="009236C9">
        <w:rPr>
          <w:sz w:val="28"/>
          <w:szCs w:val="28"/>
        </w:rPr>
        <w:t>Теплообменник:</w:t>
      </w:r>
      <w:r w:rsidR="00941679">
        <w:rPr>
          <w:sz w:val="28"/>
          <w:szCs w:val="28"/>
        </w:rPr>
        <w:t xml:space="preserve"> </w:t>
      </w:r>
      <w:r w:rsidRPr="009236C9">
        <w:rPr>
          <w:sz w:val="28"/>
          <w:szCs w:val="28"/>
        </w:rPr>
        <w:t>дистанционный и местный контроль температуры;</w:t>
      </w:r>
    </w:p>
    <w:p w:rsidR="00F74413" w:rsidRPr="009236C9" w:rsidRDefault="00F74413" w:rsidP="00F74413">
      <w:pPr>
        <w:spacing w:line="360" w:lineRule="auto"/>
        <w:ind w:firstLine="709"/>
        <w:jc w:val="both"/>
        <w:rPr>
          <w:sz w:val="28"/>
          <w:szCs w:val="28"/>
        </w:rPr>
      </w:pPr>
      <w:proofErr w:type="spellStart"/>
      <w:r w:rsidRPr="009236C9">
        <w:rPr>
          <w:sz w:val="28"/>
          <w:szCs w:val="28"/>
        </w:rPr>
        <w:t>Нефтегазосепаратор</w:t>
      </w:r>
      <w:proofErr w:type="spellEnd"/>
      <w:r w:rsidRPr="009236C9">
        <w:rPr>
          <w:sz w:val="28"/>
          <w:szCs w:val="28"/>
        </w:rPr>
        <w:t>:</w:t>
      </w:r>
      <w:r w:rsidR="00941679">
        <w:rPr>
          <w:sz w:val="28"/>
          <w:szCs w:val="28"/>
        </w:rPr>
        <w:t xml:space="preserve"> </w:t>
      </w:r>
      <w:r w:rsidRPr="009236C9">
        <w:rPr>
          <w:sz w:val="28"/>
          <w:szCs w:val="28"/>
        </w:rPr>
        <w:t>дистанционный и местный контроль давления;</w:t>
      </w:r>
      <w:r w:rsidR="00941679">
        <w:rPr>
          <w:sz w:val="28"/>
          <w:szCs w:val="28"/>
        </w:rPr>
        <w:t xml:space="preserve"> </w:t>
      </w:r>
      <w:r w:rsidRPr="009236C9">
        <w:rPr>
          <w:sz w:val="28"/>
          <w:szCs w:val="28"/>
        </w:rPr>
        <w:t>дистанционный контроль уровня раздела фаз ГЖС;</w:t>
      </w:r>
    </w:p>
    <w:p w:rsidR="00F74413" w:rsidRPr="009236C9" w:rsidRDefault="00F74413" w:rsidP="00F74413">
      <w:pPr>
        <w:spacing w:line="360" w:lineRule="auto"/>
        <w:ind w:firstLine="709"/>
        <w:jc w:val="both"/>
        <w:rPr>
          <w:sz w:val="28"/>
          <w:szCs w:val="28"/>
        </w:rPr>
      </w:pPr>
      <w:r w:rsidRPr="009236C9">
        <w:rPr>
          <w:sz w:val="28"/>
          <w:szCs w:val="28"/>
        </w:rPr>
        <w:t>Отстойник воды:</w:t>
      </w:r>
      <w:r>
        <w:rPr>
          <w:sz w:val="28"/>
          <w:szCs w:val="28"/>
        </w:rPr>
        <w:t xml:space="preserve"> </w:t>
      </w:r>
      <w:r w:rsidRPr="009236C9">
        <w:rPr>
          <w:sz w:val="28"/>
          <w:szCs w:val="28"/>
        </w:rPr>
        <w:t>дистанционный контроль раздел уровня жидкости;</w:t>
      </w:r>
      <w:r w:rsidR="00941679">
        <w:rPr>
          <w:sz w:val="28"/>
          <w:szCs w:val="28"/>
        </w:rPr>
        <w:t xml:space="preserve"> </w:t>
      </w:r>
      <w:r w:rsidRPr="009236C9">
        <w:rPr>
          <w:sz w:val="28"/>
          <w:szCs w:val="28"/>
        </w:rPr>
        <w:t>сигнализатор предельного уровня раздела фаз;</w:t>
      </w:r>
      <w:r w:rsidR="00941679">
        <w:rPr>
          <w:sz w:val="28"/>
          <w:szCs w:val="28"/>
        </w:rPr>
        <w:t xml:space="preserve"> </w:t>
      </w:r>
      <w:r w:rsidRPr="009236C9">
        <w:rPr>
          <w:sz w:val="28"/>
          <w:szCs w:val="28"/>
        </w:rPr>
        <w:t>местный контроль давления;</w:t>
      </w:r>
      <w:r w:rsidR="00941679">
        <w:rPr>
          <w:sz w:val="28"/>
          <w:szCs w:val="28"/>
        </w:rPr>
        <w:t xml:space="preserve"> </w:t>
      </w:r>
      <w:r w:rsidRPr="009236C9">
        <w:rPr>
          <w:sz w:val="28"/>
          <w:szCs w:val="28"/>
        </w:rPr>
        <w:t>местный контроль давления воды на приеме шурфов;</w:t>
      </w:r>
      <w:r w:rsidR="00941679">
        <w:rPr>
          <w:sz w:val="28"/>
          <w:szCs w:val="28"/>
        </w:rPr>
        <w:t xml:space="preserve"> </w:t>
      </w:r>
      <w:r w:rsidRPr="009236C9">
        <w:rPr>
          <w:sz w:val="28"/>
          <w:szCs w:val="28"/>
        </w:rPr>
        <w:t>дистанционный контроль расхода воды;</w:t>
      </w:r>
      <w:r w:rsidR="00941679">
        <w:rPr>
          <w:sz w:val="28"/>
          <w:szCs w:val="28"/>
        </w:rPr>
        <w:t xml:space="preserve"> </w:t>
      </w:r>
      <w:r w:rsidRPr="009236C9">
        <w:rPr>
          <w:sz w:val="28"/>
          <w:szCs w:val="28"/>
        </w:rPr>
        <w:t>дистанционный и местный контроль давления газа</w:t>
      </w:r>
      <w:r w:rsidR="00941679">
        <w:rPr>
          <w:sz w:val="28"/>
          <w:szCs w:val="28"/>
        </w:rPr>
        <w:t>; местный контроль расхода газа.</w:t>
      </w:r>
    </w:p>
    <w:p w:rsidR="00F74413" w:rsidRPr="009236C9" w:rsidRDefault="00F74413" w:rsidP="00F74413">
      <w:pPr>
        <w:spacing w:line="360" w:lineRule="auto"/>
        <w:ind w:firstLine="709"/>
        <w:jc w:val="both"/>
        <w:rPr>
          <w:sz w:val="28"/>
          <w:szCs w:val="28"/>
        </w:rPr>
      </w:pPr>
      <w:r w:rsidRPr="009236C9">
        <w:rPr>
          <w:sz w:val="28"/>
          <w:szCs w:val="28"/>
        </w:rPr>
        <w:t xml:space="preserve">Блок </w:t>
      </w:r>
      <w:proofErr w:type="spellStart"/>
      <w:r w:rsidRPr="009236C9">
        <w:rPr>
          <w:sz w:val="28"/>
          <w:szCs w:val="28"/>
        </w:rPr>
        <w:t>реагентного</w:t>
      </w:r>
      <w:proofErr w:type="spellEnd"/>
      <w:r w:rsidRPr="009236C9">
        <w:rPr>
          <w:sz w:val="28"/>
          <w:szCs w:val="28"/>
        </w:rPr>
        <w:t xml:space="preserve"> хозяйства БРХ:</w:t>
      </w:r>
      <w:r w:rsidR="00941679">
        <w:rPr>
          <w:sz w:val="28"/>
          <w:szCs w:val="28"/>
        </w:rPr>
        <w:t xml:space="preserve"> </w:t>
      </w:r>
      <w:r w:rsidRPr="009236C9">
        <w:rPr>
          <w:sz w:val="28"/>
          <w:szCs w:val="28"/>
        </w:rPr>
        <w:t>местный контроль давления дозировочного насоса;</w:t>
      </w:r>
      <w:r w:rsidR="00941679">
        <w:rPr>
          <w:sz w:val="28"/>
          <w:szCs w:val="28"/>
        </w:rPr>
        <w:t xml:space="preserve"> </w:t>
      </w:r>
      <w:r w:rsidRPr="009236C9">
        <w:rPr>
          <w:sz w:val="28"/>
          <w:szCs w:val="28"/>
        </w:rPr>
        <w:t>местный контроль уровня в мерной емкости;</w:t>
      </w:r>
      <w:r w:rsidR="00941679">
        <w:rPr>
          <w:sz w:val="28"/>
          <w:szCs w:val="28"/>
        </w:rPr>
        <w:t xml:space="preserve"> </w:t>
      </w:r>
      <w:r w:rsidRPr="009236C9">
        <w:rPr>
          <w:sz w:val="28"/>
          <w:szCs w:val="28"/>
        </w:rPr>
        <w:t xml:space="preserve">местный </w:t>
      </w:r>
      <w:proofErr w:type="gramStart"/>
      <w:r w:rsidRPr="009236C9">
        <w:rPr>
          <w:sz w:val="28"/>
          <w:szCs w:val="28"/>
        </w:rPr>
        <w:t>контроль температуры в расходной и мерной емкостях</w:t>
      </w:r>
      <w:proofErr w:type="gramEnd"/>
    </w:p>
    <w:p w:rsidR="00F74413" w:rsidRPr="009236C9" w:rsidRDefault="00F74413" w:rsidP="00F74413">
      <w:pPr>
        <w:spacing w:line="360" w:lineRule="auto"/>
        <w:ind w:firstLine="709"/>
        <w:jc w:val="both"/>
        <w:rPr>
          <w:sz w:val="28"/>
          <w:szCs w:val="28"/>
        </w:rPr>
      </w:pPr>
      <w:r w:rsidRPr="009236C9">
        <w:rPr>
          <w:sz w:val="28"/>
          <w:szCs w:val="28"/>
        </w:rPr>
        <w:t>Дренажная емкость Е-1б,2,3,4,1/1,1/2:</w:t>
      </w:r>
      <w:r w:rsidR="00941679">
        <w:rPr>
          <w:sz w:val="28"/>
          <w:szCs w:val="28"/>
        </w:rPr>
        <w:t xml:space="preserve"> </w:t>
      </w:r>
      <w:r w:rsidRPr="009236C9">
        <w:rPr>
          <w:sz w:val="28"/>
          <w:szCs w:val="28"/>
        </w:rPr>
        <w:t>местный контроль давления в емкости;</w:t>
      </w:r>
      <w:r w:rsidR="00941679">
        <w:rPr>
          <w:sz w:val="28"/>
          <w:szCs w:val="28"/>
        </w:rPr>
        <w:t xml:space="preserve"> </w:t>
      </w:r>
      <w:r w:rsidRPr="009236C9">
        <w:rPr>
          <w:sz w:val="28"/>
          <w:szCs w:val="28"/>
        </w:rPr>
        <w:t>дистанционный сигнализатор верхнего и нижнего уровней емкости;</w:t>
      </w:r>
      <w:r w:rsidR="00941679">
        <w:rPr>
          <w:sz w:val="28"/>
          <w:szCs w:val="28"/>
        </w:rPr>
        <w:t xml:space="preserve"> </w:t>
      </w:r>
      <w:r w:rsidRPr="009236C9">
        <w:rPr>
          <w:sz w:val="28"/>
          <w:szCs w:val="28"/>
        </w:rPr>
        <w:t>местный кон</w:t>
      </w:r>
      <w:r w:rsidR="00941679">
        <w:rPr>
          <w:sz w:val="28"/>
          <w:szCs w:val="28"/>
        </w:rPr>
        <w:t>троль давления на выходе насоса.</w:t>
      </w:r>
    </w:p>
    <w:p w:rsidR="00F74413" w:rsidRPr="009236C9" w:rsidRDefault="00941679" w:rsidP="00F74413">
      <w:pPr>
        <w:spacing w:line="360" w:lineRule="auto"/>
        <w:ind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Газосепаратор</w:t>
      </w:r>
      <w:proofErr w:type="spellEnd"/>
      <w:r w:rsidR="00F74413" w:rsidRPr="009236C9">
        <w:rPr>
          <w:sz w:val="28"/>
          <w:szCs w:val="28"/>
        </w:rPr>
        <w:t xml:space="preserve"> ГС:</w:t>
      </w:r>
      <w:r>
        <w:rPr>
          <w:sz w:val="28"/>
          <w:szCs w:val="28"/>
        </w:rPr>
        <w:t xml:space="preserve"> </w:t>
      </w:r>
      <w:r w:rsidR="00F74413" w:rsidRPr="009236C9">
        <w:rPr>
          <w:sz w:val="28"/>
          <w:szCs w:val="28"/>
        </w:rPr>
        <w:t>дистанционный и местный контроль давления</w:t>
      </w:r>
    </w:p>
    <w:p w:rsidR="00941679" w:rsidRDefault="00F74413" w:rsidP="00F74413">
      <w:pPr>
        <w:spacing w:line="360" w:lineRule="auto"/>
        <w:ind w:firstLine="709"/>
        <w:jc w:val="both"/>
        <w:rPr>
          <w:sz w:val="28"/>
          <w:szCs w:val="28"/>
        </w:rPr>
      </w:pPr>
      <w:r w:rsidRPr="009236C9">
        <w:rPr>
          <w:sz w:val="28"/>
          <w:szCs w:val="28"/>
        </w:rPr>
        <w:t>Насосный блок с насосами ЦНС-60/198, ЦНС-60/297:</w:t>
      </w:r>
      <w:r w:rsidR="00941679">
        <w:rPr>
          <w:sz w:val="28"/>
          <w:szCs w:val="28"/>
        </w:rPr>
        <w:t xml:space="preserve"> </w:t>
      </w:r>
      <w:r w:rsidRPr="009236C9">
        <w:rPr>
          <w:sz w:val="28"/>
          <w:szCs w:val="28"/>
        </w:rPr>
        <w:t>дистанционный контроль перегрева подшип</w:t>
      </w:r>
      <w:r w:rsidR="00941679">
        <w:rPr>
          <w:sz w:val="28"/>
          <w:szCs w:val="28"/>
        </w:rPr>
        <w:t xml:space="preserve">ников насоса и электродвигателя; </w:t>
      </w:r>
      <w:r w:rsidRPr="009236C9">
        <w:rPr>
          <w:sz w:val="28"/>
          <w:szCs w:val="28"/>
        </w:rPr>
        <w:t>сигнализация превышения температуры в насосной выше 70град.;</w:t>
      </w:r>
      <w:r w:rsidR="00941679">
        <w:rPr>
          <w:sz w:val="28"/>
          <w:szCs w:val="28"/>
        </w:rPr>
        <w:t xml:space="preserve"> </w:t>
      </w:r>
      <w:proofErr w:type="spellStart"/>
      <w:r w:rsidRPr="009236C9">
        <w:rPr>
          <w:sz w:val="28"/>
          <w:szCs w:val="28"/>
        </w:rPr>
        <w:t>игнализация</w:t>
      </w:r>
      <w:proofErr w:type="spellEnd"/>
      <w:r w:rsidRPr="009236C9">
        <w:rPr>
          <w:sz w:val="28"/>
          <w:szCs w:val="28"/>
        </w:rPr>
        <w:t xml:space="preserve"> загазованности насосной;</w:t>
      </w:r>
      <w:r w:rsidR="00941679">
        <w:rPr>
          <w:sz w:val="28"/>
          <w:szCs w:val="28"/>
        </w:rPr>
        <w:t xml:space="preserve"> </w:t>
      </w:r>
      <w:r w:rsidRPr="009236C9">
        <w:rPr>
          <w:sz w:val="28"/>
          <w:szCs w:val="28"/>
        </w:rPr>
        <w:t>автоматическое включение вытяжных вентиляторов при угрозе</w:t>
      </w:r>
      <w:r w:rsidR="00941679">
        <w:rPr>
          <w:sz w:val="28"/>
          <w:szCs w:val="28"/>
        </w:rPr>
        <w:t xml:space="preserve">; </w:t>
      </w:r>
      <w:r w:rsidRPr="009236C9">
        <w:rPr>
          <w:sz w:val="28"/>
          <w:szCs w:val="28"/>
        </w:rPr>
        <w:t>возникновения взрывоопасных концентраций;</w:t>
      </w:r>
      <w:r w:rsidR="00941679">
        <w:rPr>
          <w:sz w:val="28"/>
          <w:szCs w:val="28"/>
        </w:rPr>
        <w:t xml:space="preserve"> </w:t>
      </w:r>
      <w:r w:rsidRPr="009236C9">
        <w:rPr>
          <w:sz w:val="28"/>
          <w:szCs w:val="28"/>
        </w:rPr>
        <w:t>местный контроль дав</w:t>
      </w:r>
      <w:r w:rsidR="00941679">
        <w:rPr>
          <w:sz w:val="28"/>
          <w:szCs w:val="28"/>
        </w:rPr>
        <w:t xml:space="preserve">ления на приеме и </w:t>
      </w:r>
      <w:proofErr w:type="spellStart"/>
      <w:r w:rsidR="00941679">
        <w:rPr>
          <w:sz w:val="28"/>
          <w:szCs w:val="28"/>
        </w:rPr>
        <w:t>выкиде</w:t>
      </w:r>
      <w:proofErr w:type="spellEnd"/>
      <w:r w:rsidR="00941679">
        <w:rPr>
          <w:sz w:val="28"/>
          <w:szCs w:val="28"/>
        </w:rPr>
        <w:t xml:space="preserve"> насоса. </w:t>
      </w:r>
    </w:p>
    <w:p w:rsidR="00F74413" w:rsidRPr="009236C9" w:rsidRDefault="00941679" w:rsidP="00F74413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</w:t>
      </w:r>
      <w:r w:rsidR="00F74413" w:rsidRPr="009236C9">
        <w:rPr>
          <w:sz w:val="28"/>
          <w:szCs w:val="28"/>
        </w:rPr>
        <w:t>зел учета нефти</w:t>
      </w:r>
      <w:r>
        <w:rPr>
          <w:sz w:val="28"/>
          <w:szCs w:val="28"/>
        </w:rPr>
        <w:t xml:space="preserve">: </w:t>
      </w:r>
      <w:r w:rsidR="00F74413" w:rsidRPr="009236C9">
        <w:rPr>
          <w:sz w:val="28"/>
          <w:szCs w:val="28"/>
        </w:rPr>
        <w:t>массовый расходомер «</w:t>
      </w:r>
      <w:proofErr w:type="spellStart"/>
      <w:r w:rsidR="00F74413" w:rsidRPr="009236C9">
        <w:rPr>
          <w:sz w:val="28"/>
          <w:szCs w:val="28"/>
        </w:rPr>
        <w:t>Микромоушн</w:t>
      </w:r>
      <w:proofErr w:type="spellEnd"/>
      <w:r w:rsidR="00F74413" w:rsidRPr="009236C9">
        <w:rPr>
          <w:sz w:val="28"/>
          <w:szCs w:val="28"/>
        </w:rPr>
        <w:t>»;</w:t>
      </w:r>
      <w:r>
        <w:rPr>
          <w:sz w:val="28"/>
          <w:szCs w:val="28"/>
        </w:rPr>
        <w:t xml:space="preserve"> </w:t>
      </w:r>
      <w:r w:rsidR="00F74413" w:rsidRPr="009236C9">
        <w:rPr>
          <w:sz w:val="28"/>
          <w:szCs w:val="28"/>
        </w:rPr>
        <w:t>дистанционное определение объема перекачиваемой жидкости «нефть-вода»;</w:t>
      </w:r>
      <w:r>
        <w:rPr>
          <w:sz w:val="28"/>
          <w:szCs w:val="28"/>
        </w:rPr>
        <w:t xml:space="preserve"> </w:t>
      </w:r>
      <w:r w:rsidR="00F74413" w:rsidRPr="009236C9">
        <w:rPr>
          <w:sz w:val="28"/>
          <w:szCs w:val="28"/>
        </w:rPr>
        <w:lastRenderedPageBreak/>
        <w:t>содержание воды, содержание нефти, плотность нефти и воды, температура»;</w:t>
      </w:r>
      <w:r>
        <w:rPr>
          <w:sz w:val="28"/>
          <w:szCs w:val="28"/>
        </w:rPr>
        <w:t xml:space="preserve"> </w:t>
      </w:r>
      <w:r w:rsidR="00F74413" w:rsidRPr="009236C9">
        <w:rPr>
          <w:sz w:val="28"/>
          <w:szCs w:val="28"/>
        </w:rPr>
        <w:t>давление»;</w:t>
      </w:r>
    </w:p>
    <w:p w:rsidR="00F74413" w:rsidRPr="009236C9" w:rsidRDefault="00F74413" w:rsidP="00F74413">
      <w:pPr>
        <w:spacing w:line="360" w:lineRule="auto"/>
        <w:ind w:firstLine="709"/>
        <w:jc w:val="both"/>
        <w:rPr>
          <w:sz w:val="28"/>
          <w:szCs w:val="28"/>
        </w:rPr>
      </w:pPr>
      <w:r w:rsidRPr="009236C9">
        <w:rPr>
          <w:sz w:val="28"/>
          <w:szCs w:val="28"/>
        </w:rPr>
        <w:t>Резервуары аварийные РВС-1000м3, РВС - 1, РВС – 2</w:t>
      </w:r>
      <w:r w:rsidR="00941679">
        <w:rPr>
          <w:sz w:val="28"/>
          <w:szCs w:val="28"/>
        </w:rPr>
        <w:t xml:space="preserve">: </w:t>
      </w:r>
      <w:r w:rsidRPr="009236C9">
        <w:rPr>
          <w:sz w:val="28"/>
          <w:szCs w:val="28"/>
        </w:rPr>
        <w:t>дистанционный контроль текущего уровня «нефти и воды»;</w:t>
      </w:r>
      <w:r w:rsidR="00941679">
        <w:rPr>
          <w:sz w:val="28"/>
          <w:szCs w:val="28"/>
        </w:rPr>
        <w:t xml:space="preserve"> </w:t>
      </w:r>
      <w:r w:rsidRPr="009236C9">
        <w:rPr>
          <w:sz w:val="28"/>
          <w:szCs w:val="28"/>
        </w:rPr>
        <w:t>сигнализация заг</w:t>
      </w:r>
      <w:r w:rsidR="00941679">
        <w:rPr>
          <w:sz w:val="28"/>
          <w:szCs w:val="28"/>
        </w:rPr>
        <w:t>азованности резервуарного парка.</w:t>
      </w:r>
    </w:p>
    <w:p w:rsidR="00F74413" w:rsidRPr="009236C9" w:rsidRDefault="00F74413" w:rsidP="00F74413">
      <w:pPr>
        <w:spacing w:line="360" w:lineRule="auto"/>
        <w:ind w:firstLine="709"/>
        <w:jc w:val="both"/>
        <w:rPr>
          <w:sz w:val="28"/>
          <w:szCs w:val="28"/>
        </w:rPr>
      </w:pPr>
      <w:proofErr w:type="spellStart"/>
      <w:r w:rsidRPr="009236C9">
        <w:rPr>
          <w:sz w:val="28"/>
          <w:szCs w:val="28"/>
        </w:rPr>
        <w:t>Пож</w:t>
      </w:r>
      <w:proofErr w:type="spellEnd"/>
      <w:r w:rsidRPr="009236C9">
        <w:rPr>
          <w:sz w:val="28"/>
          <w:szCs w:val="28"/>
        </w:rPr>
        <w:t xml:space="preserve">. </w:t>
      </w:r>
      <w:proofErr w:type="gramStart"/>
      <w:r w:rsidRPr="009236C9">
        <w:rPr>
          <w:sz w:val="28"/>
          <w:szCs w:val="28"/>
        </w:rPr>
        <w:t>насосная</w:t>
      </w:r>
      <w:proofErr w:type="gramEnd"/>
      <w:r w:rsidRPr="009236C9">
        <w:rPr>
          <w:sz w:val="28"/>
          <w:szCs w:val="28"/>
        </w:rPr>
        <w:t xml:space="preserve"> с насосами 60х60 -2ед.</w:t>
      </w:r>
      <w:r w:rsidR="00941679">
        <w:rPr>
          <w:sz w:val="28"/>
          <w:szCs w:val="28"/>
        </w:rPr>
        <w:t xml:space="preserve">: </w:t>
      </w:r>
      <w:r w:rsidRPr="009236C9">
        <w:rPr>
          <w:sz w:val="28"/>
          <w:szCs w:val="28"/>
        </w:rPr>
        <w:t>местное включение и выключение насосов;</w:t>
      </w:r>
      <w:r w:rsidR="00941679">
        <w:rPr>
          <w:sz w:val="28"/>
          <w:szCs w:val="28"/>
        </w:rPr>
        <w:t xml:space="preserve"> </w:t>
      </w:r>
      <w:r w:rsidRPr="009236C9">
        <w:rPr>
          <w:sz w:val="28"/>
          <w:szCs w:val="28"/>
        </w:rPr>
        <w:t>местный контроль давления насосов;</w:t>
      </w:r>
      <w:r w:rsidR="00941679">
        <w:rPr>
          <w:sz w:val="28"/>
          <w:szCs w:val="28"/>
        </w:rPr>
        <w:t xml:space="preserve"> </w:t>
      </w:r>
      <w:r w:rsidRPr="009236C9">
        <w:rPr>
          <w:sz w:val="28"/>
          <w:szCs w:val="28"/>
        </w:rPr>
        <w:t>местный контроль текущего уровня.</w:t>
      </w:r>
    </w:p>
    <w:p w:rsidR="00F74413" w:rsidRDefault="00F74413" w:rsidP="00F74413">
      <w:pPr>
        <w:spacing w:line="360" w:lineRule="auto"/>
        <w:ind w:firstLine="709"/>
        <w:jc w:val="both"/>
        <w:rPr>
          <w:sz w:val="28"/>
          <w:szCs w:val="28"/>
        </w:rPr>
      </w:pPr>
      <w:r w:rsidRPr="00A91709">
        <w:rPr>
          <w:sz w:val="28"/>
          <w:szCs w:val="28"/>
        </w:rPr>
        <w:t>Аналитический контроль технологического процесса на ЦПС «Каменное» представлен в таблице 1</w:t>
      </w:r>
      <w:r>
        <w:rPr>
          <w:sz w:val="28"/>
          <w:szCs w:val="28"/>
        </w:rPr>
        <w:t>.</w:t>
      </w:r>
    </w:p>
    <w:p w:rsidR="00941679" w:rsidRDefault="00941679" w:rsidP="00F74413">
      <w:pPr>
        <w:spacing w:line="360" w:lineRule="auto"/>
        <w:ind w:firstLine="709"/>
        <w:jc w:val="both"/>
        <w:rPr>
          <w:sz w:val="28"/>
          <w:szCs w:val="28"/>
        </w:rPr>
      </w:pPr>
    </w:p>
    <w:p w:rsidR="00F74413" w:rsidRPr="00DD5C98" w:rsidRDefault="00F74413" w:rsidP="00F74413">
      <w:pPr>
        <w:spacing w:line="360" w:lineRule="auto"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1</w:t>
      </w:r>
    </w:p>
    <w:tbl>
      <w:tblPr>
        <w:tblW w:w="0" w:type="auto"/>
        <w:jc w:val="center"/>
        <w:tblInd w:w="-4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7"/>
        <w:gridCol w:w="1559"/>
        <w:gridCol w:w="2456"/>
        <w:gridCol w:w="1550"/>
        <w:gridCol w:w="1565"/>
        <w:gridCol w:w="1771"/>
      </w:tblGrid>
      <w:tr w:rsidR="00F74413" w:rsidRPr="00417815" w:rsidTr="00A95C50">
        <w:trPr>
          <w:jc w:val="center"/>
        </w:trPr>
        <w:tc>
          <w:tcPr>
            <w:tcW w:w="677" w:type="dxa"/>
            <w:vAlign w:val="center"/>
          </w:tcPr>
          <w:p w:rsidR="00F74413" w:rsidRPr="00A91709" w:rsidRDefault="00F74413" w:rsidP="00A95C50">
            <w:pPr>
              <w:jc w:val="center"/>
            </w:pPr>
            <w:r w:rsidRPr="00A91709">
              <w:t xml:space="preserve">№ </w:t>
            </w:r>
            <w:proofErr w:type="gramStart"/>
            <w:r w:rsidRPr="00A91709">
              <w:t>п</w:t>
            </w:r>
            <w:proofErr w:type="gramEnd"/>
            <w:r w:rsidRPr="00A91709">
              <w:t>/п</w:t>
            </w:r>
          </w:p>
        </w:tc>
        <w:tc>
          <w:tcPr>
            <w:tcW w:w="1559" w:type="dxa"/>
            <w:vAlign w:val="center"/>
          </w:tcPr>
          <w:p w:rsidR="00F74413" w:rsidRPr="00A91709" w:rsidRDefault="00F74413" w:rsidP="00A95C50">
            <w:pPr>
              <w:jc w:val="center"/>
            </w:pPr>
            <w:r w:rsidRPr="00A91709">
              <w:t>Наименование стадий процесса, анализируемый продукт</w:t>
            </w:r>
          </w:p>
        </w:tc>
        <w:tc>
          <w:tcPr>
            <w:tcW w:w="2456" w:type="dxa"/>
            <w:vAlign w:val="center"/>
          </w:tcPr>
          <w:p w:rsidR="00F74413" w:rsidRPr="00A91709" w:rsidRDefault="00F74413" w:rsidP="00A95C50">
            <w:pPr>
              <w:jc w:val="center"/>
            </w:pPr>
            <w:r w:rsidRPr="00A91709">
              <w:t>Место отбора пробы (место установки средств измерений)</w:t>
            </w:r>
          </w:p>
        </w:tc>
        <w:tc>
          <w:tcPr>
            <w:tcW w:w="1550" w:type="dxa"/>
            <w:vAlign w:val="center"/>
          </w:tcPr>
          <w:p w:rsidR="00F74413" w:rsidRPr="00A91709" w:rsidRDefault="00F74413" w:rsidP="00A95C50">
            <w:pPr>
              <w:jc w:val="center"/>
            </w:pPr>
            <w:r w:rsidRPr="00A91709">
              <w:t>Контролируемые показатели</w:t>
            </w:r>
          </w:p>
        </w:tc>
        <w:tc>
          <w:tcPr>
            <w:tcW w:w="1565" w:type="dxa"/>
            <w:vAlign w:val="center"/>
          </w:tcPr>
          <w:p w:rsidR="00F74413" w:rsidRPr="00A91709" w:rsidRDefault="00F74413" w:rsidP="00A95C50">
            <w:pPr>
              <w:jc w:val="center"/>
            </w:pPr>
            <w:r w:rsidRPr="00A91709">
              <w:t>Методы контроля</w:t>
            </w:r>
          </w:p>
        </w:tc>
        <w:tc>
          <w:tcPr>
            <w:tcW w:w="1771" w:type="dxa"/>
            <w:vAlign w:val="center"/>
          </w:tcPr>
          <w:p w:rsidR="00F74413" w:rsidRPr="00A91709" w:rsidRDefault="00F74413" w:rsidP="00A95C50">
            <w:pPr>
              <w:jc w:val="center"/>
            </w:pPr>
            <w:r w:rsidRPr="00A91709">
              <w:t>Частота контроля</w:t>
            </w:r>
          </w:p>
        </w:tc>
      </w:tr>
      <w:tr w:rsidR="00F74413" w:rsidRPr="00417815" w:rsidTr="00A95C50">
        <w:trPr>
          <w:jc w:val="center"/>
        </w:trPr>
        <w:tc>
          <w:tcPr>
            <w:tcW w:w="677" w:type="dxa"/>
            <w:vMerge w:val="restart"/>
            <w:vAlign w:val="center"/>
          </w:tcPr>
          <w:p w:rsidR="00F74413" w:rsidRPr="00A91709" w:rsidRDefault="00F74413" w:rsidP="00A95C50">
            <w:pPr>
              <w:jc w:val="center"/>
            </w:pPr>
            <w:r w:rsidRPr="00A91709">
              <w:t>1</w:t>
            </w:r>
          </w:p>
        </w:tc>
        <w:tc>
          <w:tcPr>
            <w:tcW w:w="1559" w:type="dxa"/>
            <w:vMerge w:val="restart"/>
            <w:vAlign w:val="center"/>
          </w:tcPr>
          <w:p w:rsidR="00F74413" w:rsidRPr="00A91709" w:rsidRDefault="00F74413" w:rsidP="00A95C50">
            <w:pPr>
              <w:jc w:val="center"/>
            </w:pPr>
            <w:r w:rsidRPr="00A91709">
              <w:t>Отбор проб из пробоотборников</w:t>
            </w:r>
          </w:p>
        </w:tc>
        <w:tc>
          <w:tcPr>
            <w:tcW w:w="2456" w:type="dxa"/>
            <w:vMerge w:val="restart"/>
            <w:vAlign w:val="center"/>
          </w:tcPr>
          <w:p w:rsidR="00F74413" w:rsidRPr="00A91709" w:rsidRDefault="00F74413" w:rsidP="00A95C50">
            <w:pPr>
              <w:jc w:val="center"/>
            </w:pPr>
            <w:r w:rsidRPr="00A91709">
              <w:t>На входе ЦПС</w:t>
            </w:r>
          </w:p>
        </w:tc>
        <w:tc>
          <w:tcPr>
            <w:tcW w:w="1550" w:type="dxa"/>
            <w:vAlign w:val="center"/>
          </w:tcPr>
          <w:p w:rsidR="00F74413" w:rsidRPr="00A91709" w:rsidRDefault="00F74413" w:rsidP="00A95C50">
            <w:pPr>
              <w:jc w:val="center"/>
            </w:pPr>
            <w:r w:rsidRPr="00A91709">
              <w:t>Содержание воды в нефти</w:t>
            </w:r>
          </w:p>
        </w:tc>
        <w:tc>
          <w:tcPr>
            <w:tcW w:w="1565" w:type="dxa"/>
            <w:vMerge w:val="restart"/>
            <w:vAlign w:val="center"/>
          </w:tcPr>
          <w:p w:rsidR="00F74413" w:rsidRPr="00A91709" w:rsidRDefault="00F74413" w:rsidP="00A95C50">
            <w:pPr>
              <w:jc w:val="center"/>
            </w:pPr>
            <w:r w:rsidRPr="00A91709">
              <w:t>ОСТ 6370-83</w:t>
            </w:r>
          </w:p>
        </w:tc>
        <w:tc>
          <w:tcPr>
            <w:tcW w:w="1771" w:type="dxa"/>
            <w:vAlign w:val="center"/>
          </w:tcPr>
          <w:p w:rsidR="00F74413" w:rsidRPr="00A91709" w:rsidRDefault="00F74413" w:rsidP="00A95C50">
            <w:pPr>
              <w:jc w:val="center"/>
            </w:pPr>
            <w:r w:rsidRPr="00A91709">
              <w:t>1 раз в 2 часа</w:t>
            </w:r>
          </w:p>
        </w:tc>
      </w:tr>
      <w:tr w:rsidR="00F74413" w:rsidRPr="00417815" w:rsidTr="00A95C50">
        <w:trPr>
          <w:jc w:val="center"/>
        </w:trPr>
        <w:tc>
          <w:tcPr>
            <w:tcW w:w="677" w:type="dxa"/>
            <w:vMerge/>
            <w:vAlign w:val="center"/>
          </w:tcPr>
          <w:p w:rsidR="00F74413" w:rsidRPr="00A91709" w:rsidRDefault="00F74413" w:rsidP="00A95C50">
            <w:pPr>
              <w:jc w:val="center"/>
            </w:pPr>
          </w:p>
        </w:tc>
        <w:tc>
          <w:tcPr>
            <w:tcW w:w="1559" w:type="dxa"/>
            <w:vMerge/>
            <w:vAlign w:val="center"/>
          </w:tcPr>
          <w:p w:rsidR="00F74413" w:rsidRPr="00A91709" w:rsidRDefault="00F74413" w:rsidP="00A95C50">
            <w:pPr>
              <w:jc w:val="center"/>
            </w:pPr>
          </w:p>
        </w:tc>
        <w:tc>
          <w:tcPr>
            <w:tcW w:w="2456" w:type="dxa"/>
            <w:vMerge/>
            <w:vAlign w:val="center"/>
          </w:tcPr>
          <w:p w:rsidR="00F74413" w:rsidRPr="00A91709" w:rsidRDefault="00F74413" w:rsidP="00A95C50">
            <w:pPr>
              <w:jc w:val="center"/>
            </w:pPr>
          </w:p>
        </w:tc>
        <w:tc>
          <w:tcPr>
            <w:tcW w:w="1550" w:type="dxa"/>
            <w:vAlign w:val="center"/>
          </w:tcPr>
          <w:p w:rsidR="00F74413" w:rsidRPr="00A91709" w:rsidRDefault="00F74413" w:rsidP="00A95C50">
            <w:pPr>
              <w:jc w:val="center"/>
            </w:pPr>
            <w:r w:rsidRPr="00A91709">
              <w:t>Содержание     механических примесей</w:t>
            </w:r>
          </w:p>
        </w:tc>
        <w:tc>
          <w:tcPr>
            <w:tcW w:w="1565" w:type="dxa"/>
            <w:vMerge/>
            <w:vAlign w:val="center"/>
          </w:tcPr>
          <w:p w:rsidR="00F74413" w:rsidRPr="00A91709" w:rsidRDefault="00F74413" w:rsidP="00A95C50">
            <w:pPr>
              <w:jc w:val="center"/>
            </w:pPr>
          </w:p>
        </w:tc>
        <w:tc>
          <w:tcPr>
            <w:tcW w:w="1771" w:type="dxa"/>
            <w:vAlign w:val="center"/>
          </w:tcPr>
          <w:p w:rsidR="00F74413" w:rsidRPr="00A91709" w:rsidRDefault="00F74413" w:rsidP="00A95C50">
            <w:pPr>
              <w:jc w:val="center"/>
            </w:pPr>
            <w:r w:rsidRPr="00A91709">
              <w:t>1 раз в смену         из объемной пробы</w:t>
            </w:r>
          </w:p>
        </w:tc>
      </w:tr>
      <w:tr w:rsidR="00F74413" w:rsidRPr="00417815" w:rsidTr="00A95C50">
        <w:trPr>
          <w:jc w:val="center"/>
        </w:trPr>
        <w:tc>
          <w:tcPr>
            <w:tcW w:w="677" w:type="dxa"/>
            <w:vMerge/>
            <w:vAlign w:val="center"/>
          </w:tcPr>
          <w:p w:rsidR="00F74413" w:rsidRPr="00A91709" w:rsidRDefault="00F74413" w:rsidP="00A95C50">
            <w:pPr>
              <w:jc w:val="center"/>
            </w:pPr>
          </w:p>
        </w:tc>
        <w:tc>
          <w:tcPr>
            <w:tcW w:w="1559" w:type="dxa"/>
            <w:vMerge/>
            <w:vAlign w:val="center"/>
          </w:tcPr>
          <w:p w:rsidR="00F74413" w:rsidRPr="00A91709" w:rsidRDefault="00F74413" w:rsidP="00A95C50">
            <w:pPr>
              <w:jc w:val="center"/>
            </w:pPr>
          </w:p>
        </w:tc>
        <w:tc>
          <w:tcPr>
            <w:tcW w:w="2456" w:type="dxa"/>
            <w:vAlign w:val="center"/>
          </w:tcPr>
          <w:p w:rsidR="00F74413" w:rsidRPr="00A91709" w:rsidRDefault="00F74413" w:rsidP="00A95C50">
            <w:pPr>
              <w:jc w:val="center"/>
            </w:pPr>
            <w:r w:rsidRPr="00A91709">
              <w:t>На выходе из КДФТ № 1,2</w:t>
            </w:r>
          </w:p>
        </w:tc>
        <w:tc>
          <w:tcPr>
            <w:tcW w:w="1550" w:type="dxa"/>
            <w:vAlign w:val="center"/>
          </w:tcPr>
          <w:p w:rsidR="00F74413" w:rsidRPr="00A91709" w:rsidRDefault="00F74413" w:rsidP="00A95C50">
            <w:pPr>
              <w:jc w:val="center"/>
            </w:pPr>
            <w:r w:rsidRPr="00A91709">
              <w:t>Содержание воды в нефти</w:t>
            </w:r>
          </w:p>
        </w:tc>
        <w:tc>
          <w:tcPr>
            <w:tcW w:w="1565" w:type="dxa"/>
            <w:vAlign w:val="center"/>
          </w:tcPr>
          <w:p w:rsidR="00F74413" w:rsidRPr="00A91709" w:rsidRDefault="00F74413" w:rsidP="00A95C50">
            <w:pPr>
              <w:jc w:val="center"/>
            </w:pPr>
            <w:r w:rsidRPr="00A91709">
              <w:t>ГОСТ 2477-65</w:t>
            </w:r>
          </w:p>
        </w:tc>
        <w:tc>
          <w:tcPr>
            <w:tcW w:w="1771" w:type="dxa"/>
            <w:vAlign w:val="center"/>
          </w:tcPr>
          <w:p w:rsidR="00F74413" w:rsidRPr="00A91709" w:rsidRDefault="00F74413" w:rsidP="00A95C50">
            <w:pPr>
              <w:jc w:val="center"/>
            </w:pPr>
            <w:r w:rsidRPr="00A91709">
              <w:t>1 раз в 2 часа</w:t>
            </w:r>
          </w:p>
        </w:tc>
      </w:tr>
      <w:tr w:rsidR="00F74413" w:rsidRPr="00417815" w:rsidTr="00A95C50">
        <w:trPr>
          <w:jc w:val="center"/>
        </w:trPr>
        <w:tc>
          <w:tcPr>
            <w:tcW w:w="677" w:type="dxa"/>
            <w:vMerge/>
            <w:vAlign w:val="center"/>
          </w:tcPr>
          <w:p w:rsidR="00F74413" w:rsidRPr="00A91709" w:rsidRDefault="00F74413" w:rsidP="00A95C50">
            <w:pPr>
              <w:jc w:val="center"/>
            </w:pPr>
          </w:p>
        </w:tc>
        <w:tc>
          <w:tcPr>
            <w:tcW w:w="1559" w:type="dxa"/>
            <w:vMerge/>
            <w:vAlign w:val="center"/>
          </w:tcPr>
          <w:p w:rsidR="00F74413" w:rsidRPr="00A91709" w:rsidRDefault="00F74413" w:rsidP="00A95C50">
            <w:pPr>
              <w:jc w:val="center"/>
            </w:pPr>
          </w:p>
        </w:tc>
        <w:tc>
          <w:tcPr>
            <w:tcW w:w="2456" w:type="dxa"/>
            <w:vAlign w:val="center"/>
          </w:tcPr>
          <w:p w:rsidR="00F74413" w:rsidRPr="00A91709" w:rsidRDefault="00F74413" w:rsidP="00A95C50">
            <w:pPr>
              <w:jc w:val="center"/>
            </w:pPr>
            <w:r w:rsidRPr="00A91709">
              <w:t>На выходе из ОНТ № 3,4</w:t>
            </w:r>
          </w:p>
        </w:tc>
        <w:tc>
          <w:tcPr>
            <w:tcW w:w="1550" w:type="dxa"/>
            <w:vAlign w:val="center"/>
          </w:tcPr>
          <w:p w:rsidR="00F74413" w:rsidRPr="00A91709" w:rsidRDefault="00F74413" w:rsidP="00A95C50">
            <w:pPr>
              <w:jc w:val="center"/>
            </w:pPr>
            <w:r w:rsidRPr="00A91709">
              <w:t>Содержание воды в нефти</w:t>
            </w:r>
          </w:p>
        </w:tc>
        <w:tc>
          <w:tcPr>
            <w:tcW w:w="1565" w:type="dxa"/>
            <w:vAlign w:val="center"/>
          </w:tcPr>
          <w:p w:rsidR="00F74413" w:rsidRPr="00A91709" w:rsidRDefault="00F74413" w:rsidP="00A95C50">
            <w:pPr>
              <w:jc w:val="center"/>
            </w:pPr>
            <w:r w:rsidRPr="00A91709">
              <w:t>ГОСТ 2477-65</w:t>
            </w:r>
          </w:p>
        </w:tc>
        <w:tc>
          <w:tcPr>
            <w:tcW w:w="1771" w:type="dxa"/>
            <w:vAlign w:val="center"/>
          </w:tcPr>
          <w:p w:rsidR="00F74413" w:rsidRPr="00A91709" w:rsidRDefault="00F74413" w:rsidP="00A95C50">
            <w:pPr>
              <w:jc w:val="center"/>
            </w:pPr>
            <w:r w:rsidRPr="00A91709">
              <w:t>по требованию</w:t>
            </w:r>
          </w:p>
        </w:tc>
      </w:tr>
      <w:tr w:rsidR="00F74413" w:rsidRPr="00417815" w:rsidTr="00A95C50">
        <w:trPr>
          <w:jc w:val="center"/>
        </w:trPr>
        <w:tc>
          <w:tcPr>
            <w:tcW w:w="677" w:type="dxa"/>
            <w:vMerge/>
            <w:vAlign w:val="center"/>
          </w:tcPr>
          <w:p w:rsidR="00F74413" w:rsidRPr="00A91709" w:rsidRDefault="00F74413" w:rsidP="00A95C50">
            <w:pPr>
              <w:jc w:val="center"/>
            </w:pPr>
          </w:p>
        </w:tc>
        <w:tc>
          <w:tcPr>
            <w:tcW w:w="1559" w:type="dxa"/>
            <w:vMerge/>
            <w:vAlign w:val="center"/>
          </w:tcPr>
          <w:p w:rsidR="00F74413" w:rsidRPr="00A91709" w:rsidRDefault="00F74413" w:rsidP="00A95C50">
            <w:pPr>
              <w:jc w:val="center"/>
            </w:pPr>
          </w:p>
        </w:tc>
        <w:tc>
          <w:tcPr>
            <w:tcW w:w="2456" w:type="dxa"/>
            <w:vMerge w:val="restart"/>
            <w:vAlign w:val="center"/>
          </w:tcPr>
          <w:p w:rsidR="00F74413" w:rsidRPr="00A91709" w:rsidRDefault="00F74413" w:rsidP="00A95C50">
            <w:pPr>
              <w:jc w:val="center"/>
            </w:pPr>
            <w:r w:rsidRPr="00A91709">
              <w:t>На выходе с установки перед  технологическими резервуарами</w:t>
            </w:r>
          </w:p>
        </w:tc>
        <w:tc>
          <w:tcPr>
            <w:tcW w:w="1550" w:type="dxa"/>
            <w:vAlign w:val="center"/>
          </w:tcPr>
          <w:p w:rsidR="00F74413" w:rsidRPr="00A91709" w:rsidRDefault="00F74413" w:rsidP="00A95C50">
            <w:pPr>
              <w:jc w:val="center"/>
            </w:pPr>
            <w:r w:rsidRPr="00A91709">
              <w:t>Содержание воды в нефти</w:t>
            </w:r>
          </w:p>
        </w:tc>
        <w:tc>
          <w:tcPr>
            <w:tcW w:w="1565" w:type="dxa"/>
            <w:vAlign w:val="center"/>
          </w:tcPr>
          <w:p w:rsidR="00F74413" w:rsidRPr="00A91709" w:rsidRDefault="00F74413" w:rsidP="00A95C50">
            <w:pPr>
              <w:jc w:val="center"/>
            </w:pPr>
            <w:r w:rsidRPr="00A91709">
              <w:t>ГОСТ 2477-65</w:t>
            </w:r>
          </w:p>
        </w:tc>
        <w:tc>
          <w:tcPr>
            <w:tcW w:w="1771" w:type="dxa"/>
            <w:vAlign w:val="center"/>
          </w:tcPr>
          <w:p w:rsidR="00F74413" w:rsidRPr="00A91709" w:rsidRDefault="00F74413" w:rsidP="00A95C50">
            <w:pPr>
              <w:jc w:val="center"/>
            </w:pPr>
            <w:r w:rsidRPr="00A91709">
              <w:t>по требованию</w:t>
            </w:r>
          </w:p>
        </w:tc>
      </w:tr>
      <w:tr w:rsidR="00F74413" w:rsidRPr="00417815" w:rsidTr="00A95C50">
        <w:trPr>
          <w:jc w:val="center"/>
        </w:trPr>
        <w:tc>
          <w:tcPr>
            <w:tcW w:w="677" w:type="dxa"/>
            <w:vMerge/>
            <w:vAlign w:val="center"/>
          </w:tcPr>
          <w:p w:rsidR="00F74413" w:rsidRPr="00A91709" w:rsidRDefault="00F74413" w:rsidP="00A95C50">
            <w:pPr>
              <w:jc w:val="center"/>
            </w:pPr>
          </w:p>
        </w:tc>
        <w:tc>
          <w:tcPr>
            <w:tcW w:w="1559" w:type="dxa"/>
            <w:vMerge/>
            <w:vAlign w:val="center"/>
          </w:tcPr>
          <w:p w:rsidR="00F74413" w:rsidRPr="00A91709" w:rsidRDefault="00F74413" w:rsidP="00A95C50">
            <w:pPr>
              <w:jc w:val="center"/>
            </w:pPr>
          </w:p>
        </w:tc>
        <w:tc>
          <w:tcPr>
            <w:tcW w:w="2456" w:type="dxa"/>
            <w:vMerge/>
            <w:vAlign w:val="center"/>
          </w:tcPr>
          <w:p w:rsidR="00F74413" w:rsidRPr="00A91709" w:rsidRDefault="00F74413" w:rsidP="00A95C50">
            <w:pPr>
              <w:jc w:val="center"/>
            </w:pPr>
          </w:p>
        </w:tc>
        <w:tc>
          <w:tcPr>
            <w:tcW w:w="1550" w:type="dxa"/>
            <w:vAlign w:val="center"/>
          </w:tcPr>
          <w:p w:rsidR="00F74413" w:rsidRPr="00A91709" w:rsidRDefault="00F74413" w:rsidP="00A95C50">
            <w:pPr>
              <w:jc w:val="center"/>
            </w:pPr>
            <w:r w:rsidRPr="00A91709">
              <w:t>Содержание</w:t>
            </w:r>
          </w:p>
          <w:p w:rsidR="00F74413" w:rsidRPr="00A91709" w:rsidRDefault="00F74413" w:rsidP="00A95C50">
            <w:pPr>
              <w:jc w:val="center"/>
            </w:pPr>
            <w:r w:rsidRPr="00A91709">
              <w:t>нефти в пластовой воде</w:t>
            </w:r>
          </w:p>
        </w:tc>
        <w:tc>
          <w:tcPr>
            <w:tcW w:w="1565" w:type="dxa"/>
            <w:vAlign w:val="center"/>
          </w:tcPr>
          <w:p w:rsidR="00F74413" w:rsidRPr="00A91709" w:rsidRDefault="00F74413" w:rsidP="00A95C50">
            <w:pPr>
              <w:jc w:val="center"/>
            </w:pPr>
            <w:r w:rsidRPr="00A91709">
              <w:t>ГОСТ 39-133-81</w:t>
            </w:r>
          </w:p>
        </w:tc>
        <w:tc>
          <w:tcPr>
            <w:tcW w:w="1771" w:type="dxa"/>
            <w:vAlign w:val="center"/>
          </w:tcPr>
          <w:p w:rsidR="00F74413" w:rsidRPr="00A91709" w:rsidRDefault="00F74413" w:rsidP="00A95C50">
            <w:pPr>
              <w:jc w:val="center"/>
            </w:pPr>
            <w:r w:rsidRPr="00A91709">
              <w:t>по требованию</w:t>
            </w:r>
          </w:p>
        </w:tc>
      </w:tr>
      <w:tr w:rsidR="00F74413" w:rsidRPr="00417815" w:rsidTr="00A95C50">
        <w:trPr>
          <w:jc w:val="center"/>
        </w:trPr>
        <w:tc>
          <w:tcPr>
            <w:tcW w:w="677" w:type="dxa"/>
            <w:vMerge/>
            <w:vAlign w:val="center"/>
          </w:tcPr>
          <w:p w:rsidR="00F74413" w:rsidRPr="00A91709" w:rsidRDefault="00F74413" w:rsidP="00A95C50">
            <w:pPr>
              <w:jc w:val="center"/>
            </w:pPr>
          </w:p>
        </w:tc>
        <w:tc>
          <w:tcPr>
            <w:tcW w:w="1559" w:type="dxa"/>
            <w:vMerge/>
            <w:vAlign w:val="center"/>
          </w:tcPr>
          <w:p w:rsidR="00F74413" w:rsidRPr="00A91709" w:rsidRDefault="00F74413" w:rsidP="00A95C50">
            <w:pPr>
              <w:jc w:val="center"/>
            </w:pPr>
          </w:p>
        </w:tc>
        <w:tc>
          <w:tcPr>
            <w:tcW w:w="2456" w:type="dxa"/>
            <w:vAlign w:val="center"/>
          </w:tcPr>
          <w:p w:rsidR="00F74413" w:rsidRPr="00A91709" w:rsidRDefault="00F74413" w:rsidP="00A95C50">
            <w:pPr>
              <w:jc w:val="center"/>
            </w:pPr>
            <w:r w:rsidRPr="00A91709">
              <w:t xml:space="preserve">На выходе из </w:t>
            </w:r>
            <w:proofErr w:type="gramStart"/>
            <w:r w:rsidRPr="00A91709">
              <w:t>технологических</w:t>
            </w:r>
            <w:proofErr w:type="gramEnd"/>
            <w:r w:rsidRPr="00A91709">
              <w:t xml:space="preserve"> резервуарами</w:t>
            </w:r>
          </w:p>
        </w:tc>
        <w:tc>
          <w:tcPr>
            <w:tcW w:w="1550" w:type="dxa"/>
            <w:vAlign w:val="center"/>
          </w:tcPr>
          <w:p w:rsidR="00F74413" w:rsidRPr="00A91709" w:rsidRDefault="00F74413" w:rsidP="00A95C50">
            <w:pPr>
              <w:jc w:val="center"/>
            </w:pPr>
            <w:r w:rsidRPr="00A91709">
              <w:t>Содержание нефти в пластовой воде</w:t>
            </w:r>
          </w:p>
        </w:tc>
        <w:tc>
          <w:tcPr>
            <w:tcW w:w="1565" w:type="dxa"/>
            <w:vAlign w:val="center"/>
          </w:tcPr>
          <w:p w:rsidR="00F74413" w:rsidRPr="00A91709" w:rsidRDefault="00F74413" w:rsidP="00A95C50">
            <w:pPr>
              <w:jc w:val="center"/>
            </w:pPr>
            <w:r w:rsidRPr="00A91709">
              <w:t>ОСТ 39-133-81</w:t>
            </w:r>
          </w:p>
        </w:tc>
        <w:tc>
          <w:tcPr>
            <w:tcW w:w="1771" w:type="dxa"/>
            <w:vAlign w:val="center"/>
          </w:tcPr>
          <w:p w:rsidR="00F74413" w:rsidRPr="00A91709" w:rsidRDefault="00F74413" w:rsidP="00A95C50">
            <w:pPr>
              <w:jc w:val="center"/>
            </w:pPr>
            <w:r w:rsidRPr="00A91709">
              <w:t>1 раз в сутки</w:t>
            </w:r>
          </w:p>
        </w:tc>
      </w:tr>
      <w:tr w:rsidR="00F74413" w:rsidRPr="00417815" w:rsidTr="00A95C50">
        <w:trPr>
          <w:jc w:val="center"/>
        </w:trPr>
        <w:tc>
          <w:tcPr>
            <w:tcW w:w="677" w:type="dxa"/>
            <w:vMerge/>
            <w:vAlign w:val="center"/>
          </w:tcPr>
          <w:p w:rsidR="00F74413" w:rsidRPr="00A91709" w:rsidRDefault="00F74413" w:rsidP="00A95C50">
            <w:pPr>
              <w:jc w:val="center"/>
            </w:pPr>
          </w:p>
        </w:tc>
        <w:tc>
          <w:tcPr>
            <w:tcW w:w="1559" w:type="dxa"/>
            <w:vMerge/>
            <w:vAlign w:val="center"/>
          </w:tcPr>
          <w:p w:rsidR="00F74413" w:rsidRPr="00A91709" w:rsidRDefault="00F74413" w:rsidP="00A95C50">
            <w:pPr>
              <w:jc w:val="center"/>
            </w:pPr>
          </w:p>
        </w:tc>
        <w:tc>
          <w:tcPr>
            <w:tcW w:w="2456" w:type="dxa"/>
            <w:vAlign w:val="center"/>
          </w:tcPr>
          <w:p w:rsidR="00F74413" w:rsidRPr="00A91709" w:rsidRDefault="00F74413" w:rsidP="00A95C50">
            <w:pPr>
              <w:jc w:val="center"/>
            </w:pPr>
            <w:r w:rsidRPr="00A91709">
              <w:t>На выходе из КСУ-1,2</w:t>
            </w:r>
          </w:p>
        </w:tc>
        <w:tc>
          <w:tcPr>
            <w:tcW w:w="1550" w:type="dxa"/>
            <w:vAlign w:val="center"/>
          </w:tcPr>
          <w:p w:rsidR="00F74413" w:rsidRPr="00A91709" w:rsidRDefault="00F74413" w:rsidP="00A95C50">
            <w:pPr>
              <w:jc w:val="center"/>
            </w:pPr>
            <w:r w:rsidRPr="00A91709">
              <w:t>Содержание воды в нефти</w:t>
            </w:r>
          </w:p>
        </w:tc>
        <w:tc>
          <w:tcPr>
            <w:tcW w:w="1565" w:type="dxa"/>
            <w:vAlign w:val="center"/>
          </w:tcPr>
          <w:p w:rsidR="00F74413" w:rsidRPr="00A91709" w:rsidRDefault="00F74413" w:rsidP="00A95C50">
            <w:pPr>
              <w:jc w:val="center"/>
            </w:pPr>
            <w:r w:rsidRPr="00A91709">
              <w:t>ГОСТ 2477-65</w:t>
            </w:r>
          </w:p>
        </w:tc>
        <w:tc>
          <w:tcPr>
            <w:tcW w:w="1771" w:type="dxa"/>
            <w:vAlign w:val="center"/>
          </w:tcPr>
          <w:p w:rsidR="00F74413" w:rsidRPr="00A91709" w:rsidRDefault="00F74413" w:rsidP="00A95C50">
            <w:pPr>
              <w:jc w:val="center"/>
            </w:pPr>
            <w:r w:rsidRPr="00A91709">
              <w:t>1 раз в 2 часа</w:t>
            </w:r>
          </w:p>
        </w:tc>
      </w:tr>
    </w:tbl>
    <w:p w:rsidR="00F74413" w:rsidRPr="009236C9" w:rsidRDefault="00F74413" w:rsidP="00F74413">
      <w:pPr>
        <w:spacing w:line="360" w:lineRule="auto"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Продолжение таблицы 1</w:t>
      </w:r>
    </w:p>
    <w:tbl>
      <w:tblPr>
        <w:tblW w:w="0" w:type="auto"/>
        <w:jc w:val="center"/>
        <w:tblInd w:w="-3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1"/>
        <w:gridCol w:w="1984"/>
        <w:gridCol w:w="1843"/>
        <w:gridCol w:w="1818"/>
        <w:gridCol w:w="1612"/>
        <w:gridCol w:w="1648"/>
      </w:tblGrid>
      <w:tr w:rsidR="00F74413" w:rsidRPr="00A91709" w:rsidTr="00A95C50">
        <w:trPr>
          <w:jc w:val="center"/>
        </w:trPr>
        <w:tc>
          <w:tcPr>
            <w:tcW w:w="681" w:type="dxa"/>
            <w:vAlign w:val="center"/>
          </w:tcPr>
          <w:p w:rsidR="00F74413" w:rsidRPr="00A91709" w:rsidRDefault="00F74413" w:rsidP="00A95C50">
            <w:pPr>
              <w:jc w:val="center"/>
            </w:pPr>
            <w:r w:rsidRPr="00A91709">
              <w:t xml:space="preserve">№ </w:t>
            </w:r>
            <w:proofErr w:type="gramStart"/>
            <w:r w:rsidRPr="00A91709">
              <w:t>п</w:t>
            </w:r>
            <w:proofErr w:type="gramEnd"/>
            <w:r w:rsidRPr="00A91709">
              <w:t>/п</w:t>
            </w:r>
          </w:p>
        </w:tc>
        <w:tc>
          <w:tcPr>
            <w:tcW w:w="1984" w:type="dxa"/>
            <w:vAlign w:val="center"/>
          </w:tcPr>
          <w:p w:rsidR="00F74413" w:rsidRPr="00A91709" w:rsidRDefault="00F74413" w:rsidP="00A95C50">
            <w:pPr>
              <w:jc w:val="center"/>
            </w:pPr>
            <w:r w:rsidRPr="00A91709">
              <w:t>Наименование стадий процесса, анализируемый продукт</w:t>
            </w:r>
          </w:p>
        </w:tc>
        <w:tc>
          <w:tcPr>
            <w:tcW w:w="1843" w:type="dxa"/>
            <w:vAlign w:val="center"/>
          </w:tcPr>
          <w:p w:rsidR="00F74413" w:rsidRPr="00A91709" w:rsidRDefault="00F74413" w:rsidP="00A95C50">
            <w:pPr>
              <w:jc w:val="center"/>
            </w:pPr>
            <w:r w:rsidRPr="00A91709">
              <w:t>Место отбора пробы (место установки средств измерений)</w:t>
            </w:r>
          </w:p>
        </w:tc>
        <w:tc>
          <w:tcPr>
            <w:tcW w:w="1818" w:type="dxa"/>
            <w:vAlign w:val="center"/>
          </w:tcPr>
          <w:p w:rsidR="00F74413" w:rsidRPr="00A91709" w:rsidRDefault="00F74413" w:rsidP="00A95C50">
            <w:pPr>
              <w:jc w:val="center"/>
            </w:pPr>
            <w:r w:rsidRPr="00A91709">
              <w:t>Контролируемые показатели</w:t>
            </w:r>
          </w:p>
        </w:tc>
        <w:tc>
          <w:tcPr>
            <w:tcW w:w="1612" w:type="dxa"/>
            <w:vAlign w:val="center"/>
          </w:tcPr>
          <w:p w:rsidR="00F74413" w:rsidRPr="00A91709" w:rsidRDefault="00F74413" w:rsidP="00A95C50">
            <w:pPr>
              <w:jc w:val="center"/>
            </w:pPr>
            <w:r w:rsidRPr="00A91709">
              <w:t>Методы контроля</w:t>
            </w:r>
          </w:p>
        </w:tc>
        <w:tc>
          <w:tcPr>
            <w:tcW w:w="1648" w:type="dxa"/>
            <w:vAlign w:val="center"/>
          </w:tcPr>
          <w:p w:rsidR="00F74413" w:rsidRPr="00A91709" w:rsidRDefault="00F74413" w:rsidP="00A95C50">
            <w:pPr>
              <w:jc w:val="center"/>
            </w:pPr>
            <w:r w:rsidRPr="00A91709">
              <w:t>Частота контроля</w:t>
            </w:r>
          </w:p>
        </w:tc>
      </w:tr>
      <w:tr w:rsidR="00F74413" w:rsidRPr="00A91709" w:rsidTr="00A95C50">
        <w:trPr>
          <w:jc w:val="center"/>
        </w:trPr>
        <w:tc>
          <w:tcPr>
            <w:tcW w:w="681" w:type="dxa"/>
            <w:vMerge w:val="restart"/>
            <w:vAlign w:val="center"/>
          </w:tcPr>
          <w:p w:rsidR="00F74413" w:rsidRPr="00A91709" w:rsidRDefault="00F74413" w:rsidP="00A95C50">
            <w:pPr>
              <w:jc w:val="center"/>
            </w:pPr>
            <w:r w:rsidRPr="00A91709">
              <w:t>2</w:t>
            </w:r>
          </w:p>
        </w:tc>
        <w:tc>
          <w:tcPr>
            <w:tcW w:w="1984" w:type="dxa"/>
            <w:vMerge w:val="restart"/>
            <w:vAlign w:val="center"/>
          </w:tcPr>
          <w:p w:rsidR="00F74413" w:rsidRPr="00A91709" w:rsidRDefault="00F74413" w:rsidP="00A95C50">
            <w:pPr>
              <w:jc w:val="center"/>
            </w:pPr>
            <w:r w:rsidRPr="00A91709">
              <w:t>Газовый   фактор</w:t>
            </w:r>
          </w:p>
        </w:tc>
        <w:tc>
          <w:tcPr>
            <w:tcW w:w="1843" w:type="dxa"/>
            <w:vAlign w:val="center"/>
          </w:tcPr>
          <w:p w:rsidR="00F74413" w:rsidRPr="00A91709" w:rsidRDefault="00F74413" w:rsidP="00A95C50">
            <w:pPr>
              <w:jc w:val="center"/>
            </w:pPr>
            <w:r w:rsidRPr="00A91709">
              <w:t>На входе ЦПС</w:t>
            </w:r>
          </w:p>
        </w:tc>
        <w:tc>
          <w:tcPr>
            <w:tcW w:w="1818" w:type="dxa"/>
            <w:vMerge w:val="restart"/>
            <w:vAlign w:val="center"/>
          </w:tcPr>
          <w:p w:rsidR="00F74413" w:rsidRPr="00A91709" w:rsidRDefault="00F74413" w:rsidP="00A95C50">
            <w:pPr>
              <w:jc w:val="center"/>
            </w:pPr>
            <w:r w:rsidRPr="00A91709">
              <w:t>Содержание    свободного газа</w:t>
            </w:r>
          </w:p>
        </w:tc>
        <w:tc>
          <w:tcPr>
            <w:tcW w:w="1612" w:type="dxa"/>
            <w:vMerge w:val="restart"/>
            <w:vAlign w:val="center"/>
          </w:tcPr>
          <w:p w:rsidR="00F74413" w:rsidRPr="00A91709" w:rsidRDefault="00F74413" w:rsidP="00A95C50">
            <w:pPr>
              <w:jc w:val="center"/>
            </w:pPr>
            <w:r w:rsidRPr="00A91709">
              <w:t>ГОСТ 13379-77</w:t>
            </w:r>
          </w:p>
        </w:tc>
        <w:tc>
          <w:tcPr>
            <w:tcW w:w="1648" w:type="dxa"/>
            <w:vMerge w:val="restart"/>
            <w:vAlign w:val="center"/>
          </w:tcPr>
          <w:p w:rsidR="00F74413" w:rsidRPr="00A91709" w:rsidRDefault="00F74413" w:rsidP="00A95C50">
            <w:pPr>
              <w:jc w:val="center"/>
            </w:pPr>
            <w:r w:rsidRPr="00A91709">
              <w:t>по требованию</w:t>
            </w:r>
          </w:p>
        </w:tc>
      </w:tr>
      <w:tr w:rsidR="00F74413" w:rsidRPr="00A91709" w:rsidTr="00A95C50">
        <w:trPr>
          <w:jc w:val="center"/>
        </w:trPr>
        <w:tc>
          <w:tcPr>
            <w:tcW w:w="681" w:type="dxa"/>
            <w:vMerge/>
            <w:vAlign w:val="center"/>
          </w:tcPr>
          <w:p w:rsidR="00F74413" w:rsidRPr="00A91709" w:rsidRDefault="00F74413" w:rsidP="00A95C50">
            <w:pPr>
              <w:jc w:val="center"/>
            </w:pPr>
          </w:p>
        </w:tc>
        <w:tc>
          <w:tcPr>
            <w:tcW w:w="1984" w:type="dxa"/>
            <w:vMerge/>
            <w:vAlign w:val="center"/>
          </w:tcPr>
          <w:p w:rsidR="00F74413" w:rsidRPr="00A91709" w:rsidRDefault="00F74413" w:rsidP="00A95C50">
            <w:pPr>
              <w:jc w:val="center"/>
            </w:pPr>
          </w:p>
        </w:tc>
        <w:tc>
          <w:tcPr>
            <w:tcW w:w="1843" w:type="dxa"/>
            <w:vAlign w:val="center"/>
          </w:tcPr>
          <w:p w:rsidR="00F74413" w:rsidRPr="00A91709" w:rsidRDefault="00F74413" w:rsidP="00A95C50">
            <w:pPr>
              <w:jc w:val="center"/>
            </w:pPr>
            <w:r w:rsidRPr="00A91709">
              <w:t>После КСУ</w:t>
            </w:r>
          </w:p>
        </w:tc>
        <w:tc>
          <w:tcPr>
            <w:tcW w:w="1818" w:type="dxa"/>
            <w:vMerge/>
            <w:vAlign w:val="center"/>
          </w:tcPr>
          <w:p w:rsidR="00F74413" w:rsidRPr="00A91709" w:rsidRDefault="00F74413" w:rsidP="00A95C50">
            <w:pPr>
              <w:jc w:val="center"/>
            </w:pPr>
          </w:p>
        </w:tc>
        <w:tc>
          <w:tcPr>
            <w:tcW w:w="1612" w:type="dxa"/>
            <w:vMerge/>
            <w:vAlign w:val="center"/>
          </w:tcPr>
          <w:p w:rsidR="00F74413" w:rsidRPr="00A91709" w:rsidRDefault="00F74413" w:rsidP="00A95C50">
            <w:pPr>
              <w:jc w:val="center"/>
            </w:pPr>
          </w:p>
        </w:tc>
        <w:tc>
          <w:tcPr>
            <w:tcW w:w="1648" w:type="dxa"/>
            <w:vMerge/>
            <w:vAlign w:val="center"/>
          </w:tcPr>
          <w:p w:rsidR="00F74413" w:rsidRPr="00A91709" w:rsidRDefault="00F74413" w:rsidP="00A95C50">
            <w:pPr>
              <w:jc w:val="center"/>
            </w:pPr>
          </w:p>
        </w:tc>
      </w:tr>
      <w:tr w:rsidR="00F74413" w:rsidRPr="00A91709" w:rsidTr="00A95C50">
        <w:trPr>
          <w:jc w:val="center"/>
        </w:trPr>
        <w:tc>
          <w:tcPr>
            <w:tcW w:w="681" w:type="dxa"/>
            <w:vAlign w:val="center"/>
          </w:tcPr>
          <w:p w:rsidR="00F74413" w:rsidRPr="00A91709" w:rsidRDefault="00F74413" w:rsidP="00A95C50">
            <w:pPr>
              <w:jc w:val="center"/>
            </w:pPr>
            <w:r w:rsidRPr="00A91709">
              <w:t>3</w:t>
            </w:r>
          </w:p>
        </w:tc>
        <w:tc>
          <w:tcPr>
            <w:tcW w:w="1984" w:type="dxa"/>
            <w:vAlign w:val="center"/>
          </w:tcPr>
          <w:p w:rsidR="00F74413" w:rsidRPr="00A91709" w:rsidRDefault="00F74413" w:rsidP="00A95C50">
            <w:pPr>
              <w:jc w:val="center"/>
            </w:pPr>
            <w:r w:rsidRPr="00A91709">
              <w:t>Газ на подогреватели</w:t>
            </w:r>
          </w:p>
        </w:tc>
        <w:tc>
          <w:tcPr>
            <w:tcW w:w="1843" w:type="dxa"/>
            <w:vAlign w:val="center"/>
          </w:tcPr>
          <w:p w:rsidR="00F74413" w:rsidRPr="00A91709" w:rsidRDefault="00F74413" w:rsidP="00A95C50">
            <w:pPr>
              <w:jc w:val="center"/>
            </w:pPr>
            <w:r w:rsidRPr="00A91709">
              <w:t>Входной газопровод</w:t>
            </w:r>
          </w:p>
        </w:tc>
        <w:tc>
          <w:tcPr>
            <w:tcW w:w="1818" w:type="dxa"/>
            <w:vAlign w:val="center"/>
          </w:tcPr>
          <w:p w:rsidR="00F74413" w:rsidRPr="00A91709" w:rsidRDefault="00F74413" w:rsidP="00A95C50">
            <w:pPr>
              <w:jc w:val="center"/>
            </w:pPr>
            <w:r w:rsidRPr="00A91709">
              <w:t>Плотность  газа, компонентный состав</w:t>
            </w:r>
          </w:p>
        </w:tc>
        <w:tc>
          <w:tcPr>
            <w:tcW w:w="1612" w:type="dxa"/>
            <w:vMerge/>
            <w:vAlign w:val="center"/>
          </w:tcPr>
          <w:p w:rsidR="00F74413" w:rsidRPr="00A91709" w:rsidRDefault="00F74413" w:rsidP="00A95C50">
            <w:pPr>
              <w:jc w:val="center"/>
            </w:pPr>
          </w:p>
        </w:tc>
        <w:tc>
          <w:tcPr>
            <w:tcW w:w="1648" w:type="dxa"/>
            <w:vMerge/>
            <w:vAlign w:val="center"/>
          </w:tcPr>
          <w:p w:rsidR="00F74413" w:rsidRPr="00A91709" w:rsidRDefault="00F74413" w:rsidP="00A95C50">
            <w:pPr>
              <w:jc w:val="center"/>
            </w:pPr>
          </w:p>
        </w:tc>
      </w:tr>
      <w:tr w:rsidR="00F74413" w:rsidRPr="00A91709" w:rsidTr="00A95C50">
        <w:trPr>
          <w:jc w:val="center"/>
        </w:trPr>
        <w:tc>
          <w:tcPr>
            <w:tcW w:w="681" w:type="dxa"/>
            <w:vMerge w:val="restart"/>
            <w:vAlign w:val="center"/>
          </w:tcPr>
          <w:p w:rsidR="00F74413" w:rsidRPr="00A91709" w:rsidRDefault="00F74413" w:rsidP="00A95C50">
            <w:pPr>
              <w:jc w:val="center"/>
            </w:pPr>
            <w:r w:rsidRPr="00A91709">
              <w:t>4</w:t>
            </w:r>
          </w:p>
        </w:tc>
        <w:tc>
          <w:tcPr>
            <w:tcW w:w="1984" w:type="dxa"/>
            <w:vMerge w:val="restart"/>
            <w:vAlign w:val="center"/>
          </w:tcPr>
          <w:p w:rsidR="00F74413" w:rsidRPr="00A91709" w:rsidRDefault="00F74413" w:rsidP="00A95C50">
            <w:pPr>
              <w:jc w:val="center"/>
            </w:pPr>
            <w:r w:rsidRPr="00A91709">
              <w:t xml:space="preserve">Отбор проб на </w:t>
            </w:r>
            <w:proofErr w:type="spellStart"/>
            <w:proofErr w:type="gramStart"/>
            <w:r w:rsidRPr="00A91709">
              <w:t>загазован-ность</w:t>
            </w:r>
            <w:proofErr w:type="spellEnd"/>
            <w:proofErr w:type="gramEnd"/>
          </w:p>
        </w:tc>
        <w:tc>
          <w:tcPr>
            <w:tcW w:w="1843" w:type="dxa"/>
            <w:vAlign w:val="center"/>
          </w:tcPr>
          <w:p w:rsidR="00F74413" w:rsidRPr="00A91709" w:rsidRDefault="00F74413" w:rsidP="00A95C50">
            <w:pPr>
              <w:jc w:val="center"/>
            </w:pPr>
            <w:r w:rsidRPr="00A91709">
              <w:t>Наружные площадки и аппараты</w:t>
            </w:r>
          </w:p>
        </w:tc>
        <w:tc>
          <w:tcPr>
            <w:tcW w:w="1818" w:type="dxa"/>
            <w:vMerge w:val="restart"/>
            <w:vAlign w:val="center"/>
          </w:tcPr>
          <w:p w:rsidR="00F74413" w:rsidRPr="00A91709" w:rsidRDefault="00F74413" w:rsidP="00A95C50">
            <w:pPr>
              <w:jc w:val="center"/>
            </w:pPr>
            <w:r w:rsidRPr="00A91709">
              <w:t>Определение</w:t>
            </w:r>
          </w:p>
          <w:p w:rsidR="00F74413" w:rsidRPr="00A91709" w:rsidRDefault="00F74413" w:rsidP="00A95C50">
            <w:pPr>
              <w:jc w:val="center"/>
            </w:pPr>
            <w:r w:rsidRPr="00A91709">
              <w:t>содержания</w:t>
            </w:r>
          </w:p>
          <w:p w:rsidR="00F74413" w:rsidRPr="00A91709" w:rsidRDefault="00F74413" w:rsidP="00A95C50">
            <w:pPr>
              <w:jc w:val="center"/>
            </w:pPr>
            <w:r w:rsidRPr="00A91709">
              <w:t>нефтепродуктов и газа в зоне</w:t>
            </w:r>
          </w:p>
          <w:p w:rsidR="00F74413" w:rsidRPr="00A91709" w:rsidRDefault="00F74413" w:rsidP="00A95C50">
            <w:pPr>
              <w:jc w:val="center"/>
            </w:pPr>
            <w:r w:rsidRPr="00A91709">
              <w:t>проведения</w:t>
            </w:r>
          </w:p>
          <w:p w:rsidR="00F74413" w:rsidRPr="00A91709" w:rsidRDefault="00F74413" w:rsidP="00A95C50">
            <w:pPr>
              <w:jc w:val="center"/>
            </w:pPr>
            <w:r w:rsidRPr="00A91709">
              <w:t>огневых и</w:t>
            </w:r>
          </w:p>
          <w:p w:rsidR="00F74413" w:rsidRPr="00A91709" w:rsidRDefault="00F74413" w:rsidP="00A95C50">
            <w:pPr>
              <w:jc w:val="center"/>
            </w:pPr>
            <w:r w:rsidRPr="00A91709">
              <w:t>газоопасных</w:t>
            </w:r>
          </w:p>
          <w:p w:rsidR="00F74413" w:rsidRPr="00A91709" w:rsidRDefault="00F74413" w:rsidP="00A95C50">
            <w:pPr>
              <w:jc w:val="center"/>
            </w:pPr>
            <w:r w:rsidRPr="00A91709">
              <w:t>работ,</w:t>
            </w:r>
          </w:p>
          <w:p w:rsidR="00F74413" w:rsidRPr="00A91709" w:rsidRDefault="00F74413" w:rsidP="00A95C50">
            <w:pPr>
              <w:jc w:val="center"/>
            </w:pPr>
            <w:r w:rsidRPr="00A91709">
              <w:t>Определение</w:t>
            </w:r>
          </w:p>
          <w:p w:rsidR="00F74413" w:rsidRPr="00A91709" w:rsidRDefault="00F74413" w:rsidP="00A95C50">
            <w:pPr>
              <w:jc w:val="center"/>
            </w:pPr>
            <w:r w:rsidRPr="00A91709">
              <w:t>содержания</w:t>
            </w:r>
          </w:p>
          <w:p w:rsidR="00F74413" w:rsidRPr="00A91709" w:rsidRDefault="00F74413" w:rsidP="00A95C50">
            <w:pPr>
              <w:jc w:val="center"/>
            </w:pPr>
            <w:r w:rsidRPr="00A91709">
              <w:t>углеводородов нефти</w:t>
            </w:r>
          </w:p>
        </w:tc>
        <w:tc>
          <w:tcPr>
            <w:tcW w:w="1612" w:type="dxa"/>
            <w:vMerge w:val="restart"/>
            <w:vAlign w:val="center"/>
          </w:tcPr>
          <w:p w:rsidR="00F74413" w:rsidRPr="00A91709" w:rsidRDefault="00F74413" w:rsidP="00A95C50">
            <w:pPr>
              <w:jc w:val="center"/>
            </w:pPr>
            <w:r w:rsidRPr="00A91709">
              <w:t>Газоанализатор переносной  «Колион-1В»</w:t>
            </w:r>
          </w:p>
        </w:tc>
        <w:tc>
          <w:tcPr>
            <w:tcW w:w="1648" w:type="dxa"/>
            <w:vAlign w:val="center"/>
          </w:tcPr>
          <w:p w:rsidR="00F74413" w:rsidRPr="00A91709" w:rsidRDefault="00F74413" w:rsidP="00A95C50">
            <w:pPr>
              <w:jc w:val="center"/>
            </w:pPr>
            <w:r w:rsidRPr="00A91709">
              <w:t>По требованию (ориентировочно 10 раз в дневную смену)</w:t>
            </w:r>
          </w:p>
        </w:tc>
      </w:tr>
      <w:tr w:rsidR="00F74413" w:rsidRPr="00A91709" w:rsidTr="00A95C50">
        <w:trPr>
          <w:jc w:val="center"/>
        </w:trPr>
        <w:tc>
          <w:tcPr>
            <w:tcW w:w="681" w:type="dxa"/>
            <w:vMerge/>
            <w:vAlign w:val="center"/>
          </w:tcPr>
          <w:p w:rsidR="00F74413" w:rsidRPr="00A91709" w:rsidRDefault="00F74413" w:rsidP="00A95C50">
            <w:pPr>
              <w:jc w:val="center"/>
            </w:pPr>
          </w:p>
        </w:tc>
        <w:tc>
          <w:tcPr>
            <w:tcW w:w="1984" w:type="dxa"/>
            <w:vMerge/>
            <w:vAlign w:val="center"/>
          </w:tcPr>
          <w:p w:rsidR="00F74413" w:rsidRPr="00A91709" w:rsidRDefault="00F74413" w:rsidP="00A95C50">
            <w:pPr>
              <w:jc w:val="center"/>
            </w:pPr>
          </w:p>
        </w:tc>
        <w:tc>
          <w:tcPr>
            <w:tcW w:w="1843" w:type="dxa"/>
            <w:vAlign w:val="center"/>
          </w:tcPr>
          <w:p w:rsidR="00F74413" w:rsidRPr="00A91709" w:rsidRDefault="00F74413" w:rsidP="00A95C50">
            <w:pPr>
              <w:jc w:val="center"/>
            </w:pPr>
            <w:proofErr w:type="gramStart"/>
            <w:r w:rsidRPr="00A91709">
              <w:t>Насосная</w:t>
            </w:r>
            <w:proofErr w:type="gramEnd"/>
            <w:r w:rsidRPr="00A91709">
              <w:t xml:space="preserve"> внутренней перекачки</w:t>
            </w:r>
          </w:p>
        </w:tc>
        <w:tc>
          <w:tcPr>
            <w:tcW w:w="1818" w:type="dxa"/>
            <w:vMerge/>
            <w:vAlign w:val="center"/>
          </w:tcPr>
          <w:p w:rsidR="00F74413" w:rsidRPr="00A91709" w:rsidRDefault="00F74413" w:rsidP="00A95C50">
            <w:pPr>
              <w:jc w:val="center"/>
            </w:pPr>
          </w:p>
        </w:tc>
        <w:tc>
          <w:tcPr>
            <w:tcW w:w="1612" w:type="dxa"/>
            <w:vMerge/>
            <w:vAlign w:val="center"/>
          </w:tcPr>
          <w:p w:rsidR="00F74413" w:rsidRPr="00A91709" w:rsidRDefault="00F74413" w:rsidP="00A95C50">
            <w:pPr>
              <w:jc w:val="center"/>
            </w:pPr>
          </w:p>
        </w:tc>
        <w:tc>
          <w:tcPr>
            <w:tcW w:w="1648" w:type="dxa"/>
            <w:vMerge w:val="restart"/>
            <w:vAlign w:val="center"/>
          </w:tcPr>
          <w:p w:rsidR="00F74413" w:rsidRPr="00A91709" w:rsidRDefault="00F74413" w:rsidP="00A95C50">
            <w:pPr>
              <w:jc w:val="center"/>
            </w:pPr>
            <w:r w:rsidRPr="00A91709">
              <w:t>1 раз в смену</w:t>
            </w:r>
          </w:p>
        </w:tc>
      </w:tr>
      <w:tr w:rsidR="00F74413" w:rsidRPr="00A91709" w:rsidTr="00A95C50">
        <w:trPr>
          <w:jc w:val="center"/>
        </w:trPr>
        <w:tc>
          <w:tcPr>
            <w:tcW w:w="681" w:type="dxa"/>
            <w:vMerge/>
            <w:vAlign w:val="center"/>
          </w:tcPr>
          <w:p w:rsidR="00F74413" w:rsidRPr="00A91709" w:rsidRDefault="00F74413" w:rsidP="00A95C50">
            <w:pPr>
              <w:jc w:val="center"/>
            </w:pPr>
          </w:p>
        </w:tc>
        <w:tc>
          <w:tcPr>
            <w:tcW w:w="1984" w:type="dxa"/>
            <w:vMerge/>
            <w:vAlign w:val="center"/>
          </w:tcPr>
          <w:p w:rsidR="00F74413" w:rsidRPr="00A91709" w:rsidRDefault="00F74413" w:rsidP="00A95C50">
            <w:pPr>
              <w:jc w:val="center"/>
            </w:pPr>
          </w:p>
        </w:tc>
        <w:tc>
          <w:tcPr>
            <w:tcW w:w="1843" w:type="dxa"/>
            <w:vAlign w:val="center"/>
          </w:tcPr>
          <w:p w:rsidR="00F74413" w:rsidRPr="00A91709" w:rsidRDefault="00F74413" w:rsidP="00A95C50">
            <w:pPr>
              <w:jc w:val="center"/>
            </w:pPr>
            <w:proofErr w:type="gramStart"/>
            <w:r w:rsidRPr="00A91709">
              <w:t>Насосная</w:t>
            </w:r>
            <w:proofErr w:type="gramEnd"/>
            <w:r w:rsidRPr="00A91709">
              <w:t xml:space="preserve"> внешнего транспорта</w:t>
            </w:r>
          </w:p>
        </w:tc>
        <w:tc>
          <w:tcPr>
            <w:tcW w:w="1818" w:type="dxa"/>
            <w:vMerge/>
            <w:vAlign w:val="center"/>
          </w:tcPr>
          <w:p w:rsidR="00F74413" w:rsidRPr="00A91709" w:rsidRDefault="00F74413" w:rsidP="00A95C50">
            <w:pPr>
              <w:jc w:val="center"/>
            </w:pPr>
          </w:p>
        </w:tc>
        <w:tc>
          <w:tcPr>
            <w:tcW w:w="1612" w:type="dxa"/>
            <w:vMerge/>
            <w:vAlign w:val="center"/>
          </w:tcPr>
          <w:p w:rsidR="00F74413" w:rsidRPr="00A91709" w:rsidRDefault="00F74413" w:rsidP="00A95C50">
            <w:pPr>
              <w:jc w:val="center"/>
            </w:pPr>
          </w:p>
        </w:tc>
        <w:tc>
          <w:tcPr>
            <w:tcW w:w="1648" w:type="dxa"/>
            <w:vMerge/>
            <w:vAlign w:val="center"/>
          </w:tcPr>
          <w:p w:rsidR="00F74413" w:rsidRPr="00A91709" w:rsidRDefault="00F74413" w:rsidP="00A95C50">
            <w:pPr>
              <w:jc w:val="center"/>
            </w:pPr>
          </w:p>
        </w:tc>
      </w:tr>
      <w:tr w:rsidR="00F74413" w:rsidRPr="00A91709" w:rsidTr="00A95C50">
        <w:trPr>
          <w:jc w:val="center"/>
        </w:trPr>
        <w:tc>
          <w:tcPr>
            <w:tcW w:w="681" w:type="dxa"/>
            <w:vMerge/>
            <w:vAlign w:val="center"/>
          </w:tcPr>
          <w:p w:rsidR="00F74413" w:rsidRPr="00A91709" w:rsidRDefault="00F74413" w:rsidP="00A95C50">
            <w:pPr>
              <w:jc w:val="center"/>
            </w:pPr>
          </w:p>
        </w:tc>
        <w:tc>
          <w:tcPr>
            <w:tcW w:w="1984" w:type="dxa"/>
            <w:vMerge/>
            <w:vAlign w:val="center"/>
          </w:tcPr>
          <w:p w:rsidR="00F74413" w:rsidRPr="00A91709" w:rsidRDefault="00F74413" w:rsidP="00A95C50">
            <w:pPr>
              <w:jc w:val="center"/>
            </w:pPr>
          </w:p>
        </w:tc>
        <w:tc>
          <w:tcPr>
            <w:tcW w:w="1843" w:type="dxa"/>
            <w:vAlign w:val="center"/>
          </w:tcPr>
          <w:p w:rsidR="00F74413" w:rsidRPr="00A91709" w:rsidRDefault="00F74413" w:rsidP="00A95C50">
            <w:pPr>
              <w:jc w:val="center"/>
            </w:pPr>
            <w:r w:rsidRPr="00A91709">
              <w:t>Блок насосов подпора БКНС-35</w:t>
            </w:r>
          </w:p>
        </w:tc>
        <w:tc>
          <w:tcPr>
            <w:tcW w:w="1818" w:type="dxa"/>
            <w:vMerge/>
            <w:vAlign w:val="center"/>
          </w:tcPr>
          <w:p w:rsidR="00F74413" w:rsidRPr="00A91709" w:rsidRDefault="00F74413" w:rsidP="00A95C50">
            <w:pPr>
              <w:jc w:val="center"/>
            </w:pPr>
          </w:p>
        </w:tc>
        <w:tc>
          <w:tcPr>
            <w:tcW w:w="1612" w:type="dxa"/>
            <w:vMerge/>
            <w:vAlign w:val="center"/>
          </w:tcPr>
          <w:p w:rsidR="00F74413" w:rsidRPr="00A91709" w:rsidRDefault="00F74413" w:rsidP="00A95C50">
            <w:pPr>
              <w:jc w:val="center"/>
            </w:pPr>
          </w:p>
        </w:tc>
        <w:tc>
          <w:tcPr>
            <w:tcW w:w="1648" w:type="dxa"/>
            <w:vMerge/>
            <w:vAlign w:val="center"/>
          </w:tcPr>
          <w:p w:rsidR="00F74413" w:rsidRPr="00A91709" w:rsidRDefault="00F74413" w:rsidP="00A95C50">
            <w:pPr>
              <w:jc w:val="center"/>
            </w:pPr>
          </w:p>
        </w:tc>
      </w:tr>
      <w:tr w:rsidR="00F74413" w:rsidRPr="00A91709" w:rsidTr="00A95C50">
        <w:trPr>
          <w:jc w:val="center"/>
        </w:trPr>
        <w:tc>
          <w:tcPr>
            <w:tcW w:w="681" w:type="dxa"/>
            <w:vMerge/>
            <w:vAlign w:val="center"/>
          </w:tcPr>
          <w:p w:rsidR="00F74413" w:rsidRPr="00A91709" w:rsidRDefault="00F74413" w:rsidP="00A95C50">
            <w:pPr>
              <w:jc w:val="center"/>
            </w:pPr>
          </w:p>
        </w:tc>
        <w:tc>
          <w:tcPr>
            <w:tcW w:w="1984" w:type="dxa"/>
            <w:vMerge/>
            <w:vAlign w:val="center"/>
          </w:tcPr>
          <w:p w:rsidR="00F74413" w:rsidRPr="00A91709" w:rsidRDefault="00F74413" w:rsidP="00A95C50">
            <w:pPr>
              <w:jc w:val="center"/>
            </w:pPr>
          </w:p>
        </w:tc>
        <w:tc>
          <w:tcPr>
            <w:tcW w:w="1843" w:type="dxa"/>
            <w:vAlign w:val="center"/>
          </w:tcPr>
          <w:p w:rsidR="00F74413" w:rsidRPr="00A91709" w:rsidRDefault="00F74413" w:rsidP="00A95C50">
            <w:pPr>
              <w:jc w:val="center"/>
            </w:pPr>
            <w:r w:rsidRPr="00A91709">
              <w:t>Каре резервуарного парка</w:t>
            </w:r>
          </w:p>
        </w:tc>
        <w:tc>
          <w:tcPr>
            <w:tcW w:w="1818" w:type="dxa"/>
            <w:vMerge/>
            <w:vAlign w:val="center"/>
          </w:tcPr>
          <w:p w:rsidR="00F74413" w:rsidRPr="00A91709" w:rsidRDefault="00F74413" w:rsidP="00A95C50">
            <w:pPr>
              <w:jc w:val="center"/>
            </w:pPr>
          </w:p>
        </w:tc>
        <w:tc>
          <w:tcPr>
            <w:tcW w:w="1612" w:type="dxa"/>
            <w:vMerge/>
            <w:vAlign w:val="center"/>
          </w:tcPr>
          <w:p w:rsidR="00F74413" w:rsidRPr="00A91709" w:rsidRDefault="00F74413" w:rsidP="00A95C50">
            <w:pPr>
              <w:jc w:val="center"/>
            </w:pPr>
          </w:p>
        </w:tc>
        <w:tc>
          <w:tcPr>
            <w:tcW w:w="1648" w:type="dxa"/>
            <w:vMerge/>
            <w:vAlign w:val="center"/>
          </w:tcPr>
          <w:p w:rsidR="00F74413" w:rsidRPr="00A91709" w:rsidRDefault="00F74413" w:rsidP="00A95C50">
            <w:pPr>
              <w:jc w:val="center"/>
            </w:pPr>
          </w:p>
        </w:tc>
      </w:tr>
      <w:tr w:rsidR="00F74413" w:rsidRPr="00A91709" w:rsidTr="00A95C50">
        <w:trPr>
          <w:jc w:val="center"/>
        </w:trPr>
        <w:tc>
          <w:tcPr>
            <w:tcW w:w="681" w:type="dxa"/>
            <w:vMerge/>
            <w:vAlign w:val="center"/>
          </w:tcPr>
          <w:p w:rsidR="00F74413" w:rsidRPr="00A91709" w:rsidRDefault="00F74413" w:rsidP="00A95C50">
            <w:pPr>
              <w:jc w:val="center"/>
            </w:pPr>
          </w:p>
        </w:tc>
        <w:tc>
          <w:tcPr>
            <w:tcW w:w="1984" w:type="dxa"/>
            <w:vMerge/>
            <w:vAlign w:val="center"/>
          </w:tcPr>
          <w:p w:rsidR="00F74413" w:rsidRPr="00A91709" w:rsidRDefault="00F74413" w:rsidP="00A95C50">
            <w:pPr>
              <w:jc w:val="center"/>
            </w:pPr>
          </w:p>
        </w:tc>
        <w:tc>
          <w:tcPr>
            <w:tcW w:w="1843" w:type="dxa"/>
            <w:vAlign w:val="center"/>
          </w:tcPr>
          <w:p w:rsidR="00F74413" w:rsidRPr="00A91709" w:rsidRDefault="00F74413" w:rsidP="00A95C50">
            <w:pPr>
              <w:jc w:val="center"/>
            </w:pPr>
            <w:r w:rsidRPr="00A91709">
              <w:t>Вакуумная компрессорная станция</w:t>
            </w:r>
          </w:p>
        </w:tc>
        <w:tc>
          <w:tcPr>
            <w:tcW w:w="1818" w:type="dxa"/>
            <w:vMerge/>
            <w:vAlign w:val="center"/>
          </w:tcPr>
          <w:p w:rsidR="00F74413" w:rsidRPr="00A91709" w:rsidRDefault="00F74413" w:rsidP="00A95C50">
            <w:pPr>
              <w:jc w:val="center"/>
            </w:pPr>
          </w:p>
        </w:tc>
        <w:tc>
          <w:tcPr>
            <w:tcW w:w="1612" w:type="dxa"/>
            <w:vMerge/>
            <w:vAlign w:val="center"/>
          </w:tcPr>
          <w:p w:rsidR="00F74413" w:rsidRPr="00A91709" w:rsidRDefault="00F74413" w:rsidP="00A95C50">
            <w:pPr>
              <w:jc w:val="center"/>
            </w:pPr>
          </w:p>
        </w:tc>
        <w:tc>
          <w:tcPr>
            <w:tcW w:w="1648" w:type="dxa"/>
            <w:vMerge/>
            <w:vAlign w:val="center"/>
          </w:tcPr>
          <w:p w:rsidR="00F74413" w:rsidRPr="00A91709" w:rsidRDefault="00F74413" w:rsidP="00A95C50">
            <w:pPr>
              <w:jc w:val="center"/>
            </w:pPr>
          </w:p>
        </w:tc>
      </w:tr>
      <w:tr w:rsidR="00F74413" w:rsidRPr="00A91709" w:rsidTr="00A95C50">
        <w:trPr>
          <w:jc w:val="center"/>
        </w:trPr>
        <w:tc>
          <w:tcPr>
            <w:tcW w:w="681" w:type="dxa"/>
            <w:vAlign w:val="center"/>
          </w:tcPr>
          <w:p w:rsidR="00F74413" w:rsidRPr="00A91709" w:rsidRDefault="00F74413" w:rsidP="00A95C50">
            <w:pPr>
              <w:jc w:val="center"/>
            </w:pPr>
            <w:r w:rsidRPr="00A91709">
              <w:t>5</w:t>
            </w:r>
          </w:p>
        </w:tc>
        <w:tc>
          <w:tcPr>
            <w:tcW w:w="1984" w:type="dxa"/>
            <w:vAlign w:val="center"/>
          </w:tcPr>
          <w:p w:rsidR="00F74413" w:rsidRPr="00A91709" w:rsidRDefault="00F74413" w:rsidP="00A95C50">
            <w:pPr>
              <w:jc w:val="center"/>
            </w:pPr>
            <w:r w:rsidRPr="00A91709">
              <w:t>Замер температуры и давления</w:t>
            </w:r>
          </w:p>
        </w:tc>
        <w:tc>
          <w:tcPr>
            <w:tcW w:w="1843" w:type="dxa"/>
            <w:vAlign w:val="center"/>
          </w:tcPr>
          <w:p w:rsidR="00F74413" w:rsidRPr="00A91709" w:rsidRDefault="00F74413" w:rsidP="00A95C50">
            <w:pPr>
              <w:jc w:val="center"/>
            </w:pPr>
            <w:r w:rsidRPr="00A91709">
              <w:t>Основные потоки ЦПС</w:t>
            </w:r>
          </w:p>
        </w:tc>
        <w:tc>
          <w:tcPr>
            <w:tcW w:w="1818" w:type="dxa"/>
            <w:vAlign w:val="center"/>
          </w:tcPr>
          <w:p w:rsidR="00F74413" w:rsidRPr="00A91709" w:rsidRDefault="00F74413" w:rsidP="00A95C50">
            <w:pPr>
              <w:jc w:val="center"/>
            </w:pPr>
            <w:r w:rsidRPr="00A91709">
              <w:t>Изменение      температуры и давления Замер температуры и давления</w:t>
            </w:r>
          </w:p>
        </w:tc>
        <w:tc>
          <w:tcPr>
            <w:tcW w:w="1612" w:type="dxa"/>
            <w:vAlign w:val="center"/>
          </w:tcPr>
          <w:p w:rsidR="00F74413" w:rsidRPr="00A91709" w:rsidRDefault="00F74413" w:rsidP="00A95C50">
            <w:pPr>
              <w:jc w:val="center"/>
            </w:pPr>
            <w:proofErr w:type="spellStart"/>
            <w:r w:rsidRPr="00A91709">
              <w:t>КИПиА</w:t>
            </w:r>
            <w:proofErr w:type="spellEnd"/>
          </w:p>
        </w:tc>
        <w:tc>
          <w:tcPr>
            <w:tcW w:w="1648" w:type="dxa"/>
            <w:vAlign w:val="center"/>
          </w:tcPr>
          <w:p w:rsidR="00F74413" w:rsidRPr="00A91709" w:rsidRDefault="00F74413" w:rsidP="00A95C50">
            <w:pPr>
              <w:jc w:val="center"/>
            </w:pPr>
            <w:r w:rsidRPr="00A91709">
              <w:t>Постоянно</w:t>
            </w:r>
          </w:p>
        </w:tc>
      </w:tr>
    </w:tbl>
    <w:p w:rsidR="00F74413" w:rsidRDefault="00F74413" w:rsidP="00F74413">
      <w:pPr>
        <w:spacing w:line="360" w:lineRule="auto"/>
        <w:ind w:firstLine="709"/>
        <w:jc w:val="both"/>
        <w:rPr>
          <w:sz w:val="28"/>
          <w:szCs w:val="28"/>
        </w:rPr>
      </w:pPr>
    </w:p>
    <w:p w:rsidR="00941679" w:rsidRPr="00655CDC" w:rsidRDefault="00941679" w:rsidP="00941679">
      <w:pPr>
        <w:pStyle w:val="afe"/>
        <w:spacing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 данном этапе технического развития рассматриваемая технология, применительно к рассматриваемому месторождению обеспечивает оптимальный сбор и транспортировку скважинной продукции к выходу товарной нефти.</w:t>
      </w:r>
    </w:p>
    <w:p w:rsidR="00941679" w:rsidRPr="00F74413" w:rsidRDefault="00941679" w:rsidP="00941679">
      <w:pPr>
        <w:pStyle w:val="afe"/>
        <w:spacing w:after="0" w:line="360" w:lineRule="auto"/>
        <w:ind w:firstLine="709"/>
        <w:jc w:val="both"/>
        <w:rPr>
          <w:sz w:val="28"/>
          <w:szCs w:val="28"/>
        </w:rPr>
      </w:pPr>
    </w:p>
    <w:p w:rsidR="00F74413" w:rsidRDefault="00F74413" w:rsidP="00F74413">
      <w:pPr>
        <w:spacing w:line="360" w:lineRule="auto"/>
        <w:ind w:firstLine="709"/>
        <w:jc w:val="both"/>
        <w:rPr>
          <w:sz w:val="28"/>
          <w:szCs w:val="28"/>
        </w:rPr>
      </w:pPr>
    </w:p>
    <w:p w:rsidR="00EA53A2" w:rsidRPr="002F1770" w:rsidRDefault="00EA53A2" w:rsidP="00EA53A2">
      <w:pPr>
        <w:pStyle w:val="afe"/>
        <w:spacing w:after="0" w:line="360" w:lineRule="auto"/>
        <w:jc w:val="center"/>
        <w:outlineLvl w:val="0"/>
        <w:rPr>
          <w:b/>
          <w:sz w:val="28"/>
          <w:szCs w:val="28"/>
        </w:rPr>
      </w:pPr>
      <w:bookmarkStart w:id="1" w:name="_Toc25063727"/>
      <w:r w:rsidRPr="002F1770">
        <w:rPr>
          <w:b/>
          <w:sz w:val="28"/>
          <w:szCs w:val="28"/>
        </w:rPr>
        <w:lastRenderedPageBreak/>
        <w:t>Список используемых источников</w:t>
      </w:r>
      <w:bookmarkEnd w:id="1"/>
    </w:p>
    <w:p w:rsidR="00EA53A2" w:rsidRDefault="00EA53A2" w:rsidP="00F0505D">
      <w:pPr>
        <w:pStyle w:val="afe"/>
        <w:spacing w:after="0" w:line="360" w:lineRule="auto"/>
        <w:ind w:firstLine="709"/>
        <w:jc w:val="both"/>
        <w:rPr>
          <w:sz w:val="28"/>
          <w:szCs w:val="28"/>
        </w:rPr>
      </w:pPr>
    </w:p>
    <w:p w:rsidR="00083D2F" w:rsidRDefault="00083D2F" w:rsidP="00083D2F">
      <w:pPr>
        <w:numPr>
          <w:ilvl w:val="0"/>
          <w:numId w:val="17"/>
        </w:numPr>
        <w:shd w:val="clear" w:color="auto" w:fill="FFFFFF"/>
        <w:tabs>
          <w:tab w:val="left" w:pos="1276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 w:rsidRPr="007E556C">
        <w:rPr>
          <w:color w:val="000000" w:themeColor="text1"/>
          <w:sz w:val="28"/>
          <w:szCs w:val="28"/>
        </w:rPr>
        <w:t xml:space="preserve">ГОСТ 2517-2012.Нефть и нефтепродукты. Методы отбора проб [Текст].– Взамен ГОСТ 2517-85; </w:t>
      </w:r>
      <w:proofErr w:type="spellStart"/>
      <w:r w:rsidRPr="007E556C">
        <w:rPr>
          <w:color w:val="000000" w:themeColor="text1"/>
          <w:sz w:val="28"/>
          <w:szCs w:val="28"/>
        </w:rPr>
        <w:t>введ</w:t>
      </w:r>
      <w:proofErr w:type="spellEnd"/>
      <w:r w:rsidRPr="007E556C">
        <w:rPr>
          <w:color w:val="000000" w:themeColor="text1"/>
          <w:sz w:val="28"/>
          <w:szCs w:val="28"/>
        </w:rPr>
        <w:t xml:space="preserve">. 2014-03-01.–Москва, </w:t>
      </w:r>
      <w:proofErr w:type="spellStart"/>
      <w:r w:rsidRPr="007E556C">
        <w:rPr>
          <w:color w:val="000000" w:themeColor="text1"/>
          <w:sz w:val="28"/>
          <w:szCs w:val="28"/>
        </w:rPr>
        <w:t>Стандартинформ</w:t>
      </w:r>
      <w:proofErr w:type="spellEnd"/>
      <w:r w:rsidRPr="007E556C">
        <w:rPr>
          <w:color w:val="000000" w:themeColor="text1"/>
          <w:sz w:val="28"/>
          <w:szCs w:val="28"/>
        </w:rPr>
        <w:t>. 2014. – 37 с.</w:t>
      </w:r>
    </w:p>
    <w:p w:rsidR="00083D2F" w:rsidRPr="00EA53A2" w:rsidRDefault="00083D2F" w:rsidP="00083D2F">
      <w:pPr>
        <w:numPr>
          <w:ilvl w:val="0"/>
          <w:numId w:val="17"/>
        </w:numPr>
        <w:shd w:val="clear" w:color="auto" w:fill="FFFFFF"/>
        <w:tabs>
          <w:tab w:val="left" w:pos="1276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 w:rsidRPr="00EA53A2">
        <w:rPr>
          <w:color w:val="000000" w:themeColor="text1"/>
          <w:sz w:val="28"/>
          <w:szCs w:val="28"/>
        </w:rPr>
        <w:t>ПБ 03-576-03</w:t>
      </w:r>
      <w:r w:rsidRPr="00EA53A2">
        <w:rPr>
          <w:color w:val="000000" w:themeColor="text1"/>
          <w:sz w:val="28"/>
          <w:szCs w:val="28"/>
        </w:rPr>
        <w:tab/>
        <w:t>Правила устройства и безопасной эксплуатации сосудов, работающих под давлением.</w:t>
      </w:r>
    </w:p>
    <w:p w:rsidR="00083D2F" w:rsidRDefault="00083D2F" w:rsidP="00083D2F">
      <w:pPr>
        <w:numPr>
          <w:ilvl w:val="0"/>
          <w:numId w:val="17"/>
        </w:numPr>
        <w:shd w:val="clear" w:color="auto" w:fill="FFFFFF"/>
        <w:tabs>
          <w:tab w:val="left" w:pos="1276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 w:rsidRPr="00F00FC2">
        <w:rPr>
          <w:color w:val="000000" w:themeColor="text1"/>
          <w:sz w:val="28"/>
          <w:szCs w:val="28"/>
        </w:rPr>
        <w:t xml:space="preserve">Большой справочник инженера </w:t>
      </w:r>
      <w:proofErr w:type="spellStart"/>
      <w:r w:rsidRPr="00F00FC2">
        <w:rPr>
          <w:color w:val="000000" w:themeColor="text1"/>
          <w:sz w:val="28"/>
          <w:szCs w:val="28"/>
        </w:rPr>
        <w:t>нефтегазодобычи</w:t>
      </w:r>
      <w:proofErr w:type="spellEnd"/>
      <w:r w:rsidRPr="00F00FC2">
        <w:rPr>
          <w:color w:val="000000" w:themeColor="text1"/>
          <w:sz w:val="28"/>
          <w:szCs w:val="28"/>
        </w:rPr>
        <w:t xml:space="preserve">. Разработка месторождений. Оборудования и технологии добычи / Под ред. У. </w:t>
      </w:r>
      <w:proofErr w:type="spellStart"/>
      <w:r w:rsidRPr="00F00FC2">
        <w:rPr>
          <w:color w:val="000000" w:themeColor="text1"/>
          <w:sz w:val="28"/>
          <w:szCs w:val="28"/>
        </w:rPr>
        <w:t>Лайонза</w:t>
      </w:r>
      <w:proofErr w:type="spellEnd"/>
      <w:r w:rsidRPr="00F00FC2">
        <w:rPr>
          <w:color w:val="000000" w:themeColor="text1"/>
          <w:sz w:val="28"/>
          <w:szCs w:val="28"/>
        </w:rPr>
        <w:t xml:space="preserve"> и </w:t>
      </w:r>
      <w:proofErr w:type="spellStart"/>
      <w:r w:rsidRPr="00F00FC2">
        <w:rPr>
          <w:color w:val="000000" w:themeColor="text1"/>
          <w:sz w:val="28"/>
          <w:szCs w:val="28"/>
        </w:rPr>
        <w:t>Г.Плизга</w:t>
      </w:r>
      <w:proofErr w:type="spellEnd"/>
      <w:r w:rsidRPr="00F00FC2">
        <w:rPr>
          <w:color w:val="000000" w:themeColor="text1"/>
          <w:sz w:val="28"/>
          <w:szCs w:val="28"/>
        </w:rPr>
        <w:t xml:space="preserve"> – Пер. с англ. – СПб</w:t>
      </w:r>
      <w:proofErr w:type="gramStart"/>
      <w:r w:rsidRPr="00F00FC2">
        <w:rPr>
          <w:color w:val="000000" w:themeColor="text1"/>
          <w:sz w:val="28"/>
          <w:szCs w:val="28"/>
        </w:rPr>
        <w:t xml:space="preserve">.: </w:t>
      </w:r>
      <w:proofErr w:type="gramEnd"/>
      <w:r w:rsidRPr="00F00FC2">
        <w:rPr>
          <w:color w:val="000000" w:themeColor="text1"/>
          <w:sz w:val="28"/>
          <w:szCs w:val="28"/>
        </w:rPr>
        <w:t>Профессия, 2009. – 952 с.</w:t>
      </w:r>
    </w:p>
    <w:p w:rsidR="00083D2F" w:rsidRPr="00E932EF" w:rsidRDefault="00083D2F" w:rsidP="00083D2F">
      <w:pPr>
        <w:numPr>
          <w:ilvl w:val="0"/>
          <w:numId w:val="17"/>
        </w:numPr>
        <w:shd w:val="clear" w:color="auto" w:fill="FFFFFF"/>
        <w:tabs>
          <w:tab w:val="left" w:pos="1276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 w:rsidRPr="00F00FC2">
        <w:rPr>
          <w:color w:val="000000" w:themeColor="text1"/>
          <w:sz w:val="28"/>
          <w:szCs w:val="28"/>
        </w:rPr>
        <w:t>Дейк Л.П. Основы разработки нефтяных и газовых месторождений / Перевод с английского. – М.: ООО «Премиум Инжиниринг», 2009 – 570 с.</w:t>
      </w:r>
    </w:p>
    <w:p w:rsidR="00083D2F" w:rsidRPr="00E932EF" w:rsidRDefault="00083D2F" w:rsidP="00083D2F">
      <w:pPr>
        <w:numPr>
          <w:ilvl w:val="0"/>
          <w:numId w:val="17"/>
        </w:numPr>
        <w:shd w:val="clear" w:color="auto" w:fill="FFFFFF"/>
        <w:tabs>
          <w:tab w:val="left" w:pos="1276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 w:rsidRPr="00E932EF">
        <w:rPr>
          <w:color w:val="000000" w:themeColor="text1"/>
          <w:sz w:val="28"/>
          <w:szCs w:val="28"/>
        </w:rPr>
        <w:t>Желтов Ю. П.</w:t>
      </w:r>
      <w:r w:rsidR="00E45A39">
        <w:rPr>
          <w:color w:val="000000" w:themeColor="text1"/>
          <w:sz w:val="28"/>
          <w:szCs w:val="28"/>
        </w:rPr>
        <w:t xml:space="preserve"> Разработка нефтяных месторожде</w:t>
      </w:r>
      <w:r w:rsidRPr="00E932EF">
        <w:rPr>
          <w:color w:val="000000" w:themeColor="text1"/>
          <w:sz w:val="28"/>
          <w:szCs w:val="28"/>
        </w:rPr>
        <w:t>ний: Учебник для вузов. — М.: Недра, 1986. 332 с.</w:t>
      </w:r>
    </w:p>
    <w:p w:rsidR="00083D2F" w:rsidRPr="00E932EF" w:rsidRDefault="00083D2F" w:rsidP="00083D2F">
      <w:pPr>
        <w:numPr>
          <w:ilvl w:val="0"/>
          <w:numId w:val="17"/>
        </w:numPr>
        <w:shd w:val="clear" w:color="auto" w:fill="FFFFFF"/>
        <w:tabs>
          <w:tab w:val="left" w:pos="1276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 w:rsidRPr="00F00FC2">
        <w:rPr>
          <w:color w:val="000000" w:themeColor="text1"/>
          <w:sz w:val="28"/>
          <w:szCs w:val="28"/>
        </w:rPr>
        <w:t xml:space="preserve">Кудинов В.И. Основы нефтегазопромыслового дела. – Москва-Ижевск: Институт компьютерных исследований, НИЦ «Регулярная и хаотическая динамика»; </w:t>
      </w:r>
      <w:proofErr w:type="spellStart"/>
      <w:r w:rsidRPr="00F00FC2">
        <w:rPr>
          <w:color w:val="000000" w:themeColor="text1"/>
          <w:sz w:val="28"/>
          <w:szCs w:val="28"/>
        </w:rPr>
        <w:t>Удмурский</w:t>
      </w:r>
      <w:proofErr w:type="spellEnd"/>
      <w:r w:rsidRPr="00F00FC2">
        <w:rPr>
          <w:color w:val="000000" w:themeColor="text1"/>
          <w:sz w:val="28"/>
          <w:szCs w:val="28"/>
        </w:rPr>
        <w:t xml:space="preserve"> госуниверситет, 2008. – 720 с.</w:t>
      </w:r>
    </w:p>
    <w:p w:rsidR="00083D2F" w:rsidRPr="007E556C" w:rsidRDefault="00083D2F" w:rsidP="00083D2F">
      <w:pPr>
        <w:numPr>
          <w:ilvl w:val="0"/>
          <w:numId w:val="17"/>
        </w:numPr>
        <w:shd w:val="clear" w:color="auto" w:fill="FFFFFF"/>
        <w:tabs>
          <w:tab w:val="left" w:pos="1276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proofErr w:type="spellStart"/>
      <w:r w:rsidRPr="007E556C">
        <w:rPr>
          <w:color w:val="000000" w:themeColor="text1"/>
          <w:sz w:val="28"/>
          <w:szCs w:val="28"/>
        </w:rPr>
        <w:t>Никишенко</w:t>
      </w:r>
      <w:proofErr w:type="spellEnd"/>
      <w:r w:rsidRPr="007E556C">
        <w:rPr>
          <w:color w:val="000000" w:themeColor="text1"/>
          <w:sz w:val="28"/>
          <w:szCs w:val="28"/>
        </w:rPr>
        <w:t xml:space="preserve"> С.Л. Нефтепромысловое оборудование: учебное пособие. Волгоград: ООО Издательский Дом «Ин-Фолио», 2008. 414 с.</w:t>
      </w:r>
    </w:p>
    <w:p w:rsidR="00083D2F" w:rsidRPr="00F00FC2" w:rsidRDefault="00083D2F" w:rsidP="00083D2F">
      <w:pPr>
        <w:numPr>
          <w:ilvl w:val="0"/>
          <w:numId w:val="17"/>
        </w:numPr>
        <w:shd w:val="clear" w:color="auto" w:fill="FFFFFF"/>
        <w:tabs>
          <w:tab w:val="left" w:pos="1276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 w:rsidRPr="00F00FC2">
        <w:rPr>
          <w:color w:val="000000" w:themeColor="text1"/>
          <w:sz w:val="28"/>
          <w:szCs w:val="28"/>
        </w:rPr>
        <w:t>Симкин Э.М., Кузнецов О.Л. Лекции по разработке и эксплуатации нефтяных месторождений. – М.-Ижевск: НИЦ «Регулярная и хаотическая динамика», Институт компьютерных исследований, 2008. – 232 с.</w:t>
      </w:r>
    </w:p>
    <w:p w:rsidR="00083D2F" w:rsidRDefault="00083D2F" w:rsidP="00083D2F">
      <w:pPr>
        <w:spacing w:line="360" w:lineRule="auto"/>
        <w:ind w:firstLine="850"/>
        <w:jc w:val="both"/>
        <w:rPr>
          <w:sz w:val="28"/>
          <w:szCs w:val="28"/>
        </w:rPr>
      </w:pPr>
    </w:p>
    <w:p w:rsidR="00083D2F" w:rsidRPr="00F00FC2" w:rsidRDefault="00083D2F" w:rsidP="00083D2F">
      <w:pPr>
        <w:shd w:val="clear" w:color="auto" w:fill="FFFFFF"/>
        <w:tabs>
          <w:tab w:val="left" w:pos="1276"/>
        </w:tabs>
        <w:autoSpaceDE w:val="0"/>
        <w:autoSpaceDN w:val="0"/>
        <w:adjustRightInd w:val="0"/>
        <w:spacing w:line="360" w:lineRule="auto"/>
        <w:jc w:val="both"/>
        <w:rPr>
          <w:color w:val="000000" w:themeColor="text1"/>
          <w:sz w:val="28"/>
          <w:szCs w:val="28"/>
        </w:rPr>
      </w:pPr>
    </w:p>
    <w:sectPr w:rsidR="00083D2F" w:rsidRPr="00F00FC2" w:rsidSect="00BF2475">
      <w:pgSz w:w="11906" w:h="16838"/>
      <w:pgMar w:top="1134" w:right="850" w:bottom="1134" w:left="1701" w:header="1140" w:footer="1137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682F" w:rsidRDefault="008A682F">
      <w:r>
        <w:separator/>
      </w:r>
    </w:p>
  </w:endnote>
  <w:endnote w:type="continuationSeparator" w:id="0">
    <w:p w:rsidR="008A682F" w:rsidRDefault="008A68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682F" w:rsidRDefault="008A682F">
      <w:r>
        <w:separator/>
      </w:r>
    </w:p>
  </w:footnote>
  <w:footnote w:type="continuationSeparator" w:id="0">
    <w:p w:rsidR="008A682F" w:rsidRDefault="008A68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FD2BC9"/>
    <w:multiLevelType w:val="multilevel"/>
    <w:tmpl w:val="FA868F16"/>
    <w:lvl w:ilvl="0">
      <w:start w:val="1"/>
      <w:numFmt w:val="decimal"/>
      <w:pStyle w:val="1"/>
      <w:lvlText w:val="%1"/>
      <w:lvlJc w:val="left"/>
      <w:pPr>
        <w:tabs>
          <w:tab w:val="num" w:pos="1174"/>
        </w:tabs>
        <w:ind w:left="1174" w:hanging="454"/>
      </w:pPr>
    </w:lvl>
    <w:lvl w:ilvl="1">
      <w:start w:val="1"/>
      <w:numFmt w:val="decimal"/>
      <w:pStyle w:val="2"/>
      <w:lvlText w:val="%1.%2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3"/>
      <w:lvlText w:val="%1.%2.%3"/>
      <w:lvlJc w:val="left"/>
      <w:pPr>
        <w:tabs>
          <w:tab w:val="num" w:pos="1701"/>
        </w:tabs>
        <w:ind w:left="1701" w:hanging="981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981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985"/>
        </w:tabs>
        <w:ind w:left="1985" w:hanging="1265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>
    <w:nsid w:val="1B4F5DDB"/>
    <w:multiLevelType w:val="multilevel"/>
    <w:tmpl w:val="CD1C42AC"/>
    <w:lvl w:ilvl="0">
      <w:start w:val="1"/>
      <w:numFmt w:val="decimal"/>
      <w:lvlText w:val="%1."/>
      <w:lvlJc w:val="left"/>
      <w:pPr>
        <w:tabs>
          <w:tab w:val="num" w:pos="360"/>
        </w:tabs>
      </w:pPr>
      <w:rPr>
        <w:rFonts w:ascii="Times New Roman" w:hAnsi="Times New Roman" w:cs="Times New Roman" w:hint="default"/>
        <w:b/>
        <w:bCs/>
        <w:i w:val="0"/>
        <w:iCs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1114E08"/>
    <w:multiLevelType w:val="multilevel"/>
    <w:tmpl w:val="7C2E59E8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b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3">
    <w:nsid w:val="215A237F"/>
    <w:multiLevelType w:val="multilevel"/>
    <w:tmpl w:val="FE72EE96"/>
    <w:lvl w:ilvl="0">
      <w:start w:val="65535"/>
      <w:numFmt w:val="bullet"/>
      <w:lvlText w:val="-"/>
      <w:lvlJc w:val="left"/>
      <w:pPr>
        <w:ind w:left="0" w:firstLine="0"/>
      </w:pPr>
      <w:rPr>
        <w:rFonts w:ascii="Times New Roman" w:hAnsi="Times New Roman" w:cs="Times New Roman" w:hint="default"/>
        <w:sz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35286B16"/>
    <w:multiLevelType w:val="singleLevel"/>
    <w:tmpl w:val="B0E2815C"/>
    <w:lvl w:ilvl="0">
      <w:start w:val="1"/>
      <w:numFmt w:val="decimal"/>
      <w:lvlText w:val="%1."/>
      <w:legacy w:legacy="1" w:legacySpace="0" w:legacyIndent="283"/>
      <w:lvlJc w:val="left"/>
      <w:pPr>
        <w:ind w:left="1134" w:hanging="283"/>
      </w:pPr>
    </w:lvl>
  </w:abstractNum>
  <w:abstractNum w:abstractNumId="5">
    <w:nsid w:val="359C6D24"/>
    <w:multiLevelType w:val="hybridMultilevel"/>
    <w:tmpl w:val="1F2E8AA2"/>
    <w:lvl w:ilvl="0" w:tplc="1806DFD6">
      <w:start w:val="1"/>
      <w:numFmt w:val="decimal"/>
      <w:lvlText w:val="%1."/>
      <w:lvlJc w:val="left"/>
      <w:pPr>
        <w:tabs>
          <w:tab w:val="num" w:pos="1740"/>
        </w:tabs>
        <w:ind w:left="1740" w:hanging="1020"/>
      </w:p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3DC747FE"/>
    <w:multiLevelType w:val="multilevel"/>
    <w:tmpl w:val="20D63780"/>
    <w:lvl w:ilvl="0">
      <w:start w:val="65535"/>
      <w:numFmt w:val="bullet"/>
      <w:lvlText w:val="-"/>
      <w:lvlJc w:val="left"/>
      <w:pPr>
        <w:ind w:left="0" w:firstLine="0"/>
      </w:pPr>
      <w:rPr>
        <w:rFonts w:ascii="Times New Roman" w:hAnsi="Times New Roman" w:cs="Times New Roman" w:hint="default"/>
        <w:sz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>
    <w:nsid w:val="40DE3BD9"/>
    <w:multiLevelType w:val="multilevel"/>
    <w:tmpl w:val="85F23444"/>
    <w:lvl w:ilvl="0">
      <w:start w:val="65535"/>
      <w:numFmt w:val="bullet"/>
      <w:lvlText w:val="-"/>
      <w:lvlJc w:val="left"/>
      <w:pPr>
        <w:ind w:left="0" w:firstLine="0"/>
      </w:pPr>
      <w:rPr>
        <w:rFonts w:ascii="Times New Roman" w:hAnsi="Times New Roman" w:cs="Times New Roman" w:hint="default"/>
        <w:sz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>
    <w:nsid w:val="4323499F"/>
    <w:multiLevelType w:val="multilevel"/>
    <w:tmpl w:val="56521C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5EA6033"/>
    <w:multiLevelType w:val="multilevel"/>
    <w:tmpl w:val="9174851E"/>
    <w:lvl w:ilvl="0">
      <w:start w:val="65535"/>
      <w:numFmt w:val="bullet"/>
      <w:lvlText w:val="-"/>
      <w:lvlJc w:val="left"/>
      <w:pPr>
        <w:ind w:left="0" w:firstLine="0"/>
      </w:pPr>
      <w:rPr>
        <w:rFonts w:ascii="Times New Roman" w:hAnsi="Times New Roman" w:cs="Times New Roman" w:hint="default"/>
        <w:sz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>
    <w:nsid w:val="4A4758CF"/>
    <w:multiLevelType w:val="hybridMultilevel"/>
    <w:tmpl w:val="A582E352"/>
    <w:lvl w:ilvl="0" w:tplc="78CEFA70">
      <w:start w:val="1"/>
      <w:numFmt w:val="decimal"/>
      <w:lvlText w:val="%1."/>
      <w:lvlJc w:val="left"/>
      <w:pPr>
        <w:ind w:left="1429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4D9F04A5"/>
    <w:multiLevelType w:val="multilevel"/>
    <w:tmpl w:val="7C44B9FC"/>
    <w:lvl w:ilvl="0">
      <w:start w:val="1"/>
      <w:numFmt w:val="bullet"/>
      <w:lvlText w:val="-"/>
      <w:lvlJc w:val="left"/>
      <w:pPr>
        <w:tabs>
          <w:tab w:val="num" w:pos="1494"/>
        </w:tabs>
        <w:ind w:left="1191" w:hanging="5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137" w:hanging="57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>
    <w:nsid w:val="4E6116A1"/>
    <w:multiLevelType w:val="multilevel"/>
    <w:tmpl w:val="A2C01E4C"/>
    <w:lvl w:ilvl="0">
      <w:start w:val="65535"/>
      <w:numFmt w:val="bullet"/>
      <w:lvlText w:val="-"/>
      <w:lvlJc w:val="left"/>
      <w:pPr>
        <w:ind w:left="0" w:firstLine="0"/>
      </w:pPr>
      <w:rPr>
        <w:rFonts w:ascii="Times New Roman" w:hAnsi="Times New Roman" w:cs="Times New Roman" w:hint="default"/>
        <w:sz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>
    <w:nsid w:val="69760F00"/>
    <w:multiLevelType w:val="multilevel"/>
    <w:tmpl w:val="4006B8BC"/>
    <w:lvl w:ilvl="0">
      <w:start w:val="65535"/>
      <w:numFmt w:val="bullet"/>
      <w:lvlText w:val="•"/>
      <w:lvlJc w:val="left"/>
      <w:pPr>
        <w:ind w:left="0" w:firstLine="0"/>
      </w:pPr>
      <w:rPr>
        <w:rFonts w:ascii="Times New Roman" w:hAnsi="Times New Roman" w:cs="Times New Roman" w:hint="default"/>
        <w:sz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4">
    <w:nsid w:val="71F763AB"/>
    <w:multiLevelType w:val="multilevel"/>
    <w:tmpl w:val="A99A17C0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7F9C4729"/>
    <w:multiLevelType w:val="hybridMultilevel"/>
    <w:tmpl w:val="1F2E8AA2"/>
    <w:lvl w:ilvl="0" w:tplc="1806DFD6">
      <w:start w:val="1"/>
      <w:numFmt w:val="decimal"/>
      <w:lvlText w:val="%1."/>
      <w:lvlJc w:val="left"/>
      <w:pPr>
        <w:tabs>
          <w:tab w:val="num" w:pos="1740"/>
        </w:tabs>
        <w:ind w:left="1740" w:hanging="1020"/>
      </w:p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  <w:num w:numId="2">
    <w:abstractNumId w:val="14"/>
  </w:num>
  <w:num w:numId="3">
    <w:abstractNumId w:val="7"/>
  </w:num>
  <w:num w:numId="4">
    <w:abstractNumId w:val="9"/>
  </w:num>
  <w:num w:numId="5">
    <w:abstractNumId w:val="3"/>
  </w:num>
  <w:num w:numId="6">
    <w:abstractNumId w:val="6"/>
  </w:num>
  <w:num w:numId="7">
    <w:abstractNumId w:val="12"/>
  </w:num>
  <w:num w:numId="8">
    <w:abstractNumId w:val="13"/>
  </w:num>
  <w:num w:numId="9">
    <w:abstractNumId w:val="2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</w:num>
  <w:num w:numId="12">
    <w:abstractNumId w:val="10"/>
  </w:num>
  <w:num w:numId="13">
    <w:abstractNumId w:val="11"/>
  </w:num>
  <w:num w:numId="14">
    <w:abstractNumId w:val="4"/>
  </w:num>
  <w:num w:numId="15">
    <w:abstractNumId w:val="1"/>
  </w:num>
  <w:num w:numId="16">
    <w:abstractNumId w:val="15"/>
  </w:num>
  <w:num w:numId="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5A85"/>
    <w:rsid w:val="0007178E"/>
    <w:rsid w:val="00083D2F"/>
    <w:rsid w:val="000C1E57"/>
    <w:rsid w:val="0010618F"/>
    <w:rsid w:val="001609F6"/>
    <w:rsid w:val="0017085B"/>
    <w:rsid w:val="001873E3"/>
    <w:rsid w:val="001F355F"/>
    <w:rsid w:val="00212442"/>
    <w:rsid w:val="002803B2"/>
    <w:rsid w:val="002E2910"/>
    <w:rsid w:val="002F1770"/>
    <w:rsid w:val="00315BC3"/>
    <w:rsid w:val="0033118E"/>
    <w:rsid w:val="00333B2E"/>
    <w:rsid w:val="00334FC9"/>
    <w:rsid w:val="00350A75"/>
    <w:rsid w:val="003E5CA7"/>
    <w:rsid w:val="0044240A"/>
    <w:rsid w:val="00463AE0"/>
    <w:rsid w:val="00493A63"/>
    <w:rsid w:val="005153C5"/>
    <w:rsid w:val="005313E7"/>
    <w:rsid w:val="005435C8"/>
    <w:rsid w:val="00553A9E"/>
    <w:rsid w:val="00587325"/>
    <w:rsid w:val="00591E36"/>
    <w:rsid w:val="005F57C8"/>
    <w:rsid w:val="00613D85"/>
    <w:rsid w:val="00641362"/>
    <w:rsid w:val="00655CDC"/>
    <w:rsid w:val="006C2F02"/>
    <w:rsid w:val="007056C2"/>
    <w:rsid w:val="007256BB"/>
    <w:rsid w:val="00746F83"/>
    <w:rsid w:val="007605AF"/>
    <w:rsid w:val="0076221E"/>
    <w:rsid w:val="0077225D"/>
    <w:rsid w:val="0078154F"/>
    <w:rsid w:val="007C7423"/>
    <w:rsid w:val="007E556C"/>
    <w:rsid w:val="00811B2D"/>
    <w:rsid w:val="00841080"/>
    <w:rsid w:val="008A682F"/>
    <w:rsid w:val="008D4937"/>
    <w:rsid w:val="00926014"/>
    <w:rsid w:val="00941679"/>
    <w:rsid w:val="00971926"/>
    <w:rsid w:val="00976719"/>
    <w:rsid w:val="009806DE"/>
    <w:rsid w:val="009F56BB"/>
    <w:rsid w:val="00A26F3E"/>
    <w:rsid w:val="00AB6F7A"/>
    <w:rsid w:val="00AD5377"/>
    <w:rsid w:val="00AE1A49"/>
    <w:rsid w:val="00B35AF6"/>
    <w:rsid w:val="00B543D8"/>
    <w:rsid w:val="00B7130C"/>
    <w:rsid w:val="00B95CDA"/>
    <w:rsid w:val="00BA3B1F"/>
    <w:rsid w:val="00BA6E33"/>
    <w:rsid w:val="00BD7CD7"/>
    <w:rsid w:val="00BE6B96"/>
    <w:rsid w:val="00BF2475"/>
    <w:rsid w:val="00C22300"/>
    <w:rsid w:val="00C45A85"/>
    <w:rsid w:val="00CA581E"/>
    <w:rsid w:val="00CF24BB"/>
    <w:rsid w:val="00D15A31"/>
    <w:rsid w:val="00E02C99"/>
    <w:rsid w:val="00E13818"/>
    <w:rsid w:val="00E26AA2"/>
    <w:rsid w:val="00E45A39"/>
    <w:rsid w:val="00E634DB"/>
    <w:rsid w:val="00E849D8"/>
    <w:rsid w:val="00E975F7"/>
    <w:rsid w:val="00EA53A2"/>
    <w:rsid w:val="00EE0B2E"/>
    <w:rsid w:val="00EE13B8"/>
    <w:rsid w:val="00EF6710"/>
    <w:rsid w:val="00EF73B0"/>
    <w:rsid w:val="00F0505D"/>
    <w:rsid w:val="00F24194"/>
    <w:rsid w:val="00F53C5B"/>
    <w:rsid w:val="00F67C2B"/>
    <w:rsid w:val="00F74413"/>
    <w:rsid w:val="00FB53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Plain Text" w:uiPriority="99"/>
    <w:lsdException w:name="Normal (Web)" w:uiPriority="99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B6F7A"/>
    <w:rPr>
      <w:sz w:val="24"/>
      <w:szCs w:val="24"/>
    </w:rPr>
  </w:style>
  <w:style w:type="paragraph" w:styleId="1">
    <w:name w:val="heading 1"/>
    <w:basedOn w:val="a"/>
    <w:next w:val="a0"/>
    <w:qFormat/>
    <w:rsid w:val="00AD2129"/>
    <w:pPr>
      <w:keepNext/>
      <w:widowControl w:val="0"/>
      <w:numPr>
        <w:numId w:val="1"/>
      </w:numPr>
      <w:spacing w:after="240"/>
      <w:outlineLvl w:val="0"/>
    </w:pPr>
    <w:rPr>
      <w:b/>
      <w:bCs/>
      <w:sz w:val="28"/>
      <w:szCs w:val="32"/>
    </w:rPr>
  </w:style>
  <w:style w:type="paragraph" w:styleId="2">
    <w:name w:val="heading 2"/>
    <w:basedOn w:val="1"/>
    <w:next w:val="a0"/>
    <w:qFormat/>
    <w:rsid w:val="00AD2129"/>
    <w:pPr>
      <w:numPr>
        <w:ilvl w:val="1"/>
      </w:numPr>
      <w:outlineLvl w:val="1"/>
    </w:pPr>
    <w:rPr>
      <w:bCs w:val="0"/>
      <w:iCs/>
      <w:sz w:val="24"/>
      <w:szCs w:val="28"/>
    </w:rPr>
  </w:style>
  <w:style w:type="paragraph" w:styleId="3">
    <w:name w:val="heading 3"/>
    <w:basedOn w:val="1"/>
    <w:next w:val="a0"/>
    <w:qFormat/>
    <w:rsid w:val="00AD2129"/>
    <w:pPr>
      <w:numPr>
        <w:ilvl w:val="2"/>
      </w:numPr>
      <w:spacing w:after="0"/>
      <w:outlineLvl w:val="2"/>
    </w:pPr>
    <w:rPr>
      <w:b w:val="0"/>
      <w:bCs w:val="0"/>
      <w:sz w:val="24"/>
      <w:szCs w:val="26"/>
    </w:rPr>
  </w:style>
  <w:style w:type="paragraph" w:styleId="4">
    <w:name w:val="heading 4"/>
    <w:basedOn w:val="3"/>
    <w:next w:val="a0"/>
    <w:qFormat/>
    <w:rsid w:val="00AD2129"/>
    <w:pPr>
      <w:numPr>
        <w:ilvl w:val="3"/>
      </w:numPr>
      <w:outlineLvl w:val="3"/>
    </w:pPr>
    <w:rPr>
      <w:bCs/>
      <w:i/>
      <w:szCs w:val="28"/>
    </w:rPr>
  </w:style>
  <w:style w:type="paragraph" w:styleId="5">
    <w:name w:val="heading 5"/>
    <w:basedOn w:val="4"/>
    <w:next w:val="a"/>
    <w:qFormat/>
    <w:rsid w:val="00AD2129"/>
    <w:pPr>
      <w:numPr>
        <w:ilvl w:val="4"/>
      </w:numPr>
      <w:outlineLvl w:val="4"/>
    </w:pPr>
    <w:rPr>
      <w:bCs w:val="0"/>
      <w:i w:val="0"/>
      <w:iCs/>
      <w:szCs w:val="26"/>
      <w:u w:val="singl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0">
    <w:name w:val="Абзац"/>
    <w:qFormat/>
    <w:rsid w:val="0082422D"/>
    <w:pPr>
      <w:suppressAutoHyphens/>
      <w:spacing w:before="120"/>
      <w:ind w:firstLine="720"/>
      <w:jc w:val="both"/>
    </w:pPr>
    <w:rPr>
      <w:rFonts w:cs="Arial"/>
      <w:kern w:val="2"/>
      <w:sz w:val="24"/>
      <w:szCs w:val="26"/>
    </w:rPr>
  </w:style>
  <w:style w:type="character" w:styleId="a4">
    <w:name w:val="page number"/>
    <w:basedOn w:val="a1"/>
    <w:qFormat/>
    <w:rsid w:val="00EC4122"/>
  </w:style>
  <w:style w:type="character" w:customStyle="1" w:styleId="-">
    <w:name w:val="Интернет-ссылка"/>
    <w:uiPriority w:val="99"/>
    <w:rsid w:val="00BA2699"/>
    <w:rPr>
      <w:color w:val="0000FF"/>
      <w:u w:val="single"/>
    </w:rPr>
  </w:style>
  <w:style w:type="character" w:customStyle="1" w:styleId="a5">
    <w:name w:val="Нижний колонтитул Знак"/>
    <w:uiPriority w:val="99"/>
    <w:qFormat/>
    <w:locked/>
    <w:rsid w:val="00BA2699"/>
    <w:rPr>
      <w:rFonts w:cs="Arial"/>
      <w:b/>
      <w:kern w:val="2"/>
      <w:sz w:val="18"/>
      <w:szCs w:val="18"/>
    </w:rPr>
  </w:style>
  <w:style w:type="character" w:customStyle="1" w:styleId="a6">
    <w:name w:val="Текст выноски Знак"/>
    <w:basedOn w:val="a1"/>
    <w:uiPriority w:val="99"/>
    <w:qFormat/>
    <w:rsid w:val="00FA520A"/>
    <w:rPr>
      <w:rFonts w:ascii="Tahoma" w:hAnsi="Tahoma" w:cs="Tahoma"/>
      <w:sz w:val="16"/>
      <w:szCs w:val="16"/>
    </w:rPr>
  </w:style>
  <w:style w:type="character" w:customStyle="1" w:styleId="a7">
    <w:name w:val="Основной текст с отступом Знак"/>
    <w:basedOn w:val="a1"/>
    <w:qFormat/>
    <w:rsid w:val="006A308E"/>
    <w:rPr>
      <w:sz w:val="28"/>
    </w:rPr>
  </w:style>
  <w:style w:type="character" w:customStyle="1" w:styleId="a8">
    <w:name w:val="Верхний колонтитул Знак"/>
    <w:basedOn w:val="a1"/>
    <w:uiPriority w:val="99"/>
    <w:qFormat/>
    <w:rsid w:val="00A517CB"/>
    <w:rPr>
      <w:rFonts w:cs="Arial"/>
      <w:b/>
      <w:kern w:val="2"/>
      <w:sz w:val="18"/>
      <w:szCs w:val="18"/>
    </w:rPr>
  </w:style>
  <w:style w:type="character" w:styleId="a9">
    <w:name w:val="Placeholder Text"/>
    <w:basedOn w:val="a1"/>
    <w:uiPriority w:val="99"/>
    <w:semiHidden/>
    <w:qFormat/>
    <w:rsid w:val="00C370EE"/>
    <w:rPr>
      <w:color w:val="808080"/>
    </w:rPr>
  </w:style>
  <w:style w:type="character" w:customStyle="1" w:styleId="hl1">
    <w:name w:val="hl1"/>
    <w:basedOn w:val="a1"/>
    <w:qFormat/>
    <w:rsid w:val="00602AFA"/>
    <w:rPr>
      <w:color w:val="4682B4"/>
    </w:rPr>
  </w:style>
  <w:style w:type="character" w:customStyle="1" w:styleId="ListLabel1">
    <w:name w:val="ListLabel 1"/>
    <w:qFormat/>
    <w:rPr>
      <w:sz w:val="24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b w:val="0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b/>
    </w:rPr>
  </w:style>
  <w:style w:type="character" w:customStyle="1" w:styleId="ListLabel16">
    <w:name w:val="ListLabel 16"/>
    <w:qFormat/>
    <w:rPr>
      <w:rFonts w:eastAsia="Times New Roman" w:cs="Arial"/>
    </w:rPr>
  </w:style>
  <w:style w:type="character" w:customStyle="1" w:styleId="ListLabel17">
    <w:name w:val="ListLabel 17"/>
    <w:qFormat/>
    <w:rPr>
      <w:rFonts w:eastAsia="Times New Roman" w:cs="Arial"/>
    </w:rPr>
  </w:style>
  <w:style w:type="character" w:customStyle="1" w:styleId="ListLabel18">
    <w:name w:val="ListLabel 18"/>
    <w:qFormat/>
    <w:rPr>
      <w:bCs/>
      <w:sz w:val="28"/>
      <w:szCs w:val="20"/>
      <w:lang w:val="en-US"/>
    </w:rPr>
  </w:style>
  <w:style w:type="character" w:customStyle="1" w:styleId="ListLabel19">
    <w:name w:val="ListLabel 19"/>
    <w:qFormat/>
    <w:rPr>
      <w:rFonts w:cs="Times New Roman"/>
      <w:sz w:val="28"/>
    </w:rPr>
  </w:style>
  <w:style w:type="character" w:customStyle="1" w:styleId="ListLabel20">
    <w:name w:val="ListLabel 20"/>
    <w:qFormat/>
    <w:rPr>
      <w:rFonts w:cs="Times New Roman"/>
      <w:sz w:val="28"/>
    </w:rPr>
  </w:style>
  <w:style w:type="character" w:customStyle="1" w:styleId="ListLabel21">
    <w:name w:val="ListLabel 21"/>
    <w:qFormat/>
    <w:rPr>
      <w:rFonts w:cs="Times New Roman"/>
      <w:sz w:val="28"/>
    </w:rPr>
  </w:style>
  <w:style w:type="character" w:customStyle="1" w:styleId="ListLabel22">
    <w:name w:val="ListLabel 22"/>
    <w:qFormat/>
    <w:rPr>
      <w:rFonts w:cs="Times New Roman"/>
      <w:sz w:val="28"/>
    </w:rPr>
  </w:style>
  <w:style w:type="character" w:customStyle="1" w:styleId="ListLabel23">
    <w:name w:val="ListLabel 23"/>
    <w:qFormat/>
    <w:rPr>
      <w:rFonts w:cs="Times New Roman"/>
      <w:sz w:val="28"/>
    </w:rPr>
  </w:style>
  <w:style w:type="character" w:customStyle="1" w:styleId="ListLabel24">
    <w:name w:val="ListLabel 24"/>
    <w:qFormat/>
    <w:rPr>
      <w:rFonts w:cs="Times New Roman"/>
      <w:sz w:val="28"/>
    </w:rPr>
  </w:style>
  <w:style w:type="character" w:customStyle="1" w:styleId="ListLabel25">
    <w:name w:val="ListLabel 25"/>
    <w:qFormat/>
    <w:rPr>
      <w:bCs/>
      <w:sz w:val="28"/>
      <w:szCs w:val="20"/>
      <w:lang w:val="en-US"/>
    </w:rPr>
  </w:style>
  <w:style w:type="paragraph" w:customStyle="1" w:styleId="aa">
    <w:name w:val="Заголовок"/>
    <w:basedOn w:val="a"/>
    <w:next w:val="ab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b">
    <w:name w:val="Body Text"/>
    <w:basedOn w:val="a"/>
    <w:pPr>
      <w:spacing w:after="140" w:line="276" w:lineRule="auto"/>
    </w:pPr>
  </w:style>
  <w:style w:type="paragraph" w:styleId="ac">
    <w:name w:val="List"/>
    <w:basedOn w:val="ab"/>
    <w:rPr>
      <w:rFonts w:cs="Lucida Sans"/>
    </w:rPr>
  </w:style>
  <w:style w:type="paragraph" w:styleId="ad">
    <w:name w:val="caption"/>
    <w:basedOn w:val="a"/>
    <w:qFormat/>
    <w:pPr>
      <w:suppressLineNumbers/>
      <w:spacing w:before="120" w:after="120"/>
    </w:pPr>
    <w:rPr>
      <w:rFonts w:cs="Lucida Sans"/>
      <w:i/>
      <w:iCs/>
    </w:rPr>
  </w:style>
  <w:style w:type="paragraph" w:styleId="ae">
    <w:name w:val="index heading"/>
    <w:basedOn w:val="a"/>
    <w:qFormat/>
    <w:pPr>
      <w:suppressLineNumbers/>
    </w:pPr>
    <w:rPr>
      <w:rFonts w:cs="Lucida Sans"/>
    </w:rPr>
  </w:style>
  <w:style w:type="paragraph" w:customStyle="1" w:styleId="10">
    <w:name w:val="Перечень рисунков1"/>
    <w:basedOn w:val="a0"/>
    <w:next w:val="a0"/>
    <w:qFormat/>
    <w:rsid w:val="00792FC5"/>
    <w:pPr>
      <w:keepLines/>
      <w:ind w:firstLine="0"/>
      <w:jc w:val="center"/>
    </w:pPr>
  </w:style>
  <w:style w:type="paragraph" w:styleId="af">
    <w:name w:val="header"/>
    <w:basedOn w:val="a0"/>
    <w:uiPriority w:val="99"/>
    <w:rsid w:val="0082422D"/>
    <w:pPr>
      <w:spacing w:before="0"/>
      <w:ind w:firstLine="0"/>
    </w:pPr>
    <w:rPr>
      <w:b/>
      <w:sz w:val="18"/>
      <w:szCs w:val="18"/>
    </w:rPr>
  </w:style>
  <w:style w:type="paragraph" w:styleId="af0">
    <w:name w:val="footer"/>
    <w:basedOn w:val="af"/>
    <w:uiPriority w:val="99"/>
    <w:rsid w:val="00D02033"/>
  </w:style>
  <w:style w:type="paragraph" w:customStyle="1" w:styleId="af1">
    <w:name w:val="ТаблТекст"/>
    <w:basedOn w:val="a0"/>
    <w:qFormat/>
    <w:rsid w:val="005D4ADE"/>
    <w:pPr>
      <w:spacing w:before="0"/>
      <w:ind w:firstLine="0"/>
      <w:jc w:val="left"/>
    </w:pPr>
  </w:style>
  <w:style w:type="paragraph" w:styleId="af2">
    <w:name w:val="List Bullet"/>
    <w:basedOn w:val="a0"/>
    <w:qFormat/>
    <w:rsid w:val="00FD2321"/>
  </w:style>
  <w:style w:type="paragraph" w:customStyle="1" w:styleId="-0">
    <w:name w:val="Верхний колонтитул - раздел"/>
    <w:basedOn w:val="af"/>
    <w:qFormat/>
    <w:rsid w:val="00F31DBB"/>
    <w:pPr>
      <w:jc w:val="center"/>
    </w:pPr>
    <w:rPr>
      <w:i/>
    </w:rPr>
  </w:style>
  <w:style w:type="paragraph" w:styleId="af3">
    <w:name w:val="List Number"/>
    <w:basedOn w:val="a0"/>
    <w:qFormat/>
    <w:rsid w:val="00FD2321"/>
  </w:style>
  <w:style w:type="paragraph" w:styleId="af4">
    <w:name w:val="Balloon Text"/>
    <w:basedOn w:val="a"/>
    <w:uiPriority w:val="99"/>
    <w:qFormat/>
    <w:rsid w:val="00FA520A"/>
    <w:rPr>
      <w:rFonts w:ascii="Tahoma" w:hAnsi="Tahoma" w:cs="Tahoma"/>
      <w:sz w:val="16"/>
      <w:szCs w:val="16"/>
    </w:rPr>
  </w:style>
  <w:style w:type="paragraph" w:customStyle="1" w:styleId="af5">
    <w:name w:val="Абзац жирный"/>
    <w:basedOn w:val="a0"/>
    <w:qFormat/>
    <w:rsid w:val="004D7627"/>
    <w:rPr>
      <w:b/>
    </w:rPr>
  </w:style>
  <w:style w:type="paragraph" w:customStyle="1" w:styleId="af6">
    <w:name w:val="Абзац курсив"/>
    <w:basedOn w:val="a0"/>
    <w:qFormat/>
    <w:rsid w:val="004D7627"/>
    <w:rPr>
      <w:i/>
    </w:rPr>
  </w:style>
  <w:style w:type="paragraph" w:customStyle="1" w:styleId="8">
    <w:name w:val="ТаблТекст8"/>
    <w:basedOn w:val="af1"/>
    <w:qFormat/>
    <w:rsid w:val="004D7627"/>
    <w:rPr>
      <w:sz w:val="16"/>
    </w:rPr>
  </w:style>
  <w:style w:type="paragraph" w:customStyle="1" w:styleId="af7">
    <w:name w:val="ТаблШапка"/>
    <w:basedOn w:val="af1"/>
    <w:qFormat/>
    <w:rsid w:val="004D7627"/>
    <w:pPr>
      <w:jc w:val="center"/>
    </w:pPr>
  </w:style>
  <w:style w:type="paragraph" w:customStyle="1" w:styleId="80">
    <w:name w:val="ТаблШапка8"/>
    <w:basedOn w:val="8"/>
    <w:qFormat/>
    <w:rsid w:val="004D7627"/>
    <w:pPr>
      <w:jc w:val="center"/>
    </w:pPr>
  </w:style>
  <w:style w:type="paragraph" w:customStyle="1" w:styleId="af8">
    <w:name w:val="ТаблНазвание"/>
    <w:basedOn w:val="a0"/>
    <w:uiPriority w:val="99"/>
    <w:qFormat/>
    <w:rsid w:val="00A1123B"/>
    <w:pPr>
      <w:ind w:firstLine="0"/>
    </w:pPr>
  </w:style>
  <w:style w:type="paragraph" w:customStyle="1" w:styleId="af9">
    <w:name w:val="ТаблГидро"/>
    <w:basedOn w:val="af1"/>
    <w:qFormat/>
    <w:rsid w:val="000F77C3"/>
    <w:pPr>
      <w:spacing w:before="80" w:after="80"/>
    </w:pPr>
    <w:rPr>
      <w:rFonts w:ascii="Courier New" w:hAnsi="Courier New"/>
      <w:sz w:val="16"/>
    </w:rPr>
  </w:style>
  <w:style w:type="paragraph" w:customStyle="1" w:styleId="B">
    <w:name w:val="ТаблГидроB_"/>
    <w:basedOn w:val="af9"/>
    <w:qFormat/>
    <w:rsid w:val="000F77C3"/>
    <w:rPr>
      <w:b/>
      <w:u w:val="single"/>
    </w:rPr>
  </w:style>
  <w:style w:type="paragraph" w:customStyle="1" w:styleId="afa">
    <w:name w:val="Заголовок приложения"/>
    <w:basedOn w:val="1"/>
    <w:next w:val="a0"/>
    <w:qFormat/>
    <w:rsid w:val="008A543D"/>
    <w:pPr>
      <w:numPr>
        <w:numId w:val="0"/>
      </w:numPr>
      <w:spacing w:after="120"/>
      <w:jc w:val="center"/>
    </w:pPr>
  </w:style>
  <w:style w:type="paragraph" w:styleId="afb">
    <w:name w:val="Body Text Indent"/>
    <w:basedOn w:val="a"/>
    <w:unhideWhenUsed/>
    <w:rsid w:val="006A308E"/>
    <w:pPr>
      <w:ind w:firstLine="720"/>
      <w:jc w:val="both"/>
    </w:pPr>
    <w:rPr>
      <w:sz w:val="28"/>
      <w:szCs w:val="20"/>
    </w:rPr>
  </w:style>
  <w:style w:type="paragraph" w:styleId="afc">
    <w:name w:val="List Paragraph"/>
    <w:basedOn w:val="a"/>
    <w:uiPriority w:val="34"/>
    <w:qFormat/>
    <w:rsid w:val="006A308E"/>
    <w:pPr>
      <w:spacing w:after="120"/>
      <w:ind w:left="720" w:firstLine="720"/>
      <w:contextualSpacing/>
      <w:jc w:val="both"/>
    </w:pPr>
  </w:style>
  <w:style w:type="paragraph" w:customStyle="1" w:styleId="Default">
    <w:name w:val="Default"/>
    <w:qFormat/>
    <w:rsid w:val="00A71CF0"/>
    <w:rPr>
      <w:color w:val="000000"/>
      <w:sz w:val="24"/>
      <w:szCs w:val="24"/>
    </w:rPr>
  </w:style>
  <w:style w:type="paragraph" w:styleId="afd">
    <w:name w:val="Revision"/>
    <w:uiPriority w:val="99"/>
    <w:semiHidden/>
    <w:qFormat/>
    <w:rsid w:val="00C370EE"/>
    <w:rPr>
      <w:rFonts w:asciiTheme="minorHAnsi" w:eastAsiaTheme="minorEastAsia" w:hAnsiTheme="minorHAnsi" w:cstheme="minorBidi"/>
      <w:sz w:val="22"/>
      <w:szCs w:val="22"/>
    </w:rPr>
  </w:style>
  <w:style w:type="paragraph" w:styleId="afe">
    <w:name w:val="Normal (Web)"/>
    <w:aliases w:val="Обычный (веб) Знак,Обычный (Web),Обычный (Web) + полужирный Знак,Слева:  0 Знак,3 см Знак,Первая строка:  0 Знак,9... Знак,Обычный (Web) + полужирный,Слева:  0,3 см,Первая строка:  0,9...,Обычный + по ширине,1 см,Первая строка:  1,01 см"/>
    <w:basedOn w:val="a"/>
    <w:link w:val="11"/>
    <w:uiPriority w:val="99"/>
    <w:unhideWhenUsed/>
    <w:qFormat/>
    <w:rsid w:val="00602AFA"/>
    <w:pPr>
      <w:spacing w:after="300"/>
    </w:pPr>
  </w:style>
  <w:style w:type="character" w:customStyle="1" w:styleId="11">
    <w:name w:val="Обычный (веб) Знак1"/>
    <w:aliases w:val="Обычный (веб) Знак Знак,Обычный (Web) Знак,Обычный (Web) + полужирный Знак Знак,Слева:  0 Знак Знак,3 см Знак Знак,Первая строка:  0 Знак Знак,9... Знак Знак,Обычный (Web) + полужирный Знак1,Слева:  0 Знак1,3 см Знак1,9... Знак1"/>
    <w:link w:val="afe"/>
    <w:uiPriority w:val="99"/>
    <w:locked/>
    <w:rsid w:val="00212442"/>
    <w:rPr>
      <w:sz w:val="24"/>
      <w:szCs w:val="24"/>
    </w:rPr>
  </w:style>
  <w:style w:type="paragraph" w:customStyle="1" w:styleId="DocumentMap">
    <w:name w:val="DocumentMap"/>
    <w:qFormat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table" w:styleId="aff">
    <w:name w:val="Table Grid"/>
    <w:basedOn w:val="a2"/>
    <w:uiPriority w:val="59"/>
    <w:rsid w:val="004D762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1">
    <w:name w:val="p1"/>
    <w:basedOn w:val="a"/>
    <w:rsid w:val="00971926"/>
    <w:pPr>
      <w:spacing w:before="100" w:beforeAutospacing="1" w:after="100" w:afterAutospacing="1"/>
    </w:pPr>
  </w:style>
  <w:style w:type="paragraph" w:customStyle="1" w:styleId="p2">
    <w:name w:val="p2"/>
    <w:basedOn w:val="a"/>
    <w:rsid w:val="00971926"/>
    <w:pPr>
      <w:spacing w:before="100" w:beforeAutospacing="1" w:after="100" w:afterAutospacing="1"/>
    </w:pPr>
  </w:style>
  <w:style w:type="paragraph" w:customStyle="1" w:styleId="p8">
    <w:name w:val="p8"/>
    <w:basedOn w:val="a"/>
    <w:rsid w:val="00971926"/>
    <w:pPr>
      <w:spacing w:before="100" w:beforeAutospacing="1" w:after="100" w:afterAutospacing="1"/>
    </w:pPr>
  </w:style>
  <w:style w:type="paragraph" w:customStyle="1" w:styleId="p10">
    <w:name w:val="p10"/>
    <w:basedOn w:val="a"/>
    <w:rsid w:val="00971926"/>
    <w:pPr>
      <w:spacing w:before="100" w:beforeAutospacing="1" w:after="100" w:afterAutospacing="1"/>
    </w:pPr>
  </w:style>
  <w:style w:type="paragraph" w:customStyle="1" w:styleId="p11">
    <w:name w:val="p11"/>
    <w:basedOn w:val="a"/>
    <w:rsid w:val="00971926"/>
    <w:pPr>
      <w:spacing w:before="100" w:beforeAutospacing="1" w:after="100" w:afterAutospacing="1"/>
    </w:pPr>
  </w:style>
  <w:style w:type="character" w:customStyle="1" w:styleId="s1">
    <w:name w:val="s1"/>
    <w:basedOn w:val="a1"/>
    <w:rsid w:val="00971926"/>
  </w:style>
  <w:style w:type="paragraph" w:styleId="aff0">
    <w:name w:val="TOC Heading"/>
    <w:basedOn w:val="1"/>
    <w:next w:val="a"/>
    <w:uiPriority w:val="39"/>
    <w:semiHidden/>
    <w:unhideWhenUsed/>
    <w:qFormat/>
    <w:rsid w:val="00E975F7"/>
    <w:pPr>
      <w:keepLines/>
      <w:widowControl/>
      <w:numPr>
        <w:numId w:val="0"/>
      </w:numPr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szCs w:val="28"/>
    </w:rPr>
  </w:style>
  <w:style w:type="character" w:customStyle="1" w:styleId="12">
    <w:name w:val="абзац Знак1"/>
    <w:link w:val="aff1"/>
    <w:locked/>
    <w:rsid w:val="00212442"/>
    <w:rPr>
      <w:sz w:val="28"/>
      <w:szCs w:val="28"/>
    </w:rPr>
  </w:style>
  <w:style w:type="paragraph" w:customStyle="1" w:styleId="aff1">
    <w:name w:val="абзац"/>
    <w:link w:val="12"/>
    <w:autoRedefine/>
    <w:qFormat/>
    <w:rsid w:val="00212442"/>
    <w:pPr>
      <w:ind w:firstLine="851"/>
      <w:jc w:val="both"/>
    </w:pPr>
    <w:rPr>
      <w:sz w:val="28"/>
      <w:szCs w:val="28"/>
    </w:rPr>
  </w:style>
  <w:style w:type="character" w:styleId="aff2">
    <w:name w:val="Strong"/>
    <w:basedOn w:val="a1"/>
    <w:uiPriority w:val="22"/>
    <w:qFormat/>
    <w:rsid w:val="00B7130C"/>
    <w:rPr>
      <w:b/>
      <w:bCs/>
    </w:rPr>
  </w:style>
  <w:style w:type="character" w:styleId="aff3">
    <w:name w:val="Hyperlink"/>
    <w:uiPriority w:val="99"/>
    <w:rsid w:val="00B7130C"/>
    <w:rPr>
      <w:color w:val="0000FF"/>
      <w:u w:val="single"/>
    </w:rPr>
  </w:style>
  <w:style w:type="paragraph" w:styleId="13">
    <w:name w:val="toc 1"/>
    <w:basedOn w:val="a"/>
    <w:next w:val="a"/>
    <w:autoRedefine/>
    <w:uiPriority w:val="39"/>
    <w:rsid w:val="00EE0B2E"/>
    <w:pPr>
      <w:spacing w:after="100"/>
    </w:pPr>
  </w:style>
  <w:style w:type="paragraph" w:customStyle="1" w:styleId="14">
    <w:name w:val="Основной текст1"/>
    <w:basedOn w:val="a"/>
    <w:rsid w:val="00746F83"/>
    <w:pPr>
      <w:jc w:val="both"/>
    </w:pPr>
    <w:rPr>
      <w:szCs w:val="20"/>
    </w:rPr>
  </w:style>
  <w:style w:type="paragraph" w:customStyle="1" w:styleId="heading11">
    <w:name w:val="heading 1.Заголовок 1 Знак Знак"/>
    <w:basedOn w:val="a"/>
    <w:next w:val="a"/>
    <w:uiPriority w:val="99"/>
    <w:rsid w:val="00841080"/>
    <w:pPr>
      <w:keepNext/>
      <w:autoSpaceDE w:val="0"/>
      <w:autoSpaceDN w:val="0"/>
      <w:jc w:val="center"/>
    </w:pPr>
    <w:rPr>
      <w:b/>
      <w:bCs/>
      <w:color w:val="000000"/>
      <w:sz w:val="32"/>
      <w:szCs w:val="32"/>
    </w:rPr>
  </w:style>
  <w:style w:type="character" w:customStyle="1" w:styleId="15">
    <w:name w:val="Заголовок 1 Знак Знак Знак"/>
    <w:basedOn w:val="a1"/>
    <w:uiPriority w:val="99"/>
    <w:rsid w:val="00841080"/>
    <w:rPr>
      <w:b/>
      <w:bCs/>
      <w:color w:val="000000"/>
      <w:sz w:val="24"/>
      <w:szCs w:val="24"/>
      <w:lang w:val="ru-RU" w:eastAsia="x-none"/>
    </w:rPr>
  </w:style>
  <w:style w:type="paragraph" w:customStyle="1" w:styleId="aff4">
    <w:name w:val="таблица"/>
    <w:basedOn w:val="a"/>
    <w:uiPriority w:val="99"/>
    <w:rsid w:val="00315BC3"/>
    <w:pPr>
      <w:spacing w:line="360" w:lineRule="auto"/>
      <w:jc w:val="center"/>
    </w:pPr>
    <w:rPr>
      <w:lang w:val="en-US"/>
    </w:rPr>
  </w:style>
  <w:style w:type="paragraph" w:styleId="aff5">
    <w:name w:val="Plain Text"/>
    <w:basedOn w:val="a"/>
    <w:link w:val="aff6"/>
    <w:uiPriority w:val="99"/>
    <w:rsid w:val="00315BC3"/>
    <w:rPr>
      <w:rFonts w:ascii="Courier New" w:hAnsi="Courier New" w:cs="Courier New"/>
      <w:sz w:val="20"/>
      <w:szCs w:val="20"/>
    </w:rPr>
  </w:style>
  <w:style w:type="character" w:customStyle="1" w:styleId="aff6">
    <w:name w:val="Текст Знак"/>
    <w:basedOn w:val="a1"/>
    <w:link w:val="aff5"/>
    <w:uiPriority w:val="99"/>
    <w:rsid w:val="00315BC3"/>
    <w:rPr>
      <w:rFonts w:ascii="Courier New" w:hAnsi="Courier New" w:cs="Courier New"/>
    </w:rPr>
  </w:style>
  <w:style w:type="paragraph" w:customStyle="1" w:styleId="aff7">
    <w:name w:val="ТаблШапка центр"/>
    <w:basedOn w:val="a"/>
    <w:uiPriority w:val="99"/>
    <w:rsid w:val="00553A9E"/>
    <w:pPr>
      <w:suppressAutoHyphens/>
      <w:contextualSpacing/>
      <w:jc w:val="center"/>
    </w:pPr>
    <w:rPr>
      <w:b/>
      <w:kern w:val="32"/>
      <w:sz w:val="22"/>
      <w:szCs w:val="26"/>
    </w:rPr>
  </w:style>
  <w:style w:type="character" w:styleId="aff8">
    <w:name w:val="Emphasis"/>
    <w:qFormat/>
    <w:rsid w:val="001F355F"/>
    <w:rPr>
      <w:i/>
      <w:iCs/>
    </w:rPr>
  </w:style>
  <w:style w:type="paragraph" w:styleId="aff9">
    <w:name w:val="No Spacing"/>
    <w:uiPriority w:val="1"/>
    <w:qFormat/>
    <w:rsid w:val="001F355F"/>
    <w:rPr>
      <w:rFonts w:eastAsia="Calibri"/>
      <w:sz w:val="22"/>
      <w:szCs w:val="22"/>
      <w:lang w:eastAsia="en-US"/>
    </w:rPr>
  </w:style>
  <w:style w:type="paragraph" w:styleId="20">
    <w:name w:val="toc 2"/>
    <w:basedOn w:val="a"/>
    <w:next w:val="a"/>
    <w:autoRedefine/>
    <w:uiPriority w:val="39"/>
    <w:unhideWhenUsed/>
    <w:rsid w:val="00CF24BB"/>
    <w:pPr>
      <w:spacing w:after="100" w:line="276" w:lineRule="auto"/>
      <w:ind w:left="220"/>
    </w:pPr>
    <w:rPr>
      <w:rFonts w:asciiTheme="minorHAnsi" w:eastAsiaTheme="minorEastAsia" w:hAnsiTheme="minorHAnsi" w:cstheme="minorBidi"/>
      <w:sz w:val="22"/>
      <w:szCs w:val="22"/>
    </w:rPr>
  </w:style>
  <w:style w:type="paragraph" w:styleId="30">
    <w:name w:val="toc 3"/>
    <w:basedOn w:val="a"/>
    <w:next w:val="a"/>
    <w:autoRedefine/>
    <w:uiPriority w:val="39"/>
    <w:unhideWhenUsed/>
    <w:rsid w:val="00CF24BB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</w:rPr>
  </w:style>
  <w:style w:type="paragraph" w:styleId="40">
    <w:name w:val="toc 4"/>
    <w:basedOn w:val="a"/>
    <w:next w:val="a"/>
    <w:autoRedefine/>
    <w:uiPriority w:val="39"/>
    <w:unhideWhenUsed/>
    <w:rsid w:val="00CF24BB"/>
    <w:pPr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50">
    <w:name w:val="toc 5"/>
    <w:basedOn w:val="a"/>
    <w:next w:val="a"/>
    <w:autoRedefine/>
    <w:uiPriority w:val="39"/>
    <w:unhideWhenUsed/>
    <w:rsid w:val="00CF24BB"/>
    <w:pPr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6">
    <w:name w:val="toc 6"/>
    <w:basedOn w:val="a"/>
    <w:next w:val="a"/>
    <w:autoRedefine/>
    <w:uiPriority w:val="39"/>
    <w:unhideWhenUsed/>
    <w:rsid w:val="00CF24BB"/>
    <w:pPr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7">
    <w:name w:val="toc 7"/>
    <w:basedOn w:val="a"/>
    <w:next w:val="a"/>
    <w:autoRedefine/>
    <w:uiPriority w:val="39"/>
    <w:unhideWhenUsed/>
    <w:rsid w:val="00CF24BB"/>
    <w:pPr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81">
    <w:name w:val="toc 8"/>
    <w:basedOn w:val="a"/>
    <w:next w:val="a"/>
    <w:autoRedefine/>
    <w:uiPriority w:val="39"/>
    <w:unhideWhenUsed/>
    <w:rsid w:val="00CF24BB"/>
    <w:pPr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9">
    <w:name w:val="toc 9"/>
    <w:basedOn w:val="a"/>
    <w:next w:val="a"/>
    <w:autoRedefine/>
    <w:uiPriority w:val="39"/>
    <w:unhideWhenUsed/>
    <w:rsid w:val="00CF24BB"/>
    <w:pPr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ffa">
    <w:name w:val="Основной текст_"/>
    <w:basedOn w:val="a1"/>
    <w:link w:val="100"/>
    <w:rsid w:val="0078154F"/>
    <w:rPr>
      <w:sz w:val="19"/>
      <w:szCs w:val="19"/>
      <w:shd w:val="clear" w:color="auto" w:fill="FFFFFF"/>
    </w:rPr>
  </w:style>
  <w:style w:type="paragraph" w:customStyle="1" w:styleId="100">
    <w:name w:val="Основной текст10"/>
    <w:basedOn w:val="a"/>
    <w:link w:val="affa"/>
    <w:rsid w:val="0078154F"/>
    <w:pPr>
      <w:widowControl w:val="0"/>
      <w:shd w:val="clear" w:color="auto" w:fill="FFFFFF"/>
      <w:spacing w:line="211" w:lineRule="exact"/>
      <w:ind w:hanging="320"/>
      <w:jc w:val="both"/>
    </w:pPr>
    <w:rPr>
      <w:sz w:val="19"/>
      <w:szCs w:val="19"/>
    </w:rPr>
  </w:style>
  <w:style w:type="character" w:customStyle="1" w:styleId="51">
    <w:name w:val="Основной текст (5)_"/>
    <w:basedOn w:val="a1"/>
    <w:link w:val="52"/>
    <w:rsid w:val="0078154F"/>
    <w:rPr>
      <w:sz w:val="16"/>
      <w:szCs w:val="16"/>
      <w:shd w:val="clear" w:color="auto" w:fill="FFFFFF"/>
    </w:rPr>
  </w:style>
  <w:style w:type="paragraph" w:customStyle="1" w:styleId="52">
    <w:name w:val="Основной текст (5)"/>
    <w:basedOn w:val="a"/>
    <w:link w:val="51"/>
    <w:rsid w:val="0078154F"/>
    <w:pPr>
      <w:widowControl w:val="0"/>
      <w:shd w:val="clear" w:color="auto" w:fill="FFFFFF"/>
      <w:spacing w:line="173" w:lineRule="exact"/>
      <w:ind w:hanging="840"/>
      <w:jc w:val="both"/>
    </w:pPr>
    <w:rPr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Plain Text" w:uiPriority="99"/>
    <w:lsdException w:name="Normal (Web)" w:uiPriority="99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B6F7A"/>
    <w:rPr>
      <w:sz w:val="24"/>
      <w:szCs w:val="24"/>
    </w:rPr>
  </w:style>
  <w:style w:type="paragraph" w:styleId="1">
    <w:name w:val="heading 1"/>
    <w:basedOn w:val="a"/>
    <w:next w:val="a0"/>
    <w:qFormat/>
    <w:rsid w:val="00AD2129"/>
    <w:pPr>
      <w:keepNext/>
      <w:widowControl w:val="0"/>
      <w:numPr>
        <w:numId w:val="1"/>
      </w:numPr>
      <w:spacing w:after="240"/>
      <w:outlineLvl w:val="0"/>
    </w:pPr>
    <w:rPr>
      <w:b/>
      <w:bCs/>
      <w:sz w:val="28"/>
      <w:szCs w:val="32"/>
    </w:rPr>
  </w:style>
  <w:style w:type="paragraph" w:styleId="2">
    <w:name w:val="heading 2"/>
    <w:basedOn w:val="1"/>
    <w:next w:val="a0"/>
    <w:qFormat/>
    <w:rsid w:val="00AD2129"/>
    <w:pPr>
      <w:numPr>
        <w:ilvl w:val="1"/>
      </w:numPr>
      <w:outlineLvl w:val="1"/>
    </w:pPr>
    <w:rPr>
      <w:bCs w:val="0"/>
      <w:iCs/>
      <w:sz w:val="24"/>
      <w:szCs w:val="28"/>
    </w:rPr>
  </w:style>
  <w:style w:type="paragraph" w:styleId="3">
    <w:name w:val="heading 3"/>
    <w:basedOn w:val="1"/>
    <w:next w:val="a0"/>
    <w:qFormat/>
    <w:rsid w:val="00AD2129"/>
    <w:pPr>
      <w:numPr>
        <w:ilvl w:val="2"/>
      </w:numPr>
      <w:spacing w:after="0"/>
      <w:outlineLvl w:val="2"/>
    </w:pPr>
    <w:rPr>
      <w:b w:val="0"/>
      <w:bCs w:val="0"/>
      <w:sz w:val="24"/>
      <w:szCs w:val="26"/>
    </w:rPr>
  </w:style>
  <w:style w:type="paragraph" w:styleId="4">
    <w:name w:val="heading 4"/>
    <w:basedOn w:val="3"/>
    <w:next w:val="a0"/>
    <w:qFormat/>
    <w:rsid w:val="00AD2129"/>
    <w:pPr>
      <w:numPr>
        <w:ilvl w:val="3"/>
      </w:numPr>
      <w:outlineLvl w:val="3"/>
    </w:pPr>
    <w:rPr>
      <w:bCs/>
      <w:i/>
      <w:szCs w:val="28"/>
    </w:rPr>
  </w:style>
  <w:style w:type="paragraph" w:styleId="5">
    <w:name w:val="heading 5"/>
    <w:basedOn w:val="4"/>
    <w:next w:val="a"/>
    <w:qFormat/>
    <w:rsid w:val="00AD2129"/>
    <w:pPr>
      <w:numPr>
        <w:ilvl w:val="4"/>
      </w:numPr>
      <w:outlineLvl w:val="4"/>
    </w:pPr>
    <w:rPr>
      <w:bCs w:val="0"/>
      <w:i w:val="0"/>
      <w:iCs/>
      <w:szCs w:val="26"/>
      <w:u w:val="singl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0">
    <w:name w:val="Абзац"/>
    <w:qFormat/>
    <w:rsid w:val="0082422D"/>
    <w:pPr>
      <w:suppressAutoHyphens/>
      <w:spacing w:before="120"/>
      <w:ind w:firstLine="720"/>
      <w:jc w:val="both"/>
    </w:pPr>
    <w:rPr>
      <w:rFonts w:cs="Arial"/>
      <w:kern w:val="2"/>
      <w:sz w:val="24"/>
      <w:szCs w:val="26"/>
    </w:rPr>
  </w:style>
  <w:style w:type="character" w:styleId="a4">
    <w:name w:val="page number"/>
    <w:basedOn w:val="a1"/>
    <w:qFormat/>
    <w:rsid w:val="00EC4122"/>
  </w:style>
  <w:style w:type="character" w:customStyle="1" w:styleId="-">
    <w:name w:val="Интернет-ссылка"/>
    <w:uiPriority w:val="99"/>
    <w:rsid w:val="00BA2699"/>
    <w:rPr>
      <w:color w:val="0000FF"/>
      <w:u w:val="single"/>
    </w:rPr>
  </w:style>
  <w:style w:type="character" w:customStyle="1" w:styleId="a5">
    <w:name w:val="Нижний колонтитул Знак"/>
    <w:uiPriority w:val="99"/>
    <w:qFormat/>
    <w:locked/>
    <w:rsid w:val="00BA2699"/>
    <w:rPr>
      <w:rFonts w:cs="Arial"/>
      <w:b/>
      <w:kern w:val="2"/>
      <w:sz w:val="18"/>
      <w:szCs w:val="18"/>
    </w:rPr>
  </w:style>
  <w:style w:type="character" w:customStyle="1" w:styleId="a6">
    <w:name w:val="Текст выноски Знак"/>
    <w:basedOn w:val="a1"/>
    <w:uiPriority w:val="99"/>
    <w:qFormat/>
    <w:rsid w:val="00FA520A"/>
    <w:rPr>
      <w:rFonts w:ascii="Tahoma" w:hAnsi="Tahoma" w:cs="Tahoma"/>
      <w:sz w:val="16"/>
      <w:szCs w:val="16"/>
    </w:rPr>
  </w:style>
  <w:style w:type="character" w:customStyle="1" w:styleId="a7">
    <w:name w:val="Основной текст с отступом Знак"/>
    <w:basedOn w:val="a1"/>
    <w:qFormat/>
    <w:rsid w:val="006A308E"/>
    <w:rPr>
      <w:sz w:val="28"/>
    </w:rPr>
  </w:style>
  <w:style w:type="character" w:customStyle="1" w:styleId="a8">
    <w:name w:val="Верхний колонтитул Знак"/>
    <w:basedOn w:val="a1"/>
    <w:uiPriority w:val="99"/>
    <w:qFormat/>
    <w:rsid w:val="00A517CB"/>
    <w:rPr>
      <w:rFonts w:cs="Arial"/>
      <w:b/>
      <w:kern w:val="2"/>
      <w:sz w:val="18"/>
      <w:szCs w:val="18"/>
    </w:rPr>
  </w:style>
  <w:style w:type="character" w:styleId="a9">
    <w:name w:val="Placeholder Text"/>
    <w:basedOn w:val="a1"/>
    <w:uiPriority w:val="99"/>
    <w:semiHidden/>
    <w:qFormat/>
    <w:rsid w:val="00C370EE"/>
    <w:rPr>
      <w:color w:val="808080"/>
    </w:rPr>
  </w:style>
  <w:style w:type="character" w:customStyle="1" w:styleId="hl1">
    <w:name w:val="hl1"/>
    <w:basedOn w:val="a1"/>
    <w:qFormat/>
    <w:rsid w:val="00602AFA"/>
    <w:rPr>
      <w:color w:val="4682B4"/>
    </w:rPr>
  </w:style>
  <w:style w:type="character" w:customStyle="1" w:styleId="ListLabel1">
    <w:name w:val="ListLabel 1"/>
    <w:qFormat/>
    <w:rPr>
      <w:sz w:val="24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b w:val="0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b/>
    </w:rPr>
  </w:style>
  <w:style w:type="character" w:customStyle="1" w:styleId="ListLabel16">
    <w:name w:val="ListLabel 16"/>
    <w:qFormat/>
    <w:rPr>
      <w:rFonts w:eastAsia="Times New Roman" w:cs="Arial"/>
    </w:rPr>
  </w:style>
  <w:style w:type="character" w:customStyle="1" w:styleId="ListLabel17">
    <w:name w:val="ListLabel 17"/>
    <w:qFormat/>
    <w:rPr>
      <w:rFonts w:eastAsia="Times New Roman" w:cs="Arial"/>
    </w:rPr>
  </w:style>
  <w:style w:type="character" w:customStyle="1" w:styleId="ListLabel18">
    <w:name w:val="ListLabel 18"/>
    <w:qFormat/>
    <w:rPr>
      <w:bCs/>
      <w:sz w:val="28"/>
      <w:szCs w:val="20"/>
      <w:lang w:val="en-US"/>
    </w:rPr>
  </w:style>
  <w:style w:type="character" w:customStyle="1" w:styleId="ListLabel19">
    <w:name w:val="ListLabel 19"/>
    <w:qFormat/>
    <w:rPr>
      <w:rFonts w:cs="Times New Roman"/>
      <w:sz w:val="28"/>
    </w:rPr>
  </w:style>
  <w:style w:type="character" w:customStyle="1" w:styleId="ListLabel20">
    <w:name w:val="ListLabel 20"/>
    <w:qFormat/>
    <w:rPr>
      <w:rFonts w:cs="Times New Roman"/>
      <w:sz w:val="28"/>
    </w:rPr>
  </w:style>
  <w:style w:type="character" w:customStyle="1" w:styleId="ListLabel21">
    <w:name w:val="ListLabel 21"/>
    <w:qFormat/>
    <w:rPr>
      <w:rFonts w:cs="Times New Roman"/>
      <w:sz w:val="28"/>
    </w:rPr>
  </w:style>
  <w:style w:type="character" w:customStyle="1" w:styleId="ListLabel22">
    <w:name w:val="ListLabel 22"/>
    <w:qFormat/>
    <w:rPr>
      <w:rFonts w:cs="Times New Roman"/>
      <w:sz w:val="28"/>
    </w:rPr>
  </w:style>
  <w:style w:type="character" w:customStyle="1" w:styleId="ListLabel23">
    <w:name w:val="ListLabel 23"/>
    <w:qFormat/>
    <w:rPr>
      <w:rFonts w:cs="Times New Roman"/>
      <w:sz w:val="28"/>
    </w:rPr>
  </w:style>
  <w:style w:type="character" w:customStyle="1" w:styleId="ListLabel24">
    <w:name w:val="ListLabel 24"/>
    <w:qFormat/>
    <w:rPr>
      <w:rFonts w:cs="Times New Roman"/>
      <w:sz w:val="28"/>
    </w:rPr>
  </w:style>
  <w:style w:type="character" w:customStyle="1" w:styleId="ListLabel25">
    <w:name w:val="ListLabel 25"/>
    <w:qFormat/>
    <w:rPr>
      <w:bCs/>
      <w:sz w:val="28"/>
      <w:szCs w:val="20"/>
      <w:lang w:val="en-US"/>
    </w:rPr>
  </w:style>
  <w:style w:type="paragraph" w:customStyle="1" w:styleId="aa">
    <w:name w:val="Заголовок"/>
    <w:basedOn w:val="a"/>
    <w:next w:val="ab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b">
    <w:name w:val="Body Text"/>
    <w:basedOn w:val="a"/>
    <w:pPr>
      <w:spacing w:after="140" w:line="276" w:lineRule="auto"/>
    </w:pPr>
  </w:style>
  <w:style w:type="paragraph" w:styleId="ac">
    <w:name w:val="List"/>
    <w:basedOn w:val="ab"/>
    <w:rPr>
      <w:rFonts w:cs="Lucida Sans"/>
    </w:rPr>
  </w:style>
  <w:style w:type="paragraph" w:styleId="ad">
    <w:name w:val="caption"/>
    <w:basedOn w:val="a"/>
    <w:qFormat/>
    <w:pPr>
      <w:suppressLineNumbers/>
      <w:spacing w:before="120" w:after="120"/>
    </w:pPr>
    <w:rPr>
      <w:rFonts w:cs="Lucida Sans"/>
      <w:i/>
      <w:iCs/>
    </w:rPr>
  </w:style>
  <w:style w:type="paragraph" w:styleId="ae">
    <w:name w:val="index heading"/>
    <w:basedOn w:val="a"/>
    <w:qFormat/>
    <w:pPr>
      <w:suppressLineNumbers/>
    </w:pPr>
    <w:rPr>
      <w:rFonts w:cs="Lucida Sans"/>
    </w:rPr>
  </w:style>
  <w:style w:type="paragraph" w:customStyle="1" w:styleId="10">
    <w:name w:val="Перечень рисунков1"/>
    <w:basedOn w:val="a0"/>
    <w:next w:val="a0"/>
    <w:qFormat/>
    <w:rsid w:val="00792FC5"/>
    <w:pPr>
      <w:keepLines/>
      <w:ind w:firstLine="0"/>
      <w:jc w:val="center"/>
    </w:pPr>
  </w:style>
  <w:style w:type="paragraph" w:styleId="af">
    <w:name w:val="header"/>
    <w:basedOn w:val="a0"/>
    <w:uiPriority w:val="99"/>
    <w:rsid w:val="0082422D"/>
    <w:pPr>
      <w:spacing w:before="0"/>
      <w:ind w:firstLine="0"/>
    </w:pPr>
    <w:rPr>
      <w:b/>
      <w:sz w:val="18"/>
      <w:szCs w:val="18"/>
    </w:rPr>
  </w:style>
  <w:style w:type="paragraph" w:styleId="af0">
    <w:name w:val="footer"/>
    <w:basedOn w:val="af"/>
    <w:uiPriority w:val="99"/>
    <w:rsid w:val="00D02033"/>
  </w:style>
  <w:style w:type="paragraph" w:customStyle="1" w:styleId="af1">
    <w:name w:val="ТаблТекст"/>
    <w:basedOn w:val="a0"/>
    <w:qFormat/>
    <w:rsid w:val="005D4ADE"/>
    <w:pPr>
      <w:spacing w:before="0"/>
      <w:ind w:firstLine="0"/>
      <w:jc w:val="left"/>
    </w:pPr>
  </w:style>
  <w:style w:type="paragraph" w:styleId="af2">
    <w:name w:val="List Bullet"/>
    <w:basedOn w:val="a0"/>
    <w:qFormat/>
    <w:rsid w:val="00FD2321"/>
  </w:style>
  <w:style w:type="paragraph" w:customStyle="1" w:styleId="-0">
    <w:name w:val="Верхний колонтитул - раздел"/>
    <w:basedOn w:val="af"/>
    <w:qFormat/>
    <w:rsid w:val="00F31DBB"/>
    <w:pPr>
      <w:jc w:val="center"/>
    </w:pPr>
    <w:rPr>
      <w:i/>
    </w:rPr>
  </w:style>
  <w:style w:type="paragraph" w:styleId="af3">
    <w:name w:val="List Number"/>
    <w:basedOn w:val="a0"/>
    <w:qFormat/>
    <w:rsid w:val="00FD2321"/>
  </w:style>
  <w:style w:type="paragraph" w:styleId="af4">
    <w:name w:val="Balloon Text"/>
    <w:basedOn w:val="a"/>
    <w:uiPriority w:val="99"/>
    <w:qFormat/>
    <w:rsid w:val="00FA520A"/>
    <w:rPr>
      <w:rFonts w:ascii="Tahoma" w:hAnsi="Tahoma" w:cs="Tahoma"/>
      <w:sz w:val="16"/>
      <w:szCs w:val="16"/>
    </w:rPr>
  </w:style>
  <w:style w:type="paragraph" w:customStyle="1" w:styleId="af5">
    <w:name w:val="Абзац жирный"/>
    <w:basedOn w:val="a0"/>
    <w:qFormat/>
    <w:rsid w:val="004D7627"/>
    <w:rPr>
      <w:b/>
    </w:rPr>
  </w:style>
  <w:style w:type="paragraph" w:customStyle="1" w:styleId="af6">
    <w:name w:val="Абзац курсив"/>
    <w:basedOn w:val="a0"/>
    <w:qFormat/>
    <w:rsid w:val="004D7627"/>
    <w:rPr>
      <w:i/>
    </w:rPr>
  </w:style>
  <w:style w:type="paragraph" w:customStyle="1" w:styleId="8">
    <w:name w:val="ТаблТекст8"/>
    <w:basedOn w:val="af1"/>
    <w:qFormat/>
    <w:rsid w:val="004D7627"/>
    <w:rPr>
      <w:sz w:val="16"/>
    </w:rPr>
  </w:style>
  <w:style w:type="paragraph" w:customStyle="1" w:styleId="af7">
    <w:name w:val="ТаблШапка"/>
    <w:basedOn w:val="af1"/>
    <w:qFormat/>
    <w:rsid w:val="004D7627"/>
    <w:pPr>
      <w:jc w:val="center"/>
    </w:pPr>
  </w:style>
  <w:style w:type="paragraph" w:customStyle="1" w:styleId="80">
    <w:name w:val="ТаблШапка8"/>
    <w:basedOn w:val="8"/>
    <w:qFormat/>
    <w:rsid w:val="004D7627"/>
    <w:pPr>
      <w:jc w:val="center"/>
    </w:pPr>
  </w:style>
  <w:style w:type="paragraph" w:customStyle="1" w:styleId="af8">
    <w:name w:val="ТаблНазвание"/>
    <w:basedOn w:val="a0"/>
    <w:uiPriority w:val="99"/>
    <w:qFormat/>
    <w:rsid w:val="00A1123B"/>
    <w:pPr>
      <w:ind w:firstLine="0"/>
    </w:pPr>
  </w:style>
  <w:style w:type="paragraph" w:customStyle="1" w:styleId="af9">
    <w:name w:val="ТаблГидро"/>
    <w:basedOn w:val="af1"/>
    <w:qFormat/>
    <w:rsid w:val="000F77C3"/>
    <w:pPr>
      <w:spacing w:before="80" w:after="80"/>
    </w:pPr>
    <w:rPr>
      <w:rFonts w:ascii="Courier New" w:hAnsi="Courier New"/>
      <w:sz w:val="16"/>
    </w:rPr>
  </w:style>
  <w:style w:type="paragraph" w:customStyle="1" w:styleId="B">
    <w:name w:val="ТаблГидроB_"/>
    <w:basedOn w:val="af9"/>
    <w:qFormat/>
    <w:rsid w:val="000F77C3"/>
    <w:rPr>
      <w:b/>
      <w:u w:val="single"/>
    </w:rPr>
  </w:style>
  <w:style w:type="paragraph" w:customStyle="1" w:styleId="afa">
    <w:name w:val="Заголовок приложения"/>
    <w:basedOn w:val="1"/>
    <w:next w:val="a0"/>
    <w:qFormat/>
    <w:rsid w:val="008A543D"/>
    <w:pPr>
      <w:numPr>
        <w:numId w:val="0"/>
      </w:numPr>
      <w:spacing w:after="120"/>
      <w:jc w:val="center"/>
    </w:pPr>
  </w:style>
  <w:style w:type="paragraph" w:styleId="afb">
    <w:name w:val="Body Text Indent"/>
    <w:basedOn w:val="a"/>
    <w:unhideWhenUsed/>
    <w:rsid w:val="006A308E"/>
    <w:pPr>
      <w:ind w:firstLine="720"/>
      <w:jc w:val="both"/>
    </w:pPr>
    <w:rPr>
      <w:sz w:val="28"/>
      <w:szCs w:val="20"/>
    </w:rPr>
  </w:style>
  <w:style w:type="paragraph" w:styleId="afc">
    <w:name w:val="List Paragraph"/>
    <w:basedOn w:val="a"/>
    <w:uiPriority w:val="34"/>
    <w:qFormat/>
    <w:rsid w:val="006A308E"/>
    <w:pPr>
      <w:spacing w:after="120"/>
      <w:ind w:left="720" w:firstLine="720"/>
      <w:contextualSpacing/>
      <w:jc w:val="both"/>
    </w:pPr>
  </w:style>
  <w:style w:type="paragraph" w:customStyle="1" w:styleId="Default">
    <w:name w:val="Default"/>
    <w:qFormat/>
    <w:rsid w:val="00A71CF0"/>
    <w:rPr>
      <w:color w:val="000000"/>
      <w:sz w:val="24"/>
      <w:szCs w:val="24"/>
    </w:rPr>
  </w:style>
  <w:style w:type="paragraph" w:styleId="afd">
    <w:name w:val="Revision"/>
    <w:uiPriority w:val="99"/>
    <w:semiHidden/>
    <w:qFormat/>
    <w:rsid w:val="00C370EE"/>
    <w:rPr>
      <w:rFonts w:asciiTheme="minorHAnsi" w:eastAsiaTheme="minorEastAsia" w:hAnsiTheme="minorHAnsi" w:cstheme="minorBidi"/>
      <w:sz w:val="22"/>
      <w:szCs w:val="22"/>
    </w:rPr>
  </w:style>
  <w:style w:type="paragraph" w:styleId="afe">
    <w:name w:val="Normal (Web)"/>
    <w:aliases w:val="Обычный (веб) Знак,Обычный (Web),Обычный (Web) + полужирный Знак,Слева:  0 Знак,3 см Знак,Первая строка:  0 Знак,9... Знак,Обычный (Web) + полужирный,Слева:  0,3 см,Первая строка:  0,9...,Обычный + по ширине,1 см,Первая строка:  1,01 см"/>
    <w:basedOn w:val="a"/>
    <w:link w:val="11"/>
    <w:uiPriority w:val="99"/>
    <w:unhideWhenUsed/>
    <w:qFormat/>
    <w:rsid w:val="00602AFA"/>
    <w:pPr>
      <w:spacing w:after="300"/>
    </w:pPr>
  </w:style>
  <w:style w:type="character" w:customStyle="1" w:styleId="11">
    <w:name w:val="Обычный (веб) Знак1"/>
    <w:aliases w:val="Обычный (веб) Знак Знак,Обычный (Web) Знак,Обычный (Web) + полужирный Знак Знак,Слева:  0 Знак Знак,3 см Знак Знак,Первая строка:  0 Знак Знак,9... Знак Знак,Обычный (Web) + полужирный Знак1,Слева:  0 Знак1,3 см Знак1,9... Знак1"/>
    <w:link w:val="afe"/>
    <w:uiPriority w:val="99"/>
    <w:locked/>
    <w:rsid w:val="00212442"/>
    <w:rPr>
      <w:sz w:val="24"/>
      <w:szCs w:val="24"/>
    </w:rPr>
  </w:style>
  <w:style w:type="paragraph" w:customStyle="1" w:styleId="DocumentMap">
    <w:name w:val="DocumentMap"/>
    <w:qFormat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table" w:styleId="aff">
    <w:name w:val="Table Grid"/>
    <w:basedOn w:val="a2"/>
    <w:uiPriority w:val="59"/>
    <w:rsid w:val="004D762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1">
    <w:name w:val="p1"/>
    <w:basedOn w:val="a"/>
    <w:rsid w:val="00971926"/>
    <w:pPr>
      <w:spacing w:before="100" w:beforeAutospacing="1" w:after="100" w:afterAutospacing="1"/>
    </w:pPr>
  </w:style>
  <w:style w:type="paragraph" w:customStyle="1" w:styleId="p2">
    <w:name w:val="p2"/>
    <w:basedOn w:val="a"/>
    <w:rsid w:val="00971926"/>
    <w:pPr>
      <w:spacing w:before="100" w:beforeAutospacing="1" w:after="100" w:afterAutospacing="1"/>
    </w:pPr>
  </w:style>
  <w:style w:type="paragraph" w:customStyle="1" w:styleId="p8">
    <w:name w:val="p8"/>
    <w:basedOn w:val="a"/>
    <w:rsid w:val="00971926"/>
    <w:pPr>
      <w:spacing w:before="100" w:beforeAutospacing="1" w:after="100" w:afterAutospacing="1"/>
    </w:pPr>
  </w:style>
  <w:style w:type="paragraph" w:customStyle="1" w:styleId="p10">
    <w:name w:val="p10"/>
    <w:basedOn w:val="a"/>
    <w:rsid w:val="00971926"/>
    <w:pPr>
      <w:spacing w:before="100" w:beforeAutospacing="1" w:after="100" w:afterAutospacing="1"/>
    </w:pPr>
  </w:style>
  <w:style w:type="paragraph" w:customStyle="1" w:styleId="p11">
    <w:name w:val="p11"/>
    <w:basedOn w:val="a"/>
    <w:rsid w:val="00971926"/>
    <w:pPr>
      <w:spacing w:before="100" w:beforeAutospacing="1" w:after="100" w:afterAutospacing="1"/>
    </w:pPr>
  </w:style>
  <w:style w:type="character" w:customStyle="1" w:styleId="s1">
    <w:name w:val="s1"/>
    <w:basedOn w:val="a1"/>
    <w:rsid w:val="00971926"/>
  </w:style>
  <w:style w:type="paragraph" w:styleId="aff0">
    <w:name w:val="TOC Heading"/>
    <w:basedOn w:val="1"/>
    <w:next w:val="a"/>
    <w:uiPriority w:val="39"/>
    <w:semiHidden/>
    <w:unhideWhenUsed/>
    <w:qFormat/>
    <w:rsid w:val="00E975F7"/>
    <w:pPr>
      <w:keepLines/>
      <w:widowControl/>
      <w:numPr>
        <w:numId w:val="0"/>
      </w:numPr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szCs w:val="28"/>
    </w:rPr>
  </w:style>
  <w:style w:type="character" w:customStyle="1" w:styleId="12">
    <w:name w:val="абзац Знак1"/>
    <w:link w:val="aff1"/>
    <w:locked/>
    <w:rsid w:val="00212442"/>
    <w:rPr>
      <w:sz w:val="28"/>
      <w:szCs w:val="28"/>
    </w:rPr>
  </w:style>
  <w:style w:type="paragraph" w:customStyle="1" w:styleId="aff1">
    <w:name w:val="абзац"/>
    <w:link w:val="12"/>
    <w:autoRedefine/>
    <w:qFormat/>
    <w:rsid w:val="00212442"/>
    <w:pPr>
      <w:ind w:firstLine="851"/>
      <w:jc w:val="both"/>
    </w:pPr>
    <w:rPr>
      <w:sz w:val="28"/>
      <w:szCs w:val="28"/>
    </w:rPr>
  </w:style>
  <w:style w:type="character" w:styleId="aff2">
    <w:name w:val="Strong"/>
    <w:basedOn w:val="a1"/>
    <w:uiPriority w:val="22"/>
    <w:qFormat/>
    <w:rsid w:val="00B7130C"/>
    <w:rPr>
      <w:b/>
      <w:bCs/>
    </w:rPr>
  </w:style>
  <w:style w:type="character" w:styleId="aff3">
    <w:name w:val="Hyperlink"/>
    <w:uiPriority w:val="99"/>
    <w:rsid w:val="00B7130C"/>
    <w:rPr>
      <w:color w:val="0000FF"/>
      <w:u w:val="single"/>
    </w:rPr>
  </w:style>
  <w:style w:type="paragraph" w:styleId="13">
    <w:name w:val="toc 1"/>
    <w:basedOn w:val="a"/>
    <w:next w:val="a"/>
    <w:autoRedefine/>
    <w:uiPriority w:val="39"/>
    <w:rsid w:val="00EE0B2E"/>
    <w:pPr>
      <w:spacing w:after="100"/>
    </w:pPr>
  </w:style>
  <w:style w:type="paragraph" w:customStyle="1" w:styleId="14">
    <w:name w:val="Основной текст1"/>
    <w:basedOn w:val="a"/>
    <w:rsid w:val="00746F83"/>
    <w:pPr>
      <w:jc w:val="both"/>
    </w:pPr>
    <w:rPr>
      <w:szCs w:val="20"/>
    </w:rPr>
  </w:style>
  <w:style w:type="paragraph" w:customStyle="1" w:styleId="heading11">
    <w:name w:val="heading 1.Заголовок 1 Знак Знак"/>
    <w:basedOn w:val="a"/>
    <w:next w:val="a"/>
    <w:uiPriority w:val="99"/>
    <w:rsid w:val="00841080"/>
    <w:pPr>
      <w:keepNext/>
      <w:autoSpaceDE w:val="0"/>
      <w:autoSpaceDN w:val="0"/>
      <w:jc w:val="center"/>
    </w:pPr>
    <w:rPr>
      <w:b/>
      <w:bCs/>
      <w:color w:val="000000"/>
      <w:sz w:val="32"/>
      <w:szCs w:val="32"/>
    </w:rPr>
  </w:style>
  <w:style w:type="character" w:customStyle="1" w:styleId="15">
    <w:name w:val="Заголовок 1 Знак Знак Знак"/>
    <w:basedOn w:val="a1"/>
    <w:uiPriority w:val="99"/>
    <w:rsid w:val="00841080"/>
    <w:rPr>
      <w:b/>
      <w:bCs/>
      <w:color w:val="000000"/>
      <w:sz w:val="24"/>
      <w:szCs w:val="24"/>
      <w:lang w:val="ru-RU" w:eastAsia="x-none"/>
    </w:rPr>
  </w:style>
  <w:style w:type="paragraph" w:customStyle="1" w:styleId="aff4">
    <w:name w:val="таблица"/>
    <w:basedOn w:val="a"/>
    <w:uiPriority w:val="99"/>
    <w:rsid w:val="00315BC3"/>
    <w:pPr>
      <w:spacing w:line="360" w:lineRule="auto"/>
      <w:jc w:val="center"/>
    </w:pPr>
    <w:rPr>
      <w:lang w:val="en-US"/>
    </w:rPr>
  </w:style>
  <w:style w:type="paragraph" w:styleId="aff5">
    <w:name w:val="Plain Text"/>
    <w:basedOn w:val="a"/>
    <w:link w:val="aff6"/>
    <w:uiPriority w:val="99"/>
    <w:rsid w:val="00315BC3"/>
    <w:rPr>
      <w:rFonts w:ascii="Courier New" w:hAnsi="Courier New" w:cs="Courier New"/>
      <w:sz w:val="20"/>
      <w:szCs w:val="20"/>
    </w:rPr>
  </w:style>
  <w:style w:type="character" w:customStyle="1" w:styleId="aff6">
    <w:name w:val="Текст Знак"/>
    <w:basedOn w:val="a1"/>
    <w:link w:val="aff5"/>
    <w:uiPriority w:val="99"/>
    <w:rsid w:val="00315BC3"/>
    <w:rPr>
      <w:rFonts w:ascii="Courier New" w:hAnsi="Courier New" w:cs="Courier New"/>
    </w:rPr>
  </w:style>
  <w:style w:type="paragraph" w:customStyle="1" w:styleId="aff7">
    <w:name w:val="ТаблШапка центр"/>
    <w:basedOn w:val="a"/>
    <w:uiPriority w:val="99"/>
    <w:rsid w:val="00553A9E"/>
    <w:pPr>
      <w:suppressAutoHyphens/>
      <w:contextualSpacing/>
      <w:jc w:val="center"/>
    </w:pPr>
    <w:rPr>
      <w:b/>
      <w:kern w:val="32"/>
      <w:sz w:val="22"/>
      <w:szCs w:val="26"/>
    </w:rPr>
  </w:style>
  <w:style w:type="character" w:styleId="aff8">
    <w:name w:val="Emphasis"/>
    <w:qFormat/>
    <w:rsid w:val="001F355F"/>
    <w:rPr>
      <w:i/>
      <w:iCs/>
    </w:rPr>
  </w:style>
  <w:style w:type="paragraph" w:styleId="aff9">
    <w:name w:val="No Spacing"/>
    <w:uiPriority w:val="1"/>
    <w:qFormat/>
    <w:rsid w:val="001F355F"/>
    <w:rPr>
      <w:rFonts w:eastAsia="Calibri"/>
      <w:sz w:val="22"/>
      <w:szCs w:val="22"/>
      <w:lang w:eastAsia="en-US"/>
    </w:rPr>
  </w:style>
  <w:style w:type="paragraph" w:styleId="20">
    <w:name w:val="toc 2"/>
    <w:basedOn w:val="a"/>
    <w:next w:val="a"/>
    <w:autoRedefine/>
    <w:uiPriority w:val="39"/>
    <w:unhideWhenUsed/>
    <w:rsid w:val="00CF24BB"/>
    <w:pPr>
      <w:spacing w:after="100" w:line="276" w:lineRule="auto"/>
      <w:ind w:left="220"/>
    </w:pPr>
    <w:rPr>
      <w:rFonts w:asciiTheme="minorHAnsi" w:eastAsiaTheme="minorEastAsia" w:hAnsiTheme="minorHAnsi" w:cstheme="minorBidi"/>
      <w:sz w:val="22"/>
      <w:szCs w:val="22"/>
    </w:rPr>
  </w:style>
  <w:style w:type="paragraph" w:styleId="30">
    <w:name w:val="toc 3"/>
    <w:basedOn w:val="a"/>
    <w:next w:val="a"/>
    <w:autoRedefine/>
    <w:uiPriority w:val="39"/>
    <w:unhideWhenUsed/>
    <w:rsid w:val="00CF24BB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</w:rPr>
  </w:style>
  <w:style w:type="paragraph" w:styleId="40">
    <w:name w:val="toc 4"/>
    <w:basedOn w:val="a"/>
    <w:next w:val="a"/>
    <w:autoRedefine/>
    <w:uiPriority w:val="39"/>
    <w:unhideWhenUsed/>
    <w:rsid w:val="00CF24BB"/>
    <w:pPr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50">
    <w:name w:val="toc 5"/>
    <w:basedOn w:val="a"/>
    <w:next w:val="a"/>
    <w:autoRedefine/>
    <w:uiPriority w:val="39"/>
    <w:unhideWhenUsed/>
    <w:rsid w:val="00CF24BB"/>
    <w:pPr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6">
    <w:name w:val="toc 6"/>
    <w:basedOn w:val="a"/>
    <w:next w:val="a"/>
    <w:autoRedefine/>
    <w:uiPriority w:val="39"/>
    <w:unhideWhenUsed/>
    <w:rsid w:val="00CF24BB"/>
    <w:pPr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7">
    <w:name w:val="toc 7"/>
    <w:basedOn w:val="a"/>
    <w:next w:val="a"/>
    <w:autoRedefine/>
    <w:uiPriority w:val="39"/>
    <w:unhideWhenUsed/>
    <w:rsid w:val="00CF24BB"/>
    <w:pPr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81">
    <w:name w:val="toc 8"/>
    <w:basedOn w:val="a"/>
    <w:next w:val="a"/>
    <w:autoRedefine/>
    <w:uiPriority w:val="39"/>
    <w:unhideWhenUsed/>
    <w:rsid w:val="00CF24BB"/>
    <w:pPr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9">
    <w:name w:val="toc 9"/>
    <w:basedOn w:val="a"/>
    <w:next w:val="a"/>
    <w:autoRedefine/>
    <w:uiPriority w:val="39"/>
    <w:unhideWhenUsed/>
    <w:rsid w:val="00CF24BB"/>
    <w:pPr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ffa">
    <w:name w:val="Основной текст_"/>
    <w:basedOn w:val="a1"/>
    <w:link w:val="100"/>
    <w:rsid w:val="0078154F"/>
    <w:rPr>
      <w:sz w:val="19"/>
      <w:szCs w:val="19"/>
      <w:shd w:val="clear" w:color="auto" w:fill="FFFFFF"/>
    </w:rPr>
  </w:style>
  <w:style w:type="paragraph" w:customStyle="1" w:styleId="100">
    <w:name w:val="Основной текст10"/>
    <w:basedOn w:val="a"/>
    <w:link w:val="affa"/>
    <w:rsid w:val="0078154F"/>
    <w:pPr>
      <w:widowControl w:val="0"/>
      <w:shd w:val="clear" w:color="auto" w:fill="FFFFFF"/>
      <w:spacing w:line="211" w:lineRule="exact"/>
      <w:ind w:hanging="320"/>
      <w:jc w:val="both"/>
    </w:pPr>
    <w:rPr>
      <w:sz w:val="19"/>
      <w:szCs w:val="19"/>
    </w:rPr>
  </w:style>
  <w:style w:type="character" w:customStyle="1" w:styleId="51">
    <w:name w:val="Основной текст (5)_"/>
    <w:basedOn w:val="a1"/>
    <w:link w:val="52"/>
    <w:rsid w:val="0078154F"/>
    <w:rPr>
      <w:sz w:val="16"/>
      <w:szCs w:val="16"/>
      <w:shd w:val="clear" w:color="auto" w:fill="FFFFFF"/>
    </w:rPr>
  </w:style>
  <w:style w:type="paragraph" w:customStyle="1" w:styleId="52">
    <w:name w:val="Основной текст (5)"/>
    <w:basedOn w:val="a"/>
    <w:link w:val="51"/>
    <w:rsid w:val="0078154F"/>
    <w:pPr>
      <w:widowControl w:val="0"/>
      <w:shd w:val="clear" w:color="auto" w:fill="FFFFFF"/>
      <w:spacing w:line="173" w:lineRule="exact"/>
      <w:ind w:hanging="840"/>
      <w:jc w:val="both"/>
    </w:pPr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960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9DE4FB-0CE0-4F9E-9ABC-D89AAEB342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349</TotalTime>
  <Pages>6</Pages>
  <Words>1223</Words>
  <Characters>6974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Giprong-Ekom</Company>
  <LinksUpToDate>false</LinksUpToDate>
  <CharactersWithSpaces>8181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Шабакаева Э.Д.</dc:creator>
  <cp:lastModifiedBy>Admin</cp:lastModifiedBy>
  <cp:revision>51</cp:revision>
  <cp:lastPrinted>2017-05-03T08:32:00Z</cp:lastPrinted>
  <dcterms:created xsi:type="dcterms:W3CDTF">2019-11-17T11:08:00Z</dcterms:created>
  <dcterms:modified xsi:type="dcterms:W3CDTF">2019-11-21T14:03:00Z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Giprong-Ekom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