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94A" w:rsidRPr="0048394A" w:rsidRDefault="0048394A" w:rsidP="0048394A">
      <w:pPr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</w:pPr>
      <w:r w:rsidRPr="0048394A"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  <w:t>Научный руководитель:</w:t>
      </w:r>
    </w:p>
    <w:p w:rsidR="0048394A" w:rsidRPr="0048394A" w:rsidRDefault="0048394A" w:rsidP="0048394A">
      <w:pPr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i/>
          <w:color w:val="313131"/>
          <w:sz w:val="24"/>
          <w:szCs w:val="28"/>
          <w:lang w:eastAsia="ru-RU"/>
        </w:rPr>
      </w:pPr>
      <w:r w:rsidRPr="0048394A">
        <w:rPr>
          <w:rFonts w:ascii="Times New Roman" w:eastAsia="Times New Roman" w:hAnsi="Times New Roman" w:cs="Times New Roman"/>
          <w:i/>
          <w:color w:val="313131"/>
          <w:sz w:val="24"/>
          <w:szCs w:val="28"/>
          <w:lang w:eastAsia="ru-RU"/>
        </w:rPr>
        <w:t>Колесникова Татьяна В</w:t>
      </w:r>
      <w:r>
        <w:rPr>
          <w:rFonts w:ascii="Times New Roman" w:eastAsia="Times New Roman" w:hAnsi="Times New Roman" w:cs="Times New Roman"/>
          <w:i/>
          <w:color w:val="313131"/>
          <w:sz w:val="24"/>
          <w:szCs w:val="28"/>
          <w:lang w:eastAsia="ru-RU"/>
        </w:rPr>
        <w:t>икторовна</w:t>
      </w:r>
      <w:r w:rsidRPr="0048394A">
        <w:rPr>
          <w:rFonts w:ascii="Times New Roman" w:eastAsia="Times New Roman" w:hAnsi="Times New Roman" w:cs="Times New Roman"/>
          <w:i/>
          <w:color w:val="313131"/>
          <w:sz w:val="24"/>
          <w:szCs w:val="28"/>
          <w:lang w:eastAsia="ru-RU"/>
        </w:rPr>
        <w:t>,</w:t>
      </w:r>
    </w:p>
    <w:p w:rsidR="0048394A" w:rsidRPr="0048394A" w:rsidRDefault="0048394A" w:rsidP="0048394A">
      <w:pPr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</w:pPr>
      <w:r w:rsidRPr="0048394A"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  <w:t xml:space="preserve">ст. преподаватель кафедры </w:t>
      </w:r>
    </w:p>
    <w:p w:rsidR="0048394A" w:rsidRPr="0048394A" w:rsidRDefault="0048394A" w:rsidP="0048394A">
      <w:pPr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</w:pPr>
      <w:r w:rsidRPr="0048394A"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  <w:t>дошкольного и начального образования</w:t>
      </w:r>
    </w:p>
    <w:p w:rsidR="0048394A" w:rsidRPr="0048394A" w:rsidRDefault="0048394A" w:rsidP="0048394A">
      <w:pPr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</w:pPr>
      <w:r w:rsidRPr="0048394A"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  <w:t>ГБОУ ВО «Ставропольский государственный</w:t>
      </w:r>
    </w:p>
    <w:p w:rsidR="0048394A" w:rsidRPr="0048394A" w:rsidRDefault="0048394A" w:rsidP="0048394A">
      <w:pPr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</w:pPr>
      <w:r w:rsidRPr="0048394A"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  <w:t xml:space="preserve"> педагогический институт»</w:t>
      </w:r>
    </w:p>
    <w:p w:rsidR="0048394A" w:rsidRPr="0048394A" w:rsidRDefault="0048394A" w:rsidP="0048394A">
      <w:pPr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i/>
          <w:color w:val="313131"/>
          <w:sz w:val="24"/>
          <w:szCs w:val="28"/>
          <w:lang w:eastAsia="ru-RU"/>
        </w:rPr>
      </w:pPr>
      <w:r w:rsidRPr="0048394A"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  <w:t>г. Ставрополь</w:t>
      </w:r>
    </w:p>
    <w:p w:rsidR="0048394A" w:rsidRPr="0048394A" w:rsidRDefault="0048394A" w:rsidP="0048394A">
      <w:pPr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</w:pPr>
      <w:r w:rsidRPr="0048394A"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  <w:t xml:space="preserve">Автор: </w:t>
      </w:r>
    </w:p>
    <w:p w:rsidR="0048394A" w:rsidRPr="0048394A" w:rsidRDefault="0048394A" w:rsidP="0048394A">
      <w:pPr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i/>
          <w:color w:val="313131"/>
          <w:sz w:val="24"/>
          <w:szCs w:val="28"/>
          <w:lang w:eastAsia="ru-RU"/>
        </w:rPr>
      </w:pPr>
      <w:proofErr w:type="spellStart"/>
      <w:r w:rsidRPr="0048394A">
        <w:rPr>
          <w:rFonts w:ascii="Times New Roman" w:eastAsia="Times New Roman" w:hAnsi="Times New Roman" w:cs="Times New Roman"/>
          <w:i/>
          <w:color w:val="313131"/>
          <w:sz w:val="24"/>
          <w:szCs w:val="28"/>
          <w:lang w:eastAsia="ru-RU"/>
        </w:rPr>
        <w:t>Боженова</w:t>
      </w:r>
      <w:proofErr w:type="spellEnd"/>
      <w:r w:rsidRPr="0048394A">
        <w:rPr>
          <w:rFonts w:ascii="Times New Roman" w:eastAsia="Times New Roman" w:hAnsi="Times New Roman" w:cs="Times New Roman"/>
          <w:i/>
          <w:color w:val="313131"/>
          <w:sz w:val="24"/>
          <w:szCs w:val="28"/>
          <w:lang w:eastAsia="ru-RU"/>
        </w:rPr>
        <w:t xml:space="preserve"> Анастасия </w:t>
      </w:r>
      <w:proofErr w:type="spellStart"/>
      <w:r w:rsidRPr="0048394A">
        <w:rPr>
          <w:rFonts w:ascii="Times New Roman" w:eastAsia="Times New Roman" w:hAnsi="Times New Roman" w:cs="Times New Roman"/>
          <w:i/>
          <w:color w:val="313131"/>
          <w:sz w:val="24"/>
          <w:szCs w:val="28"/>
          <w:lang w:eastAsia="ru-RU"/>
        </w:rPr>
        <w:t>Юрьвна</w:t>
      </w:r>
      <w:proofErr w:type="spellEnd"/>
      <w:r w:rsidRPr="0048394A">
        <w:rPr>
          <w:rFonts w:ascii="Times New Roman" w:eastAsia="Times New Roman" w:hAnsi="Times New Roman" w:cs="Times New Roman"/>
          <w:i/>
          <w:color w:val="313131"/>
          <w:sz w:val="24"/>
          <w:szCs w:val="28"/>
          <w:lang w:eastAsia="ru-RU"/>
        </w:rPr>
        <w:t>,</w:t>
      </w:r>
    </w:p>
    <w:p w:rsidR="0048394A" w:rsidRDefault="0048394A" w:rsidP="0048394A">
      <w:pPr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  <w:t>с</w:t>
      </w:r>
      <w:r w:rsidRPr="0048394A"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  <w:t xml:space="preserve">тудентка 5 курса, </w:t>
      </w:r>
    </w:p>
    <w:p w:rsidR="0048394A" w:rsidRPr="0048394A" w:rsidRDefault="0048394A" w:rsidP="0048394A">
      <w:pPr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  <w:t>педагогического факультета</w:t>
      </w:r>
    </w:p>
    <w:p w:rsidR="0048394A" w:rsidRPr="0048394A" w:rsidRDefault="0048394A" w:rsidP="0048394A">
      <w:pPr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</w:pPr>
      <w:r w:rsidRPr="0048394A"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  <w:t xml:space="preserve"> группы ПН5К</w:t>
      </w:r>
    </w:p>
    <w:p w:rsidR="0048394A" w:rsidRPr="0048394A" w:rsidRDefault="0048394A" w:rsidP="0048394A">
      <w:pPr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</w:pPr>
      <w:r w:rsidRPr="0048394A"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  <w:t>ГБОУ ВО «Ставропольский государственный</w:t>
      </w:r>
    </w:p>
    <w:p w:rsidR="0048394A" w:rsidRPr="0048394A" w:rsidRDefault="0048394A" w:rsidP="0048394A">
      <w:pPr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</w:pPr>
      <w:r w:rsidRPr="0048394A"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  <w:t xml:space="preserve"> педагогический институт»</w:t>
      </w:r>
    </w:p>
    <w:p w:rsidR="0048394A" w:rsidRPr="0048394A" w:rsidRDefault="0048394A" w:rsidP="0048394A">
      <w:pPr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i/>
          <w:color w:val="313131"/>
          <w:sz w:val="24"/>
          <w:szCs w:val="28"/>
          <w:lang w:eastAsia="ru-RU"/>
        </w:rPr>
      </w:pPr>
      <w:r w:rsidRPr="0048394A">
        <w:rPr>
          <w:rFonts w:ascii="Times New Roman" w:eastAsia="Times New Roman" w:hAnsi="Times New Roman" w:cs="Times New Roman"/>
          <w:color w:val="313131"/>
          <w:sz w:val="24"/>
          <w:szCs w:val="28"/>
          <w:lang w:eastAsia="ru-RU"/>
        </w:rPr>
        <w:t>г. Ставрополь</w:t>
      </w:r>
    </w:p>
    <w:p w:rsidR="0048394A" w:rsidRDefault="0048394A" w:rsidP="0048394A">
      <w:pPr>
        <w:spacing w:after="0" w:line="36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i/>
          <w:color w:val="313131"/>
          <w:sz w:val="28"/>
          <w:szCs w:val="28"/>
          <w:lang w:eastAsia="ru-RU"/>
        </w:rPr>
      </w:pPr>
    </w:p>
    <w:p w:rsidR="0048394A" w:rsidRPr="0048394A" w:rsidRDefault="0048394A" w:rsidP="0048394A">
      <w:pPr>
        <w:spacing w:after="0" w:line="36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i/>
          <w:color w:val="313131"/>
          <w:sz w:val="28"/>
          <w:szCs w:val="28"/>
          <w:lang w:eastAsia="ru-RU"/>
        </w:rPr>
      </w:pPr>
    </w:p>
    <w:p w:rsidR="00AE4A04" w:rsidRDefault="00AE4A04" w:rsidP="00FA0BC1">
      <w:pPr>
        <w:spacing w:after="0" w:line="36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ПЕДАГОГИЧЕСКИЕ ПРИЁМЫ И МЕТОДЫ</w:t>
      </w:r>
      <w:r w:rsidR="00FA0BC1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 ОБУЧЕНИЯ «ТРУДНЫХ» ДЕТЕЙ МЛАДШЕГО ШКОЛЬНОГО ВОЗРАСТА</w:t>
      </w:r>
    </w:p>
    <w:p w:rsidR="00FA0BC1" w:rsidRDefault="00FA0BC1" w:rsidP="00FA0BC1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FA0BC1">
        <w:rPr>
          <w:rFonts w:ascii="Times New Roman" w:eastAsia="Times New Roman" w:hAnsi="Times New Roman" w:cs="Times New Roman"/>
          <w:b/>
          <w:color w:val="313131"/>
          <w:sz w:val="28"/>
          <w:szCs w:val="28"/>
          <w:lang w:eastAsia="ru-RU"/>
        </w:rPr>
        <w:t>Аннотация:</w:t>
      </w:r>
      <w:r>
        <w:rPr>
          <w:rFonts w:ascii="Times New Roman" w:eastAsia="Times New Roman" w:hAnsi="Times New Roman" w:cs="Times New Roman"/>
          <w:b/>
          <w:color w:val="31313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данная статья посвящена обучению «трудных» детей младшего школьного возраста. Особое внимание уделяется приёмам и методам работы с «трудными» детьми, в ходе которых перед учителем стоит задача повышения уровня обучения и устранение </w:t>
      </w:r>
      <w:proofErr w:type="spellStart"/>
      <w:r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девиантного</w:t>
      </w:r>
      <w:proofErr w:type="spellEnd"/>
      <w:r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 поведения обучающихся. </w:t>
      </w:r>
    </w:p>
    <w:p w:rsidR="00FA0BC1" w:rsidRDefault="00FA0BC1" w:rsidP="00FA0BC1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FA0BC1">
        <w:rPr>
          <w:rFonts w:ascii="Times New Roman" w:eastAsia="Times New Roman" w:hAnsi="Times New Roman" w:cs="Times New Roman"/>
          <w:b/>
          <w:color w:val="313131"/>
          <w:sz w:val="28"/>
          <w:szCs w:val="28"/>
          <w:lang w:eastAsia="ru-RU"/>
        </w:rPr>
        <w:t>Ключевые слова:</w:t>
      </w:r>
      <w:r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 «трудный» ребёнок, </w:t>
      </w:r>
      <w:proofErr w:type="spellStart"/>
      <w:r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девиантное</w:t>
      </w:r>
      <w:proofErr w:type="spellEnd"/>
      <w:r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 поведение, дети младшего школьного возраста.</w:t>
      </w:r>
    </w:p>
    <w:p w:rsidR="007B2EA4" w:rsidRPr="007B2EA4" w:rsidRDefault="007B2EA4" w:rsidP="00FA0BC1">
      <w:pPr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7B2EA4"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  <w:t>Abstract:</w:t>
      </w:r>
      <w:r w:rsidRPr="007B2EA4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r w:rsidRPr="007B2EA4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 xml:space="preserve">this article is devoted to teaching "difficult" children of primary school age. Special attention </w:t>
      </w:r>
      <w:proofErr w:type="gramStart"/>
      <w:r w:rsidRPr="007B2EA4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is paid</w:t>
      </w:r>
      <w:proofErr w:type="gramEnd"/>
      <w:r w:rsidRPr="007B2EA4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 xml:space="preserve"> to techniques and methods of working with "difficult" children, during which the teacher is tasked with improving the level of learning and eliminating deviant behavior of students.</w:t>
      </w:r>
    </w:p>
    <w:p w:rsidR="007B2EA4" w:rsidRPr="007B2EA4" w:rsidRDefault="007B2EA4" w:rsidP="00FA0BC1">
      <w:pPr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7B2EA4"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  <w:t xml:space="preserve"> Keywords:</w:t>
      </w:r>
      <w:r w:rsidRPr="007B2EA4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  <w:r w:rsidRPr="007B2EA4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"difficult" child, deviant behavior, children of primary school age.</w:t>
      </w:r>
    </w:p>
    <w:p w:rsidR="007B2EA4" w:rsidRPr="007B2EA4" w:rsidRDefault="007B2EA4" w:rsidP="007B2EA4">
      <w:pPr>
        <w:spacing w:after="0" w:line="360" w:lineRule="auto"/>
        <w:ind w:firstLine="708"/>
        <w:jc w:val="center"/>
        <w:textAlignment w:val="baseline"/>
        <w:rPr>
          <w:rFonts w:ascii="Times New Roman" w:hAnsi="Times New Roman" w:cs="Times New Roman"/>
          <w:color w:val="333333"/>
          <w:sz w:val="27"/>
          <w:szCs w:val="27"/>
          <w:lang w:val="en-US"/>
        </w:rPr>
      </w:pPr>
      <w:r w:rsidRPr="007B2EA4">
        <w:rPr>
          <w:rFonts w:ascii="Times New Roman" w:hAnsi="Times New Roman" w:cs="Times New Roman"/>
          <w:color w:val="333333"/>
          <w:sz w:val="27"/>
          <w:szCs w:val="27"/>
          <w:lang w:val="en-US"/>
        </w:rPr>
        <w:t xml:space="preserve">PEDAGOGICAL TECHNIQUES AND METHODS OF TEACHING" </w:t>
      </w:r>
      <w:proofErr w:type="gramStart"/>
      <w:r w:rsidRPr="007B2EA4">
        <w:rPr>
          <w:rFonts w:ascii="Times New Roman" w:hAnsi="Times New Roman" w:cs="Times New Roman"/>
          <w:color w:val="333333"/>
          <w:sz w:val="27"/>
          <w:szCs w:val="27"/>
          <w:lang w:val="en-US"/>
        </w:rPr>
        <w:t>DIFFICULT "</w:t>
      </w:r>
      <w:proofErr w:type="gramEnd"/>
      <w:r w:rsidRPr="007B2EA4">
        <w:rPr>
          <w:rFonts w:ascii="Times New Roman" w:hAnsi="Times New Roman" w:cs="Times New Roman"/>
          <w:color w:val="333333"/>
          <w:sz w:val="27"/>
          <w:szCs w:val="27"/>
          <w:lang w:val="en-US"/>
        </w:rPr>
        <w:t xml:space="preserve"> CHILDREN OF PRIMARY SCHOOL AGE</w:t>
      </w:r>
    </w:p>
    <w:p w:rsidR="00C63754" w:rsidRPr="00ED74AE" w:rsidRDefault="00C63754" w:rsidP="00ED74AE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ED74AE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Трудности в воспитании и обучении возникали и будут возникать у учителей разной квалификационной категории. Особенно эта проблема актуальна при обучении «трудного</w:t>
      </w:r>
      <w:r w:rsidR="00ED74AE" w:rsidRPr="00ED74AE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»</w:t>
      </w:r>
      <w:r w:rsidRPr="00ED74AE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 ребёнка. Термин </w:t>
      </w:r>
      <w:proofErr w:type="spellStart"/>
      <w:r w:rsidRPr="00ED74AE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девиантное</w:t>
      </w:r>
      <w:proofErr w:type="spellEnd"/>
      <w:r w:rsidRPr="00ED74AE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 поведение в </w:t>
      </w:r>
      <w:r w:rsidRPr="00ED74AE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lastRenderedPageBreak/>
        <w:t>образовательном процессе на сегодняшний день встречается повсеместно. Низкий уровень успеваемости обучающихся детей младшего школьного возраста не перестаёт уменьшаться. Вследствие этого и возрастают требования, которые образовательная организация предъявляет к учителю. В нормативно-правовых документах в соответствии с ФГОС ООН предусмотрено, что учитель должен быть готов организовать взаимодействие с обучающимися различной категории, в том числе и для «трудного</w:t>
      </w:r>
      <w:r w:rsidR="00ED74AE" w:rsidRPr="00ED74AE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»</w:t>
      </w:r>
      <w:r w:rsidRPr="00ED74AE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 ребёнка. Индивидуально-дифференцированный подход необходим в учебно-воспитательном процессе при взаимодействии с детьми, которые характеризуются </w:t>
      </w:r>
      <w:proofErr w:type="spellStart"/>
      <w:r w:rsidRPr="00ED74AE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девиантным</w:t>
      </w:r>
      <w:proofErr w:type="spellEnd"/>
      <w:r w:rsidRPr="00ED74AE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 поведением</w:t>
      </w:r>
      <w:r w:rsidR="006C407A" w:rsidRPr="006C407A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 [5]</w:t>
      </w:r>
      <w:r w:rsidRPr="00ED74AE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. Для учителя, в профессиональном стандарте определяются </w:t>
      </w:r>
      <w:r w:rsidR="00F13DD5" w:rsidRPr="00ED74AE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главные трудовые действия, знания и умения, которые необходимы. Учитель начальных классов в ходе наблюдения за обучающимися должен уметь выявлять личностные и поведенческие проблемы обучающихся, которые связаны с их развитием. А также учителю начального звена необходимо проявлять профессионализм при помощи обучающимся, не обращая внимания на поведение ребёнка, его интеллектуа</w:t>
      </w:r>
      <w:r w:rsidR="00391F1F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льных возможностей и физическое</w:t>
      </w:r>
      <w:r w:rsidR="00F13DD5" w:rsidRPr="00ED74AE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 здоровья. Данные умения учителю начальных классов необходимо применять по отношению к следующим категориям обучающихся</w:t>
      </w:r>
      <w:r w:rsidR="00ED74AE" w:rsidRPr="00ED74AE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, которые можно </w:t>
      </w:r>
      <w:proofErr w:type="gramStart"/>
      <w:r w:rsidR="00ED74AE" w:rsidRPr="00ED74AE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определять</w:t>
      </w:r>
      <w:proofErr w:type="gramEnd"/>
      <w:r w:rsidR="00ED74AE" w:rsidRPr="00ED74AE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 как «трудные» дети</w:t>
      </w:r>
      <w:r w:rsidR="00F13DD5" w:rsidRPr="00ED74AE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:</w:t>
      </w:r>
    </w:p>
    <w:p w:rsidR="00F13DD5" w:rsidRPr="00ED74AE" w:rsidRDefault="00F13DD5" w:rsidP="00ED74AE">
      <w:pPr>
        <w:pStyle w:val="a4"/>
        <w:numPr>
          <w:ilvl w:val="0"/>
          <w:numId w:val="2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ED74AE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дети-сироты;</w:t>
      </w:r>
    </w:p>
    <w:p w:rsidR="00F13DD5" w:rsidRPr="00ED74AE" w:rsidRDefault="00F13DD5" w:rsidP="00ED74AE">
      <w:pPr>
        <w:pStyle w:val="a4"/>
        <w:numPr>
          <w:ilvl w:val="0"/>
          <w:numId w:val="2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ED74AE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соц. уязвимые дети;</w:t>
      </w:r>
    </w:p>
    <w:p w:rsidR="00F13DD5" w:rsidRPr="00ED74AE" w:rsidRDefault="00F13DD5" w:rsidP="00ED74AE">
      <w:pPr>
        <w:pStyle w:val="a4"/>
        <w:numPr>
          <w:ilvl w:val="0"/>
          <w:numId w:val="2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ED74AE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дети с особыми образовательными потребностями;</w:t>
      </w:r>
    </w:p>
    <w:p w:rsidR="00ED74AE" w:rsidRDefault="005E5F55" w:rsidP="00ED74AE">
      <w:pPr>
        <w:pStyle w:val="a4"/>
        <w:numPr>
          <w:ilvl w:val="0"/>
          <w:numId w:val="2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ED74AE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дети, попавшие в т</w:t>
      </w:r>
      <w:r w:rsidR="00ED74AE" w:rsidRPr="00ED74AE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рудные жизненную ситуацию и др.</w:t>
      </w:r>
    </w:p>
    <w:p w:rsidR="00ED74AE" w:rsidRDefault="00ED74AE" w:rsidP="00B234D4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Учителю начальных классов при организации работы с обучающимися данных категорий, необходимо обращать внимание на то, что такие обучающиеся обладают </w:t>
      </w:r>
      <w:proofErr w:type="spellStart"/>
      <w:r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девиантным</w:t>
      </w:r>
      <w:proofErr w:type="spellEnd"/>
      <w:r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 поведением, предполагающее</w:t>
      </w:r>
      <w:r w:rsidR="00B234D4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 нарушение общепринятых норм </w:t>
      </w:r>
      <w:r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в образовательном процессе</w:t>
      </w:r>
      <w:r w:rsidR="00B234D4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. Например, ребёнок младшего школьного возраста отказывается выполнять домашнее задание, имеет отрицательное отношение к обучению, конфликтует со сверстниками, </w:t>
      </w:r>
      <w:r w:rsidR="00B234D4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lastRenderedPageBreak/>
        <w:t>пропускает уроки или опаздывает на них. Зачастую у «трудного» ребёнка можно наблюдать такие качества как, агрессивность, конфликтность, скрытность, недоверие к одноклассникам и учителю. К «трудным» детям младшего школьного возраста нужен особый подход и внимание при воспитании и обучении</w:t>
      </w:r>
      <w:r w:rsidR="006C407A" w:rsidRPr="006C407A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[4]</w:t>
      </w:r>
      <w:r w:rsidR="00B234D4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. </w:t>
      </w:r>
    </w:p>
    <w:p w:rsidR="006335E9" w:rsidRPr="0048394A" w:rsidRDefault="006335E9" w:rsidP="00B234D4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Принято считать, что ребёнок «трудный», если у него плохая успеваемость или наблюдается недисциплинированность. Но данные параметры у детей младшего школьного возраста возникают постепенно. Кочетов А.И. утверждает, что обучающиеся становятся «трудными», когда отрицательные внешние влияния, педагогические ошибки учителей, внутрисемейные отношения и неудачи в школе накладываются на ребёнка комплексно. Т.е. обучающийся становится уязвимым во многих сферах и подвержен отрицательному влиянию</w:t>
      </w:r>
      <w:r w:rsidR="006C407A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 xml:space="preserve"> </w:t>
      </w:r>
      <w:r w:rsidR="006C407A" w:rsidRPr="0048394A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[2].</w:t>
      </w:r>
    </w:p>
    <w:p w:rsidR="00C3566A" w:rsidRDefault="00C3566A" w:rsidP="00B234D4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анализе проблемы взаимодействия с «трудными» детьми А.И.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Кочетовым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был составлен список причин, из-за которых ребёнок приобретает статус «трудный». Ниже будут представлены некоторые из них:</w:t>
      </w:r>
    </w:p>
    <w:p w:rsidR="00C3566A" w:rsidRDefault="00C3566A" w:rsidP="00C3566A">
      <w:pPr>
        <w:pStyle w:val="a4"/>
        <w:numPr>
          <w:ilvl w:val="0"/>
          <w:numId w:val="3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педагогическая запущенность;</w:t>
      </w:r>
    </w:p>
    <w:p w:rsidR="00C3566A" w:rsidRDefault="00C3566A" w:rsidP="00C3566A">
      <w:pPr>
        <w:pStyle w:val="a4"/>
        <w:numPr>
          <w:ilvl w:val="0"/>
          <w:numId w:val="3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душевное безразличие, интеллектуальная ограниченность;</w:t>
      </w:r>
    </w:p>
    <w:p w:rsidR="00C3566A" w:rsidRDefault="00C3566A" w:rsidP="00C3566A">
      <w:pPr>
        <w:pStyle w:val="a4"/>
        <w:numPr>
          <w:ilvl w:val="0"/>
          <w:numId w:val="3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отстранение родителей от жизни обучающегося;</w:t>
      </w:r>
    </w:p>
    <w:p w:rsidR="00C3566A" w:rsidRDefault="00C3566A" w:rsidP="00C3566A">
      <w:pPr>
        <w:pStyle w:val="a4"/>
        <w:numPr>
          <w:ilvl w:val="0"/>
          <w:numId w:val="3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увеличение нагрузки в школе;</w:t>
      </w:r>
    </w:p>
    <w:p w:rsidR="00D809D9" w:rsidRDefault="00D809D9" w:rsidP="00D809D9">
      <w:pPr>
        <w:pStyle w:val="a4"/>
        <w:numPr>
          <w:ilvl w:val="0"/>
          <w:numId w:val="3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неблагоприятное тече</w:t>
      </w:r>
      <w:r w:rsidR="00990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ние кризисных периодов </w:t>
      </w:r>
      <w:proofErr w:type="gramStart"/>
      <w:r w:rsidR="00990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развития</w:t>
      </w:r>
      <w:proofErr w:type="gramEnd"/>
      <w:r w:rsidR="00990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обучающегося и др. </w:t>
      </w:r>
    </w:p>
    <w:p w:rsidR="00D809D9" w:rsidRDefault="00D809D9" w:rsidP="00D809D9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Перед учителем начальных классов стоит задача повышения уровня    успеваемости, потому что у «трудных» детей наблюдается пониженная успеваемость. Поскольку успеваемость у детей младшего школьного возраста имеет тесную связь с мотивацией учения, учителю необходимо развивать учебный интерес, стараться снизить уровень</w:t>
      </w:r>
      <w:r w:rsidR="00452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враждебности, агрессии и проявления отрицательных личностных качеств. Для этого учителю начальных классов необходимо подобрать методы воспитания и обучения «трудных» детей.</w:t>
      </w:r>
      <w:r w:rsidR="00E223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того, чтобы методы обучения «трудного» ребёнка были </w:t>
      </w:r>
      <w:r w:rsidR="00E223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эффективными, перед учителем начальных классов стоит задача, в ходе которой ему необходимо изучить</w:t>
      </w:r>
      <w:r w:rsidR="00990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особенности</w:t>
      </w:r>
      <w:r w:rsidR="00E223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обучающегося: знать состояние его здоровья (физического развития), познакомиться с условиями семейного воспитания, выявить интересы и склонности обучающегося, а также определить тип темперамента.  Выше перечисленные данные можно получить в виде опроса, анкетирования, наблюдения, иными словами, при помощи различных диагностических методик. В данном случае учитель начальных классов может прибегнуть к помощи школьного педагога-психолога</w:t>
      </w:r>
      <w:r w:rsidR="006C407A" w:rsidRPr="006C40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[6]</w:t>
      </w:r>
      <w:r w:rsidR="00E223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После получения информации об обучающимся, данные необходимо зафиксировать и систематизировать</w:t>
      </w:r>
      <w:r w:rsidR="001447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т.к. они будут подвергаться тщательной обработке и анализу, после которых можно предположить причину недисциплинированности и неуспеваемости у «трудного» ребёнка. После того, когда будет собрано достаточно данных об обучающимся, учитель начальных классов может приступать к определению методов и приёмов по коррекции его поведения и обучения</w:t>
      </w:r>
      <w:r w:rsidR="006C407A" w:rsidRPr="006C40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[3]</w:t>
      </w:r>
      <w:r w:rsidR="001447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447C5" w:rsidRDefault="001447C5" w:rsidP="00D809D9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Одним из самых внушительных приёмов являются убеждение и пример. Поскольку убеждение является разъяснением</w:t>
      </w:r>
      <w:r w:rsidR="00D93A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правильности или необходимости того или иного действия, поступка. А личный пример – сильнейший аргумент правоты учителя начальных классов. А также к приёмам, которые будут способствовать формированию у «трудных» обучающихся правильного поведения можно отнести: моральную поддержку, пробуждение гуманных чувств к ближнему, доверие, вовлеченность в учебный и воспитательный процесс. </w:t>
      </w:r>
    </w:p>
    <w:p w:rsidR="00D93A99" w:rsidRDefault="00D93A99" w:rsidP="00D809D9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Методы работы с «трудными» детьми могут быть различными. Среди них: индивидуальная беседа, беседа с классным руководителем, педагогом-психологом, социальным педагогом, обсуждение на родительском комитете школы, беседа на собрании совета профилактики, обсуждение поведения и обучения «трудного» ребёнка на педагогическом совете школы. Если все выше перечисленные методы работы не дали положительного результата, то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данные о «трудном» обучающемся направляют в комиссию по делам несовершеннолетних</w:t>
      </w:r>
      <w:r w:rsidR="006C407A" w:rsidRPr="006C40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[1]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 </w:t>
      </w:r>
    </w:p>
    <w:p w:rsidR="00241FD2" w:rsidRDefault="00677941" w:rsidP="00241FD2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Традиционные уроки давно стали обыденностью и ни для кого не секрет, что при вопросе у обучающегося: «На каком уроке тебе интереснее будет – на обычном или нетрадиционном?». Ребёнок без раздумий ответит, что интересней там, где путешествуют, играют и соревнуются. </w:t>
      </w:r>
      <w:r w:rsidR="00990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Еще одним методом заинтересованности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«трудного» обучающегося является </w:t>
      </w:r>
      <w:r w:rsidR="008668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проведение урока в нестандартной форме, среди которых </w:t>
      </w:r>
      <w:r w:rsidR="00241F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интегрированные уроки, групповая и индивидуальная работы, урок-практикум, урок-исследование, урок-сказка и др. Рассмотрим более подробно каждый из данных типов уроков. </w:t>
      </w:r>
    </w:p>
    <w:p w:rsidR="00D65CC0" w:rsidRDefault="00D65CC0" w:rsidP="00241FD2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Интегрированный урок даёт</w:t>
      </w:r>
      <w:r w:rsidR="00990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возможность продемонстрировать важность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умений и знаний, которые были приобретены на другом уроке. </w:t>
      </w:r>
    </w:p>
    <w:p w:rsidR="00D65CC0" w:rsidRDefault="00D65CC0" w:rsidP="00241FD2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Групповая работа подразумевает под собой задания для отдельных групп класса. Группы могут формироваться различными способами.</w:t>
      </w:r>
    </w:p>
    <w:p w:rsidR="00D65CC0" w:rsidRDefault="00D65CC0" w:rsidP="00241FD2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Индивидуальная работа</w:t>
      </w:r>
      <w:r w:rsidR="00DD22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подразумевает под собой приглашение «трудных» детей во внеурочное время для консультации и восполнения пробелов в обучении.</w:t>
      </w:r>
    </w:p>
    <w:p w:rsidR="00D65CC0" w:rsidRDefault="00DD2273" w:rsidP="00DD227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Урок-практикум способствует пробуждению интереса к процессу обучения на данный момент. Такой вид урока подразумевает выполнение практических работ, при выполнении которых обучающиеся самостоятельно делают выводы на уровне теоретических обобщений.</w:t>
      </w:r>
    </w:p>
    <w:p w:rsidR="00DD2273" w:rsidRDefault="00DD2273" w:rsidP="00DD227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Урок-исследование</w:t>
      </w:r>
      <w:r w:rsidR="00A96F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можно отнести к методу проблемного обучения, который является мощным средством повышения интереса к изучаемому предмету. Обучающимся на данном уроке необходимо делать предположения, наблюдать, формулировать выводы и т.д. </w:t>
      </w:r>
    </w:p>
    <w:p w:rsidR="00A96F4F" w:rsidRDefault="00A96F4F" w:rsidP="00DD227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Урок-сказка – это форма урока, при которой обучающиеся полностью захвачены процессом обучения. </w:t>
      </w:r>
      <w:r w:rsidR="009907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выполняют задания сказочных героев, преодолевают препятствия, а к концу урока</w:t>
      </w:r>
      <w:r w:rsidR="00AE4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ощущают достижение поставленной цели</w:t>
      </w:r>
      <w:r w:rsidR="006C407A" w:rsidRPr="006C40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[</w:t>
      </w:r>
      <w:r w:rsidR="006C40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6C407A" w:rsidRPr="006C40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]</w:t>
      </w:r>
      <w:r w:rsidR="00AE4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241FD2" w:rsidRDefault="00AE4A04" w:rsidP="00241FD2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Еще одним приёмом заинтересованности «трудных» обучающихся являются кружки и внеклассные мероприятия. Обучающийся с низкой успеваемостью с удовольствием будет вовлечён во внеурочный процесс, не осознавая, что он занят учёбой. Правильно проведённое внеклассное мероприятие или организованный кружок способствуют формированию устной диалогической речи.</w:t>
      </w:r>
    </w:p>
    <w:p w:rsidR="00AE4A04" w:rsidRDefault="00AE4A04" w:rsidP="00241FD2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Работа учителя начальных классов с «трудными» детьми младшего школьного возраста предполагает немалые трудности, требующие времени, сил, терпения и настойчивости. Но при правильно подобранных приёмах и методах работы учитель способствует повышению интереса к учебной деятельности, а также формирует правильное поведение у «трудных» детей.</w:t>
      </w:r>
    </w:p>
    <w:p w:rsidR="007B2EA4" w:rsidRDefault="007B2EA4" w:rsidP="006C40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13131"/>
          <w:sz w:val="24"/>
          <w:szCs w:val="24"/>
          <w:bdr w:val="none" w:sz="0" w:space="0" w:color="auto" w:frame="1"/>
          <w:lang w:eastAsia="ru-RU"/>
        </w:rPr>
      </w:pPr>
    </w:p>
    <w:p w:rsidR="007B2EA4" w:rsidRPr="007B2EA4" w:rsidRDefault="007B2EA4" w:rsidP="006C407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13131"/>
          <w:sz w:val="28"/>
          <w:szCs w:val="28"/>
          <w:bdr w:val="none" w:sz="0" w:space="0" w:color="auto" w:frame="1"/>
          <w:lang w:eastAsia="ru-RU"/>
        </w:rPr>
      </w:pPr>
      <w:r w:rsidRPr="007B2EA4">
        <w:rPr>
          <w:rFonts w:ascii="Times New Roman" w:eastAsia="Times New Roman" w:hAnsi="Times New Roman" w:cs="Times New Roman"/>
          <w:b/>
          <w:color w:val="313131"/>
          <w:sz w:val="28"/>
          <w:szCs w:val="28"/>
          <w:bdr w:val="none" w:sz="0" w:space="0" w:color="auto" w:frame="1"/>
          <w:lang w:eastAsia="ru-RU"/>
        </w:rPr>
        <w:t>Список литературы:</w:t>
      </w:r>
    </w:p>
    <w:p w:rsidR="007B2EA4" w:rsidRPr="006C407A" w:rsidRDefault="007B2EA4" w:rsidP="006C407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313131"/>
          <w:sz w:val="27"/>
          <w:szCs w:val="27"/>
          <w:lang w:eastAsia="ru-RU"/>
        </w:rPr>
      </w:pPr>
    </w:p>
    <w:p w:rsidR="006C407A" w:rsidRPr="006C407A" w:rsidRDefault="006C407A" w:rsidP="006C407A">
      <w:pPr>
        <w:pStyle w:val="a4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</w:p>
    <w:p w:rsidR="006C407A" w:rsidRPr="007B2EA4" w:rsidRDefault="006C407A" w:rsidP="006C407A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proofErr w:type="spellStart"/>
      <w:r w:rsidRPr="006C407A">
        <w:rPr>
          <w:rFonts w:ascii="Times New Roman" w:hAnsi="Times New Roman" w:cs="Times New Roman"/>
          <w:color w:val="313131"/>
          <w:sz w:val="28"/>
          <w:szCs w:val="28"/>
        </w:rPr>
        <w:t>Кондрачук</w:t>
      </w:r>
      <w:proofErr w:type="spellEnd"/>
      <w:r w:rsidRPr="006C407A">
        <w:rPr>
          <w:rFonts w:ascii="Times New Roman" w:hAnsi="Times New Roman" w:cs="Times New Roman"/>
          <w:color w:val="313131"/>
          <w:sz w:val="28"/>
          <w:szCs w:val="28"/>
        </w:rPr>
        <w:t xml:space="preserve"> О.С. Особенности работы социально-психологической службы образовательного учреждения с «трудными» детьми / О.С. </w:t>
      </w:r>
      <w:proofErr w:type="spellStart"/>
      <w:r w:rsidRPr="006C407A">
        <w:rPr>
          <w:rFonts w:ascii="Times New Roman" w:hAnsi="Times New Roman" w:cs="Times New Roman"/>
          <w:color w:val="313131"/>
          <w:sz w:val="28"/>
          <w:szCs w:val="28"/>
        </w:rPr>
        <w:t>Кондрачук</w:t>
      </w:r>
      <w:proofErr w:type="spellEnd"/>
      <w:r w:rsidRPr="006C407A">
        <w:rPr>
          <w:rFonts w:ascii="Times New Roman" w:hAnsi="Times New Roman" w:cs="Times New Roman"/>
          <w:color w:val="313131"/>
          <w:sz w:val="28"/>
          <w:szCs w:val="28"/>
        </w:rPr>
        <w:t xml:space="preserve"> // Таврический научный обозреватель. – 2016. - № 8(13). – С. 13-16.</w:t>
      </w:r>
    </w:p>
    <w:p w:rsidR="006C407A" w:rsidRPr="006C407A" w:rsidRDefault="006C407A" w:rsidP="006C407A">
      <w:pPr>
        <w:pStyle w:val="a4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C407A">
        <w:rPr>
          <w:rFonts w:ascii="Times New Roman" w:hAnsi="Times New Roman" w:cs="Times New Roman"/>
          <w:color w:val="313131"/>
          <w:sz w:val="28"/>
          <w:szCs w:val="28"/>
        </w:rPr>
        <w:t xml:space="preserve">Кочетов А.И. Работа с трудными детьми / А.И. Кочетов, Н.Н. </w:t>
      </w:r>
      <w:proofErr w:type="spellStart"/>
      <w:r w:rsidRPr="006C407A">
        <w:rPr>
          <w:rFonts w:ascii="Times New Roman" w:hAnsi="Times New Roman" w:cs="Times New Roman"/>
          <w:color w:val="313131"/>
          <w:sz w:val="28"/>
          <w:szCs w:val="28"/>
        </w:rPr>
        <w:t>Верцинская</w:t>
      </w:r>
      <w:proofErr w:type="spellEnd"/>
      <w:r w:rsidRPr="006C407A">
        <w:rPr>
          <w:rFonts w:ascii="Times New Roman" w:hAnsi="Times New Roman" w:cs="Times New Roman"/>
          <w:color w:val="313131"/>
          <w:sz w:val="28"/>
          <w:szCs w:val="28"/>
        </w:rPr>
        <w:t>. - М., 2008. – 325 с. </w:t>
      </w:r>
    </w:p>
    <w:p w:rsidR="006C407A" w:rsidRPr="006C407A" w:rsidRDefault="006C407A" w:rsidP="006C407A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6C407A">
        <w:rPr>
          <w:rFonts w:ascii="Times New Roman" w:hAnsi="Times New Roman" w:cs="Times New Roman"/>
          <w:color w:val="313131"/>
          <w:sz w:val="28"/>
          <w:szCs w:val="28"/>
        </w:rPr>
        <w:t xml:space="preserve">Педагогическая энциклопедия [Электронный ресурс] </w:t>
      </w:r>
      <w:hyperlink r:id="rId5" w:history="1">
        <w:r w:rsidRPr="00640619">
          <w:rPr>
            <w:rStyle w:val="a6"/>
            <w:rFonts w:ascii="Times New Roman" w:hAnsi="Times New Roman" w:cs="Times New Roman"/>
            <w:sz w:val="28"/>
            <w:szCs w:val="28"/>
          </w:rPr>
          <w:t>http://niv.ru/doc/dictionary/pedagogical-encyclopedia/articles/427/trudnye-deti.htm</w:t>
        </w:r>
      </w:hyperlink>
      <w:r>
        <w:rPr>
          <w:rFonts w:ascii="Times New Roman" w:hAnsi="Times New Roman" w:cs="Times New Roman"/>
          <w:color w:val="313131"/>
          <w:sz w:val="28"/>
          <w:szCs w:val="28"/>
        </w:rPr>
        <w:t> </w:t>
      </w:r>
      <w:r w:rsidRPr="006C407A">
        <w:rPr>
          <w:rFonts w:ascii="Times New Roman" w:hAnsi="Times New Roman" w:cs="Times New Roman"/>
          <w:color w:val="313131"/>
          <w:sz w:val="28"/>
          <w:szCs w:val="28"/>
        </w:rPr>
        <w:t>[Дата</w:t>
      </w:r>
      <w:r>
        <w:rPr>
          <w:rFonts w:ascii="Times New Roman" w:hAnsi="Times New Roman" w:cs="Times New Roman"/>
          <w:color w:val="313131"/>
          <w:sz w:val="28"/>
          <w:szCs w:val="28"/>
        </w:rPr>
        <w:t> </w:t>
      </w:r>
      <w:r w:rsidRPr="006C407A">
        <w:rPr>
          <w:rFonts w:ascii="Times New Roman" w:hAnsi="Times New Roman" w:cs="Times New Roman"/>
          <w:color w:val="313131"/>
          <w:sz w:val="28"/>
          <w:szCs w:val="28"/>
        </w:rPr>
        <w:t>обращения</w:t>
      </w:r>
      <w:r>
        <w:rPr>
          <w:rFonts w:ascii="Times New Roman" w:hAnsi="Times New Roman" w:cs="Times New Roman"/>
          <w:color w:val="313131"/>
          <w:sz w:val="28"/>
          <w:szCs w:val="28"/>
        </w:rPr>
        <w:t> </w:t>
      </w:r>
      <w:r w:rsidRPr="006C407A">
        <w:rPr>
          <w:rFonts w:ascii="Times New Roman" w:hAnsi="Times New Roman" w:cs="Times New Roman"/>
          <w:color w:val="313131"/>
          <w:sz w:val="28"/>
          <w:szCs w:val="28"/>
        </w:rPr>
        <w:t>01.11.2019]</w:t>
      </w:r>
    </w:p>
    <w:p w:rsidR="006C407A" w:rsidRPr="006C407A" w:rsidRDefault="006C407A" w:rsidP="006C407A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407A">
        <w:rPr>
          <w:rFonts w:ascii="Times New Roman" w:hAnsi="Times New Roman" w:cs="Times New Roman"/>
          <w:sz w:val="28"/>
          <w:szCs w:val="28"/>
        </w:rPr>
        <w:t xml:space="preserve">Педагогические приёмы и методы обучения трудного ребёнка [Электронный ресурс] </w:t>
      </w:r>
      <w:hyperlink r:id="rId6" w:history="1">
        <w:r w:rsidRPr="006C407A">
          <w:rPr>
            <w:rStyle w:val="a6"/>
            <w:rFonts w:ascii="Times New Roman" w:hAnsi="Times New Roman" w:cs="Times New Roman"/>
            <w:sz w:val="28"/>
            <w:szCs w:val="28"/>
          </w:rPr>
          <w:t>https://multiurok.ru/files/piedaghoghichieskiie-priiemy-i-mietody-obuchieniia.html</w:t>
        </w:r>
      </w:hyperlink>
      <w:r w:rsidRPr="006C407A">
        <w:rPr>
          <w:rFonts w:ascii="Times New Roman" w:hAnsi="Times New Roman" w:cs="Times New Roman"/>
          <w:sz w:val="28"/>
          <w:szCs w:val="28"/>
        </w:rPr>
        <w:t xml:space="preserve"> [Дата обращения 01.11.2019]</w:t>
      </w:r>
    </w:p>
    <w:p w:rsidR="006C407A" w:rsidRPr="006C407A" w:rsidRDefault="006C407A" w:rsidP="006C407A">
      <w:pPr>
        <w:pStyle w:val="a4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</w:pPr>
      <w:r w:rsidRPr="006C407A">
        <w:rPr>
          <w:rFonts w:ascii="Times New Roman" w:eastAsia="Times New Roman" w:hAnsi="Times New Roman" w:cs="Times New Roman"/>
          <w:color w:val="313131"/>
          <w:sz w:val="28"/>
          <w:szCs w:val="28"/>
          <w:lang w:eastAsia="ru-RU"/>
        </w:rPr>
        <w:t>Профессиональный стандарт педагога [Электронный ресурс] http://ds15ladushki.edu22.info/data/documents/PROFSTANDART-PEDAGOGA_1.pdf [Дата обращения 01.11.2019].</w:t>
      </w:r>
    </w:p>
    <w:p w:rsidR="006C407A" w:rsidRDefault="006C407A" w:rsidP="006C407A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6C407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Работа с трудными детьми в начальной школе [Электронный </w:t>
      </w:r>
      <w:proofErr w:type="spellStart"/>
      <w:r w:rsidRPr="006C407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русурс</w:t>
      </w:r>
      <w:proofErr w:type="spellEnd"/>
      <w:r w:rsidRPr="006C407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] </w:t>
      </w:r>
      <w:hyperlink r:id="rId7" w:history="1">
        <w:r w:rsidRPr="006C407A">
          <w:rPr>
            <w:rStyle w:val="a6"/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https://www.uchportal.ru/nachalnaya-shkola/rabota-s-trudnymi-detmi-v-nachalnoj-shkole-9484</w:t>
        </w:r>
      </w:hyperlink>
      <w:r w:rsidRPr="006C407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[Дата обращения 01.11.2019]</w:t>
      </w:r>
    </w:p>
    <w:p w:rsidR="009907C3" w:rsidRDefault="009907C3" w:rsidP="009907C3">
      <w:pPr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9907C3" w:rsidRDefault="009907C3" w:rsidP="009907C3">
      <w:pPr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9907C3" w:rsidRPr="009907C3" w:rsidRDefault="009907C3" w:rsidP="009907C3">
      <w:pPr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bookmarkStart w:id="0" w:name="_GoBack"/>
      <w:bookmarkEnd w:id="0"/>
    </w:p>
    <w:sectPr w:rsidR="009907C3" w:rsidRPr="00990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45EDC"/>
    <w:multiLevelType w:val="multilevel"/>
    <w:tmpl w:val="C3924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355FC1"/>
    <w:multiLevelType w:val="hybridMultilevel"/>
    <w:tmpl w:val="8ADECB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8A20C58"/>
    <w:multiLevelType w:val="hybridMultilevel"/>
    <w:tmpl w:val="8468021A"/>
    <w:lvl w:ilvl="0" w:tplc="FBEA0324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23F10"/>
    <w:multiLevelType w:val="hybridMultilevel"/>
    <w:tmpl w:val="787A6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F95D0F"/>
    <w:multiLevelType w:val="multilevel"/>
    <w:tmpl w:val="9F5E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3D5"/>
    <w:rsid w:val="001447C5"/>
    <w:rsid w:val="00241FD2"/>
    <w:rsid w:val="00391F1F"/>
    <w:rsid w:val="00452677"/>
    <w:rsid w:val="0048394A"/>
    <w:rsid w:val="005D13D5"/>
    <w:rsid w:val="005E5F55"/>
    <w:rsid w:val="006335E9"/>
    <w:rsid w:val="00677941"/>
    <w:rsid w:val="006C407A"/>
    <w:rsid w:val="007B2EA4"/>
    <w:rsid w:val="00866850"/>
    <w:rsid w:val="009907C3"/>
    <w:rsid w:val="00A7737A"/>
    <w:rsid w:val="00A96F4F"/>
    <w:rsid w:val="00AE4A04"/>
    <w:rsid w:val="00B234D4"/>
    <w:rsid w:val="00BF7BC0"/>
    <w:rsid w:val="00C3566A"/>
    <w:rsid w:val="00C63754"/>
    <w:rsid w:val="00D65CC0"/>
    <w:rsid w:val="00D809D9"/>
    <w:rsid w:val="00D93A99"/>
    <w:rsid w:val="00DD2273"/>
    <w:rsid w:val="00E22303"/>
    <w:rsid w:val="00ED74AE"/>
    <w:rsid w:val="00EF6F4E"/>
    <w:rsid w:val="00F13DD5"/>
    <w:rsid w:val="00FA0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979225-D3FA-4EAF-A336-5D256EEC3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justify">
    <w:name w:val="rtejustify"/>
    <w:basedOn w:val="a"/>
    <w:rsid w:val="00EF6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EF6F4E"/>
    <w:rPr>
      <w:i/>
      <w:iCs/>
    </w:rPr>
  </w:style>
  <w:style w:type="paragraph" w:styleId="a4">
    <w:name w:val="List Paragraph"/>
    <w:basedOn w:val="a"/>
    <w:uiPriority w:val="34"/>
    <w:qFormat/>
    <w:rsid w:val="00F13DD5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144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B2EA4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B2EA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chportal.ru/nachalnaya-shkola/rabota-s-trudnymi-detmi-v-nachalnoj-shkole-948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ultiurok.ru/files/piedaghoghichieskiie-priiemy-i-mietody-obuchieniia.html" TargetMode="External"/><Relationship Id="rId5" Type="http://schemas.openxmlformats.org/officeDocument/2006/relationships/hyperlink" Target="http://niv.ru/doc/dictionary/pedagogical-encyclopedia/articles/427/trudnye-deti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Ясочка</dc:creator>
  <cp:keywords/>
  <dc:description/>
  <cp:lastModifiedBy>Ясочка</cp:lastModifiedBy>
  <cp:revision>13</cp:revision>
  <dcterms:created xsi:type="dcterms:W3CDTF">2019-10-31T08:56:00Z</dcterms:created>
  <dcterms:modified xsi:type="dcterms:W3CDTF">2019-12-17T08:45:00Z</dcterms:modified>
</cp:coreProperties>
</file>