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950" w:rsidRPr="00E822AF" w:rsidRDefault="00E43950" w:rsidP="00E43950">
      <w:pPr>
        <w:jc w:val="center"/>
        <w:rPr>
          <w:rFonts w:eastAsia="Batang"/>
          <w:b/>
          <w:bCs/>
        </w:rPr>
      </w:pPr>
      <w:r w:rsidRPr="00E822AF">
        <w:rPr>
          <w:rFonts w:eastAsiaTheme="minorEastAsia"/>
          <w:noProof/>
        </w:rPr>
        <w:drawing>
          <wp:inline distT="0" distB="0" distL="0" distR="0">
            <wp:extent cx="933450" cy="704850"/>
            <wp:effectExtent l="19050" t="19050" r="19050" b="19050"/>
            <wp:docPr id="6" name="Рисунок 1" descr="Описание: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43950" w:rsidRPr="00E822AF" w:rsidRDefault="00E43950" w:rsidP="00E43950">
      <w:pPr>
        <w:jc w:val="center"/>
        <w:rPr>
          <w:rFonts w:eastAsia="Batang"/>
          <w:b/>
          <w:bCs/>
        </w:rPr>
      </w:pPr>
    </w:p>
    <w:p w:rsidR="00E43950" w:rsidRPr="00E822AF" w:rsidRDefault="00E43950" w:rsidP="00E43950">
      <w:pPr>
        <w:keepNext/>
        <w:jc w:val="center"/>
        <w:outlineLvl w:val="1"/>
        <w:rPr>
          <w:rFonts w:eastAsia="Batang"/>
        </w:rPr>
      </w:pPr>
      <w:r w:rsidRPr="00E822AF">
        <w:rPr>
          <w:rFonts w:eastAsia="Batang"/>
        </w:rPr>
        <w:t xml:space="preserve">Муниципальное общеобразовательное учреждение </w:t>
      </w:r>
    </w:p>
    <w:p w:rsidR="00E43950" w:rsidRPr="00E822AF" w:rsidRDefault="00E43950" w:rsidP="00E43950">
      <w:pPr>
        <w:jc w:val="center"/>
        <w:rPr>
          <w:rFonts w:eastAsia="Batang"/>
        </w:rPr>
      </w:pPr>
      <w:r w:rsidRPr="00E822AF">
        <w:rPr>
          <w:rFonts w:eastAsia="Batang"/>
        </w:rPr>
        <w:t>«ГИМНАЗИЯ №5» г. Брянска</w:t>
      </w:r>
    </w:p>
    <w:p w:rsidR="00E43950" w:rsidRPr="00E822AF" w:rsidRDefault="00E43950" w:rsidP="00E43950">
      <w:pPr>
        <w:jc w:val="center"/>
        <w:rPr>
          <w:rFonts w:eastAsia="Batang"/>
        </w:rPr>
      </w:pPr>
      <w:smartTag w:uri="urn:schemas-microsoft-com:office:smarttags" w:element="metricconverter">
        <w:smartTagPr>
          <w:attr w:name="ProductID" w:val="241035, г"/>
        </w:smartTagPr>
        <w:r w:rsidRPr="00E822AF">
          <w:rPr>
            <w:rFonts w:eastAsia="Batang"/>
          </w:rPr>
          <w:t>241035, г</w:t>
        </w:r>
      </w:smartTag>
      <w:r w:rsidRPr="00E822AF">
        <w:rPr>
          <w:rFonts w:eastAsia="Batang"/>
        </w:rPr>
        <w:t xml:space="preserve">.Брянск, микрорайон Московский, д.56, </w:t>
      </w:r>
    </w:p>
    <w:p w:rsidR="00E43950" w:rsidRPr="00E822AF" w:rsidRDefault="00E43950" w:rsidP="00E43950">
      <w:pPr>
        <w:jc w:val="center"/>
        <w:rPr>
          <w:rFonts w:eastAsia="Batang"/>
        </w:rPr>
      </w:pPr>
      <w:r w:rsidRPr="00E822AF">
        <w:rPr>
          <w:rFonts w:eastAsia="Batang"/>
        </w:rPr>
        <w:t>тел.: 51-65-73, 51-63-41,</w:t>
      </w:r>
    </w:p>
    <w:p w:rsidR="00E43950" w:rsidRPr="00E822AF" w:rsidRDefault="00E43950" w:rsidP="00E43950">
      <w:pPr>
        <w:jc w:val="center"/>
        <w:rPr>
          <w:rFonts w:eastAsia="Batang"/>
        </w:rPr>
      </w:pPr>
      <w:r w:rsidRPr="00E822AF">
        <w:rPr>
          <w:rFonts w:eastAsia="Batang"/>
        </w:rPr>
        <w:t>факс: 51-65-73</w:t>
      </w:r>
    </w:p>
    <w:p w:rsidR="00E43950" w:rsidRPr="00E822AF" w:rsidRDefault="00E43950" w:rsidP="00E43950">
      <w:pPr>
        <w:keepNext/>
        <w:jc w:val="center"/>
        <w:outlineLvl w:val="0"/>
        <w:rPr>
          <w:rFonts w:eastAsia="Batang"/>
        </w:rPr>
      </w:pPr>
      <w:r w:rsidRPr="00E822AF">
        <w:rPr>
          <w:rFonts w:eastAsia="Batang"/>
          <w:lang w:val="en-US"/>
        </w:rPr>
        <w:t>E</w:t>
      </w:r>
      <w:r w:rsidRPr="00E822AF">
        <w:rPr>
          <w:rFonts w:eastAsia="Batang"/>
        </w:rPr>
        <w:t>-</w:t>
      </w:r>
      <w:r w:rsidRPr="00E822AF">
        <w:rPr>
          <w:rFonts w:eastAsia="Batang"/>
          <w:lang w:val="en-US"/>
        </w:rPr>
        <w:t>mail</w:t>
      </w:r>
      <w:r w:rsidRPr="00E822AF">
        <w:rPr>
          <w:rFonts w:eastAsia="Batang"/>
        </w:rPr>
        <w:t xml:space="preserve">: </w:t>
      </w:r>
      <w:r w:rsidRPr="00E822AF">
        <w:rPr>
          <w:rFonts w:eastAsia="Batang"/>
          <w:lang w:val="en-US"/>
        </w:rPr>
        <w:t>gum</w:t>
      </w:r>
      <w:r w:rsidRPr="00E822AF">
        <w:rPr>
          <w:rFonts w:eastAsia="Batang"/>
        </w:rPr>
        <w:t>5</w:t>
      </w:r>
      <w:r w:rsidRPr="00E822AF">
        <w:rPr>
          <w:rFonts w:eastAsia="Batang"/>
          <w:lang w:val="en-US"/>
        </w:rPr>
        <w:t>bryansk</w:t>
      </w:r>
      <w:r w:rsidRPr="00E822AF">
        <w:rPr>
          <w:rFonts w:eastAsia="Batang"/>
        </w:rPr>
        <w:t>@</w:t>
      </w:r>
      <w:r w:rsidRPr="00E822AF">
        <w:rPr>
          <w:rFonts w:eastAsia="Batang"/>
          <w:lang w:val="en-US"/>
        </w:rPr>
        <w:t>yandex</w:t>
      </w:r>
      <w:r w:rsidRPr="00E822AF">
        <w:rPr>
          <w:rFonts w:eastAsia="Batang"/>
        </w:rPr>
        <w:t>.</w:t>
      </w:r>
      <w:r w:rsidRPr="00E822AF">
        <w:rPr>
          <w:rFonts w:eastAsia="Batang"/>
          <w:lang w:val="en-US"/>
        </w:rPr>
        <w:t>ru</w:t>
      </w:r>
    </w:p>
    <w:p w:rsidR="00E43950" w:rsidRPr="00E822AF" w:rsidRDefault="00E43950" w:rsidP="00E43950">
      <w:pPr>
        <w:pBdr>
          <w:bottom w:val="single" w:sz="18" w:space="0" w:color="auto"/>
        </w:pBdr>
        <w:rPr>
          <w:rFonts w:eastAsia="Batang"/>
        </w:rPr>
      </w:pPr>
    </w:p>
    <w:tbl>
      <w:tblPr>
        <w:tblStyle w:val="11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8"/>
        <w:gridCol w:w="5760"/>
      </w:tblGrid>
      <w:tr w:rsidR="00E43950" w:rsidRPr="00E822AF" w:rsidTr="00880689">
        <w:trPr>
          <w:trHeight w:val="3344"/>
        </w:trPr>
        <w:tc>
          <w:tcPr>
            <w:tcW w:w="4608" w:type="dxa"/>
            <w:hideMark/>
          </w:tcPr>
          <w:p w:rsidR="00E43950" w:rsidRPr="00E822AF" w:rsidRDefault="00E43950" w:rsidP="00880689">
            <w:pPr>
              <w:tabs>
                <w:tab w:val="left" w:pos="7410"/>
              </w:tabs>
              <w:rPr>
                <w:rFonts w:ascii="Arial Narrow" w:eastAsia="Batang"/>
                <w:lang w:eastAsia="ru-RU"/>
              </w:rPr>
            </w:pPr>
          </w:p>
          <w:p w:rsidR="00E43950" w:rsidRPr="00E822AF" w:rsidRDefault="00E43950" w:rsidP="00880689">
            <w:pPr>
              <w:tabs>
                <w:tab w:val="left" w:pos="7410"/>
              </w:tabs>
              <w:rPr>
                <w:rFonts w:ascii="Arial Narrow" w:eastAsia="Batang"/>
                <w:lang w:eastAsia="ru-RU"/>
              </w:rPr>
            </w:pPr>
            <w:r w:rsidRPr="00E822AF">
              <w:rPr>
                <w:rFonts w:ascii="Arial Narrow" w:eastAsia="Batang"/>
                <w:lang w:eastAsia="ru-RU"/>
              </w:rPr>
              <w:t>Рассмотрено</w:t>
            </w:r>
            <w:r w:rsidRPr="00E11F0C">
              <w:rPr>
                <w:rFonts w:ascii="Arial Narrow" w:eastAsia="Batang"/>
                <w:lang w:eastAsia="ru-RU"/>
              </w:rPr>
              <w:t xml:space="preserve"> </w:t>
            </w:r>
            <w:r w:rsidRPr="00E822AF">
              <w:rPr>
                <w:rFonts w:ascii="Arial Narrow" w:eastAsia="Batang"/>
                <w:lang w:eastAsia="ru-RU"/>
              </w:rPr>
              <w:t>на</w:t>
            </w:r>
            <w:r w:rsidRPr="00E11F0C">
              <w:rPr>
                <w:rFonts w:ascii="Arial Narrow" w:eastAsia="Batang"/>
                <w:lang w:eastAsia="ru-RU"/>
              </w:rPr>
              <w:t xml:space="preserve"> </w:t>
            </w:r>
            <w:r w:rsidRPr="00E822AF">
              <w:rPr>
                <w:rFonts w:ascii="Arial Narrow" w:eastAsia="Batang"/>
                <w:lang w:eastAsia="ru-RU"/>
              </w:rPr>
              <w:t>заседании</w:t>
            </w:r>
            <w:r w:rsidRPr="00E11F0C">
              <w:rPr>
                <w:rFonts w:ascii="Arial Narrow" w:eastAsia="Batang"/>
                <w:lang w:eastAsia="ru-RU"/>
              </w:rPr>
              <w:t xml:space="preserve"> </w:t>
            </w:r>
            <w:r w:rsidRPr="00E822AF">
              <w:rPr>
                <w:rFonts w:ascii="Arial Narrow" w:eastAsia="Batang"/>
                <w:lang w:eastAsia="ru-RU"/>
              </w:rPr>
              <w:t>МО</w:t>
            </w:r>
          </w:p>
          <w:p w:rsidR="00E43950" w:rsidRPr="00E822AF" w:rsidRDefault="00E43950" w:rsidP="00880689">
            <w:pPr>
              <w:tabs>
                <w:tab w:val="left" w:pos="7410"/>
              </w:tabs>
              <w:rPr>
                <w:rFonts w:ascii="Arial Narrow" w:eastAsia="Batang"/>
                <w:lang w:eastAsia="ru-RU"/>
              </w:rPr>
            </w:pPr>
            <w:r w:rsidRPr="00E822AF">
              <w:rPr>
                <w:rFonts w:ascii="Arial Narrow" w:eastAsia="Batang"/>
                <w:lang w:eastAsia="ru-RU"/>
              </w:rPr>
              <w:t>Протокол</w:t>
            </w:r>
            <w:r w:rsidRPr="00351FA4">
              <w:rPr>
                <w:rFonts w:ascii="Arial Narrow" w:eastAsia="Batang"/>
                <w:lang w:eastAsia="ru-RU"/>
              </w:rPr>
              <w:t xml:space="preserve"> </w:t>
            </w:r>
            <w:r w:rsidRPr="00E822AF">
              <w:rPr>
                <w:rFonts w:ascii="Arial Narrow" w:eastAsia="Batang"/>
                <w:lang w:eastAsia="ru-RU"/>
              </w:rPr>
              <w:t>№</w:t>
            </w:r>
            <w:r w:rsidRPr="00E822AF">
              <w:rPr>
                <w:rFonts w:ascii="Arial Narrow" w:eastAsia="Batang"/>
                <w:lang w:eastAsia="ru-RU"/>
              </w:rPr>
              <w:t xml:space="preserve"> ______</w:t>
            </w:r>
          </w:p>
          <w:p w:rsidR="00E43950" w:rsidRPr="00E822AF" w:rsidRDefault="00E43950" w:rsidP="00880689">
            <w:pPr>
              <w:tabs>
                <w:tab w:val="left" w:pos="7410"/>
              </w:tabs>
              <w:rPr>
                <w:rFonts w:ascii="Arial Narrow" w:eastAsia="Batang"/>
                <w:lang w:eastAsia="ru-RU"/>
              </w:rPr>
            </w:pPr>
            <w:r w:rsidRPr="00E822AF">
              <w:rPr>
                <w:rFonts w:ascii="Arial Narrow" w:eastAsia="Batang"/>
                <w:lang w:eastAsia="ru-RU"/>
              </w:rPr>
              <w:t>«</w:t>
            </w:r>
            <w:r w:rsidRPr="00E822AF">
              <w:rPr>
                <w:rFonts w:ascii="Arial Narrow" w:eastAsia="Batang"/>
                <w:lang w:eastAsia="ru-RU"/>
              </w:rPr>
              <w:t>_____</w:t>
            </w:r>
            <w:r w:rsidRPr="00E822AF">
              <w:rPr>
                <w:rFonts w:ascii="Arial Narrow" w:eastAsia="Batang"/>
                <w:lang w:eastAsia="ru-RU"/>
              </w:rPr>
              <w:t>»</w:t>
            </w:r>
            <w:r w:rsidRPr="00E822AF">
              <w:rPr>
                <w:rFonts w:ascii="Arial Narrow" w:eastAsia="Batang"/>
                <w:lang w:eastAsia="ru-RU"/>
              </w:rPr>
              <w:t>______________20____</w:t>
            </w:r>
            <w:r w:rsidRPr="00E822AF">
              <w:rPr>
                <w:rFonts w:ascii="Arial Narrow" w:eastAsia="Batang"/>
                <w:lang w:eastAsia="ru-RU"/>
              </w:rPr>
              <w:t>г</w:t>
            </w:r>
            <w:r w:rsidRPr="00E822AF">
              <w:rPr>
                <w:rFonts w:ascii="Arial Narrow" w:eastAsia="Batang"/>
                <w:lang w:eastAsia="ru-RU"/>
              </w:rPr>
              <w:t>.</w:t>
            </w:r>
          </w:p>
        </w:tc>
        <w:tc>
          <w:tcPr>
            <w:tcW w:w="5760" w:type="dxa"/>
            <w:hideMark/>
          </w:tcPr>
          <w:p w:rsidR="00E43950" w:rsidRPr="00351FA4" w:rsidRDefault="00E43950" w:rsidP="00880689">
            <w:pPr>
              <w:rPr>
                <w:rFonts w:ascii="Arial Narrow" w:eastAsia="Times New Roman"/>
                <w:lang w:eastAsia="ru-RU"/>
              </w:rPr>
            </w:pPr>
          </w:p>
          <w:p w:rsidR="00E43950" w:rsidRPr="00E822AF" w:rsidRDefault="00E43950" w:rsidP="00880689">
            <w:pPr>
              <w:rPr>
                <w:rFonts w:ascii="Arial Narrow" w:eastAsia="Times New Roman"/>
                <w:lang w:eastAsia="ru-RU"/>
              </w:rPr>
            </w:pPr>
            <w:r w:rsidRPr="00E822AF">
              <w:rPr>
                <w:rFonts w:ascii="Arial Narrow" w:eastAsia="Times New Roman"/>
                <w:lang w:eastAsia="ru-RU"/>
              </w:rPr>
              <w:t xml:space="preserve"> </w:t>
            </w:r>
            <w:r w:rsidRPr="00E822AF">
              <w:rPr>
                <w:rFonts w:ascii="Arial Narrow" w:eastAsia="Times New Roman"/>
                <w:lang w:eastAsia="ru-RU"/>
              </w:rPr>
              <w:t>«Утверждаю»</w:t>
            </w:r>
          </w:p>
          <w:p w:rsidR="00E43950" w:rsidRPr="00E822AF" w:rsidRDefault="00E43950" w:rsidP="00880689">
            <w:pPr>
              <w:rPr>
                <w:rFonts w:ascii="Arial Narrow" w:eastAsia="Times New Roman"/>
                <w:lang w:eastAsia="ru-RU"/>
              </w:rPr>
            </w:pPr>
            <w:r>
              <w:rPr>
                <w:rFonts w:ascii="Arial Narrow" w:eastAsia="Times New Roman"/>
                <w:lang w:eastAsia="ru-RU"/>
              </w:rPr>
              <w:t>д</w:t>
            </w:r>
            <w:r w:rsidRPr="00E822AF">
              <w:rPr>
                <w:rFonts w:ascii="Arial Narrow" w:eastAsia="Times New Roman"/>
                <w:lang w:eastAsia="ru-RU"/>
              </w:rPr>
              <w:t>иректор</w:t>
            </w:r>
            <w:r w:rsidRPr="00E11F0C">
              <w:rPr>
                <w:rFonts w:ascii="Arial Narrow" w:eastAsia="Times New Roman"/>
                <w:lang w:eastAsia="ru-RU"/>
              </w:rPr>
              <w:t xml:space="preserve"> </w:t>
            </w:r>
            <w:r w:rsidRPr="00E822AF">
              <w:rPr>
                <w:rFonts w:ascii="Arial Narrow" w:eastAsia="Times New Roman"/>
                <w:lang w:eastAsia="ru-RU"/>
              </w:rPr>
              <w:t>МБОУ«Гимназия№</w:t>
            </w:r>
            <w:r w:rsidRPr="00E822AF">
              <w:rPr>
                <w:rFonts w:ascii="Arial Narrow" w:eastAsia="Times New Roman"/>
                <w:lang w:eastAsia="ru-RU"/>
              </w:rPr>
              <w:t>5</w:t>
            </w:r>
            <w:r w:rsidRPr="00E822AF">
              <w:rPr>
                <w:rFonts w:ascii="Arial Narrow" w:eastAsia="Times New Roman"/>
                <w:lang w:eastAsia="ru-RU"/>
              </w:rPr>
              <w:t>»</w:t>
            </w:r>
            <w:r>
              <w:rPr>
                <w:rFonts w:ascii="Arial Narrow" w:eastAsia="Times New Roman"/>
                <w:lang w:eastAsia="ru-RU"/>
              </w:rPr>
              <w:t xml:space="preserve"> </w:t>
            </w:r>
            <w:r w:rsidRPr="00E822AF">
              <w:rPr>
                <w:rFonts w:ascii="Arial Narrow" w:eastAsia="Times New Roman"/>
                <w:lang w:eastAsia="ru-RU"/>
              </w:rPr>
              <w:t>г</w:t>
            </w:r>
            <w:r w:rsidRPr="00E822AF">
              <w:rPr>
                <w:rFonts w:ascii="Arial Narrow" w:eastAsia="Times New Roman"/>
                <w:lang w:eastAsia="ru-RU"/>
              </w:rPr>
              <w:t>.</w:t>
            </w:r>
            <w:r w:rsidRPr="00E822AF">
              <w:rPr>
                <w:rFonts w:ascii="Arial Narrow" w:eastAsia="Times New Roman"/>
                <w:lang w:eastAsia="ru-RU"/>
              </w:rPr>
              <w:t>Брянска</w:t>
            </w:r>
          </w:p>
          <w:p w:rsidR="00E43950" w:rsidRPr="00E822AF" w:rsidRDefault="00E43950" w:rsidP="00880689">
            <w:pPr>
              <w:rPr>
                <w:rFonts w:ascii="Arial Narrow" w:eastAsia="Times New Roman"/>
                <w:lang w:eastAsia="ru-RU"/>
              </w:rPr>
            </w:pPr>
            <w:r w:rsidRPr="00E822AF">
              <w:rPr>
                <w:rFonts w:ascii="Arial Narrow" w:eastAsia="Times New Roman"/>
                <w:lang w:eastAsia="ru-RU"/>
              </w:rPr>
              <w:t>__________________</w:t>
            </w:r>
            <w:r>
              <w:rPr>
                <w:rFonts w:ascii="Arial Narrow" w:eastAsia="Times New Roman"/>
                <w:lang w:eastAsia="ru-RU"/>
              </w:rPr>
              <w:t xml:space="preserve"> </w:t>
            </w:r>
            <w:r w:rsidRPr="00E822AF">
              <w:rPr>
                <w:rFonts w:ascii="Arial Narrow" w:eastAsia="Times New Roman"/>
                <w:lang w:eastAsia="ru-RU"/>
              </w:rPr>
              <w:t>А</w:t>
            </w:r>
            <w:r w:rsidRPr="00E822AF">
              <w:rPr>
                <w:rFonts w:ascii="Arial Narrow" w:eastAsia="Times New Roman"/>
                <w:lang w:eastAsia="ru-RU"/>
              </w:rPr>
              <w:t>.</w:t>
            </w:r>
            <w:r w:rsidRPr="00E822AF">
              <w:rPr>
                <w:rFonts w:ascii="Arial Narrow" w:eastAsia="Times New Roman"/>
                <w:lang w:eastAsia="ru-RU"/>
              </w:rPr>
              <w:t>В</w:t>
            </w:r>
            <w:r w:rsidRPr="00E822AF">
              <w:rPr>
                <w:rFonts w:ascii="Arial Narrow" w:eastAsia="Times New Roman"/>
                <w:lang w:eastAsia="ru-RU"/>
              </w:rPr>
              <w:t>.</w:t>
            </w:r>
            <w:r w:rsidRPr="00E822AF">
              <w:rPr>
                <w:rFonts w:ascii="Arial Narrow" w:eastAsia="Times New Roman"/>
                <w:lang w:eastAsia="ru-RU"/>
              </w:rPr>
              <w:t>Симуков</w:t>
            </w:r>
          </w:p>
          <w:p w:rsidR="00E43950" w:rsidRPr="00E822AF" w:rsidRDefault="00E43950" w:rsidP="00880689">
            <w:pPr>
              <w:rPr>
                <w:rFonts w:ascii="Arial Narrow" w:eastAsia="Times New Roman"/>
                <w:lang w:eastAsia="ru-RU"/>
              </w:rPr>
            </w:pPr>
          </w:p>
          <w:p w:rsidR="00E43950" w:rsidRPr="00E822AF" w:rsidRDefault="00E43950" w:rsidP="00880689">
            <w:pPr>
              <w:rPr>
                <w:rFonts w:ascii="Arial Narrow" w:eastAsia="Times New Roman"/>
                <w:lang w:eastAsia="ru-RU"/>
              </w:rPr>
            </w:pPr>
          </w:p>
          <w:p w:rsidR="00E43950" w:rsidRPr="00E822AF" w:rsidRDefault="00E43950" w:rsidP="00880689">
            <w:pPr>
              <w:rPr>
                <w:rFonts w:ascii="Arial Narrow" w:eastAsia="Times New Roman"/>
                <w:b/>
                <w:i/>
                <w:lang w:eastAsia="ru-RU"/>
              </w:rPr>
            </w:pPr>
          </w:p>
        </w:tc>
      </w:tr>
    </w:tbl>
    <w:p w:rsidR="00E43950" w:rsidRPr="00E11F0C" w:rsidRDefault="00E43950" w:rsidP="00E43950">
      <w:pPr>
        <w:jc w:val="center"/>
      </w:pPr>
    </w:p>
    <w:p w:rsidR="00E43950" w:rsidRPr="00E11F0C" w:rsidRDefault="00E43950" w:rsidP="00E43950">
      <w:pPr>
        <w:jc w:val="center"/>
      </w:pPr>
    </w:p>
    <w:p w:rsidR="00E43950" w:rsidRPr="00E11F0C" w:rsidRDefault="00E43950" w:rsidP="00E43950">
      <w:pPr>
        <w:jc w:val="center"/>
      </w:pPr>
    </w:p>
    <w:p w:rsidR="00E43950" w:rsidRPr="00E822AF" w:rsidRDefault="00E43950" w:rsidP="00E43950">
      <w:pPr>
        <w:jc w:val="center"/>
        <w:rPr>
          <w:b/>
        </w:rPr>
      </w:pPr>
      <w:r w:rsidRPr="00E822AF">
        <w:rPr>
          <w:b/>
        </w:rPr>
        <w:t>РАБОЧАЯ ПРОГРАММА</w:t>
      </w:r>
    </w:p>
    <w:p w:rsidR="00E43950" w:rsidRPr="00E822AF" w:rsidRDefault="00E43950" w:rsidP="00E43950">
      <w:pPr>
        <w:jc w:val="center"/>
        <w:rPr>
          <w:b/>
        </w:rPr>
      </w:pPr>
      <w:r>
        <w:rPr>
          <w:b/>
        </w:rPr>
        <w:t>элективного курса</w:t>
      </w:r>
    </w:p>
    <w:p w:rsidR="00E43950" w:rsidRDefault="00E43950" w:rsidP="00E43950">
      <w:pPr>
        <w:jc w:val="center"/>
        <w:rPr>
          <w:b/>
        </w:rPr>
      </w:pPr>
      <w:r>
        <w:rPr>
          <w:b/>
        </w:rPr>
        <w:t>«Избранные вопросы математики»</w:t>
      </w:r>
    </w:p>
    <w:p w:rsidR="00E43950" w:rsidRPr="00E822AF" w:rsidRDefault="00E43950" w:rsidP="00E43950">
      <w:pPr>
        <w:jc w:val="center"/>
        <w:rPr>
          <w:b/>
        </w:rPr>
      </w:pPr>
      <w:r w:rsidRPr="00E822AF">
        <w:rPr>
          <w:b/>
        </w:rPr>
        <w:t xml:space="preserve">для </w:t>
      </w:r>
      <w:r>
        <w:rPr>
          <w:b/>
        </w:rPr>
        <w:t>8</w:t>
      </w:r>
      <w:r w:rsidRPr="00E822AF">
        <w:rPr>
          <w:b/>
        </w:rPr>
        <w:t xml:space="preserve"> класса</w:t>
      </w:r>
    </w:p>
    <w:p w:rsidR="00E43950" w:rsidRPr="00E822AF" w:rsidRDefault="00E43950" w:rsidP="00E43950">
      <w:pPr>
        <w:jc w:val="center"/>
      </w:pPr>
    </w:p>
    <w:p w:rsidR="00E43950" w:rsidRPr="00E822AF" w:rsidRDefault="00E43950" w:rsidP="00E43950">
      <w:pPr>
        <w:jc w:val="center"/>
      </w:pPr>
    </w:p>
    <w:p w:rsidR="00E43950" w:rsidRPr="00E822AF" w:rsidRDefault="00E43950" w:rsidP="00E43950">
      <w:pPr>
        <w:jc w:val="center"/>
      </w:pPr>
    </w:p>
    <w:p w:rsidR="00E43950" w:rsidRPr="00E822AF" w:rsidRDefault="00E43950" w:rsidP="00E43950">
      <w:pPr>
        <w:jc w:val="center"/>
      </w:pPr>
    </w:p>
    <w:p w:rsidR="00E43950" w:rsidRPr="00E822AF" w:rsidRDefault="00E43950" w:rsidP="00E43950">
      <w:pPr>
        <w:jc w:val="center"/>
      </w:pPr>
    </w:p>
    <w:p w:rsidR="00E43950" w:rsidRPr="00E822AF" w:rsidRDefault="00E43950" w:rsidP="00E43950">
      <w:pPr>
        <w:jc w:val="center"/>
      </w:pPr>
    </w:p>
    <w:p w:rsidR="00E43950" w:rsidRPr="00E822AF" w:rsidRDefault="00E43950" w:rsidP="00E43950">
      <w:pPr>
        <w:jc w:val="center"/>
      </w:pPr>
    </w:p>
    <w:p w:rsidR="00E43950" w:rsidRPr="00E822AF" w:rsidRDefault="00E43950" w:rsidP="00E43950">
      <w:pPr>
        <w:jc w:val="center"/>
      </w:pPr>
    </w:p>
    <w:p w:rsidR="00E43950" w:rsidRPr="00E822AF" w:rsidRDefault="00E43950" w:rsidP="00E43950">
      <w:pPr>
        <w:jc w:val="right"/>
        <w:rPr>
          <w:b/>
        </w:rPr>
      </w:pPr>
      <w:r w:rsidRPr="00E822AF">
        <w:rPr>
          <w:b/>
        </w:rPr>
        <w:t>составитель:</w:t>
      </w:r>
    </w:p>
    <w:p w:rsidR="00E43950" w:rsidRPr="00E822AF" w:rsidRDefault="00E43950" w:rsidP="00E43950">
      <w:pPr>
        <w:jc w:val="right"/>
      </w:pPr>
      <w:r w:rsidRPr="00E822AF">
        <w:t xml:space="preserve">учитель </w:t>
      </w:r>
      <w:r>
        <w:t>математики</w:t>
      </w:r>
    </w:p>
    <w:p w:rsidR="00E43950" w:rsidRPr="00E822AF" w:rsidRDefault="00E43950" w:rsidP="00E43950">
      <w:pPr>
        <w:jc w:val="right"/>
        <w:rPr>
          <w:b/>
        </w:rPr>
      </w:pPr>
      <w:r>
        <w:rPr>
          <w:b/>
        </w:rPr>
        <w:t xml:space="preserve">Щерба Юлия Владимировна </w:t>
      </w:r>
    </w:p>
    <w:p w:rsidR="00E43950" w:rsidRPr="00E822AF" w:rsidRDefault="00E43950" w:rsidP="00E43950"/>
    <w:p w:rsidR="00E43950" w:rsidRPr="00E822AF" w:rsidRDefault="00E43950" w:rsidP="00E43950">
      <w:pPr>
        <w:jc w:val="right"/>
      </w:pPr>
    </w:p>
    <w:p w:rsidR="00E43950" w:rsidRPr="00E822AF" w:rsidRDefault="00E43950" w:rsidP="00E43950">
      <w:pPr>
        <w:jc w:val="right"/>
      </w:pPr>
    </w:p>
    <w:p w:rsidR="00E43950" w:rsidRPr="00E822AF" w:rsidRDefault="00E43950" w:rsidP="00E43950">
      <w:pPr>
        <w:jc w:val="right"/>
      </w:pPr>
    </w:p>
    <w:p w:rsidR="00E43950" w:rsidRPr="00E822AF" w:rsidRDefault="00E43950" w:rsidP="00E43950">
      <w:pPr>
        <w:jc w:val="center"/>
        <w:rPr>
          <w:b/>
        </w:rPr>
      </w:pPr>
      <w:r w:rsidRPr="00E822AF">
        <w:rPr>
          <w:b/>
        </w:rPr>
        <w:t>201</w:t>
      </w:r>
      <w:r w:rsidR="00011FCF">
        <w:rPr>
          <w:b/>
        </w:rPr>
        <w:t>7</w:t>
      </w:r>
    </w:p>
    <w:p w:rsidR="00E43950" w:rsidRDefault="00E43950" w:rsidP="00E43950">
      <w:pPr>
        <w:jc w:val="center"/>
        <w:rPr>
          <w:sz w:val="28"/>
          <w:szCs w:val="28"/>
        </w:rPr>
      </w:pPr>
    </w:p>
    <w:p w:rsidR="00B81A0D" w:rsidRDefault="00B81A0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E3016" w:rsidRPr="00917CFE" w:rsidRDefault="002E3016" w:rsidP="002E3016">
      <w:pPr>
        <w:jc w:val="center"/>
        <w:rPr>
          <w:b/>
        </w:rPr>
      </w:pPr>
      <w:r w:rsidRPr="00917CFE">
        <w:rPr>
          <w:b/>
        </w:rPr>
        <w:lastRenderedPageBreak/>
        <w:t>ПОЯСНИТЕЛЬНАЯ ЗАПИСКА</w:t>
      </w:r>
    </w:p>
    <w:p w:rsidR="007A095F" w:rsidRDefault="007A095F" w:rsidP="002E3016">
      <w:pPr>
        <w:autoSpaceDE w:val="0"/>
        <w:autoSpaceDN w:val="0"/>
        <w:adjustRightInd w:val="0"/>
        <w:ind w:firstLine="567"/>
        <w:rPr>
          <w:rStyle w:val="FontStyle12"/>
          <w:sz w:val="24"/>
          <w:szCs w:val="24"/>
        </w:rPr>
      </w:pPr>
    </w:p>
    <w:p w:rsidR="007A095F" w:rsidRPr="001B6672" w:rsidRDefault="007A095F" w:rsidP="001B6672">
      <w:pPr>
        <w:ind w:firstLine="567"/>
        <w:jc w:val="both"/>
      </w:pPr>
      <w:r w:rsidRPr="001B6672">
        <w:t xml:space="preserve">Программа элективного курса по математике составлена </w:t>
      </w:r>
      <w:r w:rsidR="001B6672" w:rsidRPr="001B6672">
        <w:rPr>
          <w:rStyle w:val="FontStyle12"/>
          <w:sz w:val="24"/>
          <w:szCs w:val="24"/>
        </w:rPr>
        <w:t>на основе требований ФГОС</w:t>
      </w:r>
      <w:r w:rsidRPr="001B6672">
        <w:t>. Определяет последовательность изучения материала в рамках стандарта для о</w:t>
      </w:r>
      <w:r w:rsidRPr="001B6672">
        <w:t>с</w:t>
      </w:r>
      <w:r w:rsidRPr="001B6672">
        <w:t>новной школы и пути формирования системы знаний и умений, необходимых для прим</w:t>
      </w:r>
      <w:r w:rsidRPr="001B6672">
        <w:t>е</w:t>
      </w:r>
      <w:r w:rsidRPr="001B6672">
        <w:t>нения в практической деятельности, изучения смежных дисциплин, продолжения образ</w:t>
      </w:r>
      <w:r w:rsidRPr="001B6672">
        <w:t>о</w:t>
      </w:r>
      <w:r w:rsidRPr="001B6672">
        <w:t>вания, а также развития учащихся. Составлена в соответствии с требованиями, предъя</w:t>
      </w:r>
      <w:r w:rsidRPr="001B6672">
        <w:t>в</w:t>
      </w:r>
      <w:r w:rsidRPr="001B6672">
        <w:t>ляемыми к углубленному уровню обучения.</w:t>
      </w:r>
    </w:p>
    <w:p w:rsidR="007A095F" w:rsidRPr="001B6672" w:rsidRDefault="007A095F" w:rsidP="001B6672">
      <w:pPr>
        <w:ind w:firstLine="567"/>
        <w:jc w:val="both"/>
        <w:rPr>
          <w:color w:val="000000"/>
        </w:rPr>
      </w:pPr>
      <w:r w:rsidRPr="001B6672">
        <w:rPr>
          <w:color w:val="000000"/>
        </w:rPr>
        <w:t>Данный курс предназначен для дополнительной подготовки учащихся 8-го класса к итоговой аттестации по алгебре и включает в себя темы, необходимые для успешной сд</w:t>
      </w:r>
      <w:r w:rsidRPr="001B6672">
        <w:rPr>
          <w:color w:val="000000"/>
        </w:rPr>
        <w:t>а</w:t>
      </w:r>
      <w:r w:rsidRPr="001B6672">
        <w:rPr>
          <w:color w:val="000000"/>
        </w:rPr>
        <w:t>чи  второй части экзамена. Курс состоит из 4 разделов: «Числа и вычисления», «Выраж</w:t>
      </w:r>
      <w:r w:rsidRPr="001B6672">
        <w:rPr>
          <w:color w:val="000000"/>
        </w:rPr>
        <w:t>е</w:t>
      </w:r>
      <w:r w:rsidRPr="001B6672">
        <w:rPr>
          <w:color w:val="000000"/>
        </w:rPr>
        <w:t xml:space="preserve">ния и преобразования», «Уравнения и неравенства», «Функции». Для изучения тем «Уравнения и неравенства», «Функции» отведено 7 и </w:t>
      </w:r>
      <w:r w:rsidR="004A2211">
        <w:rPr>
          <w:color w:val="000000"/>
        </w:rPr>
        <w:t>6</w:t>
      </w:r>
      <w:r w:rsidRPr="001B6672">
        <w:rPr>
          <w:color w:val="000000"/>
        </w:rPr>
        <w:t xml:space="preserve"> час</w:t>
      </w:r>
      <w:r w:rsidR="004A2211">
        <w:rPr>
          <w:color w:val="000000"/>
        </w:rPr>
        <w:t>ов</w:t>
      </w:r>
      <w:r w:rsidRPr="001B6672">
        <w:rPr>
          <w:color w:val="000000"/>
        </w:rPr>
        <w:t xml:space="preserve"> соответственно в связи с тем, что наиболее подробно они изучаются в 9-ом классе.</w:t>
      </w:r>
    </w:p>
    <w:p w:rsidR="001B6672" w:rsidRDefault="001B6672" w:rsidP="001B6672">
      <w:pPr>
        <w:shd w:val="clear" w:color="auto" w:fill="FFFFFF"/>
        <w:tabs>
          <w:tab w:val="left" w:pos="567"/>
        </w:tabs>
        <w:ind w:firstLine="567"/>
        <w:jc w:val="both"/>
      </w:pPr>
      <w:r w:rsidRPr="008801FE">
        <w:t xml:space="preserve">На изучение </w:t>
      </w:r>
      <w:r>
        <w:t>элективного курса</w:t>
      </w:r>
      <w:r w:rsidRPr="008801FE">
        <w:t xml:space="preserve"> в </w:t>
      </w:r>
      <w:r>
        <w:t>8</w:t>
      </w:r>
      <w:r w:rsidRPr="008801FE">
        <w:t>г классе в учебном плане МБОУ «Гимназия № 5»</w:t>
      </w:r>
      <w:r>
        <w:t xml:space="preserve"> г.Брянска отводится 35 часов в год из расчета 1 час в неделю на 35 учебных недель.</w:t>
      </w:r>
    </w:p>
    <w:p w:rsidR="00CB3036" w:rsidRPr="001B6672" w:rsidRDefault="001B6672" w:rsidP="001B6672">
      <w:pPr>
        <w:ind w:firstLine="567"/>
        <w:jc w:val="both"/>
        <w:rPr>
          <w:rFonts w:ascii="NewtonCSanPin-Regular" w:hAnsi="NewtonCSanPin-Regular" w:cs="NewtonCSanPin-Regular"/>
        </w:rPr>
      </w:pPr>
      <w:r>
        <w:t>Срок реализации программы – 2016 -2017 учебный год</w:t>
      </w:r>
      <w:r w:rsidR="00CB3036" w:rsidRPr="001B6672">
        <w:rPr>
          <w:rFonts w:ascii="NewtonCSanPin-Regular" w:hAnsi="NewtonCSanPin-Regular" w:cs="NewtonCSanPin-Regular"/>
        </w:rPr>
        <w:br w:type="page"/>
      </w:r>
    </w:p>
    <w:p w:rsidR="00555780" w:rsidRPr="001B6672" w:rsidRDefault="00917CFE" w:rsidP="001B6672">
      <w:pPr>
        <w:jc w:val="center"/>
        <w:rPr>
          <w:b/>
          <w:caps/>
        </w:rPr>
      </w:pPr>
      <w:r w:rsidRPr="001B6672">
        <w:rPr>
          <w:b/>
          <w:caps/>
        </w:rPr>
        <w:lastRenderedPageBreak/>
        <w:t>Планируемые результаты освоения учебного предмета</w:t>
      </w:r>
    </w:p>
    <w:p w:rsidR="00555780" w:rsidRPr="001B6672" w:rsidRDefault="00555780" w:rsidP="001B6672">
      <w:pPr>
        <w:jc w:val="both"/>
        <w:rPr>
          <w:b/>
          <w:bCs/>
        </w:rPr>
      </w:pPr>
    </w:p>
    <w:p w:rsidR="00917CFE" w:rsidRPr="001B6672" w:rsidRDefault="00917CFE" w:rsidP="001B6672">
      <w:pPr>
        <w:autoSpaceDE w:val="0"/>
        <w:autoSpaceDN w:val="0"/>
        <w:adjustRightInd w:val="0"/>
        <w:jc w:val="both"/>
      </w:pPr>
      <w:r w:rsidRPr="001B6672"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E43950" w:rsidRPr="00F81A54" w:rsidRDefault="00E43950" w:rsidP="00E43950">
      <w:pPr>
        <w:ind w:firstLine="709"/>
        <w:jc w:val="both"/>
        <w:rPr>
          <w:b/>
          <w:i/>
        </w:rPr>
      </w:pPr>
      <w:r w:rsidRPr="00F81A54">
        <w:rPr>
          <w:b/>
          <w:i/>
        </w:rPr>
        <w:t>Личностные:</w:t>
      </w:r>
    </w:p>
    <w:p w:rsidR="00E43950" w:rsidRPr="00F81A54" w:rsidRDefault="00E43950" w:rsidP="00E43950">
      <w:pPr>
        <w:ind w:firstLine="709"/>
        <w:jc w:val="both"/>
        <w:rPr>
          <w:i/>
        </w:rPr>
      </w:pPr>
      <w:r w:rsidRPr="00F81A54">
        <w:rPr>
          <w:i/>
        </w:rPr>
        <w:t>у учащихся будут сформированы:</w:t>
      </w:r>
    </w:p>
    <w:p w:rsidR="00E43950" w:rsidRPr="00F81A54" w:rsidRDefault="00E43950" w:rsidP="00E43950">
      <w:pPr>
        <w:ind w:firstLine="709"/>
        <w:jc w:val="both"/>
      </w:pPr>
      <w:r w:rsidRPr="00F81A54">
        <w:t>1) ответственное отношение к учению;</w:t>
      </w:r>
    </w:p>
    <w:p w:rsidR="00E43950" w:rsidRPr="00F81A54" w:rsidRDefault="00E43950" w:rsidP="00E43950">
      <w:pPr>
        <w:ind w:firstLine="709"/>
        <w:jc w:val="both"/>
        <w:rPr>
          <w:rStyle w:val="FontStyle26"/>
        </w:rPr>
      </w:pPr>
      <w:r w:rsidRPr="00F81A54">
        <w:t>2) готовность и спо</w:t>
      </w:r>
      <w:r w:rsidRPr="00F81A54">
        <w:softHyphen/>
        <w:t xml:space="preserve">собность обучающихся к саморазвитию и самообразованию на основе мотивации к </w:t>
      </w:r>
      <w:r w:rsidRPr="00F81A54">
        <w:rPr>
          <w:rStyle w:val="FontStyle26"/>
        </w:rPr>
        <w:t>обучению и познанию;</w:t>
      </w:r>
    </w:p>
    <w:p w:rsidR="00E43950" w:rsidRPr="00F81A54" w:rsidRDefault="00E43950" w:rsidP="00E43950">
      <w:pPr>
        <w:ind w:firstLine="709"/>
        <w:jc w:val="both"/>
      </w:pPr>
      <w:r w:rsidRPr="00F81A54">
        <w:t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E43950" w:rsidRPr="00F81A54" w:rsidRDefault="00E43950" w:rsidP="00E43950">
      <w:pPr>
        <w:ind w:firstLine="709"/>
        <w:jc w:val="both"/>
      </w:pPr>
      <w:r w:rsidRPr="00F81A54">
        <w:t>4) начальные навыки адаптации в динамично изменяющемся мире;</w:t>
      </w:r>
    </w:p>
    <w:p w:rsidR="00E43950" w:rsidRPr="00F81A54" w:rsidRDefault="00E43950" w:rsidP="00E43950">
      <w:pPr>
        <w:ind w:firstLine="709"/>
        <w:jc w:val="both"/>
        <w:rPr>
          <w:spacing w:val="2"/>
        </w:rPr>
      </w:pPr>
      <w:r w:rsidRPr="00F81A54">
        <w:rPr>
          <w:spacing w:val="2"/>
        </w:rPr>
        <w:t>5) экологическая культура: ценностное отношение к природному миру, гото</w:t>
      </w:r>
      <w:r w:rsidRPr="00F81A54">
        <w:rPr>
          <w:spacing w:val="2"/>
        </w:rPr>
        <w:t>в</w:t>
      </w:r>
      <w:r w:rsidRPr="00F81A54">
        <w:rPr>
          <w:spacing w:val="2"/>
        </w:rPr>
        <w:t>ность следовать нормам природоохранного, здоровьесберегающего поведения;</w:t>
      </w:r>
    </w:p>
    <w:p w:rsidR="00E43950" w:rsidRPr="00F81A54" w:rsidRDefault="00E43950" w:rsidP="00E43950">
      <w:pPr>
        <w:ind w:firstLine="709"/>
        <w:jc w:val="both"/>
        <w:rPr>
          <w:rStyle w:val="FontStyle26"/>
        </w:rPr>
      </w:pPr>
      <w:r w:rsidRPr="00F81A54">
        <w:t>6) формирование способности к эмоциональному вос</w:t>
      </w:r>
      <w:r w:rsidRPr="00F81A54">
        <w:softHyphen/>
        <w:t>приятию математических об</w:t>
      </w:r>
      <w:r w:rsidRPr="00F81A54">
        <w:t>ъ</w:t>
      </w:r>
      <w:r w:rsidRPr="00F81A54">
        <w:t>ектов, задач, решений, рассуж</w:t>
      </w:r>
      <w:r w:rsidRPr="00F81A54">
        <w:softHyphen/>
        <w:t>дени</w:t>
      </w:r>
      <w:r w:rsidRPr="00F81A54">
        <w:rPr>
          <w:rStyle w:val="FontStyle26"/>
        </w:rPr>
        <w:t>й;</w:t>
      </w:r>
    </w:p>
    <w:p w:rsidR="00E43950" w:rsidRPr="00F81A54" w:rsidRDefault="00E43950" w:rsidP="00E43950">
      <w:pPr>
        <w:ind w:firstLine="709"/>
        <w:jc w:val="both"/>
      </w:pPr>
      <w:r w:rsidRPr="00F81A54">
        <w:t>7) умение контролировать процесс и результат учебной ма</w:t>
      </w:r>
      <w:r w:rsidRPr="00F81A54">
        <w:softHyphen/>
        <w:t>тематической деятельн</w:t>
      </w:r>
      <w:r w:rsidRPr="00F81A54">
        <w:t>о</w:t>
      </w:r>
      <w:r w:rsidRPr="00F81A54">
        <w:t>сти;</w:t>
      </w:r>
    </w:p>
    <w:p w:rsidR="00E43950" w:rsidRPr="00F81A54" w:rsidRDefault="00E43950" w:rsidP="00E43950">
      <w:pPr>
        <w:ind w:firstLine="709"/>
        <w:jc w:val="both"/>
        <w:rPr>
          <w:i/>
        </w:rPr>
      </w:pPr>
      <w:r w:rsidRPr="00F81A54">
        <w:rPr>
          <w:i/>
        </w:rPr>
        <w:t>у учащихся могут быть сформированы:</w:t>
      </w:r>
    </w:p>
    <w:p w:rsidR="00E43950" w:rsidRPr="00F81A54" w:rsidRDefault="00E43950" w:rsidP="00E43950">
      <w:pPr>
        <w:ind w:firstLine="709"/>
        <w:jc w:val="both"/>
        <w:rPr>
          <w:spacing w:val="-4"/>
        </w:rPr>
      </w:pPr>
      <w:r w:rsidRPr="00F81A54">
        <w:rPr>
          <w:spacing w:val="-4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</w:t>
      </w:r>
      <w:r w:rsidRPr="00F81A54">
        <w:rPr>
          <w:rStyle w:val="FontStyle26"/>
          <w:spacing w:val="-4"/>
        </w:rPr>
        <w:t xml:space="preserve"> разв</w:t>
      </w:r>
      <w:r w:rsidRPr="00F81A54">
        <w:rPr>
          <w:spacing w:val="-4"/>
        </w:rPr>
        <w:t>ития цивилизации;</w:t>
      </w:r>
    </w:p>
    <w:p w:rsidR="00E43950" w:rsidRPr="00F81A54" w:rsidRDefault="00E43950" w:rsidP="00E43950">
      <w:pPr>
        <w:ind w:firstLine="709"/>
        <w:jc w:val="both"/>
      </w:pPr>
      <w:r w:rsidRPr="00F81A54">
        <w:t>2) коммуникативная компетентность в об</w:t>
      </w:r>
      <w:r w:rsidRPr="00F81A54">
        <w:softHyphen/>
        <w:t>щении и сотрудничестве со сверстниками в образовательной, учебно-исследовательской, творче</w:t>
      </w:r>
      <w:r w:rsidRPr="00F81A54">
        <w:softHyphen/>
        <w:t>ской и других видах деятельности;</w:t>
      </w:r>
    </w:p>
    <w:p w:rsidR="00E43950" w:rsidRPr="00F81A54" w:rsidRDefault="00E43950" w:rsidP="00E43950">
      <w:pPr>
        <w:ind w:firstLine="709"/>
        <w:jc w:val="both"/>
        <w:rPr>
          <w:rStyle w:val="FontStyle26"/>
        </w:rPr>
      </w:pPr>
      <w:r w:rsidRPr="00F81A54">
        <w:t>3) критичность мышления, умение распознавать логически некорректные в</w:t>
      </w:r>
      <w:r w:rsidRPr="00F81A54">
        <w:rPr>
          <w:rStyle w:val="FontStyle26"/>
        </w:rPr>
        <w:t>ысказ</w:t>
      </w:r>
      <w:r w:rsidRPr="00F81A54">
        <w:rPr>
          <w:rStyle w:val="FontStyle26"/>
        </w:rPr>
        <w:t>ы</w:t>
      </w:r>
      <w:r w:rsidRPr="00F81A54">
        <w:rPr>
          <w:rStyle w:val="FontStyle26"/>
        </w:rPr>
        <w:t>вания, отличать гипотезу от факта;</w:t>
      </w:r>
    </w:p>
    <w:p w:rsidR="00E43950" w:rsidRPr="00F81A54" w:rsidRDefault="00E43950" w:rsidP="00E43950">
      <w:pPr>
        <w:ind w:firstLine="709"/>
        <w:jc w:val="both"/>
      </w:pPr>
      <w:r w:rsidRPr="00F81A54">
        <w:t>4) креативность мышления, инициативы, находчивости, активности при решении арифметических задач.</w:t>
      </w:r>
    </w:p>
    <w:p w:rsidR="00E43950" w:rsidRPr="00F81A54" w:rsidRDefault="00E43950" w:rsidP="00B44AC8">
      <w:pPr>
        <w:tabs>
          <w:tab w:val="left" w:pos="6048"/>
        </w:tabs>
        <w:ind w:firstLine="709"/>
        <w:jc w:val="both"/>
        <w:rPr>
          <w:b/>
          <w:i/>
        </w:rPr>
      </w:pPr>
      <w:r w:rsidRPr="00F81A54">
        <w:rPr>
          <w:b/>
          <w:i/>
        </w:rPr>
        <w:t>Метапредметные:</w:t>
      </w:r>
      <w:r w:rsidR="00B44AC8">
        <w:rPr>
          <w:b/>
          <w:i/>
        </w:rPr>
        <w:tab/>
      </w:r>
    </w:p>
    <w:p w:rsidR="00E43950" w:rsidRPr="00F81A54" w:rsidRDefault="00E43950" w:rsidP="00E43950">
      <w:pPr>
        <w:ind w:firstLine="709"/>
        <w:jc w:val="both"/>
        <w:rPr>
          <w:b/>
        </w:rPr>
      </w:pPr>
      <w:r w:rsidRPr="00F81A54">
        <w:rPr>
          <w:b/>
        </w:rPr>
        <w:t>регулятивные</w:t>
      </w:r>
    </w:p>
    <w:p w:rsidR="00E43950" w:rsidRPr="00F81A54" w:rsidRDefault="00E43950" w:rsidP="00E43950">
      <w:pPr>
        <w:ind w:firstLine="709"/>
        <w:jc w:val="both"/>
        <w:rPr>
          <w:i/>
        </w:rPr>
      </w:pPr>
      <w:r w:rsidRPr="00F81A54">
        <w:rPr>
          <w:i/>
        </w:rPr>
        <w:t>учащиеся научатся:</w:t>
      </w:r>
    </w:p>
    <w:p w:rsidR="00E43950" w:rsidRPr="00F81A54" w:rsidRDefault="00E43950" w:rsidP="00E43950">
      <w:pPr>
        <w:ind w:firstLine="709"/>
        <w:jc w:val="both"/>
      </w:pPr>
      <w:r w:rsidRPr="00F81A54">
        <w:t>1) формулировать и удерживать учебную задачу;</w:t>
      </w:r>
    </w:p>
    <w:p w:rsidR="00E43950" w:rsidRPr="00F81A54" w:rsidRDefault="00E43950" w:rsidP="00E43950">
      <w:pPr>
        <w:ind w:firstLine="709"/>
        <w:jc w:val="both"/>
      </w:pPr>
      <w:r w:rsidRPr="00F81A54">
        <w:t xml:space="preserve">2) выбирать действия в </w:t>
      </w:r>
      <w:r w:rsidRPr="00F81A54">
        <w:rPr>
          <w:rStyle w:val="FontStyle38"/>
        </w:rPr>
        <w:t>соответствии с поставленной задачей и услови</w:t>
      </w:r>
      <w:r w:rsidRPr="00F81A54">
        <w:t>ями её реализ</w:t>
      </w:r>
      <w:r w:rsidRPr="00F81A54">
        <w:t>а</w:t>
      </w:r>
      <w:r w:rsidRPr="00F81A54">
        <w:t>ции;</w:t>
      </w:r>
    </w:p>
    <w:p w:rsidR="00E43950" w:rsidRPr="00F81A54" w:rsidRDefault="00E43950" w:rsidP="00E43950">
      <w:pPr>
        <w:ind w:firstLine="709"/>
        <w:jc w:val="both"/>
      </w:pPr>
      <w:r w:rsidRPr="00F81A54">
        <w:t>3) планировать пути достижения целей, осознанно выбирать наиболее эффекти</w:t>
      </w:r>
      <w:r w:rsidRPr="00F81A54">
        <w:t>в</w:t>
      </w:r>
      <w:r w:rsidRPr="00F81A54">
        <w:t>ные способы решения учебных и познавательных задач;</w:t>
      </w:r>
    </w:p>
    <w:p w:rsidR="00E43950" w:rsidRPr="00F81A54" w:rsidRDefault="00E43950" w:rsidP="00E43950">
      <w:pPr>
        <w:ind w:firstLine="709"/>
        <w:jc w:val="both"/>
      </w:pPr>
      <w:r w:rsidRPr="00F81A54">
        <w:t>4) предвидеть уровень усвоения знаний, его временных характеристик;</w:t>
      </w:r>
    </w:p>
    <w:p w:rsidR="00E43950" w:rsidRPr="00F81A54" w:rsidRDefault="00E43950" w:rsidP="00E43950">
      <w:pPr>
        <w:ind w:firstLine="709"/>
        <w:jc w:val="both"/>
        <w:rPr>
          <w:rStyle w:val="FontStyle26"/>
        </w:rPr>
      </w:pPr>
      <w:r w:rsidRPr="00F81A54">
        <w:rPr>
          <w:rStyle w:val="FontStyle26"/>
        </w:rPr>
        <w:t>5) составлять план и последовательность действий;</w:t>
      </w:r>
    </w:p>
    <w:p w:rsidR="00E43950" w:rsidRPr="00F81A54" w:rsidRDefault="00E43950" w:rsidP="00E43950">
      <w:pPr>
        <w:ind w:firstLine="709"/>
        <w:jc w:val="both"/>
        <w:rPr>
          <w:spacing w:val="-4"/>
        </w:rPr>
      </w:pPr>
      <w:r w:rsidRPr="00F81A54">
        <w:rPr>
          <w:spacing w:val="-4"/>
        </w:rPr>
        <w:t>6) осуществлять контроль по образцу и вносить не</w:t>
      </w:r>
      <w:r w:rsidRPr="00F81A54">
        <w:rPr>
          <w:spacing w:val="-4"/>
        </w:rPr>
        <w:softHyphen/>
        <w:t>обходимые коррективы;</w:t>
      </w:r>
    </w:p>
    <w:p w:rsidR="00E43950" w:rsidRPr="00F81A54" w:rsidRDefault="00E43950" w:rsidP="00E43950">
      <w:pPr>
        <w:ind w:firstLine="709"/>
        <w:jc w:val="both"/>
      </w:pPr>
      <w:r w:rsidRPr="00F81A54">
        <w:t>7) адекватно оценивать правильность или ошибочность выполнения учебной зад</w:t>
      </w:r>
      <w:r w:rsidRPr="00F81A54">
        <w:t>а</w:t>
      </w:r>
      <w:r w:rsidRPr="00F81A54">
        <w:t>чи, её объективную трудность и собственные возможности её решения;</w:t>
      </w:r>
    </w:p>
    <w:p w:rsidR="00E43950" w:rsidRPr="00F81A54" w:rsidRDefault="00E43950" w:rsidP="00E43950">
      <w:pPr>
        <w:ind w:firstLine="709"/>
        <w:jc w:val="both"/>
      </w:pPr>
      <w:r w:rsidRPr="00F81A54">
        <w:t>8) сличать способ действия и его результат с заданным эталоном с целью обнар</w:t>
      </w:r>
      <w:r w:rsidRPr="00F81A54">
        <w:t>у</w:t>
      </w:r>
      <w:r w:rsidRPr="00F81A54">
        <w:t>жения отклонений и отличий от эталона;</w:t>
      </w:r>
    </w:p>
    <w:p w:rsidR="00E43950" w:rsidRPr="00F81A54" w:rsidRDefault="00E43950" w:rsidP="00E43950">
      <w:pPr>
        <w:ind w:firstLine="709"/>
        <w:jc w:val="both"/>
        <w:rPr>
          <w:i/>
        </w:rPr>
      </w:pPr>
      <w:r w:rsidRPr="00F81A54">
        <w:rPr>
          <w:i/>
        </w:rPr>
        <w:t>учащиеся получат возможность научиться:</w:t>
      </w:r>
    </w:p>
    <w:p w:rsidR="00E43950" w:rsidRPr="00F81A54" w:rsidRDefault="00E43950" w:rsidP="00E43950">
      <w:pPr>
        <w:ind w:firstLine="709"/>
        <w:jc w:val="both"/>
        <w:rPr>
          <w:rStyle w:val="FontStyle26"/>
        </w:rPr>
      </w:pPr>
      <w:r w:rsidRPr="00F81A54">
        <w:t xml:space="preserve">1) определять последовательность промежуточных целей и соответствующих им действий с учётом </w:t>
      </w:r>
      <w:r w:rsidRPr="00F81A54">
        <w:rPr>
          <w:rStyle w:val="FontStyle26"/>
        </w:rPr>
        <w:t>конечного результата;</w:t>
      </w:r>
    </w:p>
    <w:p w:rsidR="00E43950" w:rsidRPr="00F81A54" w:rsidRDefault="00E43950" w:rsidP="00E43950">
      <w:pPr>
        <w:ind w:firstLine="709"/>
        <w:jc w:val="both"/>
        <w:rPr>
          <w:spacing w:val="4"/>
        </w:rPr>
      </w:pPr>
      <w:r w:rsidRPr="00F81A54">
        <w:rPr>
          <w:spacing w:val="4"/>
        </w:rPr>
        <w:t>2) предвидеть возможности получения конкретного результата при решении з</w:t>
      </w:r>
      <w:r w:rsidRPr="00F81A54">
        <w:rPr>
          <w:spacing w:val="4"/>
        </w:rPr>
        <w:t>а</w:t>
      </w:r>
      <w:r w:rsidRPr="00F81A54">
        <w:rPr>
          <w:spacing w:val="4"/>
        </w:rPr>
        <w:t>дач;</w:t>
      </w:r>
    </w:p>
    <w:p w:rsidR="00E43950" w:rsidRPr="00F81A54" w:rsidRDefault="00E43950" w:rsidP="00E43950">
      <w:pPr>
        <w:ind w:firstLine="709"/>
        <w:jc w:val="both"/>
      </w:pPr>
      <w:r w:rsidRPr="00F81A54">
        <w:t>3) осуществлять констатирующий и прогнозирующий контроль по результату и по способу действия;</w:t>
      </w:r>
    </w:p>
    <w:p w:rsidR="00E43950" w:rsidRPr="00F81A54" w:rsidRDefault="00E43950" w:rsidP="00E43950">
      <w:pPr>
        <w:ind w:firstLine="709"/>
        <w:jc w:val="both"/>
      </w:pPr>
      <w:r w:rsidRPr="00F81A54">
        <w:t>4) выделять и формулировать то, что усвоено и что нужно усвои</w:t>
      </w:r>
      <w:r w:rsidRPr="00F81A54">
        <w:rPr>
          <w:rStyle w:val="FontStyle26"/>
        </w:rPr>
        <w:t>ть, о</w:t>
      </w:r>
      <w:r w:rsidRPr="00F81A54">
        <w:t>пределять к</w:t>
      </w:r>
      <w:r w:rsidRPr="00F81A54">
        <w:t>а</w:t>
      </w:r>
      <w:r w:rsidRPr="00F81A54">
        <w:t>чество и уровень усвоения;</w:t>
      </w:r>
    </w:p>
    <w:p w:rsidR="00E43950" w:rsidRPr="00F81A54" w:rsidRDefault="00E43950" w:rsidP="00E43950">
      <w:pPr>
        <w:ind w:firstLine="709"/>
        <w:jc w:val="both"/>
      </w:pPr>
      <w:r w:rsidRPr="00F81A54">
        <w:lastRenderedPageBreak/>
        <w:t>5) концентрировать волю для преодоления интеллектуальных затруднений и физ</w:t>
      </w:r>
      <w:r w:rsidRPr="00F81A54">
        <w:t>и</w:t>
      </w:r>
      <w:r w:rsidRPr="00F81A54">
        <w:t>ческих препятствий;</w:t>
      </w:r>
    </w:p>
    <w:p w:rsidR="00E43950" w:rsidRPr="00F81A54" w:rsidRDefault="00E43950" w:rsidP="00E43950">
      <w:pPr>
        <w:ind w:firstLine="709"/>
        <w:jc w:val="both"/>
        <w:rPr>
          <w:b/>
        </w:rPr>
      </w:pPr>
      <w:r w:rsidRPr="00F81A54">
        <w:rPr>
          <w:b/>
        </w:rPr>
        <w:t>познавательные</w:t>
      </w:r>
    </w:p>
    <w:p w:rsidR="00E43950" w:rsidRPr="00F81A54" w:rsidRDefault="00E43950" w:rsidP="00E43950">
      <w:pPr>
        <w:ind w:firstLine="709"/>
        <w:jc w:val="both"/>
        <w:rPr>
          <w:i/>
        </w:rPr>
      </w:pPr>
      <w:r w:rsidRPr="00F81A54">
        <w:rPr>
          <w:i/>
        </w:rPr>
        <w:t>учащиеся научатся:</w:t>
      </w:r>
    </w:p>
    <w:p w:rsidR="00E43950" w:rsidRPr="00F81A54" w:rsidRDefault="00E43950" w:rsidP="00E43950">
      <w:pPr>
        <w:ind w:firstLine="709"/>
        <w:jc w:val="both"/>
      </w:pPr>
      <w:r w:rsidRPr="00F81A54">
        <w:t>1) самостоятельно выделять и формулировать познавательную цель;</w:t>
      </w:r>
    </w:p>
    <w:p w:rsidR="00E43950" w:rsidRPr="00F81A54" w:rsidRDefault="00E43950" w:rsidP="00E43950">
      <w:pPr>
        <w:ind w:firstLine="709"/>
        <w:jc w:val="both"/>
        <w:rPr>
          <w:rStyle w:val="FontStyle38"/>
          <w:i w:val="0"/>
        </w:rPr>
      </w:pPr>
      <w:r w:rsidRPr="00F81A54">
        <w:t>2) использовать общ</w:t>
      </w:r>
      <w:r w:rsidRPr="00F81A54">
        <w:rPr>
          <w:rStyle w:val="FontStyle38"/>
        </w:rPr>
        <w:t>ие приёмы решения задач;</w:t>
      </w:r>
    </w:p>
    <w:p w:rsidR="00E43950" w:rsidRPr="00F81A54" w:rsidRDefault="00E43950" w:rsidP="00E43950">
      <w:pPr>
        <w:ind w:firstLine="709"/>
        <w:jc w:val="both"/>
      </w:pPr>
      <w:r w:rsidRPr="00F81A54">
        <w:t>3) применять правила и пользоваться инструкциями и освоенными закономерн</w:t>
      </w:r>
      <w:r w:rsidRPr="00F81A54">
        <w:t>о</w:t>
      </w:r>
      <w:r w:rsidRPr="00F81A54">
        <w:t>стями;</w:t>
      </w:r>
    </w:p>
    <w:p w:rsidR="00E43950" w:rsidRPr="00F81A54" w:rsidRDefault="00E43950" w:rsidP="00E43950">
      <w:pPr>
        <w:ind w:firstLine="709"/>
        <w:jc w:val="both"/>
      </w:pPr>
      <w:r w:rsidRPr="00F81A54">
        <w:t>4) осуществлять смысловое чтение;</w:t>
      </w:r>
    </w:p>
    <w:p w:rsidR="00E43950" w:rsidRPr="00F81A54" w:rsidRDefault="00E43950" w:rsidP="00E43950">
      <w:pPr>
        <w:ind w:firstLine="709"/>
        <w:jc w:val="both"/>
      </w:pPr>
      <w:r w:rsidRPr="00F81A54">
        <w:t>5) создавать, применять и преобразовывать знаково-символические средства, мод</w:t>
      </w:r>
      <w:r w:rsidRPr="00F81A54">
        <w:t>е</w:t>
      </w:r>
      <w:r w:rsidRPr="00F81A54">
        <w:t>ли и схемы для решения задач;</w:t>
      </w:r>
    </w:p>
    <w:p w:rsidR="00E43950" w:rsidRPr="00F81A54" w:rsidRDefault="00E43950" w:rsidP="00E43950">
      <w:pPr>
        <w:ind w:firstLine="709"/>
        <w:jc w:val="both"/>
        <w:rPr>
          <w:rStyle w:val="FontStyle26"/>
        </w:rPr>
      </w:pPr>
      <w:r w:rsidRPr="00F81A54">
        <w:t>6) самост</w:t>
      </w:r>
      <w:r w:rsidRPr="00F81A54">
        <w:rPr>
          <w:rStyle w:val="FontStyle26"/>
        </w:rPr>
        <w:t>оятельно ставить цели, выбирать и соз</w:t>
      </w:r>
      <w:r w:rsidRPr="00F81A54">
        <w:rPr>
          <w:rStyle w:val="FontStyle26"/>
        </w:rPr>
        <w:softHyphen/>
        <w:t>давать алгоритмы для решения учебных математических про</w:t>
      </w:r>
      <w:r w:rsidRPr="00F81A54">
        <w:rPr>
          <w:rStyle w:val="FontStyle26"/>
        </w:rPr>
        <w:softHyphen/>
        <w:t>блем;</w:t>
      </w:r>
    </w:p>
    <w:p w:rsidR="00E43950" w:rsidRPr="00F81A54" w:rsidRDefault="00E43950" w:rsidP="00E43950">
      <w:pPr>
        <w:ind w:firstLine="709"/>
        <w:jc w:val="both"/>
      </w:pPr>
      <w:r w:rsidRPr="00F81A54">
        <w:t>7) понимать сущность алгоритмических предписаний и уметь действовать в соо</w:t>
      </w:r>
      <w:r w:rsidRPr="00F81A54">
        <w:t>т</w:t>
      </w:r>
      <w:r w:rsidRPr="00F81A54">
        <w:t>ветствии с предложенным ал</w:t>
      </w:r>
      <w:r w:rsidRPr="00F81A54">
        <w:softHyphen/>
        <w:t>горитмом;</w:t>
      </w:r>
    </w:p>
    <w:p w:rsidR="00E43950" w:rsidRPr="00F81A54" w:rsidRDefault="00E43950" w:rsidP="00E43950">
      <w:pPr>
        <w:ind w:firstLine="709"/>
        <w:jc w:val="both"/>
        <w:rPr>
          <w:spacing w:val="-2"/>
        </w:rPr>
      </w:pPr>
      <w:r w:rsidRPr="00F81A54">
        <w:rPr>
          <w:spacing w:val="-2"/>
        </w:rPr>
        <w:t>8) понимать и использовать математические ср</w:t>
      </w:r>
      <w:r w:rsidRPr="00F81A54">
        <w:rPr>
          <w:rStyle w:val="FontStyle26"/>
          <w:spacing w:val="-2"/>
        </w:rPr>
        <w:t>ед</w:t>
      </w:r>
      <w:r w:rsidRPr="00F81A54">
        <w:rPr>
          <w:rStyle w:val="FontStyle26"/>
          <w:spacing w:val="-2"/>
        </w:rPr>
        <w:softHyphen/>
        <w:t>ства наглядности (р</w:t>
      </w:r>
      <w:r w:rsidRPr="00F81A54">
        <w:rPr>
          <w:spacing w:val="-2"/>
        </w:rPr>
        <w:t>исунки, чертежи, схемы и др.) для иллю</w:t>
      </w:r>
      <w:r w:rsidRPr="00F81A54">
        <w:rPr>
          <w:spacing w:val="-2"/>
        </w:rPr>
        <w:softHyphen/>
        <w:t>страции, интерпретации, аргументации;</w:t>
      </w:r>
    </w:p>
    <w:p w:rsidR="00E43950" w:rsidRPr="00F81A54" w:rsidRDefault="00E43950" w:rsidP="00E43950">
      <w:pPr>
        <w:ind w:firstLine="709"/>
        <w:jc w:val="both"/>
      </w:pPr>
      <w:r w:rsidRPr="00F81A54">
        <w:t>9) находить в различных источниках информа</w:t>
      </w:r>
      <w:r w:rsidRPr="00F81A54">
        <w:softHyphen/>
        <w:t>цию, необходимую для решения м</w:t>
      </w:r>
      <w:r w:rsidRPr="00F81A54">
        <w:t>а</w:t>
      </w:r>
      <w:r w:rsidRPr="00F81A54">
        <w:t>тематических проблем, и представлять её в понятной форме; принимать решение в усл</w:t>
      </w:r>
      <w:r w:rsidRPr="00F81A54">
        <w:t>о</w:t>
      </w:r>
      <w:r w:rsidRPr="00F81A54">
        <w:t>в</w:t>
      </w:r>
      <w:r w:rsidRPr="00F81A54">
        <w:rPr>
          <w:rStyle w:val="FontStyle26"/>
        </w:rPr>
        <w:t>иях неполной и избыточной, точной и вероятностной и</w:t>
      </w:r>
      <w:r w:rsidRPr="00F81A54">
        <w:t>нформации;</w:t>
      </w:r>
    </w:p>
    <w:p w:rsidR="00E43950" w:rsidRPr="00F81A54" w:rsidRDefault="00E43950" w:rsidP="00E43950">
      <w:pPr>
        <w:ind w:firstLine="709"/>
        <w:jc w:val="both"/>
        <w:rPr>
          <w:i/>
        </w:rPr>
      </w:pPr>
      <w:r w:rsidRPr="00F81A54">
        <w:rPr>
          <w:i/>
        </w:rPr>
        <w:t>учащиеся получат возможность научиться:</w:t>
      </w:r>
    </w:p>
    <w:p w:rsidR="00E43950" w:rsidRPr="00F81A54" w:rsidRDefault="00E43950" w:rsidP="00E43950">
      <w:pPr>
        <w:ind w:firstLine="709"/>
        <w:jc w:val="both"/>
        <w:rPr>
          <w:spacing w:val="-6"/>
        </w:rPr>
      </w:pPr>
      <w:r w:rsidRPr="00F81A54">
        <w:rPr>
          <w:spacing w:val="-6"/>
        </w:rPr>
        <w:t>1) устанавливать причинно-следственные связи; строить логические рассуждения, ум</w:t>
      </w:r>
      <w:r w:rsidRPr="00F81A54">
        <w:rPr>
          <w:spacing w:val="-6"/>
        </w:rPr>
        <w:t>о</w:t>
      </w:r>
      <w:r w:rsidRPr="00F81A54">
        <w:rPr>
          <w:spacing w:val="-6"/>
        </w:rPr>
        <w:t>заключения (индуктив</w:t>
      </w:r>
      <w:r w:rsidRPr="00F81A54">
        <w:rPr>
          <w:spacing w:val="-6"/>
        </w:rPr>
        <w:softHyphen/>
        <w:t>ные, дедуктивные и по аналогии) и выводы;</w:t>
      </w:r>
    </w:p>
    <w:p w:rsidR="00E43950" w:rsidRPr="00F81A54" w:rsidRDefault="00E43950" w:rsidP="00E43950">
      <w:pPr>
        <w:ind w:firstLine="709"/>
        <w:jc w:val="both"/>
        <w:rPr>
          <w:rStyle w:val="FontStyle26"/>
          <w:spacing w:val="-6"/>
        </w:rPr>
      </w:pPr>
      <w:r w:rsidRPr="00F81A54">
        <w:rPr>
          <w:spacing w:val="-6"/>
        </w:rPr>
        <w:t>2) формиро</w:t>
      </w:r>
      <w:r w:rsidRPr="00F81A54">
        <w:rPr>
          <w:rStyle w:val="FontStyle26"/>
          <w:spacing w:val="-6"/>
        </w:rPr>
        <w:t>вать учебную и общепользовательскую компе</w:t>
      </w:r>
      <w:r w:rsidRPr="00F81A54">
        <w:rPr>
          <w:rStyle w:val="FontStyle26"/>
          <w:spacing w:val="-6"/>
        </w:rPr>
        <w:softHyphen/>
        <w:t>тентности в области использования информационно-комму</w:t>
      </w:r>
      <w:r w:rsidRPr="00F81A54">
        <w:rPr>
          <w:rStyle w:val="FontStyle26"/>
          <w:spacing w:val="-6"/>
        </w:rPr>
        <w:softHyphen/>
        <w:t>никационных технологий (ИКТ - компетент</w:t>
      </w:r>
      <w:r w:rsidRPr="00F81A54">
        <w:rPr>
          <w:rStyle w:val="FontStyle26"/>
          <w:spacing w:val="-6"/>
        </w:rPr>
        <w:softHyphen/>
        <w:t>ности);</w:t>
      </w:r>
    </w:p>
    <w:p w:rsidR="00E43950" w:rsidRPr="00F81A54" w:rsidRDefault="00E43950" w:rsidP="00E43950">
      <w:pPr>
        <w:ind w:firstLine="709"/>
        <w:jc w:val="both"/>
        <w:rPr>
          <w:spacing w:val="-2"/>
        </w:rPr>
      </w:pPr>
      <w:r w:rsidRPr="00F81A54">
        <w:rPr>
          <w:spacing w:val="-2"/>
        </w:rPr>
        <w:t>3) видеть математическую задачу в других дисциплинах, в окружающей жизни;</w:t>
      </w:r>
    </w:p>
    <w:p w:rsidR="00E43950" w:rsidRPr="00F81A54" w:rsidRDefault="00E43950" w:rsidP="00E43950">
      <w:pPr>
        <w:ind w:firstLine="709"/>
        <w:jc w:val="both"/>
      </w:pPr>
      <w:r w:rsidRPr="00F81A54">
        <w:t>4) выдвигать гипотезы при решении учебных</w:t>
      </w:r>
      <w:r w:rsidRPr="00F81A54">
        <w:rPr>
          <w:rStyle w:val="FontStyle26"/>
        </w:rPr>
        <w:t xml:space="preserve"> задач и понимать необх</w:t>
      </w:r>
      <w:r w:rsidRPr="00F81A54">
        <w:t>одимость их проверки;</w:t>
      </w:r>
    </w:p>
    <w:p w:rsidR="00E43950" w:rsidRPr="00F81A54" w:rsidRDefault="00E43950" w:rsidP="00E43950">
      <w:pPr>
        <w:ind w:firstLine="709"/>
        <w:jc w:val="both"/>
      </w:pPr>
      <w:r w:rsidRPr="00F81A54">
        <w:t>5) планировать и осуществлять деятельность, направленную на решение задач и</w:t>
      </w:r>
      <w:r w:rsidRPr="00F81A54">
        <w:t>с</w:t>
      </w:r>
      <w:r w:rsidRPr="00F81A54">
        <w:t>следовательского характера;</w:t>
      </w:r>
    </w:p>
    <w:p w:rsidR="00E43950" w:rsidRPr="00F81A54" w:rsidRDefault="00E43950" w:rsidP="00E43950">
      <w:pPr>
        <w:ind w:firstLine="709"/>
        <w:jc w:val="both"/>
      </w:pPr>
      <w:r w:rsidRPr="00F81A54">
        <w:t>6) выбирать наиболее рациональные и эффективные способы решения задач;</w:t>
      </w:r>
    </w:p>
    <w:p w:rsidR="00E43950" w:rsidRPr="00F81A54" w:rsidRDefault="00E43950" w:rsidP="00E43950">
      <w:pPr>
        <w:ind w:firstLine="709"/>
        <w:jc w:val="both"/>
        <w:rPr>
          <w:spacing w:val="-4"/>
        </w:rPr>
      </w:pPr>
      <w:r w:rsidRPr="00F81A54">
        <w:rPr>
          <w:spacing w:val="-4"/>
        </w:rPr>
        <w:t>7) интерпретировать информации (стру</w:t>
      </w:r>
      <w:r w:rsidRPr="00F81A54">
        <w:rPr>
          <w:rStyle w:val="FontStyle26"/>
          <w:spacing w:val="-4"/>
        </w:rPr>
        <w:t>ктурировать, переводить спло</w:t>
      </w:r>
      <w:r w:rsidRPr="00F81A54">
        <w:rPr>
          <w:spacing w:val="-4"/>
        </w:rPr>
        <w:t>шной текст в та</w:t>
      </w:r>
      <w:r w:rsidRPr="00F81A54">
        <w:rPr>
          <w:spacing w:val="-4"/>
        </w:rPr>
        <w:t>б</w:t>
      </w:r>
      <w:r w:rsidRPr="00F81A54">
        <w:rPr>
          <w:spacing w:val="-4"/>
        </w:rPr>
        <w:t>лицу, презентовать полученную информацию, в том числе с помощью ИКТ);</w:t>
      </w:r>
    </w:p>
    <w:p w:rsidR="00E43950" w:rsidRPr="00F81A54" w:rsidRDefault="00E43950" w:rsidP="00E43950">
      <w:pPr>
        <w:ind w:firstLine="709"/>
        <w:jc w:val="both"/>
      </w:pPr>
      <w:r w:rsidRPr="00F81A54">
        <w:t>8) оценивать информацию (критическая оценка, оценка достоверности);</w:t>
      </w:r>
    </w:p>
    <w:p w:rsidR="00E43950" w:rsidRPr="00F81A54" w:rsidRDefault="00E43950" w:rsidP="00E43950">
      <w:pPr>
        <w:ind w:firstLine="709"/>
        <w:jc w:val="both"/>
        <w:rPr>
          <w:rStyle w:val="FontStyle26"/>
        </w:rPr>
      </w:pPr>
      <w:r w:rsidRPr="00F81A54">
        <w:t>9) устанавливать причинно-следственные связи, выстраивать рассуждения, обо</w:t>
      </w:r>
      <w:r w:rsidRPr="00F81A54">
        <w:t>б</w:t>
      </w:r>
      <w:r w:rsidRPr="00F81A54">
        <w:rPr>
          <w:rStyle w:val="FontStyle26"/>
        </w:rPr>
        <w:t>щения;</w:t>
      </w:r>
    </w:p>
    <w:p w:rsidR="00E43950" w:rsidRPr="00F81A54" w:rsidRDefault="00E43950" w:rsidP="00E43950">
      <w:pPr>
        <w:ind w:firstLine="709"/>
        <w:jc w:val="both"/>
        <w:rPr>
          <w:b/>
        </w:rPr>
      </w:pPr>
      <w:r w:rsidRPr="00F81A54">
        <w:rPr>
          <w:b/>
        </w:rPr>
        <w:t>коммуникативные</w:t>
      </w:r>
    </w:p>
    <w:p w:rsidR="00E43950" w:rsidRPr="00F81A54" w:rsidRDefault="00E43950" w:rsidP="00E43950">
      <w:pPr>
        <w:ind w:firstLine="709"/>
        <w:jc w:val="both"/>
        <w:rPr>
          <w:i/>
        </w:rPr>
      </w:pPr>
      <w:r w:rsidRPr="00F81A54">
        <w:rPr>
          <w:i/>
        </w:rPr>
        <w:t>учащиеся научатся:</w:t>
      </w:r>
    </w:p>
    <w:p w:rsidR="00E43950" w:rsidRPr="00F81A54" w:rsidRDefault="00E43950" w:rsidP="00E43950">
      <w:pPr>
        <w:ind w:firstLine="709"/>
        <w:jc w:val="both"/>
      </w:pPr>
      <w:r w:rsidRPr="00F81A54">
        <w:t>1) организовывать учебное сотруд</w:t>
      </w:r>
      <w:r w:rsidRPr="00F81A54">
        <w:softHyphen/>
        <w:t>ничество и совместную деятельность с учителем и сверстни</w:t>
      </w:r>
      <w:r w:rsidRPr="00F81A54">
        <w:softHyphen/>
        <w:t>ками: определять цели, распределять функции и роли участ</w:t>
      </w:r>
      <w:r w:rsidRPr="00F81A54">
        <w:softHyphen/>
        <w:t>ников;</w:t>
      </w:r>
    </w:p>
    <w:p w:rsidR="00E43950" w:rsidRPr="00F81A54" w:rsidRDefault="00E43950" w:rsidP="00E43950">
      <w:pPr>
        <w:ind w:firstLine="709"/>
        <w:jc w:val="both"/>
      </w:pPr>
      <w:r w:rsidRPr="00F81A54">
        <w:t>2) взаимодействовать и находить общие способы работы; работа</w:t>
      </w:r>
      <w:r w:rsidRPr="00F81A54">
        <w:rPr>
          <w:rStyle w:val="FontStyle26"/>
        </w:rPr>
        <w:t>ть в группе: нах</w:t>
      </w:r>
      <w:r w:rsidRPr="00F81A54">
        <w:rPr>
          <w:rStyle w:val="FontStyle26"/>
        </w:rPr>
        <w:t>о</w:t>
      </w:r>
      <w:r w:rsidRPr="00F81A54">
        <w:rPr>
          <w:rStyle w:val="FontStyle26"/>
        </w:rPr>
        <w:t>дить общее решение и разре</w:t>
      </w:r>
      <w:r w:rsidRPr="00F81A54">
        <w:rPr>
          <w:rStyle w:val="FontStyle26"/>
        </w:rPr>
        <w:softHyphen/>
        <w:t>шать конфликты на основе соглас</w:t>
      </w:r>
      <w:r w:rsidRPr="00F81A54">
        <w:t>ования позиций и учёта ин</w:t>
      </w:r>
      <w:r w:rsidRPr="00F81A54">
        <w:softHyphen/>
        <w:t>тересов; слушать партнёра; формулировать, аргументировать и отстаивать своё мнение;</w:t>
      </w:r>
    </w:p>
    <w:p w:rsidR="00E43950" w:rsidRPr="00F81A54" w:rsidRDefault="00E43950" w:rsidP="00E43950">
      <w:pPr>
        <w:pStyle w:val="Style13"/>
        <w:widowControl/>
        <w:spacing w:line="240" w:lineRule="auto"/>
        <w:ind w:firstLine="709"/>
        <w:rPr>
          <w:rStyle w:val="FontStyle38"/>
          <w:i w:val="0"/>
          <w:spacing w:val="-4"/>
        </w:rPr>
      </w:pPr>
      <w:r w:rsidRPr="00F81A54">
        <w:rPr>
          <w:spacing w:val="-4"/>
          <w:sz w:val="22"/>
          <w:szCs w:val="22"/>
        </w:rPr>
        <w:t>3) прогнозировать возникновение конфликтов при наличии разных точек зре</w:t>
      </w:r>
      <w:r w:rsidRPr="00F81A54">
        <w:rPr>
          <w:rStyle w:val="FontStyle38"/>
          <w:spacing w:val="-4"/>
        </w:rPr>
        <w:t>ния;</w:t>
      </w:r>
    </w:p>
    <w:p w:rsidR="00E43950" w:rsidRPr="00F81A54" w:rsidRDefault="00E43950" w:rsidP="00E43950">
      <w:pPr>
        <w:ind w:firstLine="709"/>
        <w:jc w:val="both"/>
        <w:rPr>
          <w:spacing w:val="-4"/>
        </w:rPr>
      </w:pPr>
      <w:r w:rsidRPr="00F81A54">
        <w:rPr>
          <w:spacing w:val="-4"/>
        </w:rPr>
        <w:t>4) разрешать конфликты на основе учёта интересов и позиций всех участников;</w:t>
      </w:r>
    </w:p>
    <w:p w:rsidR="00E43950" w:rsidRPr="00F81A54" w:rsidRDefault="00E43950" w:rsidP="00E43950">
      <w:pPr>
        <w:ind w:firstLine="709"/>
        <w:jc w:val="both"/>
      </w:pPr>
      <w:r w:rsidRPr="00F81A54">
        <w:t>5) координировать и принимать различные позиции во взаимодействии;</w:t>
      </w:r>
    </w:p>
    <w:p w:rsidR="00E43950" w:rsidRPr="00F81A54" w:rsidRDefault="00E43950" w:rsidP="00E43950">
      <w:pPr>
        <w:ind w:firstLine="709"/>
        <w:jc w:val="both"/>
      </w:pPr>
      <w:r w:rsidRPr="00F81A54">
        <w:t>6) аргументировать свою позицию и координировать её с позициями партнёров в сотрудничестве при выработке общ</w:t>
      </w:r>
      <w:r w:rsidRPr="00244AD5">
        <w:t>его решения в совместной деятел</w:t>
      </w:r>
      <w:r w:rsidRPr="00F81A54">
        <w:t>ьности.</w:t>
      </w:r>
    </w:p>
    <w:p w:rsidR="00917CFE" w:rsidRPr="00E43950" w:rsidRDefault="00E43950" w:rsidP="001B667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</w:t>
      </w:r>
      <w:r w:rsidR="00917CFE" w:rsidRPr="00E43950">
        <w:rPr>
          <w:b/>
        </w:rPr>
        <w:t>редметные:</w:t>
      </w:r>
    </w:p>
    <w:p w:rsidR="00E43950" w:rsidRPr="00F81A54" w:rsidRDefault="00E43950" w:rsidP="00E43950">
      <w:pPr>
        <w:ind w:firstLine="709"/>
        <w:jc w:val="both"/>
        <w:rPr>
          <w:i/>
        </w:rPr>
      </w:pPr>
      <w:r w:rsidRPr="00F81A54">
        <w:rPr>
          <w:i/>
        </w:rPr>
        <w:t>у учащихся будут сформированы:</w:t>
      </w:r>
    </w:p>
    <w:p w:rsidR="00917CFE" w:rsidRPr="001B6672" w:rsidRDefault="00917CFE" w:rsidP="001B6672">
      <w:pPr>
        <w:autoSpaceDE w:val="0"/>
        <w:autoSpaceDN w:val="0"/>
        <w:adjustRightInd w:val="0"/>
        <w:jc w:val="both"/>
      </w:pPr>
      <w:r w:rsidRPr="001B6672">
        <w:t>1) умение работать с математическим текстом (структурирование, извлечение необход</w:t>
      </w:r>
      <w:r w:rsidRPr="001B6672">
        <w:t>и</w:t>
      </w:r>
      <w:r w:rsidRPr="001B6672">
        <w:t xml:space="preserve">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</w:t>
      </w:r>
      <w:r w:rsidRPr="001B6672">
        <w:lastRenderedPageBreak/>
        <w:t>математики (словесный, символический, графический), обосновывать суждения, пров</w:t>
      </w:r>
      <w:r w:rsidRPr="001B6672">
        <w:t>о</w:t>
      </w:r>
      <w:r w:rsidRPr="001B6672">
        <w:t>дить классификацию, доказывать математические утверждения;</w:t>
      </w:r>
    </w:p>
    <w:p w:rsidR="00917CFE" w:rsidRPr="001B6672" w:rsidRDefault="00B44AC8" w:rsidP="001B6672">
      <w:pPr>
        <w:autoSpaceDE w:val="0"/>
        <w:autoSpaceDN w:val="0"/>
        <w:adjustRightInd w:val="0"/>
        <w:jc w:val="both"/>
      </w:pPr>
      <w:r>
        <w:t>2</w:t>
      </w:r>
      <w:r w:rsidR="00917CFE" w:rsidRPr="001B6672">
        <w:t>) умение выполнять алгебраические преобразования рациональных выражений</w:t>
      </w:r>
      <w:r w:rsidR="00214E1D" w:rsidRPr="001B6672">
        <w:rPr>
          <w:rFonts w:ascii="NewtonCSanPin-Regular" w:hAnsi="NewtonCSanPin-Regular" w:cs="NewtonCSanPin-Regular"/>
        </w:rPr>
        <w:t xml:space="preserve"> </w:t>
      </w:r>
      <w:r w:rsidR="00214E1D" w:rsidRPr="001B6672">
        <w:t>на основе правил действий над многочленами и алгебраическими дробями</w:t>
      </w:r>
      <w:r w:rsidR="00917CFE" w:rsidRPr="001B6672">
        <w:t>, применять их для реш</w:t>
      </w:r>
      <w:r w:rsidR="00917CFE" w:rsidRPr="001B6672">
        <w:t>е</w:t>
      </w:r>
      <w:r w:rsidR="00917CFE" w:rsidRPr="001B6672">
        <w:t>ния учебных математических задач и задач, возникающих в смежных учебных предметах</w:t>
      </w:r>
      <w:r w:rsidR="00214E1D" w:rsidRPr="001B6672">
        <w:t>, владеть понятием квадратного корня, применять его в вычислениях</w:t>
      </w:r>
      <w:r w:rsidR="00917CFE" w:rsidRPr="001B6672">
        <w:t>;</w:t>
      </w:r>
    </w:p>
    <w:p w:rsidR="00917CFE" w:rsidRPr="001B6672" w:rsidRDefault="00B44AC8" w:rsidP="001B6672">
      <w:pPr>
        <w:autoSpaceDE w:val="0"/>
        <w:autoSpaceDN w:val="0"/>
        <w:adjustRightInd w:val="0"/>
        <w:jc w:val="both"/>
      </w:pPr>
      <w:r>
        <w:t>3</w:t>
      </w:r>
      <w:r w:rsidR="00917CFE" w:rsidRPr="001B6672">
        <w:t>) умение пользоваться математическими формулами и самостоятельно составлять фо</w:t>
      </w:r>
      <w:r w:rsidR="00917CFE" w:rsidRPr="001B6672">
        <w:t>р</w:t>
      </w:r>
      <w:r w:rsidR="00917CFE" w:rsidRPr="001B6672">
        <w:t>мулы зависимостей между величинами на основе обобщения частных случаев и экспер</w:t>
      </w:r>
      <w:r w:rsidR="00917CFE" w:rsidRPr="001B6672">
        <w:t>и</w:t>
      </w:r>
      <w:r w:rsidR="00917CFE" w:rsidRPr="001B6672">
        <w:t>мента;</w:t>
      </w:r>
    </w:p>
    <w:p w:rsidR="00917CFE" w:rsidRPr="001B6672" w:rsidRDefault="00B44AC8" w:rsidP="001B6672">
      <w:pPr>
        <w:autoSpaceDE w:val="0"/>
        <w:autoSpaceDN w:val="0"/>
        <w:adjustRightInd w:val="0"/>
        <w:jc w:val="both"/>
      </w:pPr>
      <w:r>
        <w:t>4</w:t>
      </w:r>
      <w:r w:rsidR="00917CFE" w:rsidRPr="001B6672">
        <w:t>)</w:t>
      </w:r>
      <w:r w:rsidR="006D7C81" w:rsidRPr="001B6672">
        <w:t xml:space="preserve"> умение применять изученные понятия, результаты и методы при решении задач из ра</w:t>
      </w:r>
      <w:r w:rsidR="006D7C81" w:rsidRPr="001B6672">
        <w:t>з</w:t>
      </w:r>
      <w:r w:rsidR="006D7C81" w:rsidRPr="001B6672">
        <w:t>личных разделов курса, в том числе задач, не сводящихся к непосредственному примен</w:t>
      </w:r>
      <w:r w:rsidR="006D7C81" w:rsidRPr="001B6672">
        <w:t>е</w:t>
      </w:r>
      <w:r w:rsidR="006D7C81" w:rsidRPr="001B6672">
        <w:t>нию известных алгоритмов;</w:t>
      </w:r>
    </w:p>
    <w:p w:rsidR="00572FFC" w:rsidRPr="001B6672" w:rsidRDefault="00B44AC8" w:rsidP="001B6672">
      <w:pPr>
        <w:autoSpaceDE w:val="0"/>
        <w:autoSpaceDN w:val="0"/>
        <w:adjustRightInd w:val="0"/>
        <w:jc w:val="both"/>
      </w:pPr>
      <w:r>
        <w:t>5</w:t>
      </w:r>
      <w:r w:rsidR="00572FFC" w:rsidRPr="001B6672">
        <w:t>)</w:t>
      </w:r>
      <w:r w:rsidR="006D7C81" w:rsidRPr="001B6672">
        <w:t xml:space="preserve">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</w:t>
      </w:r>
      <w:r w:rsidR="006D7C81" w:rsidRPr="001B6672">
        <w:t>а</w:t>
      </w:r>
      <w:r w:rsidR="006D7C81" w:rsidRPr="001B6672">
        <w:t>тических утверждений;</w:t>
      </w:r>
    </w:p>
    <w:p w:rsidR="00572FFC" w:rsidRPr="001B6672" w:rsidRDefault="00B44AC8" w:rsidP="001B6672">
      <w:pPr>
        <w:autoSpaceDE w:val="0"/>
        <w:autoSpaceDN w:val="0"/>
        <w:adjustRightInd w:val="0"/>
        <w:jc w:val="both"/>
      </w:pPr>
      <w:r>
        <w:t>6</w:t>
      </w:r>
      <w:r w:rsidR="00572FFC" w:rsidRPr="001B6672">
        <w:t xml:space="preserve">) </w:t>
      </w:r>
      <w:r w:rsidR="006D7C81" w:rsidRPr="001B6672">
        <w:t>умение применять изученные понятия, результаты, методы для решения задач практ</w:t>
      </w:r>
      <w:r w:rsidR="006D7C81" w:rsidRPr="001B6672">
        <w:t>и</w:t>
      </w:r>
      <w:r w:rsidR="006D7C81" w:rsidRPr="001B6672">
        <w:t>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2F7EB2" w:rsidRDefault="002F7EB2">
      <w:pPr>
        <w:rPr>
          <w:b/>
        </w:rPr>
      </w:pPr>
      <w:r>
        <w:rPr>
          <w:b/>
        </w:rPr>
        <w:br w:type="page"/>
      </w:r>
    </w:p>
    <w:p w:rsidR="004A2211" w:rsidRDefault="004A2211" w:rsidP="004A2211">
      <w:pPr>
        <w:jc w:val="center"/>
        <w:rPr>
          <w:b/>
          <w:bCs/>
        </w:rPr>
      </w:pPr>
      <w:r>
        <w:rPr>
          <w:b/>
          <w:bCs/>
        </w:rPr>
        <w:lastRenderedPageBreak/>
        <w:t>СОДЕРЖАНИЕ ЭЛЕКТИВНОГО КУРСА</w:t>
      </w:r>
    </w:p>
    <w:p w:rsidR="004A2211" w:rsidRPr="005838E5" w:rsidRDefault="004A2211" w:rsidP="004A2211"/>
    <w:p w:rsidR="004A2211" w:rsidRDefault="004A2211" w:rsidP="004A2211">
      <w:pPr>
        <w:rPr>
          <w:b/>
        </w:rPr>
      </w:pPr>
      <w:r w:rsidRPr="00565B89">
        <w:rPr>
          <w:b/>
        </w:rPr>
        <w:t>Числа и вычисления</w:t>
      </w:r>
      <w:r>
        <w:rPr>
          <w:b/>
        </w:rPr>
        <w:t xml:space="preserve"> (11 часов)</w:t>
      </w:r>
    </w:p>
    <w:p w:rsidR="004A2211" w:rsidRDefault="004A2211" w:rsidP="004A2211">
      <w:r>
        <w:t>Рациональные числа. Стандартный вид числа. Проценты. Действия с рациональными чи</w:t>
      </w:r>
      <w:r>
        <w:t>с</w:t>
      </w:r>
      <w:r>
        <w:t xml:space="preserve">лами. Сравнение рациональных чисел. </w:t>
      </w:r>
      <w:r w:rsidRPr="00687E41">
        <w:t>Нахождение процента от числа. Нахождение числа по данной величине его процента. Нахождение процентного отношения двух чисел.</w:t>
      </w:r>
      <w:r>
        <w:t xml:space="preserve">  М</w:t>
      </w:r>
      <w:r>
        <w:t>о</w:t>
      </w:r>
      <w:r>
        <w:t>дуль числа.</w:t>
      </w:r>
      <w:r w:rsidRPr="00565B89">
        <w:t xml:space="preserve"> </w:t>
      </w:r>
      <w:r w:rsidRPr="0051390A">
        <w:t>Степень с натуральным показателем</w:t>
      </w:r>
      <w:r>
        <w:t xml:space="preserve">. </w:t>
      </w:r>
      <w:r w:rsidRPr="0051390A">
        <w:t>Квадратный корень.</w:t>
      </w:r>
      <w:r>
        <w:t xml:space="preserve"> Свойства степени. Свойства квадратного корня.</w:t>
      </w:r>
    </w:p>
    <w:p w:rsidR="004A2211" w:rsidRDefault="004A2211" w:rsidP="004A2211">
      <w:pPr>
        <w:rPr>
          <w:b/>
        </w:rPr>
      </w:pPr>
      <w:r w:rsidRPr="00565B89">
        <w:rPr>
          <w:b/>
        </w:rPr>
        <w:t>Выражения и преобразования</w:t>
      </w:r>
      <w:r>
        <w:rPr>
          <w:b/>
        </w:rPr>
        <w:t xml:space="preserve"> (11 часов)</w:t>
      </w:r>
    </w:p>
    <w:p w:rsidR="004A2211" w:rsidRDefault="004A2211" w:rsidP="004A2211">
      <w:r>
        <w:t xml:space="preserve">Буквенные выражения. </w:t>
      </w:r>
      <w:r w:rsidRPr="009B69E8">
        <w:t>Область определения буквенного выражения</w:t>
      </w:r>
      <w:r>
        <w:t>. Разложение на мн</w:t>
      </w:r>
      <w:r>
        <w:t>о</w:t>
      </w:r>
      <w:r>
        <w:t>жители многочлена.</w:t>
      </w:r>
      <w:r w:rsidRPr="00565B89">
        <w:t xml:space="preserve"> </w:t>
      </w:r>
      <w:r w:rsidRPr="009B69E8">
        <w:t>Сложение, вычитание и умноже</w:t>
      </w:r>
      <w:r>
        <w:t xml:space="preserve">ние многочленов. </w:t>
      </w:r>
      <w:r w:rsidRPr="009B69E8">
        <w:t xml:space="preserve"> </w:t>
      </w:r>
      <w:r>
        <w:t>Формулы сокр</w:t>
      </w:r>
      <w:r>
        <w:t>а</w:t>
      </w:r>
      <w:r>
        <w:t xml:space="preserve">щенного умножения. Алгебраическая дробь. </w:t>
      </w:r>
      <w:r w:rsidRPr="009B69E8">
        <w:t>Сокращение дробей</w:t>
      </w:r>
      <w:r>
        <w:t>.</w:t>
      </w:r>
      <w:r>
        <w:rPr>
          <w:sz w:val="22"/>
          <w:szCs w:val="22"/>
        </w:rPr>
        <w:t xml:space="preserve"> </w:t>
      </w:r>
      <w:r w:rsidRPr="009B69E8">
        <w:t>Действия с алгебраич</w:t>
      </w:r>
      <w:r w:rsidRPr="009B69E8">
        <w:t>е</w:t>
      </w:r>
      <w:r w:rsidRPr="009B69E8">
        <w:t>скими дробями</w:t>
      </w:r>
      <w:r>
        <w:t>. Преобразование рациональных выражений.</w:t>
      </w:r>
      <w:r w:rsidRPr="00565B89">
        <w:t xml:space="preserve"> </w:t>
      </w:r>
      <w:r w:rsidRPr="009B69E8">
        <w:t xml:space="preserve">Свойства квадратных корней и их применение в </w:t>
      </w:r>
      <w:r>
        <w:t>преобразования.</w:t>
      </w:r>
    </w:p>
    <w:p w:rsidR="004A2211" w:rsidRDefault="004A2211" w:rsidP="004A2211">
      <w:pPr>
        <w:rPr>
          <w:b/>
        </w:rPr>
      </w:pPr>
      <w:r w:rsidRPr="00565B89">
        <w:rPr>
          <w:b/>
        </w:rPr>
        <w:t>Уравнения и неравенства</w:t>
      </w:r>
      <w:r>
        <w:rPr>
          <w:b/>
        </w:rPr>
        <w:t xml:space="preserve"> (7 часов)</w:t>
      </w:r>
    </w:p>
    <w:p w:rsidR="004A2211" w:rsidRDefault="004A2211" w:rsidP="004A2211">
      <w:r>
        <w:t xml:space="preserve">Решение уравнения. Решение неравенства. </w:t>
      </w:r>
      <w:r w:rsidRPr="009B69E8">
        <w:t>Линейное уравнение</w:t>
      </w:r>
      <w:r>
        <w:t>. Линейное неравенство.</w:t>
      </w:r>
      <w:r w:rsidRPr="009B69E8">
        <w:t xml:space="preserve"> Квадратное уравнение</w:t>
      </w:r>
      <w:r>
        <w:t xml:space="preserve">. </w:t>
      </w:r>
      <w:r w:rsidRPr="009B69E8">
        <w:t>Квадратное</w:t>
      </w:r>
      <w:r>
        <w:t xml:space="preserve"> неравенство. Параметр. </w:t>
      </w:r>
      <w:r w:rsidRPr="00E14AC4">
        <w:t>Уравнения с параметрами</w:t>
      </w:r>
      <w:r>
        <w:t>.</w:t>
      </w:r>
    </w:p>
    <w:p w:rsidR="004A2211" w:rsidRDefault="004A2211" w:rsidP="004A2211">
      <w:pPr>
        <w:rPr>
          <w:b/>
        </w:rPr>
      </w:pPr>
      <w:r w:rsidRPr="00565B89">
        <w:rPr>
          <w:b/>
        </w:rPr>
        <w:t>Функции</w:t>
      </w:r>
      <w:r>
        <w:rPr>
          <w:b/>
        </w:rPr>
        <w:t xml:space="preserve"> (</w:t>
      </w:r>
      <w:r w:rsidRPr="004A2211">
        <w:rPr>
          <w:b/>
        </w:rPr>
        <w:t>6</w:t>
      </w:r>
      <w:r>
        <w:rPr>
          <w:b/>
        </w:rPr>
        <w:t xml:space="preserve"> часов)</w:t>
      </w:r>
    </w:p>
    <w:p w:rsidR="004A2211" w:rsidRDefault="004A2211" w:rsidP="004A2211">
      <w:r>
        <w:t>Линейная функция и ее свойства. Квадратичная функция и ее свойства.</w:t>
      </w:r>
    </w:p>
    <w:p w:rsidR="004A2211" w:rsidRDefault="004A2211" w:rsidP="004A2211">
      <w:pPr>
        <w:jc w:val="center"/>
      </w:pPr>
    </w:p>
    <w:p w:rsidR="004A2211" w:rsidRDefault="004A2211" w:rsidP="004A2211">
      <w:pPr>
        <w:jc w:val="both"/>
      </w:pPr>
    </w:p>
    <w:p w:rsidR="004A2211" w:rsidRDefault="004A2211" w:rsidP="004A2211">
      <w:pPr>
        <w:jc w:val="both"/>
      </w:pPr>
    </w:p>
    <w:p w:rsidR="004A2211" w:rsidRDefault="004A2211">
      <w:pPr>
        <w:rPr>
          <w:b/>
          <w:bCs/>
        </w:rPr>
      </w:pPr>
      <w:r>
        <w:rPr>
          <w:b/>
          <w:bCs/>
        </w:rPr>
        <w:br w:type="page"/>
      </w:r>
    </w:p>
    <w:p w:rsidR="004A2211" w:rsidRDefault="004A2211" w:rsidP="004A2211">
      <w:pPr>
        <w:jc w:val="center"/>
        <w:rPr>
          <w:b/>
          <w:bCs/>
        </w:rPr>
      </w:pPr>
      <w:r>
        <w:rPr>
          <w:b/>
          <w:bCs/>
        </w:rPr>
        <w:lastRenderedPageBreak/>
        <w:t>ТЕМАТИЧЕСКОЕ ПЛАНИРОВАНИЕ</w:t>
      </w:r>
    </w:p>
    <w:p w:rsidR="004A2211" w:rsidRDefault="004A2211" w:rsidP="004A2211">
      <w:pPr>
        <w:jc w:val="center"/>
        <w:rPr>
          <w:b/>
          <w:bCs/>
        </w:rPr>
      </w:pPr>
    </w:p>
    <w:p w:rsidR="004A2211" w:rsidRDefault="004A2211" w:rsidP="004A2211">
      <w:pPr>
        <w:jc w:val="center"/>
        <w:rPr>
          <w:b/>
          <w:bCs/>
        </w:rPr>
      </w:pPr>
      <w:r>
        <w:rPr>
          <w:b/>
          <w:bCs/>
        </w:rPr>
        <w:t xml:space="preserve">8 КЛАСС </w:t>
      </w:r>
    </w:p>
    <w:p w:rsidR="004A2211" w:rsidRDefault="004A2211" w:rsidP="004A2211">
      <w:pPr>
        <w:jc w:val="center"/>
      </w:pPr>
      <w:r>
        <w:rPr>
          <w:b/>
          <w:bCs/>
        </w:rPr>
        <w:t>(1 час в неделю)</w:t>
      </w:r>
    </w:p>
    <w:p w:rsidR="004A2211" w:rsidRDefault="004A2211" w:rsidP="004A2211">
      <w:pPr>
        <w:jc w:val="center"/>
      </w:pPr>
    </w:p>
    <w:p w:rsidR="00BE324A" w:rsidRDefault="00BE324A" w:rsidP="00BE324A">
      <w:pPr>
        <w:jc w:val="center"/>
      </w:pPr>
    </w:p>
    <w:tbl>
      <w:tblPr>
        <w:tblpPr w:leftFromText="180" w:rightFromText="180" w:vertAnchor="text" w:tblpY="1"/>
        <w:tblOverlap w:val="never"/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298"/>
        <w:gridCol w:w="1428"/>
        <w:gridCol w:w="1428"/>
        <w:gridCol w:w="1260"/>
      </w:tblGrid>
      <w:tr w:rsidR="00BE324A" w:rsidRPr="007B4FB5" w:rsidTr="001D0274">
        <w:trPr>
          <w:cantSplit/>
          <w:trHeight w:val="465"/>
        </w:trPr>
        <w:tc>
          <w:tcPr>
            <w:tcW w:w="675" w:type="dxa"/>
            <w:vMerge w:val="restart"/>
            <w:vAlign w:val="center"/>
          </w:tcPr>
          <w:p w:rsidR="00BE324A" w:rsidRPr="007B4FB5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5298" w:type="dxa"/>
            <w:vMerge w:val="restart"/>
            <w:vAlign w:val="center"/>
          </w:tcPr>
          <w:p w:rsidR="00BE324A" w:rsidRPr="007B4FB5" w:rsidRDefault="00BE324A" w:rsidP="001D0274">
            <w:pPr>
              <w:pStyle w:val="3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FB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28" w:type="dxa"/>
            <w:vMerge w:val="restart"/>
            <w:vAlign w:val="center"/>
          </w:tcPr>
          <w:p w:rsidR="00BE324A" w:rsidRPr="007B4FB5" w:rsidRDefault="00BE324A" w:rsidP="001D027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Количес</w:t>
            </w:r>
            <w:r>
              <w:rPr>
                <w:b/>
                <w:bCs/>
                <w:lang w:eastAsia="en-US"/>
              </w:rPr>
              <w:t>т</w:t>
            </w:r>
            <w:r>
              <w:rPr>
                <w:b/>
                <w:bCs/>
                <w:lang w:eastAsia="en-US"/>
              </w:rPr>
              <w:t>во часов на изуч</w:t>
            </w:r>
            <w:r>
              <w:rPr>
                <w:b/>
                <w:bCs/>
                <w:lang w:eastAsia="en-US"/>
              </w:rPr>
              <w:t>е</w:t>
            </w:r>
            <w:r>
              <w:rPr>
                <w:b/>
                <w:bCs/>
                <w:lang w:eastAsia="en-US"/>
              </w:rPr>
              <w:t>ние</w:t>
            </w:r>
          </w:p>
        </w:tc>
        <w:tc>
          <w:tcPr>
            <w:tcW w:w="2688" w:type="dxa"/>
            <w:gridSpan w:val="2"/>
            <w:vAlign w:val="center"/>
          </w:tcPr>
          <w:p w:rsidR="00BE324A" w:rsidRPr="007B4FB5" w:rsidRDefault="00BE324A" w:rsidP="001D027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Дата</w:t>
            </w:r>
          </w:p>
        </w:tc>
      </w:tr>
      <w:tr w:rsidR="00BE324A" w:rsidRPr="007B4FB5" w:rsidTr="001D0274">
        <w:trPr>
          <w:cantSplit/>
          <w:trHeight w:val="698"/>
        </w:trPr>
        <w:tc>
          <w:tcPr>
            <w:tcW w:w="675" w:type="dxa"/>
            <w:vMerge/>
            <w:vAlign w:val="center"/>
          </w:tcPr>
          <w:p w:rsidR="00BE324A" w:rsidRDefault="00BE324A" w:rsidP="001D0274">
            <w:pPr>
              <w:jc w:val="center"/>
              <w:rPr>
                <w:b/>
                <w:bCs/>
              </w:rPr>
            </w:pPr>
          </w:p>
        </w:tc>
        <w:tc>
          <w:tcPr>
            <w:tcW w:w="5298" w:type="dxa"/>
            <w:vMerge/>
            <w:vAlign w:val="center"/>
          </w:tcPr>
          <w:p w:rsidR="00BE324A" w:rsidRPr="007B4FB5" w:rsidRDefault="00BE324A" w:rsidP="001D0274">
            <w:pPr>
              <w:pStyle w:val="3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vAlign w:val="center"/>
          </w:tcPr>
          <w:p w:rsidR="00BE324A" w:rsidRDefault="00BE324A" w:rsidP="001D027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28" w:type="dxa"/>
            <w:vAlign w:val="center"/>
          </w:tcPr>
          <w:p w:rsidR="00BE324A" w:rsidRPr="007B4FB5" w:rsidRDefault="00BE324A" w:rsidP="001D027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 плану</w:t>
            </w:r>
          </w:p>
        </w:tc>
        <w:tc>
          <w:tcPr>
            <w:tcW w:w="1260" w:type="dxa"/>
            <w:vAlign w:val="center"/>
          </w:tcPr>
          <w:p w:rsidR="00BE324A" w:rsidRPr="007B4FB5" w:rsidRDefault="00BE324A" w:rsidP="001D027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 факту</w:t>
            </w:r>
          </w:p>
        </w:tc>
      </w:tr>
    </w:tbl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295"/>
        <w:gridCol w:w="1429"/>
        <w:gridCol w:w="1429"/>
        <w:gridCol w:w="1261"/>
      </w:tblGrid>
      <w:tr w:rsidR="00BE324A" w:rsidRPr="001D2721" w:rsidTr="007812C8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BE324A" w:rsidRPr="00BE324A" w:rsidRDefault="00BE324A" w:rsidP="00BE324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E324A">
              <w:rPr>
                <w:rFonts w:ascii="Times New Roman" w:hAnsi="Times New Roman" w:cs="Times New Roman"/>
                <w:sz w:val="24"/>
                <w:szCs w:val="28"/>
              </w:rPr>
              <w:t xml:space="preserve">Числа и вычисления </w:t>
            </w:r>
          </w:p>
        </w:tc>
        <w:tc>
          <w:tcPr>
            <w:tcW w:w="4119" w:type="dxa"/>
            <w:gridSpan w:val="3"/>
            <w:vAlign w:val="center"/>
          </w:tcPr>
          <w:p w:rsidR="00BE324A" w:rsidRPr="00414E63" w:rsidRDefault="00BE324A" w:rsidP="00BE324A">
            <w:pPr>
              <w:rPr>
                <w:b/>
                <w:bCs/>
              </w:rPr>
            </w:pPr>
            <w:r w:rsidRPr="00A41F88">
              <w:rPr>
                <w:b/>
                <w:szCs w:val="28"/>
              </w:rPr>
              <w:t>11</w:t>
            </w:r>
          </w:p>
        </w:tc>
      </w:tr>
      <w:tr w:rsidR="00BE324A" w:rsidRPr="001D2721" w:rsidTr="00341A00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295" w:type="dxa"/>
          </w:tcPr>
          <w:p w:rsidR="00BE324A" w:rsidRPr="007B5D96" w:rsidRDefault="00BE324A" w:rsidP="001D0274">
            <w:r w:rsidRPr="007B5D96">
              <w:t>Сравнение рациональных чисел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3A5A20" w:rsidRDefault="00BE324A" w:rsidP="00DF0833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05.09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341A00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295" w:type="dxa"/>
          </w:tcPr>
          <w:p w:rsidR="00BE324A" w:rsidRPr="007B5D96" w:rsidRDefault="00BE324A" w:rsidP="001D0274">
            <w:r w:rsidRPr="007B5D96">
              <w:t>Действия с рациональными числами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DF0833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12.09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341A00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295" w:type="dxa"/>
          </w:tcPr>
          <w:p w:rsidR="00BE324A" w:rsidRPr="007B5D96" w:rsidRDefault="00BE324A" w:rsidP="001D0274">
            <w:r w:rsidRPr="007B5D96">
              <w:t>Выполнение действий с числами, записанными в стандартном виде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DF0833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19.09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341A00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295" w:type="dxa"/>
          </w:tcPr>
          <w:p w:rsidR="00BE324A" w:rsidRPr="007B5D96" w:rsidRDefault="00BE324A" w:rsidP="001D0274">
            <w:r w:rsidRPr="00D14C39">
              <w:t>Проценты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DF0833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26.09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341A00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295" w:type="dxa"/>
          </w:tcPr>
          <w:p w:rsidR="00BE324A" w:rsidRPr="007B5D96" w:rsidRDefault="00BE324A" w:rsidP="001D0274">
            <w:r w:rsidRPr="00D14C39">
              <w:t>Основные задачи на проценты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DF0833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03.10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341A00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295" w:type="dxa"/>
          </w:tcPr>
          <w:p w:rsidR="00BE324A" w:rsidRPr="00D14C39" w:rsidRDefault="00BE324A" w:rsidP="001D0274">
            <w:r w:rsidRPr="00D14C39">
              <w:t>Основные задачи на проценты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DF0833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10.10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341A00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295" w:type="dxa"/>
          </w:tcPr>
          <w:p w:rsidR="00BE324A" w:rsidRDefault="00BE324A" w:rsidP="001D0274">
            <w:pPr>
              <w:rPr>
                <w:sz w:val="28"/>
                <w:szCs w:val="28"/>
              </w:rPr>
            </w:pPr>
            <w:r w:rsidRPr="00D14C39">
              <w:t>Противоположные числа. Модуль числа, геоме</w:t>
            </w:r>
            <w:r w:rsidRPr="00D14C39">
              <w:t>т</w:t>
            </w:r>
            <w:r w:rsidRPr="00D14C39">
              <w:t>рический смысл модуля.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DF0833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17.10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341A00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295" w:type="dxa"/>
          </w:tcPr>
          <w:p w:rsidR="00BE324A" w:rsidRPr="00D14C39" w:rsidRDefault="00BE324A" w:rsidP="001D0274">
            <w:r w:rsidRPr="0051390A">
              <w:t>Степень с натуральным показателем, вычисл</w:t>
            </w:r>
            <w:r w:rsidRPr="0051390A">
              <w:t>е</w:t>
            </w:r>
            <w:r w:rsidRPr="0051390A">
              <w:t>ние значений выражений, содержащих степени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DF0833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24.10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341A00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295" w:type="dxa"/>
          </w:tcPr>
          <w:p w:rsidR="00BE324A" w:rsidRDefault="00BE324A" w:rsidP="001D0274">
            <w:pPr>
              <w:rPr>
                <w:sz w:val="28"/>
                <w:szCs w:val="28"/>
              </w:rPr>
            </w:pPr>
            <w:r w:rsidRPr="0051390A">
              <w:t>Степень с натуральным показателем, вычисл</w:t>
            </w:r>
            <w:r w:rsidRPr="0051390A">
              <w:t>е</w:t>
            </w:r>
            <w:r w:rsidRPr="0051390A">
              <w:t>ние значений выражений, содержащих степени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DF0833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07.11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341A00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95" w:type="dxa"/>
          </w:tcPr>
          <w:p w:rsidR="00BE324A" w:rsidRPr="00D14C39" w:rsidRDefault="00BE324A" w:rsidP="001D0274">
            <w:r w:rsidRPr="0051390A">
              <w:t xml:space="preserve">Квадратный корень. </w:t>
            </w:r>
            <w:r>
              <w:t>Нахождение значений в</w:t>
            </w:r>
            <w:r>
              <w:t>ы</w:t>
            </w:r>
            <w:r>
              <w:t>ражений, содержащих квадратный корень</w:t>
            </w:r>
            <w:r w:rsidRPr="0051390A">
              <w:t xml:space="preserve">            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DF0833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14.11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341A00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95" w:type="dxa"/>
          </w:tcPr>
          <w:p w:rsidR="00BE324A" w:rsidRPr="0051390A" w:rsidRDefault="00BE324A" w:rsidP="001D0274">
            <w:r w:rsidRPr="0051390A">
              <w:t xml:space="preserve">Квадратный корень. </w:t>
            </w:r>
            <w:r>
              <w:t>Нахождение значений в</w:t>
            </w:r>
            <w:r>
              <w:t>ы</w:t>
            </w:r>
            <w:r>
              <w:t>ражений, содержащих квадратный корень</w:t>
            </w:r>
            <w:r w:rsidRPr="0051390A">
              <w:t xml:space="preserve">            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DF0833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21.11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B23617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BE324A" w:rsidRPr="0051390A" w:rsidRDefault="00BE324A" w:rsidP="00BE324A">
            <w:r w:rsidRPr="00A41F88">
              <w:rPr>
                <w:b/>
                <w:szCs w:val="28"/>
              </w:rPr>
              <w:t>Выражения и преобразования</w:t>
            </w:r>
          </w:p>
        </w:tc>
        <w:tc>
          <w:tcPr>
            <w:tcW w:w="4119" w:type="dxa"/>
            <w:gridSpan w:val="3"/>
          </w:tcPr>
          <w:p w:rsidR="00BE324A" w:rsidRPr="00414E63" w:rsidRDefault="00BE324A" w:rsidP="00BE324A">
            <w:pPr>
              <w:rPr>
                <w:b/>
                <w:bCs/>
              </w:rPr>
            </w:pPr>
            <w:r w:rsidRPr="00A41F88">
              <w:rPr>
                <w:b/>
                <w:szCs w:val="28"/>
              </w:rPr>
              <w:t>11</w:t>
            </w:r>
          </w:p>
        </w:tc>
      </w:tr>
      <w:tr w:rsidR="00BE324A" w:rsidRPr="001D2721" w:rsidTr="00127784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Область определения буквенного выражения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28.11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127784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Область определения буквенного выражения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05.12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127784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Свойства степени с натуральным показателем, преобразование выражений, содержащих степ</w:t>
            </w:r>
            <w:r w:rsidRPr="009B69E8">
              <w:t>е</w:t>
            </w:r>
            <w:r w:rsidRPr="009B69E8">
              <w:t>ни с натуральным показателем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12.12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127784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Сложение, вычитание и умножение многочл</w:t>
            </w:r>
            <w:r w:rsidRPr="009B69E8">
              <w:t>е</w:t>
            </w:r>
            <w:r w:rsidRPr="009B69E8">
              <w:t>нов, формулы сокращенного умножения, прео</w:t>
            </w:r>
            <w:r w:rsidRPr="009B69E8">
              <w:t>б</w:t>
            </w:r>
            <w:r w:rsidRPr="009B69E8">
              <w:t>разование целых выражений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19.12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127784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Разложение многочленов на множители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26.12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BE324A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Разложение многочленов на множители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09.01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127784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Алгебраические дроби. Сокращение дробей</w:t>
            </w:r>
            <w: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9B69E8">
              <w:t>Действия с алгебраическими дробями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127784">
        <w:trPr>
          <w:cantSplit/>
          <w:trHeight w:val="189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Рациональные выражения и их преобразования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23.01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127784">
        <w:trPr>
          <w:cantSplit/>
          <w:trHeight w:val="165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Рациональные выражения и их преобразования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30.01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127784">
        <w:trPr>
          <w:cantSplit/>
          <w:trHeight w:val="141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 xml:space="preserve">Свойства квадратных корней и их применение в </w:t>
            </w:r>
            <w:r>
              <w:t>преобразованиях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06.02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127784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 xml:space="preserve">Свойства квадратных корней и их применение в </w:t>
            </w:r>
            <w:r>
              <w:t>преобразованиях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13.02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1C47A7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BE324A" w:rsidRPr="00BE324A" w:rsidRDefault="00BE324A" w:rsidP="00BE324A">
            <w:pPr>
              <w:rPr>
                <w:b/>
                <w:bCs/>
              </w:rPr>
            </w:pPr>
            <w:r w:rsidRPr="00BE324A">
              <w:rPr>
                <w:b/>
                <w:szCs w:val="28"/>
              </w:rPr>
              <w:t>Уравнения и неравенства</w:t>
            </w:r>
          </w:p>
        </w:tc>
        <w:tc>
          <w:tcPr>
            <w:tcW w:w="4119" w:type="dxa"/>
            <w:gridSpan w:val="3"/>
          </w:tcPr>
          <w:p w:rsidR="00BE324A" w:rsidRPr="00414E63" w:rsidRDefault="00BE324A" w:rsidP="00BE324A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E324A" w:rsidRPr="001D2721" w:rsidTr="00F928FA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Линейное уравнение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27.02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F928FA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295" w:type="dxa"/>
          </w:tcPr>
          <w:p w:rsidR="00BE324A" w:rsidRPr="009B69E8" w:rsidRDefault="00BE324A" w:rsidP="00BE324A">
            <w:pPr>
              <w:jc w:val="both"/>
            </w:pPr>
            <w:r>
              <w:t>Линейное неравенство</w:t>
            </w:r>
            <w:r w:rsidRPr="009B69E8">
              <w:t xml:space="preserve"> 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06.03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F928FA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Квадратное уравнение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13.03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F928FA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26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Квадратное</w:t>
            </w:r>
            <w:r>
              <w:t xml:space="preserve"> неравенство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20.03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F928FA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5295" w:type="dxa"/>
          </w:tcPr>
          <w:p w:rsidR="00BE324A" w:rsidRPr="009B69E8" w:rsidRDefault="00BE324A" w:rsidP="001D0274">
            <w:r w:rsidRPr="009B69E8">
              <w:t>Квадратное</w:t>
            </w:r>
            <w:r>
              <w:t xml:space="preserve"> неравенство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27.03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F928FA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5295" w:type="dxa"/>
          </w:tcPr>
          <w:p w:rsidR="00BE324A" w:rsidRPr="00E14AC4" w:rsidRDefault="00BE324A" w:rsidP="001D0274">
            <w:r w:rsidRPr="00E14AC4">
              <w:t>Уравнения с параметрами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03.04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1D2721" w:rsidTr="00F928FA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5295" w:type="dxa"/>
          </w:tcPr>
          <w:p w:rsidR="00BE324A" w:rsidRPr="00E14AC4" w:rsidRDefault="00BE324A" w:rsidP="001D0274">
            <w:r w:rsidRPr="00E14AC4">
              <w:t>Уравнения с параметрами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17.04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BE324A" w:rsidRPr="00BE324A" w:rsidTr="0064209C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BE324A" w:rsidRPr="00BE324A" w:rsidRDefault="00BE324A" w:rsidP="001D0274">
            <w:pPr>
              <w:rPr>
                <w:b/>
              </w:rPr>
            </w:pPr>
            <w:r w:rsidRPr="00BE324A">
              <w:rPr>
                <w:b/>
              </w:rPr>
              <w:t>Функции</w:t>
            </w:r>
          </w:p>
        </w:tc>
        <w:tc>
          <w:tcPr>
            <w:tcW w:w="4119" w:type="dxa"/>
            <w:gridSpan w:val="3"/>
          </w:tcPr>
          <w:p w:rsidR="00BE324A" w:rsidRPr="00BE324A" w:rsidRDefault="00BE324A" w:rsidP="00BE324A">
            <w:pPr>
              <w:rPr>
                <w:b/>
                <w:bCs/>
              </w:rPr>
            </w:pPr>
            <w:r w:rsidRPr="00BE324A">
              <w:rPr>
                <w:b/>
              </w:rPr>
              <w:t>6</w:t>
            </w:r>
          </w:p>
        </w:tc>
      </w:tr>
      <w:tr w:rsidR="00BE324A" w:rsidRPr="001D2721" w:rsidTr="009D5524">
        <w:trPr>
          <w:cantSplit/>
          <w:trHeight w:val="118"/>
        </w:trPr>
        <w:tc>
          <w:tcPr>
            <w:tcW w:w="675" w:type="dxa"/>
            <w:vAlign w:val="center"/>
          </w:tcPr>
          <w:p w:rsidR="00BE324A" w:rsidRPr="00450739" w:rsidRDefault="00BE324A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5295" w:type="dxa"/>
          </w:tcPr>
          <w:p w:rsidR="00BE324A" w:rsidRPr="009B69E8" w:rsidRDefault="00BE324A" w:rsidP="001D0274">
            <w:r>
              <w:t>Линейная функция и ее свойства</w:t>
            </w:r>
          </w:p>
        </w:tc>
        <w:tc>
          <w:tcPr>
            <w:tcW w:w="1429" w:type="dxa"/>
          </w:tcPr>
          <w:p w:rsidR="00BE324A" w:rsidRPr="00FE1B2C" w:rsidRDefault="00BE324A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E324A" w:rsidRPr="00791399" w:rsidRDefault="00BE324A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24.04</w:t>
            </w:r>
          </w:p>
        </w:tc>
        <w:tc>
          <w:tcPr>
            <w:tcW w:w="1261" w:type="dxa"/>
          </w:tcPr>
          <w:p w:rsidR="00BE324A" w:rsidRPr="00414E63" w:rsidRDefault="00BE324A" w:rsidP="001D0274">
            <w:pPr>
              <w:jc w:val="center"/>
              <w:rPr>
                <w:b/>
                <w:bCs/>
              </w:rPr>
            </w:pPr>
          </w:p>
        </w:tc>
      </w:tr>
      <w:tr w:rsidR="004F7DBE" w:rsidRPr="001D2721" w:rsidTr="00E31405">
        <w:trPr>
          <w:cantSplit/>
          <w:trHeight w:val="118"/>
        </w:trPr>
        <w:tc>
          <w:tcPr>
            <w:tcW w:w="675" w:type="dxa"/>
            <w:vAlign w:val="center"/>
          </w:tcPr>
          <w:p w:rsidR="004F7DBE" w:rsidRPr="00450739" w:rsidRDefault="004F7DBE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5295" w:type="dxa"/>
            <w:vAlign w:val="center"/>
          </w:tcPr>
          <w:p w:rsidR="004F7DBE" w:rsidRPr="00B71BFA" w:rsidRDefault="004F7DBE" w:rsidP="00D3200F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Резерв </w:t>
            </w:r>
          </w:p>
        </w:tc>
        <w:tc>
          <w:tcPr>
            <w:tcW w:w="1429" w:type="dxa"/>
          </w:tcPr>
          <w:p w:rsidR="004F7DBE" w:rsidRPr="00FE1B2C" w:rsidRDefault="004F7DBE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4F7DBE" w:rsidRPr="00791399" w:rsidRDefault="004F7DBE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01.05</w:t>
            </w:r>
          </w:p>
        </w:tc>
        <w:tc>
          <w:tcPr>
            <w:tcW w:w="1261" w:type="dxa"/>
          </w:tcPr>
          <w:p w:rsidR="004F7DBE" w:rsidRPr="00414E63" w:rsidRDefault="004F7DBE" w:rsidP="001D0274">
            <w:pPr>
              <w:jc w:val="center"/>
              <w:rPr>
                <w:b/>
                <w:bCs/>
              </w:rPr>
            </w:pPr>
          </w:p>
        </w:tc>
      </w:tr>
      <w:tr w:rsidR="004F7DBE" w:rsidRPr="001D2721" w:rsidTr="009D5524">
        <w:trPr>
          <w:cantSplit/>
          <w:trHeight w:val="118"/>
        </w:trPr>
        <w:tc>
          <w:tcPr>
            <w:tcW w:w="675" w:type="dxa"/>
            <w:vAlign w:val="center"/>
          </w:tcPr>
          <w:p w:rsidR="004F7DBE" w:rsidRPr="00450739" w:rsidRDefault="004F7DBE" w:rsidP="001D02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5295" w:type="dxa"/>
          </w:tcPr>
          <w:p w:rsidR="004F7DBE" w:rsidRPr="009B69E8" w:rsidRDefault="004F7DBE" w:rsidP="004C2CB9">
            <w:r>
              <w:t>Линейная функция и ее свойства</w:t>
            </w:r>
          </w:p>
        </w:tc>
        <w:tc>
          <w:tcPr>
            <w:tcW w:w="1429" w:type="dxa"/>
          </w:tcPr>
          <w:p w:rsidR="004F7DBE" w:rsidRPr="00FE1B2C" w:rsidRDefault="004F7DBE" w:rsidP="001D0274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4F7DBE" w:rsidRPr="00791399" w:rsidRDefault="004F7DBE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08.05</w:t>
            </w:r>
          </w:p>
        </w:tc>
        <w:tc>
          <w:tcPr>
            <w:tcW w:w="1261" w:type="dxa"/>
          </w:tcPr>
          <w:p w:rsidR="004F7DBE" w:rsidRPr="00414E63" w:rsidRDefault="004F7DBE" w:rsidP="001D0274">
            <w:pPr>
              <w:jc w:val="center"/>
              <w:rPr>
                <w:b/>
                <w:bCs/>
              </w:rPr>
            </w:pPr>
          </w:p>
        </w:tc>
      </w:tr>
      <w:tr w:rsidR="004F7DBE" w:rsidRPr="001D2721" w:rsidTr="009D5524">
        <w:trPr>
          <w:cantSplit/>
          <w:trHeight w:val="118"/>
        </w:trPr>
        <w:tc>
          <w:tcPr>
            <w:tcW w:w="675" w:type="dxa"/>
            <w:vAlign w:val="center"/>
          </w:tcPr>
          <w:p w:rsidR="004F7DBE" w:rsidRPr="00450739" w:rsidRDefault="004F7DBE" w:rsidP="003F54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5295" w:type="dxa"/>
          </w:tcPr>
          <w:p w:rsidR="004F7DBE" w:rsidRPr="009B69E8" w:rsidRDefault="004F7DBE" w:rsidP="004C2CB9">
            <w:pPr>
              <w:jc w:val="both"/>
            </w:pPr>
            <w:r>
              <w:t>Квадратичная функция и ее свойства</w:t>
            </w:r>
          </w:p>
        </w:tc>
        <w:tc>
          <w:tcPr>
            <w:tcW w:w="1429" w:type="dxa"/>
          </w:tcPr>
          <w:p w:rsidR="004F7DBE" w:rsidRPr="00FE1B2C" w:rsidRDefault="004F7DBE" w:rsidP="00E41497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4F7DBE" w:rsidRPr="00791399" w:rsidRDefault="004F7DBE" w:rsidP="000F0602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15.05</w:t>
            </w:r>
          </w:p>
        </w:tc>
        <w:tc>
          <w:tcPr>
            <w:tcW w:w="1261" w:type="dxa"/>
          </w:tcPr>
          <w:p w:rsidR="004F7DBE" w:rsidRPr="00414E63" w:rsidRDefault="004F7DBE" w:rsidP="001D0274">
            <w:pPr>
              <w:jc w:val="center"/>
              <w:rPr>
                <w:b/>
                <w:bCs/>
              </w:rPr>
            </w:pPr>
          </w:p>
        </w:tc>
      </w:tr>
      <w:tr w:rsidR="004F7DBE" w:rsidRPr="001D2721" w:rsidTr="009D5524">
        <w:trPr>
          <w:cantSplit/>
          <w:trHeight w:val="118"/>
        </w:trPr>
        <w:tc>
          <w:tcPr>
            <w:tcW w:w="675" w:type="dxa"/>
            <w:vAlign w:val="center"/>
          </w:tcPr>
          <w:p w:rsidR="004F7DBE" w:rsidRPr="00450739" w:rsidRDefault="004F7DBE" w:rsidP="003F54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5295" w:type="dxa"/>
          </w:tcPr>
          <w:p w:rsidR="004F7DBE" w:rsidRPr="009B69E8" w:rsidRDefault="004F7DBE" w:rsidP="001D0274">
            <w:r>
              <w:t>Квадратичная функция и ее свойства</w:t>
            </w:r>
          </w:p>
        </w:tc>
        <w:tc>
          <w:tcPr>
            <w:tcW w:w="1429" w:type="dxa"/>
          </w:tcPr>
          <w:p w:rsidR="004F7DBE" w:rsidRPr="00FE1B2C" w:rsidRDefault="004F7DBE" w:rsidP="00C2610F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4F7DBE" w:rsidRPr="00791399" w:rsidRDefault="004F7DBE" w:rsidP="000F0602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22.05</w:t>
            </w:r>
          </w:p>
        </w:tc>
        <w:tc>
          <w:tcPr>
            <w:tcW w:w="1261" w:type="dxa"/>
          </w:tcPr>
          <w:p w:rsidR="004F7DBE" w:rsidRPr="00414E63" w:rsidRDefault="004F7DBE" w:rsidP="001D0274">
            <w:pPr>
              <w:jc w:val="center"/>
              <w:rPr>
                <w:b/>
                <w:bCs/>
              </w:rPr>
            </w:pPr>
          </w:p>
        </w:tc>
      </w:tr>
      <w:tr w:rsidR="004F7DBE" w:rsidRPr="001D2721" w:rsidTr="009D5524">
        <w:trPr>
          <w:cantSplit/>
          <w:trHeight w:val="118"/>
        </w:trPr>
        <w:tc>
          <w:tcPr>
            <w:tcW w:w="675" w:type="dxa"/>
            <w:vAlign w:val="center"/>
          </w:tcPr>
          <w:p w:rsidR="004F7DBE" w:rsidRPr="00450739" w:rsidRDefault="004F7DBE" w:rsidP="003F54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5295" w:type="dxa"/>
          </w:tcPr>
          <w:p w:rsidR="004F7DBE" w:rsidRPr="009B69E8" w:rsidRDefault="004F7DBE" w:rsidP="001D0274">
            <w:r>
              <w:t>Квадратичная функция и ее свойства</w:t>
            </w:r>
          </w:p>
        </w:tc>
        <w:tc>
          <w:tcPr>
            <w:tcW w:w="1429" w:type="dxa"/>
          </w:tcPr>
          <w:p w:rsidR="004F7DBE" w:rsidRPr="00FE1B2C" w:rsidRDefault="004F7DBE" w:rsidP="00C2610F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4F7DBE" w:rsidRDefault="004F7DBE" w:rsidP="000F0602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29.05</w:t>
            </w:r>
          </w:p>
        </w:tc>
        <w:tc>
          <w:tcPr>
            <w:tcW w:w="1261" w:type="dxa"/>
          </w:tcPr>
          <w:p w:rsidR="004F7DBE" w:rsidRPr="00414E63" w:rsidRDefault="004F7DBE" w:rsidP="001D0274">
            <w:pPr>
              <w:jc w:val="center"/>
              <w:rPr>
                <w:b/>
                <w:bCs/>
              </w:rPr>
            </w:pPr>
          </w:p>
        </w:tc>
      </w:tr>
    </w:tbl>
    <w:p w:rsidR="00CB2523" w:rsidRPr="00D23450" w:rsidRDefault="00CB2523" w:rsidP="00BE324A">
      <w:pPr>
        <w:jc w:val="center"/>
        <w:rPr>
          <w:lang w:val="en-US"/>
        </w:rPr>
      </w:pPr>
    </w:p>
    <w:sectPr w:rsidR="00CB2523" w:rsidRPr="00D23450" w:rsidSect="000E4AFB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D43" w:rsidRDefault="00BB3D43" w:rsidP="000E4AFB">
      <w:r>
        <w:separator/>
      </w:r>
    </w:p>
  </w:endnote>
  <w:endnote w:type="continuationSeparator" w:id="1">
    <w:p w:rsidR="00BB3D43" w:rsidRDefault="00BB3D43" w:rsidP="000E4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65253"/>
      <w:docPartObj>
        <w:docPartGallery w:val="Page Numbers (Bottom of Page)"/>
        <w:docPartUnique/>
      </w:docPartObj>
    </w:sdtPr>
    <w:sdtContent>
      <w:p w:rsidR="000E4AFB" w:rsidRDefault="00F911AA">
        <w:pPr>
          <w:pStyle w:val="af3"/>
          <w:jc w:val="right"/>
        </w:pPr>
        <w:fldSimple w:instr=" PAGE   \* MERGEFORMAT ">
          <w:r w:rsidR="00011FCF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D43" w:rsidRDefault="00BB3D43" w:rsidP="000E4AFB">
      <w:r>
        <w:separator/>
      </w:r>
    </w:p>
  </w:footnote>
  <w:footnote w:type="continuationSeparator" w:id="1">
    <w:p w:rsidR="00BB3D43" w:rsidRDefault="00BB3D43" w:rsidP="000E4A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E9D"/>
    <w:multiLevelType w:val="hybridMultilevel"/>
    <w:tmpl w:val="CC9ADE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F0C6A30"/>
    <w:multiLevelType w:val="hybridMultilevel"/>
    <w:tmpl w:val="E0387B5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2">
    <w:nsid w:val="13CE0158"/>
    <w:multiLevelType w:val="hybridMultilevel"/>
    <w:tmpl w:val="0D26DF64"/>
    <w:lvl w:ilvl="0" w:tplc="F382481E">
      <w:start w:val="8"/>
      <w:numFmt w:val="decimal"/>
      <w:lvlText w:val="%1"/>
      <w:lvlJc w:val="left"/>
      <w:pPr>
        <w:ind w:left="927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1D52FB4"/>
    <w:multiLevelType w:val="hybridMultilevel"/>
    <w:tmpl w:val="7DA46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2B81F0B"/>
    <w:multiLevelType w:val="hybridMultilevel"/>
    <w:tmpl w:val="2F52CB0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80C1429"/>
    <w:multiLevelType w:val="hybridMultilevel"/>
    <w:tmpl w:val="53AA3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A5E35"/>
    <w:multiLevelType w:val="multilevel"/>
    <w:tmpl w:val="E9864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434123"/>
    <w:multiLevelType w:val="hybridMultilevel"/>
    <w:tmpl w:val="221AB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76200"/>
    <w:multiLevelType w:val="hybridMultilevel"/>
    <w:tmpl w:val="6088D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61E0E"/>
    <w:multiLevelType w:val="hybridMultilevel"/>
    <w:tmpl w:val="9146C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EEB7054"/>
    <w:multiLevelType w:val="hybridMultilevel"/>
    <w:tmpl w:val="404026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43474F20"/>
    <w:multiLevelType w:val="hybridMultilevel"/>
    <w:tmpl w:val="16980386"/>
    <w:lvl w:ilvl="0" w:tplc="F758B3BE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59243D3"/>
    <w:multiLevelType w:val="hybridMultilevel"/>
    <w:tmpl w:val="BAB2ED70"/>
    <w:lvl w:ilvl="0" w:tplc="2CB8F2BC">
      <w:start w:val="8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7E023F7"/>
    <w:multiLevelType w:val="hybridMultilevel"/>
    <w:tmpl w:val="FC4C8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E277205"/>
    <w:multiLevelType w:val="hybridMultilevel"/>
    <w:tmpl w:val="F0269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573078"/>
    <w:multiLevelType w:val="hybridMultilevel"/>
    <w:tmpl w:val="4D9CA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E6D01AD"/>
    <w:multiLevelType w:val="hybridMultilevel"/>
    <w:tmpl w:val="F768DE3A"/>
    <w:lvl w:ilvl="0" w:tplc="723014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E3189F"/>
    <w:multiLevelType w:val="hybridMultilevel"/>
    <w:tmpl w:val="688E7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A82487C"/>
    <w:multiLevelType w:val="hybridMultilevel"/>
    <w:tmpl w:val="E75C3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E6584F"/>
    <w:multiLevelType w:val="hybridMultilevel"/>
    <w:tmpl w:val="31F60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642E31"/>
    <w:multiLevelType w:val="hybridMultilevel"/>
    <w:tmpl w:val="793EAB84"/>
    <w:lvl w:ilvl="0" w:tplc="ADE22982">
      <w:start w:val="1"/>
      <w:numFmt w:val="bullet"/>
      <w:lvlText w:val="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6FA01096"/>
    <w:multiLevelType w:val="hybridMultilevel"/>
    <w:tmpl w:val="F1C0D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1A4F10"/>
    <w:multiLevelType w:val="hybridMultilevel"/>
    <w:tmpl w:val="14D0C06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43855FA"/>
    <w:multiLevelType w:val="hybridMultilevel"/>
    <w:tmpl w:val="24E82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6782DA6"/>
    <w:multiLevelType w:val="hybridMultilevel"/>
    <w:tmpl w:val="E6525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6FB4FA3"/>
    <w:multiLevelType w:val="hybridMultilevel"/>
    <w:tmpl w:val="DADE3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7204BFD"/>
    <w:multiLevelType w:val="hybridMultilevel"/>
    <w:tmpl w:val="04848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CA452E"/>
    <w:multiLevelType w:val="hybridMultilevel"/>
    <w:tmpl w:val="7DCA10A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8">
    <w:nsid w:val="7EF71509"/>
    <w:multiLevelType w:val="hybridMultilevel"/>
    <w:tmpl w:val="5B2E4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0"/>
  </w:num>
  <w:num w:numId="4">
    <w:abstractNumId w:val="17"/>
  </w:num>
  <w:num w:numId="5">
    <w:abstractNumId w:val="23"/>
  </w:num>
  <w:num w:numId="6">
    <w:abstractNumId w:val="13"/>
  </w:num>
  <w:num w:numId="7">
    <w:abstractNumId w:val="24"/>
  </w:num>
  <w:num w:numId="8">
    <w:abstractNumId w:val="9"/>
  </w:num>
  <w:num w:numId="9">
    <w:abstractNumId w:val="3"/>
  </w:num>
  <w:num w:numId="10">
    <w:abstractNumId w:val="21"/>
  </w:num>
  <w:num w:numId="11">
    <w:abstractNumId w:val="10"/>
  </w:num>
  <w:num w:numId="12">
    <w:abstractNumId w:val="20"/>
  </w:num>
  <w:num w:numId="13">
    <w:abstractNumId w:val="1"/>
  </w:num>
  <w:num w:numId="14">
    <w:abstractNumId w:val="4"/>
  </w:num>
  <w:num w:numId="15">
    <w:abstractNumId w:val="27"/>
  </w:num>
  <w:num w:numId="16">
    <w:abstractNumId w:val="18"/>
  </w:num>
  <w:num w:numId="17">
    <w:abstractNumId w:val="5"/>
  </w:num>
  <w:num w:numId="18">
    <w:abstractNumId w:val="2"/>
  </w:num>
  <w:num w:numId="19">
    <w:abstractNumId w:val="12"/>
  </w:num>
  <w:num w:numId="20">
    <w:abstractNumId w:val="11"/>
  </w:num>
  <w:num w:numId="21">
    <w:abstractNumId w:val="14"/>
  </w:num>
  <w:num w:numId="22">
    <w:abstractNumId w:val="7"/>
  </w:num>
  <w:num w:numId="23">
    <w:abstractNumId w:val="8"/>
  </w:num>
  <w:num w:numId="24">
    <w:abstractNumId w:val="6"/>
  </w:num>
  <w:num w:numId="25">
    <w:abstractNumId w:val="16"/>
  </w:num>
  <w:num w:numId="26">
    <w:abstractNumId w:val="22"/>
  </w:num>
  <w:num w:numId="27">
    <w:abstractNumId w:val="26"/>
  </w:num>
  <w:num w:numId="28">
    <w:abstractNumId w:val="19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40100"/>
    <w:rsid w:val="0001140A"/>
    <w:rsid w:val="00011FCF"/>
    <w:rsid w:val="0001283F"/>
    <w:rsid w:val="00037158"/>
    <w:rsid w:val="00040D46"/>
    <w:rsid w:val="0004550E"/>
    <w:rsid w:val="0005514D"/>
    <w:rsid w:val="000606E7"/>
    <w:rsid w:val="000612AA"/>
    <w:rsid w:val="0007605C"/>
    <w:rsid w:val="00077C44"/>
    <w:rsid w:val="000821EA"/>
    <w:rsid w:val="0008443C"/>
    <w:rsid w:val="000B3875"/>
    <w:rsid w:val="000C153A"/>
    <w:rsid w:val="000D2EC0"/>
    <w:rsid w:val="000E4AFB"/>
    <w:rsid w:val="000E62B3"/>
    <w:rsid w:val="000F2150"/>
    <w:rsid w:val="00110366"/>
    <w:rsid w:val="00111446"/>
    <w:rsid w:val="00115B70"/>
    <w:rsid w:val="00116E9B"/>
    <w:rsid w:val="00131350"/>
    <w:rsid w:val="00133872"/>
    <w:rsid w:val="0013411A"/>
    <w:rsid w:val="00135E87"/>
    <w:rsid w:val="00136CF6"/>
    <w:rsid w:val="00137281"/>
    <w:rsid w:val="001401B6"/>
    <w:rsid w:val="001409D5"/>
    <w:rsid w:val="00191348"/>
    <w:rsid w:val="00192F87"/>
    <w:rsid w:val="001B439C"/>
    <w:rsid w:val="001B6672"/>
    <w:rsid w:val="001C6E05"/>
    <w:rsid w:val="001C76A5"/>
    <w:rsid w:val="001D2721"/>
    <w:rsid w:val="001E2439"/>
    <w:rsid w:val="001E3EFA"/>
    <w:rsid w:val="001F1A6E"/>
    <w:rsid w:val="00214E1D"/>
    <w:rsid w:val="00235560"/>
    <w:rsid w:val="002415DA"/>
    <w:rsid w:val="00244167"/>
    <w:rsid w:val="00245357"/>
    <w:rsid w:val="0024611D"/>
    <w:rsid w:val="00270BC3"/>
    <w:rsid w:val="00273B6A"/>
    <w:rsid w:val="002744E9"/>
    <w:rsid w:val="002770C5"/>
    <w:rsid w:val="00285F35"/>
    <w:rsid w:val="002871E5"/>
    <w:rsid w:val="00292871"/>
    <w:rsid w:val="00294DE8"/>
    <w:rsid w:val="002B4EEE"/>
    <w:rsid w:val="002B50CA"/>
    <w:rsid w:val="002D0C18"/>
    <w:rsid w:val="002D39B3"/>
    <w:rsid w:val="002D3A4C"/>
    <w:rsid w:val="002D3C74"/>
    <w:rsid w:val="002E3016"/>
    <w:rsid w:val="002F4830"/>
    <w:rsid w:val="002F7EB2"/>
    <w:rsid w:val="00310F3C"/>
    <w:rsid w:val="0031519C"/>
    <w:rsid w:val="0032347B"/>
    <w:rsid w:val="00323D72"/>
    <w:rsid w:val="00331101"/>
    <w:rsid w:val="00331268"/>
    <w:rsid w:val="0034108D"/>
    <w:rsid w:val="003460F7"/>
    <w:rsid w:val="00373BC2"/>
    <w:rsid w:val="00383E95"/>
    <w:rsid w:val="00393DBC"/>
    <w:rsid w:val="003960BE"/>
    <w:rsid w:val="003A5A20"/>
    <w:rsid w:val="003A6FD3"/>
    <w:rsid w:val="003C7CE2"/>
    <w:rsid w:val="003D1453"/>
    <w:rsid w:val="003D62F2"/>
    <w:rsid w:val="003D7965"/>
    <w:rsid w:val="003D7BC5"/>
    <w:rsid w:val="003E77D8"/>
    <w:rsid w:val="003F7D95"/>
    <w:rsid w:val="00406E73"/>
    <w:rsid w:val="00414E63"/>
    <w:rsid w:val="00423A9F"/>
    <w:rsid w:val="00427A91"/>
    <w:rsid w:val="00433C27"/>
    <w:rsid w:val="00447F28"/>
    <w:rsid w:val="00450739"/>
    <w:rsid w:val="004671E5"/>
    <w:rsid w:val="00467864"/>
    <w:rsid w:val="00470B7C"/>
    <w:rsid w:val="004763C7"/>
    <w:rsid w:val="00480F8E"/>
    <w:rsid w:val="00485B86"/>
    <w:rsid w:val="004972D0"/>
    <w:rsid w:val="004A2211"/>
    <w:rsid w:val="004A2418"/>
    <w:rsid w:val="004A3923"/>
    <w:rsid w:val="004B0D82"/>
    <w:rsid w:val="004C22FE"/>
    <w:rsid w:val="004D4D7D"/>
    <w:rsid w:val="004D61D8"/>
    <w:rsid w:val="004E28F4"/>
    <w:rsid w:val="004F3F60"/>
    <w:rsid w:val="004F7DBE"/>
    <w:rsid w:val="0050686D"/>
    <w:rsid w:val="005078AB"/>
    <w:rsid w:val="00510F5A"/>
    <w:rsid w:val="00524BFE"/>
    <w:rsid w:val="0053753F"/>
    <w:rsid w:val="00545FC4"/>
    <w:rsid w:val="00551AD9"/>
    <w:rsid w:val="00553A08"/>
    <w:rsid w:val="00555780"/>
    <w:rsid w:val="00572FFC"/>
    <w:rsid w:val="005915EC"/>
    <w:rsid w:val="00594B6A"/>
    <w:rsid w:val="00595101"/>
    <w:rsid w:val="0059571F"/>
    <w:rsid w:val="005A0AC9"/>
    <w:rsid w:val="005B3EBA"/>
    <w:rsid w:val="005C0DA1"/>
    <w:rsid w:val="005C24D7"/>
    <w:rsid w:val="005C32A7"/>
    <w:rsid w:val="005E5E08"/>
    <w:rsid w:val="005F45EB"/>
    <w:rsid w:val="006030E5"/>
    <w:rsid w:val="00603AC5"/>
    <w:rsid w:val="00604A79"/>
    <w:rsid w:val="00610035"/>
    <w:rsid w:val="006116EF"/>
    <w:rsid w:val="00613590"/>
    <w:rsid w:val="00621067"/>
    <w:rsid w:val="00627BC0"/>
    <w:rsid w:val="00637DD4"/>
    <w:rsid w:val="00646BDC"/>
    <w:rsid w:val="00650E41"/>
    <w:rsid w:val="00655F99"/>
    <w:rsid w:val="006673C9"/>
    <w:rsid w:val="00671149"/>
    <w:rsid w:val="00671844"/>
    <w:rsid w:val="0067436A"/>
    <w:rsid w:val="00674B5E"/>
    <w:rsid w:val="00684BF4"/>
    <w:rsid w:val="0069278E"/>
    <w:rsid w:val="006951E9"/>
    <w:rsid w:val="006A41F3"/>
    <w:rsid w:val="006A4820"/>
    <w:rsid w:val="006B0BA1"/>
    <w:rsid w:val="006C0954"/>
    <w:rsid w:val="006C0F80"/>
    <w:rsid w:val="006D7C81"/>
    <w:rsid w:val="006E5B12"/>
    <w:rsid w:val="006F1C6A"/>
    <w:rsid w:val="007039AA"/>
    <w:rsid w:val="00703FAB"/>
    <w:rsid w:val="00711243"/>
    <w:rsid w:val="00712BA7"/>
    <w:rsid w:val="0072476B"/>
    <w:rsid w:val="007305DF"/>
    <w:rsid w:val="0074277C"/>
    <w:rsid w:val="00742FC6"/>
    <w:rsid w:val="007535FD"/>
    <w:rsid w:val="00754344"/>
    <w:rsid w:val="007629CA"/>
    <w:rsid w:val="00764553"/>
    <w:rsid w:val="00765571"/>
    <w:rsid w:val="007744E4"/>
    <w:rsid w:val="0077492C"/>
    <w:rsid w:val="0078336D"/>
    <w:rsid w:val="007860A9"/>
    <w:rsid w:val="007968F8"/>
    <w:rsid w:val="007A095F"/>
    <w:rsid w:val="007B1EAE"/>
    <w:rsid w:val="007B2328"/>
    <w:rsid w:val="007F181C"/>
    <w:rsid w:val="007F6CB8"/>
    <w:rsid w:val="0081378B"/>
    <w:rsid w:val="00830A65"/>
    <w:rsid w:val="00833FCD"/>
    <w:rsid w:val="0083489C"/>
    <w:rsid w:val="00843E18"/>
    <w:rsid w:val="008530D2"/>
    <w:rsid w:val="00856B13"/>
    <w:rsid w:val="008623B7"/>
    <w:rsid w:val="00863D56"/>
    <w:rsid w:val="008765A7"/>
    <w:rsid w:val="0088684C"/>
    <w:rsid w:val="00896E4E"/>
    <w:rsid w:val="008A1CF1"/>
    <w:rsid w:val="008A2902"/>
    <w:rsid w:val="008A49BB"/>
    <w:rsid w:val="008A5364"/>
    <w:rsid w:val="008B5160"/>
    <w:rsid w:val="008B6107"/>
    <w:rsid w:val="008D107F"/>
    <w:rsid w:val="008D565D"/>
    <w:rsid w:val="008E09BD"/>
    <w:rsid w:val="008E5E06"/>
    <w:rsid w:val="008E77F9"/>
    <w:rsid w:val="008E7ADB"/>
    <w:rsid w:val="008F1992"/>
    <w:rsid w:val="00907C0B"/>
    <w:rsid w:val="009107C8"/>
    <w:rsid w:val="00910D93"/>
    <w:rsid w:val="009114AE"/>
    <w:rsid w:val="00911D7F"/>
    <w:rsid w:val="0091586F"/>
    <w:rsid w:val="00915B60"/>
    <w:rsid w:val="00917CFE"/>
    <w:rsid w:val="00917FD6"/>
    <w:rsid w:val="00934AE8"/>
    <w:rsid w:val="00935842"/>
    <w:rsid w:val="0094361F"/>
    <w:rsid w:val="00951295"/>
    <w:rsid w:val="00954BDE"/>
    <w:rsid w:val="00977918"/>
    <w:rsid w:val="00985BAF"/>
    <w:rsid w:val="00993DDE"/>
    <w:rsid w:val="00995CD0"/>
    <w:rsid w:val="009B4542"/>
    <w:rsid w:val="009B6303"/>
    <w:rsid w:val="009D5595"/>
    <w:rsid w:val="009D75F1"/>
    <w:rsid w:val="009F2FE3"/>
    <w:rsid w:val="00A028A2"/>
    <w:rsid w:val="00A037C0"/>
    <w:rsid w:val="00A043C2"/>
    <w:rsid w:val="00A0457A"/>
    <w:rsid w:val="00A24D86"/>
    <w:rsid w:val="00A3141F"/>
    <w:rsid w:val="00A40100"/>
    <w:rsid w:val="00A54C61"/>
    <w:rsid w:val="00A56265"/>
    <w:rsid w:val="00A6026F"/>
    <w:rsid w:val="00A71286"/>
    <w:rsid w:val="00A75E22"/>
    <w:rsid w:val="00A84F22"/>
    <w:rsid w:val="00A86B80"/>
    <w:rsid w:val="00A9069E"/>
    <w:rsid w:val="00A939A8"/>
    <w:rsid w:val="00AE272E"/>
    <w:rsid w:val="00AE56D2"/>
    <w:rsid w:val="00AF0CEA"/>
    <w:rsid w:val="00AF4547"/>
    <w:rsid w:val="00AF5FA9"/>
    <w:rsid w:val="00AF663E"/>
    <w:rsid w:val="00B13124"/>
    <w:rsid w:val="00B2271A"/>
    <w:rsid w:val="00B27719"/>
    <w:rsid w:val="00B32D3B"/>
    <w:rsid w:val="00B34E32"/>
    <w:rsid w:val="00B3517E"/>
    <w:rsid w:val="00B44AC8"/>
    <w:rsid w:val="00B506BA"/>
    <w:rsid w:val="00B57C2D"/>
    <w:rsid w:val="00B60079"/>
    <w:rsid w:val="00B600BB"/>
    <w:rsid w:val="00B6648D"/>
    <w:rsid w:val="00B665FA"/>
    <w:rsid w:val="00B706E1"/>
    <w:rsid w:val="00B70799"/>
    <w:rsid w:val="00B71BFA"/>
    <w:rsid w:val="00B728BF"/>
    <w:rsid w:val="00B73D0C"/>
    <w:rsid w:val="00B81A0D"/>
    <w:rsid w:val="00B83748"/>
    <w:rsid w:val="00B8576C"/>
    <w:rsid w:val="00B91C50"/>
    <w:rsid w:val="00BB1644"/>
    <w:rsid w:val="00BB31DA"/>
    <w:rsid w:val="00BB3D43"/>
    <w:rsid w:val="00BB6C25"/>
    <w:rsid w:val="00BC3747"/>
    <w:rsid w:val="00BD3779"/>
    <w:rsid w:val="00BD4C2F"/>
    <w:rsid w:val="00BE14EA"/>
    <w:rsid w:val="00BE324A"/>
    <w:rsid w:val="00C11198"/>
    <w:rsid w:val="00C2218D"/>
    <w:rsid w:val="00C243B6"/>
    <w:rsid w:val="00C24E1F"/>
    <w:rsid w:val="00C275F5"/>
    <w:rsid w:val="00C35CDF"/>
    <w:rsid w:val="00C4132B"/>
    <w:rsid w:val="00C446FF"/>
    <w:rsid w:val="00C60ED3"/>
    <w:rsid w:val="00C66E90"/>
    <w:rsid w:val="00C737A8"/>
    <w:rsid w:val="00C767B0"/>
    <w:rsid w:val="00C83915"/>
    <w:rsid w:val="00C87354"/>
    <w:rsid w:val="00CA3349"/>
    <w:rsid w:val="00CB2523"/>
    <w:rsid w:val="00CB3036"/>
    <w:rsid w:val="00CB4E5F"/>
    <w:rsid w:val="00CD3585"/>
    <w:rsid w:val="00CD493C"/>
    <w:rsid w:val="00CE2BDE"/>
    <w:rsid w:val="00CE71AF"/>
    <w:rsid w:val="00CF1B4B"/>
    <w:rsid w:val="00D06D0B"/>
    <w:rsid w:val="00D11775"/>
    <w:rsid w:val="00D14719"/>
    <w:rsid w:val="00D14976"/>
    <w:rsid w:val="00D23450"/>
    <w:rsid w:val="00D23677"/>
    <w:rsid w:val="00D25AE0"/>
    <w:rsid w:val="00D32D28"/>
    <w:rsid w:val="00D33B21"/>
    <w:rsid w:val="00D37660"/>
    <w:rsid w:val="00D536FB"/>
    <w:rsid w:val="00D65DB6"/>
    <w:rsid w:val="00D7148B"/>
    <w:rsid w:val="00D72EE6"/>
    <w:rsid w:val="00D73352"/>
    <w:rsid w:val="00D85C52"/>
    <w:rsid w:val="00D91E9A"/>
    <w:rsid w:val="00D9404F"/>
    <w:rsid w:val="00D94C57"/>
    <w:rsid w:val="00D96730"/>
    <w:rsid w:val="00DA2702"/>
    <w:rsid w:val="00DA3F8B"/>
    <w:rsid w:val="00DB212F"/>
    <w:rsid w:val="00DB7958"/>
    <w:rsid w:val="00DC08F0"/>
    <w:rsid w:val="00DC5593"/>
    <w:rsid w:val="00DC5C9D"/>
    <w:rsid w:val="00DD7D45"/>
    <w:rsid w:val="00DE749F"/>
    <w:rsid w:val="00DE7D39"/>
    <w:rsid w:val="00DF2ECB"/>
    <w:rsid w:val="00DF5443"/>
    <w:rsid w:val="00E00702"/>
    <w:rsid w:val="00E03991"/>
    <w:rsid w:val="00E04E71"/>
    <w:rsid w:val="00E074B2"/>
    <w:rsid w:val="00E106EF"/>
    <w:rsid w:val="00E10DC8"/>
    <w:rsid w:val="00E14B33"/>
    <w:rsid w:val="00E17432"/>
    <w:rsid w:val="00E23556"/>
    <w:rsid w:val="00E24EA1"/>
    <w:rsid w:val="00E27CBA"/>
    <w:rsid w:val="00E3293F"/>
    <w:rsid w:val="00E37D25"/>
    <w:rsid w:val="00E41CD6"/>
    <w:rsid w:val="00E41FA5"/>
    <w:rsid w:val="00E43950"/>
    <w:rsid w:val="00E44532"/>
    <w:rsid w:val="00E47784"/>
    <w:rsid w:val="00E51F09"/>
    <w:rsid w:val="00E64079"/>
    <w:rsid w:val="00E70CE3"/>
    <w:rsid w:val="00E736A1"/>
    <w:rsid w:val="00E87FFD"/>
    <w:rsid w:val="00E906D6"/>
    <w:rsid w:val="00E97F6D"/>
    <w:rsid w:val="00EA179F"/>
    <w:rsid w:val="00EA1C54"/>
    <w:rsid w:val="00EA29A5"/>
    <w:rsid w:val="00EA639C"/>
    <w:rsid w:val="00EC08CC"/>
    <w:rsid w:val="00EC4A74"/>
    <w:rsid w:val="00EF239C"/>
    <w:rsid w:val="00EF612F"/>
    <w:rsid w:val="00F055CB"/>
    <w:rsid w:val="00F11486"/>
    <w:rsid w:val="00F154A2"/>
    <w:rsid w:val="00F15709"/>
    <w:rsid w:val="00F20C83"/>
    <w:rsid w:val="00F509A6"/>
    <w:rsid w:val="00F55652"/>
    <w:rsid w:val="00F67E75"/>
    <w:rsid w:val="00F76E09"/>
    <w:rsid w:val="00F82EA5"/>
    <w:rsid w:val="00F8509A"/>
    <w:rsid w:val="00F87AC1"/>
    <w:rsid w:val="00F911AA"/>
    <w:rsid w:val="00F91634"/>
    <w:rsid w:val="00FA0E7B"/>
    <w:rsid w:val="00FA285E"/>
    <w:rsid w:val="00FA64C1"/>
    <w:rsid w:val="00FC6BFB"/>
    <w:rsid w:val="00FC7A16"/>
    <w:rsid w:val="00FD26C3"/>
    <w:rsid w:val="00FF1038"/>
    <w:rsid w:val="00FF3BA6"/>
    <w:rsid w:val="00FF5F0C"/>
    <w:rsid w:val="00FF7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55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355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450739"/>
    <w:pPr>
      <w:keepNext/>
      <w:spacing w:before="240" w:after="60" w:line="276" w:lineRule="auto"/>
      <w:outlineLvl w:val="2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E30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E23556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rsid w:val="00323D72"/>
    <w:rPr>
      <w:color w:val="0000FF"/>
      <w:u w:val="single"/>
    </w:rPr>
  </w:style>
  <w:style w:type="character" w:styleId="a6">
    <w:name w:val="Emphasis"/>
    <w:basedOn w:val="a0"/>
    <w:uiPriority w:val="99"/>
    <w:qFormat/>
    <w:rsid w:val="00E23556"/>
    <w:rPr>
      <w:i/>
      <w:iCs/>
    </w:rPr>
  </w:style>
  <w:style w:type="character" w:styleId="a7">
    <w:name w:val="Book Title"/>
    <w:basedOn w:val="a0"/>
    <w:uiPriority w:val="99"/>
    <w:qFormat/>
    <w:rsid w:val="00EC4A74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9"/>
    <w:locked/>
    <w:rsid w:val="00E23556"/>
    <w:rPr>
      <w:rFonts w:ascii="Cambria" w:hAnsi="Cambria" w:cs="Cambria"/>
      <w:b/>
      <w:bCs/>
      <w:kern w:val="32"/>
      <w:sz w:val="32"/>
      <w:szCs w:val="32"/>
    </w:rPr>
  </w:style>
  <w:style w:type="character" w:styleId="a8">
    <w:name w:val="Strong"/>
    <w:basedOn w:val="a0"/>
    <w:uiPriority w:val="99"/>
    <w:qFormat/>
    <w:rsid w:val="00E23556"/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E23556"/>
    <w:rPr>
      <w:rFonts w:ascii="Cambria" w:hAnsi="Cambria" w:cs="Cambria"/>
      <w:b/>
      <w:bCs/>
      <w:kern w:val="28"/>
      <w:sz w:val="32"/>
      <w:szCs w:val="32"/>
    </w:rPr>
  </w:style>
  <w:style w:type="character" w:styleId="a9">
    <w:name w:val="Placeholder Text"/>
    <w:basedOn w:val="a0"/>
    <w:uiPriority w:val="99"/>
    <w:semiHidden/>
    <w:rsid w:val="00FD26C3"/>
    <w:rPr>
      <w:color w:val="808080"/>
    </w:rPr>
  </w:style>
  <w:style w:type="paragraph" w:styleId="aa">
    <w:name w:val="Balloon Text"/>
    <w:basedOn w:val="a"/>
    <w:link w:val="ab"/>
    <w:uiPriority w:val="99"/>
    <w:semiHidden/>
    <w:rsid w:val="00FD26C3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99"/>
    <w:rsid w:val="00843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D26C3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DF5443"/>
    <w:pPr>
      <w:ind w:left="720"/>
    </w:pPr>
  </w:style>
  <w:style w:type="paragraph" w:customStyle="1" w:styleId="Style2">
    <w:name w:val="Style2"/>
    <w:basedOn w:val="a"/>
    <w:uiPriority w:val="99"/>
    <w:rsid w:val="00E3293F"/>
    <w:pPr>
      <w:widowControl w:val="0"/>
      <w:autoSpaceDE w:val="0"/>
      <w:autoSpaceDN w:val="0"/>
      <w:adjustRightInd w:val="0"/>
      <w:spacing w:line="324" w:lineRule="exact"/>
      <w:ind w:firstLine="696"/>
      <w:jc w:val="both"/>
    </w:pPr>
  </w:style>
  <w:style w:type="character" w:customStyle="1" w:styleId="FontStyle12">
    <w:name w:val="Font Style12"/>
    <w:basedOn w:val="a0"/>
    <w:uiPriority w:val="99"/>
    <w:rsid w:val="00E3293F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450739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semiHidden/>
    <w:rsid w:val="002E30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Normal (Web)"/>
    <w:basedOn w:val="a"/>
    <w:uiPriority w:val="99"/>
    <w:unhideWhenUsed/>
    <w:rsid w:val="002E301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E3016"/>
  </w:style>
  <w:style w:type="paragraph" w:styleId="af">
    <w:name w:val="Body Text"/>
    <w:basedOn w:val="a"/>
    <w:link w:val="af0"/>
    <w:rsid w:val="007A095F"/>
    <w:pPr>
      <w:spacing w:after="120"/>
    </w:pPr>
  </w:style>
  <w:style w:type="character" w:customStyle="1" w:styleId="af0">
    <w:name w:val="Основной текст Знак"/>
    <w:basedOn w:val="a0"/>
    <w:link w:val="af"/>
    <w:rsid w:val="007A095F"/>
    <w:rPr>
      <w:sz w:val="24"/>
      <w:szCs w:val="24"/>
    </w:rPr>
  </w:style>
  <w:style w:type="paragraph" w:styleId="af1">
    <w:name w:val="header"/>
    <w:basedOn w:val="a"/>
    <w:link w:val="af2"/>
    <w:uiPriority w:val="99"/>
    <w:semiHidden/>
    <w:unhideWhenUsed/>
    <w:rsid w:val="000E4AF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0E4AFB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0E4AF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E4AFB"/>
    <w:rPr>
      <w:sz w:val="24"/>
      <w:szCs w:val="24"/>
    </w:rPr>
  </w:style>
  <w:style w:type="table" w:customStyle="1" w:styleId="11">
    <w:name w:val="Сетка таблицы1"/>
    <w:basedOn w:val="a1"/>
    <w:next w:val="ac"/>
    <w:rsid w:val="00E43950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rsid w:val="00E43950"/>
    <w:pPr>
      <w:widowControl w:val="0"/>
      <w:autoSpaceDE w:val="0"/>
      <w:autoSpaceDN w:val="0"/>
      <w:adjustRightInd w:val="0"/>
      <w:spacing w:line="229" w:lineRule="exact"/>
      <w:ind w:firstLine="278"/>
      <w:jc w:val="both"/>
    </w:pPr>
  </w:style>
  <w:style w:type="character" w:customStyle="1" w:styleId="FontStyle26">
    <w:name w:val="Font Style26"/>
    <w:rsid w:val="00E43950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rsid w:val="00E43950"/>
    <w:rPr>
      <w:rFonts w:ascii="Times New Roman" w:hAnsi="Times New Roman" w:cs="Times New Roman"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25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20%20&#1096;&#1082;&#1086;&#1083;&#1072;\&#1044;&#1083;&#1103;%20&#1079;&#1072;&#1074;&#1091;&#1095;&#1072;\&#1056;&#1072;&#1073;&#1086;&#1095;&#1072;&#1103;%20&#1087;&#1088;&#1086;&#1075;&#1088;&#1072;&#1084;&#1084;&#1072;%20&#1084;&#1072;&#1090;&#1077;&#1084;&#1072;&#1090;%209%20&#1082;&#108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B4607-9D55-419D-92FE-A3DF43E5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Рабочая программа математ 9 кл</Template>
  <TotalTime>1</TotalTime>
  <Pages>8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 учреждение </vt:lpstr>
    </vt:vector>
  </TitlesOfParts>
  <Company>Hewlett-Packard</Company>
  <LinksUpToDate>false</LinksUpToDate>
  <CharactersWithSpaces>12154</CharactersWithSpaces>
  <SharedDoc>false</SharedDoc>
  <HLinks>
    <vt:vector size="36" baseType="variant">
      <vt:variant>
        <vt:i4>6684706</vt:i4>
      </vt:variant>
      <vt:variant>
        <vt:i4>24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6881387</vt:i4>
      </vt:variant>
      <vt:variant>
        <vt:i4>21</vt:i4>
      </vt:variant>
      <vt:variant>
        <vt:i4>0</vt:i4>
      </vt:variant>
      <vt:variant>
        <vt:i4>5</vt:i4>
      </vt:variant>
      <vt:variant>
        <vt:lpwstr>http://www.mathgia.ru/</vt:lpwstr>
      </vt:variant>
      <vt:variant>
        <vt:lpwstr/>
      </vt:variant>
      <vt:variant>
        <vt:i4>1245260</vt:i4>
      </vt:variant>
      <vt:variant>
        <vt:i4>18</vt:i4>
      </vt:variant>
      <vt:variant>
        <vt:i4>0</vt:i4>
      </vt:variant>
      <vt:variant>
        <vt:i4>5</vt:i4>
      </vt:variant>
      <vt:variant>
        <vt:lpwstr>http://www.alleng.ru/</vt:lpwstr>
      </vt:variant>
      <vt:variant>
        <vt:lpwstr/>
      </vt:variant>
      <vt:variant>
        <vt:i4>6684706</vt:i4>
      </vt:variant>
      <vt:variant>
        <vt:i4>15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6881387</vt:i4>
      </vt:variant>
      <vt:variant>
        <vt:i4>12</vt:i4>
      </vt:variant>
      <vt:variant>
        <vt:i4>0</vt:i4>
      </vt:variant>
      <vt:variant>
        <vt:i4>5</vt:i4>
      </vt:variant>
      <vt:variant>
        <vt:lpwstr>http://www.mathgia.ru/</vt:lpwstr>
      </vt:variant>
      <vt:variant>
        <vt:lpwstr/>
      </vt:variant>
      <vt:variant>
        <vt:i4>1245260</vt:i4>
      </vt:variant>
      <vt:variant>
        <vt:i4>9</vt:i4>
      </vt:variant>
      <vt:variant>
        <vt:i4>0</vt:i4>
      </vt:variant>
      <vt:variant>
        <vt:i4>5</vt:i4>
      </vt:variant>
      <vt:variant>
        <vt:lpwstr>http://www.alleng.ru/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creator>&gt;kbz</dc:creator>
  <cp:lastModifiedBy>Пользователь Windows</cp:lastModifiedBy>
  <cp:revision>2</cp:revision>
  <cp:lastPrinted>2015-10-28T18:24:00Z</cp:lastPrinted>
  <dcterms:created xsi:type="dcterms:W3CDTF">2017-07-09T12:41:00Z</dcterms:created>
  <dcterms:modified xsi:type="dcterms:W3CDTF">2017-07-09T12:41:00Z</dcterms:modified>
</cp:coreProperties>
</file>