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471" w:rsidRPr="00CC1471" w:rsidRDefault="00CC1471" w:rsidP="00280FAB">
      <w:pPr>
        <w:spacing w:line="264" w:lineRule="auto"/>
        <w:jc w:val="center"/>
        <w:rPr>
          <w:b/>
          <w:sz w:val="24"/>
          <w:szCs w:val="24"/>
        </w:rPr>
      </w:pPr>
    </w:p>
    <w:p w:rsidR="00CC1471" w:rsidRDefault="00CC1471" w:rsidP="00280FAB">
      <w:pPr>
        <w:spacing w:line="264" w:lineRule="auto"/>
        <w:jc w:val="center"/>
        <w:rPr>
          <w:b/>
          <w:sz w:val="24"/>
          <w:szCs w:val="24"/>
          <w:lang w:val="en-US"/>
        </w:rPr>
      </w:pPr>
    </w:p>
    <w:p w:rsidR="008E71EC" w:rsidRDefault="00280FAB" w:rsidP="00280FAB">
      <w:pPr>
        <w:spacing w:line="264" w:lineRule="auto"/>
        <w:jc w:val="center"/>
        <w:rPr>
          <w:b/>
          <w:sz w:val="24"/>
          <w:szCs w:val="24"/>
        </w:rPr>
      </w:pPr>
      <w:r w:rsidRPr="00280FAB">
        <w:rPr>
          <w:b/>
          <w:sz w:val="24"/>
          <w:szCs w:val="24"/>
        </w:rPr>
        <w:t xml:space="preserve"> О РОЛИ ИНТЕНСИФИКАЦИИ И ОПТИМИЗАЦИИ ПРОЦЕССА ОБУЧЕНИЯ</w:t>
      </w:r>
      <w:r w:rsidR="003065F2">
        <w:rPr>
          <w:b/>
          <w:sz w:val="24"/>
          <w:szCs w:val="24"/>
        </w:rPr>
        <w:t xml:space="preserve">  В СИСТЕМЕ ОБЩЕГО ОБРАЗОВАНИЯ В РАМКАХ</w:t>
      </w:r>
      <w:r w:rsidRPr="00280FAB">
        <w:rPr>
          <w:b/>
          <w:sz w:val="24"/>
          <w:szCs w:val="24"/>
        </w:rPr>
        <w:t xml:space="preserve"> </w:t>
      </w:r>
      <w:r w:rsidR="003065F2">
        <w:rPr>
          <w:b/>
          <w:sz w:val="24"/>
          <w:szCs w:val="24"/>
        </w:rPr>
        <w:t>РЕАЛИЗАЦИИ ФЕДЕРАЛЬНЫХ ГОСУДАРСТВЕННЫХ ОБРАЗОВАТЕЛЬНЫХ</w:t>
      </w:r>
      <w:r w:rsidRPr="00280FAB">
        <w:rPr>
          <w:b/>
          <w:sz w:val="24"/>
          <w:szCs w:val="24"/>
        </w:rPr>
        <w:t xml:space="preserve"> </w:t>
      </w:r>
      <w:r w:rsidR="003065F2">
        <w:rPr>
          <w:b/>
          <w:sz w:val="24"/>
          <w:szCs w:val="24"/>
        </w:rPr>
        <w:t>СТАНДАРТОВ</w:t>
      </w:r>
      <w:r>
        <w:rPr>
          <w:b/>
          <w:sz w:val="24"/>
          <w:szCs w:val="24"/>
        </w:rPr>
        <w:t xml:space="preserve"> </w:t>
      </w:r>
      <w:r w:rsidRPr="00280FAB">
        <w:rPr>
          <w:b/>
          <w:sz w:val="24"/>
          <w:szCs w:val="24"/>
        </w:rPr>
        <w:t>ОСНОВНОГО ОБЩЕГО И СРЕДНЕГО ОБЩЕГО ОБРАЗОВАНИЯ НА ПРИМЕРЕ ПРЕДМЕТА «ИНОСТРАННЫЙ ЯЗЫК»</w:t>
      </w:r>
    </w:p>
    <w:p w:rsidR="00280FAB" w:rsidRDefault="00280FAB" w:rsidP="00280FAB">
      <w:pPr>
        <w:spacing w:line="264" w:lineRule="auto"/>
        <w:jc w:val="center"/>
        <w:rPr>
          <w:b/>
          <w:sz w:val="24"/>
          <w:szCs w:val="24"/>
        </w:rPr>
      </w:pPr>
    </w:p>
    <w:p w:rsidR="00280FAB" w:rsidRPr="00280FAB" w:rsidRDefault="005D1E7A" w:rsidP="00280FAB">
      <w:pPr>
        <w:spacing w:line="264" w:lineRule="auto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THE ROLE OF OPTIMIZATION AND INTENSIFICATION OF THE PROCESS OF </w:t>
      </w:r>
      <w:r w:rsidR="003065F2">
        <w:rPr>
          <w:b/>
          <w:sz w:val="24"/>
          <w:szCs w:val="24"/>
          <w:lang w:val="en-US"/>
        </w:rPr>
        <w:t>STUDYING</w:t>
      </w:r>
      <w:r>
        <w:rPr>
          <w:b/>
          <w:sz w:val="24"/>
          <w:szCs w:val="24"/>
          <w:lang w:val="en-US"/>
        </w:rPr>
        <w:t xml:space="preserve"> IN THE SYSTEM OF GENERAL EDUCATION </w:t>
      </w:r>
      <w:r w:rsidR="003065F2">
        <w:rPr>
          <w:b/>
          <w:sz w:val="24"/>
          <w:szCs w:val="24"/>
          <w:lang w:val="en-US"/>
        </w:rPr>
        <w:t>ACCORDING TO</w:t>
      </w:r>
      <w:r>
        <w:rPr>
          <w:b/>
          <w:sz w:val="24"/>
          <w:szCs w:val="24"/>
          <w:lang w:val="en-US"/>
        </w:rPr>
        <w:t xml:space="preserve"> THE</w:t>
      </w:r>
      <w:r w:rsidR="003065F2">
        <w:rPr>
          <w:b/>
          <w:sz w:val="24"/>
          <w:szCs w:val="24"/>
          <w:lang w:val="en-US"/>
        </w:rPr>
        <w:t>FEDERAL</w:t>
      </w:r>
      <w:r>
        <w:rPr>
          <w:b/>
          <w:sz w:val="24"/>
          <w:szCs w:val="24"/>
          <w:lang w:val="en-US"/>
        </w:rPr>
        <w:t xml:space="preserve"> STATE </w:t>
      </w:r>
      <w:r w:rsidR="003065F2">
        <w:rPr>
          <w:b/>
          <w:sz w:val="24"/>
          <w:szCs w:val="24"/>
          <w:lang w:val="en-US"/>
        </w:rPr>
        <w:t xml:space="preserve">EDUCATIONAL </w:t>
      </w:r>
      <w:r>
        <w:rPr>
          <w:b/>
          <w:sz w:val="24"/>
          <w:szCs w:val="24"/>
          <w:lang w:val="en-US"/>
        </w:rPr>
        <w:t>STANDARDS IN THE SECONDARY AND HIGH SCHOOL TAKING INTO ACCOUNT THE SUBJECT OF THE ENGLISH LANGUAGE.</w:t>
      </w:r>
    </w:p>
    <w:p w:rsidR="00C7686A" w:rsidRPr="003065F2" w:rsidRDefault="00C7686A" w:rsidP="005D1E7A">
      <w:pPr>
        <w:spacing w:line="264" w:lineRule="auto"/>
        <w:jc w:val="both"/>
        <w:rPr>
          <w:b/>
          <w:sz w:val="22"/>
          <w:szCs w:val="22"/>
          <w:lang w:val="en-US"/>
        </w:rPr>
      </w:pPr>
    </w:p>
    <w:p w:rsidR="00CC1471" w:rsidRDefault="00CC1471" w:rsidP="00CC1471">
      <w:pPr>
        <w:spacing w:line="264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Р.С.БЕССОНОВА,</w:t>
      </w:r>
    </w:p>
    <w:p w:rsidR="006C5E8E" w:rsidRPr="006C5E8E" w:rsidRDefault="006C5E8E" w:rsidP="00CC1471">
      <w:pPr>
        <w:spacing w:line="264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заместитель директора,</w:t>
      </w:r>
    </w:p>
    <w:p w:rsidR="006C5E8E" w:rsidRPr="006C5E8E" w:rsidRDefault="00CC1471" w:rsidP="00CC1471">
      <w:pPr>
        <w:spacing w:line="264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учитель английского языка высшей квалификационной</w:t>
      </w:r>
      <w:r w:rsidR="006C5E8E">
        <w:rPr>
          <w:b/>
          <w:sz w:val="22"/>
          <w:szCs w:val="22"/>
        </w:rPr>
        <w:t xml:space="preserve"> категории</w:t>
      </w:r>
    </w:p>
    <w:p w:rsidR="00CC1471" w:rsidRPr="003065F2" w:rsidRDefault="00CC1471" w:rsidP="00CC1471">
      <w:pPr>
        <w:spacing w:line="264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МАОУ</w:t>
      </w:r>
      <w:r w:rsidRPr="003065F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СШ</w:t>
      </w:r>
      <w:r w:rsidRPr="003065F2">
        <w:rPr>
          <w:b/>
          <w:sz w:val="22"/>
          <w:szCs w:val="22"/>
        </w:rPr>
        <w:t xml:space="preserve"> №15 </w:t>
      </w:r>
      <w:r>
        <w:rPr>
          <w:b/>
          <w:sz w:val="22"/>
          <w:szCs w:val="22"/>
        </w:rPr>
        <w:t>г</w:t>
      </w:r>
      <w:r w:rsidRPr="003065F2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Липецка</w:t>
      </w:r>
    </w:p>
    <w:p w:rsidR="00CC1471" w:rsidRPr="003065F2" w:rsidRDefault="00CC1471" w:rsidP="00CC1471">
      <w:pPr>
        <w:spacing w:line="264" w:lineRule="auto"/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  <w:lang w:val="en-US"/>
        </w:rPr>
        <w:t>e</w:t>
      </w:r>
      <w:r w:rsidRPr="003065F2">
        <w:rPr>
          <w:b/>
          <w:sz w:val="22"/>
          <w:szCs w:val="22"/>
        </w:rPr>
        <w:t>-</w:t>
      </w:r>
      <w:r>
        <w:rPr>
          <w:b/>
          <w:sz w:val="22"/>
          <w:szCs w:val="22"/>
          <w:lang w:val="en-US"/>
        </w:rPr>
        <w:t>mail</w:t>
      </w:r>
      <w:proofErr w:type="gramEnd"/>
      <w:r w:rsidRPr="003065F2">
        <w:rPr>
          <w:b/>
          <w:sz w:val="22"/>
          <w:szCs w:val="22"/>
        </w:rPr>
        <w:t xml:space="preserve">: </w:t>
      </w:r>
      <w:proofErr w:type="spellStart"/>
      <w:r w:rsidR="006C5E8E">
        <w:rPr>
          <w:b/>
          <w:sz w:val="22"/>
          <w:szCs w:val="22"/>
          <w:lang w:val="en-US"/>
        </w:rPr>
        <w:t>bessonovarenata</w:t>
      </w:r>
      <w:proofErr w:type="spellEnd"/>
      <w:r w:rsidR="006C5E8E" w:rsidRPr="003065F2">
        <w:rPr>
          <w:b/>
          <w:sz w:val="22"/>
          <w:szCs w:val="22"/>
        </w:rPr>
        <w:t>@</w:t>
      </w:r>
      <w:proofErr w:type="spellStart"/>
      <w:r w:rsidR="006C5E8E">
        <w:rPr>
          <w:b/>
          <w:sz w:val="22"/>
          <w:szCs w:val="22"/>
          <w:lang w:val="en-US"/>
        </w:rPr>
        <w:t>gmail</w:t>
      </w:r>
      <w:proofErr w:type="spellEnd"/>
      <w:r w:rsidR="006C5E8E" w:rsidRPr="003065F2">
        <w:rPr>
          <w:b/>
          <w:sz w:val="22"/>
          <w:szCs w:val="22"/>
        </w:rPr>
        <w:t>.</w:t>
      </w:r>
      <w:r w:rsidR="006C5E8E">
        <w:rPr>
          <w:b/>
          <w:sz w:val="22"/>
          <w:szCs w:val="22"/>
          <w:lang w:val="en-US"/>
        </w:rPr>
        <w:t>com</w:t>
      </w:r>
    </w:p>
    <w:p w:rsidR="00CC1471" w:rsidRPr="003065F2" w:rsidRDefault="00CC1471" w:rsidP="005D1E7A">
      <w:pPr>
        <w:spacing w:line="264" w:lineRule="auto"/>
        <w:jc w:val="both"/>
        <w:rPr>
          <w:b/>
          <w:sz w:val="22"/>
          <w:szCs w:val="22"/>
        </w:rPr>
      </w:pPr>
    </w:p>
    <w:p w:rsidR="005D1E7A" w:rsidRDefault="005D1E7A" w:rsidP="005D1E7A">
      <w:pPr>
        <w:spacing w:line="264" w:lineRule="auto"/>
        <w:jc w:val="both"/>
        <w:rPr>
          <w:b/>
          <w:sz w:val="22"/>
          <w:szCs w:val="22"/>
        </w:rPr>
      </w:pPr>
      <w:r w:rsidRPr="005D1E7A">
        <w:rPr>
          <w:b/>
          <w:sz w:val="22"/>
          <w:szCs w:val="22"/>
        </w:rPr>
        <w:t>В статье рассмотрено введение в практику новых технологий и методов обучения и подходов к образованию, которые помогут при решении задач выдать больший объем информации за меньшие сроки, т.е. интенсифицировать процесс обучения, а также систематизировать и оптимизировать полученные знания, сделав при этом весь процесс практико-орие</w:t>
      </w:r>
      <w:r>
        <w:rPr>
          <w:b/>
          <w:sz w:val="22"/>
          <w:szCs w:val="22"/>
        </w:rPr>
        <w:t>н</w:t>
      </w:r>
      <w:r w:rsidRPr="005D1E7A">
        <w:rPr>
          <w:b/>
          <w:sz w:val="22"/>
          <w:szCs w:val="22"/>
        </w:rPr>
        <w:t>тированным.</w:t>
      </w:r>
    </w:p>
    <w:p w:rsidR="005D1E7A" w:rsidRDefault="005D1E7A" w:rsidP="005D1E7A">
      <w:pPr>
        <w:spacing w:line="264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Ключевые слова: </w:t>
      </w:r>
      <w:r w:rsidR="003065F2">
        <w:rPr>
          <w:b/>
          <w:sz w:val="22"/>
          <w:szCs w:val="22"/>
        </w:rPr>
        <w:t>интенсификация, оптимизация, технологии, методы</w:t>
      </w:r>
      <w:r>
        <w:rPr>
          <w:b/>
          <w:sz w:val="22"/>
          <w:szCs w:val="22"/>
        </w:rPr>
        <w:t xml:space="preserve"> </w:t>
      </w:r>
    </w:p>
    <w:p w:rsidR="005D1E7A" w:rsidRDefault="005D1E7A" w:rsidP="005D1E7A">
      <w:pPr>
        <w:spacing w:line="264" w:lineRule="auto"/>
        <w:jc w:val="both"/>
        <w:rPr>
          <w:b/>
          <w:sz w:val="22"/>
          <w:szCs w:val="22"/>
        </w:rPr>
      </w:pPr>
    </w:p>
    <w:p w:rsidR="005D1E7A" w:rsidRDefault="005D1E7A" w:rsidP="005D1E7A">
      <w:pPr>
        <w:spacing w:line="264" w:lineRule="auto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The article </w:t>
      </w:r>
      <w:r w:rsidR="003065F2">
        <w:rPr>
          <w:b/>
          <w:sz w:val="22"/>
          <w:szCs w:val="22"/>
          <w:lang w:val="en-US"/>
        </w:rPr>
        <w:t>re</w:t>
      </w:r>
      <w:r>
        <w:rPr>
          <w:b/>
          <w:sz w:val="22"/>
          <w:szCs w:val="22"/>
          <w:lang w:val="en-US"/>
        </w:rPr>
        <w:t>presents the introduction into practice of the new technologies and methods of stud</w:t>
      </w:r>
      <w:r w:rsidR="007904C8">
        <w:rPr>
          <w:b/>
          <w:sz w:val="22"/>
          <w:szCs w:val="22"/>
          <w:lang w:val="en-US"/>
        </w:rPr>
        <w:t>y</w:t>
      </w:r>
      <w:r>
        <w:rPr>
          <w:b/>
          <w:sz w:val="22"/>
          <w:szCs w:val="22"/>
          <w:lang w:val="en-US"/>
        </w:rPr>
        <w:t xml:space="preserve">ing which can help a teacher to give </w:t>
      </w:r>
      <w:r w:rsidR="00016136">
        <w:rPr>
          <w:b/>
          <w:sz w:val="22"/>
          <w:szCs w:val="22"/>
          <w:lang w:val="en-US"/>
        </w:rPr>
        <w:t>the students more information</w:t>
      </w:r>
      <w:r>
        <w:rPr>
          <w:b/>
          <w:sz w:val="22"/>
          <w:szCs w:val="22"/>
          <w:lang w:val="en-US"/>
        </w:rPr>
        <w:t xml:space="preserve"> in </w:t>
      </w:r>
      <w:r w:rsidR="00016136">
        <w:rPr>
          <w:b/>
          <w:sz w:val="22"/>
          <w:szCs w:val="22"/>
          <w:lang w:val="en-US"/>
        </w:rPr>
        <w:t xml:space="preserve">a </w:t>
      </w:r>
      <w:r>
        <w:rPr>
          <w:b/>
          <w:sz w:val="22"/>
          <w:szCs w:val="22"/>
          <w:lang w:val="en-US"/>
        </w:rPr>
        <w:t>shorter period of time, thus to intensify the process of stud</w:t>
      </w:r>
      <w:r w:rsidR="007904C8">
        <w:rPr>
          <w:b/>
          <w:sz w:val="22"/>
          <w:szCs w:val="22"/>
          <w:lang w:val="en-US"/>
        </w:rPr>
        <w:t>y</w:t>
      </w:r>
      <w:r>
        <w:rPr>
          <w:b/>
          <w:sz w:val="22"/>
          <w:szCs w:val="22"/>
          <w:lang w:val="en-US"/>
        </w:rPr>
        <w:t xml:space="preserve">ing and to optimize the </w:t>
      </w:r>
      <w:r w:rsidR="007904C8">
        <w:rPr>
          <w:b/>
          <w:sz w:val="22"/>
          <w:szCs w:val="22"/>
          <w:lang w:val="en-US"/>
        </w:rPr>
        <w:t xml:space="preserve">students’ </w:t>
      </w:r>
      <w:r>
        <w:rPr>
          <w:b/>
          <w:sz w:val="22"/>
          <w:szCs w:val="22"/>
          <w:lang w:val="en-US"/>
        </w:rPr>
        <w:t>knowledge</w:t>
      </w:r>
      <w:r w:rsidR="007904C8">
        <w:rPr>
          <w:b/>
          <w:sz w:val="22"/>
          <w:szCs w:val="22"/>
          <w:lang w:val="en-US"/>
        </w:rPr>
        <w:t xml:space="preserve">, making this process </w:t>
      </w:r>
      <w:r w:rsidR="00016136">
        <w:rPr>
          <w:b/>
          <w:sz w:val="22"/>
          <w:szCs w:val="22"/>
          <w:lang w:val="en-US"/>
        </w:rPr>
        <w:t>practice oriented</w:t>
      </w:r>
      <w:r w:rsidR="007904C8">
        <w:rPr>
          <w:b/>
          <w:sz w:val="22"/>
          <w:szCs w:val="22"/>
          <w:lang w:val="en-US"/>
        </w:rPr>
        <w:t>.</w:t>
      </w:r>
      <w:r>
        <w:rPr>
          <w:b/>
          <w:sz w:val="22"/>
          <w:szCs w:val="22"/>
          <w:lang w:val="en-US"/>
        </w:rPr>
        <w:t xml:space="preserve">  </w:t>
      </w:r>
    </w:p>
    <w:p w:rsidR="007904C8" w:rsidRPr="005D1E7A" w:rsidRDefault="007904C8" w:rsidP="007904C8">
      <w:pPr>
        <w:spacing w:line="264" w:lineRule="auto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Key words: </w:t>
      </w:r>
      <w:r w:rsidR="00016136">
        <w:rPr>
          <w:b/>
          <w:sz w:val="22"/>
          <w:szCs w:val="22"/>
          <w:lang w:val="en-US"/>
        </w:rPr>
        <w:t xml:space="preserve">intensification, optimization, </w:t>
      </w:r>
      <w:r>
        <w:rPr>
          <w:b/>
          <w:sz w:val="22"/>
          <w:szCs w:val="22"/>
          <w:lang w:val="en-US"/>
        </w:rPr>
        <w:t>technologies,</w:t>
      </w:r>
      <w:r w:rsidRPr="007904C8">
        <w:rPr>
          <w:b/>
          <w:sz w:val="22"/>
          <w:szCs w:val="22"/>
          <w:lang w:val="en-US"/>
        </w:rPr>
        <w:t xml:space="preserve"> </w:t>
      </w:r>
      <w:r w:rsidR="00016136">
        <w:rPr>
          <w:b/>
          <w:sz w:val="22"/>
          <w:szCs w:val="22"/>
          <w:lang w:val="en-US"/>
        </w:rPr>
        <w:t>methods</w:t>
      </w:r>
    </w:p>
    <w:p w:rsidR="007904C8" w:rsidRPr="005D1E7A" w:rsidRDefault="007904C8" w:rsidP="005D1E7A">
      <w:pPr>
        <w:spacing w:line="264" w:lineRule="auto"/>
        <w:jc w:val="both"/>
        <w:rPr>
          <w:b/>
          <w:sz w:val="22"/>
          <w:szCs w:val="22"/>
          <w:lang w:val="en-US"/>
        </w:rPr>
      </w:pPr>
    </w:p>
    <w:p w:rsidR="00A26E6E" w:rsidRPr="00280FAB" w:rsidRDefault="006B5306" w:rsidP="00280FAB">
      <w:pPr>
        <w:spacing w:line="264" w:lineRule="auto"/>
        <w:jc w:val="both"/>
        <w:rPr>
          <w:sz w:val="22"/>
          <w:szCs w:val="22"/>
        </w:rPr>
      </w:pPr>
      <w:r w:rsidRPr="00280FAB">
        <w:rPr>
          <w:sz w:val="22"/>
          <w:szCs w:val="22"/>
        </w:rPr>
        <w:t xml:space="preserve">Современный век </w:t>
      </w:r>
      <w:r w:rsidR="00C7686A" w:rsidRPr="00280FAB">
        <w:rPr>
          <w:sz w:val="22"/>
          <w:szCs w:val="22"/>
        </w:rPr>
        <w:t>компь</w:t>
      </w:r>
      <w:r w:rsidR="005F566C" w:rsidRPr="00280FAB">
        <w:rPr>
          <w:sz w:val="22"/>
          <w:szCs w:val="22"/>
        </w:rPr>
        <w:t>ю</w:t>
      </w:r>
      <w:r w:rsidR="00C7686A" w:rsidRPr="00280FAB">
        <w:rPr>
          <w:sz w:val="22"/>
          <w:szCs w:val="22"/>
        </w:rPr>
        <w:t>терных</w:t>
      </w:r>
      <w:r w:rsidRPr="00280FAB">
        <w:rPr>
          <w:sz w:val="22"/>
          <w:szCs w:val="22"/>
        </w:rPr>
        <w:t xml:space="preserve"> технологий </w:t>
      </w:r>
      <w:r w:rsidR="00A26E6E" w:rsidRPr="00280FAB">
        <w:rPr>
          <w:sz w:val="22"/>
          <w:szCs w:val="22"/>
        </w:rPr>
        <w:t xml:space="preserve">обусловил так называемый информационный взрыв, который определен как постоянное увеличение скорости и объёмов </w:t>
      </w:r>
      <w:hyperlink r:id="rId6" w:tooltip="Публикация" w:history="1">
        <w:r w:rsidR="00A26E6E" w:rsidRPr="00280FAB">
          <w:rPr>
            <w:rStyle w:val="a3"/>
            <w:color w:val="auto"/>
            <w:sz w:val="22"/>
            <w:szCs w:val="22"/>
          </w:rPr>
          <w:t>публикаций</w:t>
        </w:r>
      </w:hyperlink>
      <w:r w:rsidR="00A26E6E" w:rsidRPr="00280FAB">
        <w:rPr>
          <w:sz w:val="22"/>
          <w:szCs w:val="22"/>
        </w:rPr>
        <w:t xml:space="preserve"> (объёма </w:t>
      </w:r>
      <w:hyperlink r:id="rId7" w:tooltip="Информация" w:history="1">
        <w:r w:rsidR="00A26E6E" w:rsidRPr="00280FAB">
          <w:rPr>
            <w:rStyle w:val="a3"/>
            <w:color w:val="auto"/>
            <w:sz w:val="22"/>
            <w:szCs w:val="22"/>
          </w:rPr>
          <w:t>информации</w:t>
        </w:r>
      </w:hyperlink>
      <w:r w:rsidR="00A26E6E" w:rsidRPr="00280FAB">
        <w:rPr>
          <w:sz w:val="22"/>
          <w:szCs w:val="22"/>
        </w:rPr>
        <w:t xml:space="preserve">) в масштабах </w:t>
      </w:r>
      <w:hyperlink r:id="rId8" w:tooltip="Земля" w:history="1">
        <w:r w:rsidR="00A26E6E" w:rsidRPr="00280FAB">
          <w:rPr>
            <w:rStyle w:val="a3"/>
            <w:color w:val="auto"/>
            <w:sz w:val="22"/>
            <w:szCs w:val="22"/>
          </w:rPr>
          <w:t>планеты</w:t>
        </w:r>
      </w:hyperlink>
      <w:r w:rsidR="00A26E6E" w:rsidRPr="00280FAB">
        <w:rPr>
          <w:sz w:val="22"/>
          <w:szCs w:val="22"/>
        </w:rPr>
        <w:t xml:space="preserve">. Конечно, это </w:t>
      </w:r>
      <w:r w:rsidR="00C7686A" w:rsidRPr="00280FAB">
        <w:rPr>
          <w:sz w:val="22"/>
          <w:szCs w:val="22"/>
        </w:rPr>
        <w:t>понятие</w:t>
      </w:r>
      <w:r w:rsidR="00A26E6E" w:rsidRPr="00280FAB">
        <w:rPr>
          <w:sz w:val="22"/>
          <w:szCs w:val="22"/>
        </w:rPr>
        <w:t xml:space="preserve"> не ново. Оно было введено еще в 1975 году</w:t>
      </w:r>
      <w:r w:rsidR="005F566C" w:rsidRPr="00280FAB">
        <w:rPr>
          <w:sz w:val="22"/>
          <w:szCs w:val="22"/>
        </w:rPr>
        <w:t xml:space="preserve"> доктором философских наук</w:t>
      </w:r>
      <w:r w:rsidR="00A26E6E" w:rsidRPr="00280FAB">
        <w:rPr>
          <w:sz w:val="22"/>
          <w:szCs w:val="22"/>
        </w:rPr>
        <w:t xml:space="preserve"> </w:t>
      </w:r>
      <w:proofErr w:type="spellStart"/>
      <w:r w:rsidR="00A26E6E" w:rsidRPr="00280FAB">
        <w:rPr>
          <w:sz w:val="22"/>
          <w:szCs w:val="22"/>
        </w:rPr>
        <w:t>Урсулом</w:t>
      </w:r>
      <w:proofErr w:type="spellEnd"/>
      <w:r w:rsidR="00A26E6E" w:rsidRPr="00280FAB">
        <w:rPr>
          <w:sz w:val="22"/>
          <w:szCs w:val="22"/>
        </w:rPr>
        <w:t xml:space="preserve"> Аркадием Дмитриевичем. Тем не менее, </w:t>
      </w:r>
      <w:r w:rsidR="005F566C" w:rsidRPr="00280FAB">
        <w:rPr>
          <w:sz w:val="22"/>
          <w:szCs w:val="22"/>
        </w:rPr>
        <w:t xml:space="preserve">в нашей стране </w:t>
      </w:r>
      <w:r w:rsidR="00A26E6E" w:rsidRPr="00280FAB">
        <w:rPr>
          <w:sz w:val="22"/>
          <w:szCs w:val="22"/>
        </w:rPr>
        <w:t>широкой общественности это</w:t>
      </w:r>
      <w:r w:rsidR="005F566C" w:rsidRPr="00280FAB">
        <w:rPr>
          <w:sz w:val="22"/>
          <w:szCs w:val="22"/>
        </w:rPr>
        <w:t xml:space="preserve"> понятие</w:t>
      </w:r>
      <w:r w:rsidR="00A26E6E" w:rsidRPr="00280FAB">
        <w:rPr>
          <w:sz w:val="22"/>
          <w:szCs w:val="22"/>
        </w:rPr>
        <w:t xml:space="preserve"> стало близко </w:t>
      </w:r>
      <w:r w:rsidR="005F566C" w:rsidRPr="00280FAB">
        <w:rPr>
          <w:sz w:val="22"/>
          <w:szCs w:val="22"/>
        </w:rPr>
        <w:t xml:space="preserve">в конце 2000-х годов </w:t>
      </w:r>
      <w:r w:rsidR="00A26E6E" w:rsidRPr="00280FAB">
        <w:rPr>
          <w:sz w:val="22"/>
          <w:szCs w:val="22"/>
        </w:rPr>
        <w:t xml:space="preserve">по мере массовой компьютеризации и доступа во всемирную сеть «Интернет», когда нам открылся неограниченный доступ к любой запрашиваемой информации. </w:t>
      </w:r>
      <w:r w:rsidR="008E71EC" w:rsidRPr="00280FAB">
        <w:rPr>
          <w:sz w:val="22"/>
          <w:szCs w:val="22"/>
        </w:rPr>
        <w:t xml:space="preserve">Как результат – мы видим уже иное поколение детей, отличное от выпускников первой половины 2000-х, которые не представляют жизни без мобильного телефона и интернета, без </w:t>
      </w:r>
      <w:r w:rsidR="00C7686A" w:rsidRPr="00280FAB">
        <w:rPr>
          <w:sz w:val="22"/>
          <w:szCs w:val="22"/>
        </w:rPr>
        <w:t>«</w:t>
      </w:r>
      <w:r w:rsidR="008E71EC" w:rsidRPr="00280FAB">
        <w:rPr>
          <w:sz w:val="22"/>
          <w:szCs w:val="22"/>
        </w:rPr>
        <w:t>чатов</w:t>
      </w:r>
      <w:r w:rsidR="00C7686A" w:rsidRPr="00280FAB">
        <w:rPr>
          <w:sz w:val="22"/>
          <w:szCs w:val="22"/>
        </w:rPr>
        <w:t>»</w:t>
      </w:r>
      <w:r w:rsidR="008E71EC" w:rsidRPr="00280FAB">
        <w:rPr>
          <w:sz w:val="22"/>
          <w:szCs w:val="22"/>
        </w:rPr>
        <w:t xml:space="preserve"> и </w:t>
      </w:r>
      <w:r w:rsidR="00C7686A" w:rsidRPr="00280FAB">
        <w:rPr>
          <w:sz w:val="22"/>
          <w:szCs w:val="22"/>
        </w:rPr>
        <w:t>«</w:t>
      </w:r>
      <w:proofErr w:type="spellStart"/>
      <w:r w:rsidR="008E71EC" w:rsidRPr="00280FAB">
        <w:rPr>
          <w:sz w:val="22"/>
          <w:szCs w:val="22"/>
        </w:rPr>
        <w:t>лайков</w:t>
      </w:r>
      <w:proofErr w:type="spellEnd"/>
      <w:r w:rsidR="00C7686A" w:rsidRPr="00280FAB">
        <w:rPr>
          <w:sz w:val="22"/>
          <w:szCs w:val="22"/>
        </w:rPr>
        <w:t>»</w:t>
      </w:r>
      <w:r w:rsidR="008E71EC" w:rsidRPr="00280FAB">
        <w:rPr>
          <w:sz w:val="22"/>
          <w:szCs w:val="22"/>
        </w:rPr>
        <w:t>. Для новог</w:t>
      </w:r>
      <w:r w:rsidR="002D69BE">
        <w:rPr>
          <w:sz w:val="22"/>
          <w:szCs w:val="22"/>
        </w:rPr>
        <w:t>о поколения характерно «клиповое</w:t>
      </w:r>
      <w:r w:rsidR="008E71EC" w:rsidRPr="00280FAB">
        <w:rPr>
          <w:sz w:val="22"/>
          <w:szCs w:val="22"/>
        </w:rPr>
        <w:t xml:space="preserve"> мышление», которое явилось ответом на возросшее количество информации. </w:t>
      </w:r>
    </w:p>
    <w:p w:rsidR="008E71EC" w:rsidRPr="00280FAB" w:rsidRDefault="008E71EC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 xml:space="preserve">Российский философ и журналист </w:t>
      </w:r>
      <w:hyperlink r:id="rId9" w:tooltip="Фрумкин, Константин Григорьевич" w:history="1">
        <w:r w:rsidRPr="00280FAB">
          <w:rPr>
            <w:rFonts w:eastAsia="Times New Roman"/>
            <w:sz w:val="22"/>
            <w:szCs w:val="22"/>
            <w:u w:val="single"/>
            <w:lang w:eastAsia="ru-RU"/>
          </w:rPr>
          <w:t xml:space="preserve">Константин </w:t>
        </w:r>
        <w:r w:rsidR="005F566C" w:rsidRPr="00280FAB">
          <w:rPr>
            <w:rFonts w:eastAsia="Times New Roman"/>
            <w:sz w:val="22"/>
            <w:szCs w:val="22"/>
            <w:u w:val="single"/>
            <w:lang w:eastAsia="ru-RU"/>
          </w:rPr>
          <w:t xml:space="preserve">Григорьевич </w:t>
        </w:r>
        <w:r w:rsidRPr="00280FAB">
          <w:rPr>
            <w:rFonts w:eastAsia="Times New Roman"/>
            <w:sz w:val="22"/>
            <w:szCs w:val="22"/>
            <w:u w:val="single"/>
            <w:lang w:eastAsia="ru-RU"/>
          </w:rPr>
          <w:t>Фрумкин</w:t>
        </w:r>
      </w:hyperlink>
      <w:r w:rsidR="005F566C" w:rsidRPr="00280FAB">
        <w:rPr>
          <w:rFonts w:eastAsia="Times New Roman"/>
          <w:sz w:val="22"/>
          <w:szCs w:val="22"/>
          <w:lang w:eastAsia="ru-RU"/>
        </w:rPr>
        <w:t xml:space="preserve"> в своей статье</w:t>
      </w:r>
      <w:r w:rsidRPr="00280FAB">
        <w:rPr>
          <w:rFonts w:eastAsia="Times New Roman"/>
          <w:sz w:val="22"/>
          <w:szCs w:val="22"/>
          <w:lang w:eastAsia="ru-RU"/>
        </w:rPr>
        <w:t xml:space="preserve"> «Клиповое мышление и судьба линейного текста» выделяет пять предпосылок появления клипового мышления: </w:t>
      </w:r>
    </w:p>
    <w:p w:rsidR="008E71EC" w:rsidRPr="00280FAB" w:rsidRDefault="008E71EC" w:rsidP="00280FAB">
      <w:pPr>
        <w:numPr>
          <w:ilvl w:val="0"/>
          <w:numId w:val="1"/>
        </w:numPr>
        <w:spacing w:line="264" w:lineRule="auto"/>
        <w:ind w:left="0" w:firstLine="709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Возрастание информационного потока, связанного с развитием технологического процесса (появление газет, телеграфа, телевидения, интернета).</w:t>
      </w:r>
    </w:p>
    <w:p w:rsidR="008E71EC" w:rsidRPr="00280FAB" w:rsidRDefault="008E71EC" w:rsidP="00280FAB">
      <w:pPr>
        <w:numPr>
          <w:ilvl w:val="0"/>
          <w:numId w:val="1"/>
        </w:numPr>
        <w:spacing w:line="264" w:lineRule="auto"/>
        <w:ind w:left="0" w:firstLine="709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Потребность в новой актуальной информации и скорости её получения.</w:t>
      </w:r>
    </w:p>
    <w:p w:rsidR="008E71EC" w:rsidRPr="00280FAB" w:rsidRDefault="008E71EC" w:rsidP="00280FAB">
      <w:pPr>
        <w:numPr>
          <w:ilvl w:val="0"/>
          <w:numId w:val="1"/>
        </w:numPr>
        <w:spacing w:line="264" w:lineRule="auto"/>
        <w:ind w:left="0" w:firstLine="709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Увеличение разнообразия поступающей информации.</w:t>
      </w:r>
    </w:p>
    <w:p w:rsidR="008E71EC" w:rsidRPr="00280FAB" w:rsidRDefault="008E71EC" w:rsidP="00280FAB">
      <w:pPr>
        <w:numPr>
          <w:ilvl w:val="0"/>
          <w:numId w:val="1"/>
        </w:numPr>
        <w:spacing w:line="264" w:lineRule="auto"/>
        <w:ind w:left="0" w:firstLine="709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Увеличение количества дел, которыми человек может заниматься одновременно.</w:t>
      </w:r>
    </w:p>
    <w:p w:rsidR="008E71EC" w:rsidRPr="00280FAB" w:rsidRDefault="008E71EC" w:rsidP="00280FAB">
      <w:pPr>
        <w:numPr>
          <w:ilvl w:val="0"/>
          <w:numId w:val="1"/>
        </w:numPr>
        <w:spacing w:line="264" w:lineRule="auto"/>
        <w:ind w:left="0" w:firstLine="709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lastRenderedPageBreak/>
        <w:t>Рост демократии и диалогичности на разных уровнях социальной системы.</w:t>
      </w:r>
    </w:p>
    <w:p w:rsidR="008E71EC" w:rsidRPr="00280FAB" w:rsidRDefault="008E71EC" w:rsidP="00280FAB">
      <w:pPr>
        <w:spacing w:line="264" w:lineRule="auto"/>
        <w:jc w:val="both"/>
        <w:rPr>
          <w:sz w:val="22"/>
          <w:szCs w:val="22"/>
        </w:rPr>
      </w:pPr>
      <w:r w:rsidRPr="00280FAB">
        <w:rPr>
          <w:sz w:val="22"/>
          <w:szCs w:val="22"/>
        </w:rPr>
        <w:t>И результат мы видим - сов</w:t>
      </w:r>
      <w:r w:rsidR="002D69BE">
        <w:rPr>
          <w:sz w:val="22"/>
          <w:szCs w:val="22"/>
        </w:rPr>
        <w:t>ременным детям сложно читать, а</w:t>
      </w:r>
      <w:r w:rsidRPr="00280FAB">
        <w:rPr>
          <w:sz w:val="22"/>
          <w:szCs w:val="22"/>
        </w:rPr>
        <w:t xml:space="preserve"> как следствие, и производить большую часть последовательного, связного текста. Их внимание можно привлечь лишь через короткие яркие образы и послания, например, через ленту теленовостей, небольших статей или коротких видеоклипов.</w:t>
      </w:r>
      <w:r w:rsidR="00C7686A" w:rsidRPr="00280FAB">
        <w:rPr>
          <w:sz w:val="22"/>
          <w:szCs w:val="22"/>
        </w:rPr>
        <w:t xml:space="preserve"> </w:t>
      </w:r>
    </w:p>
    <w:p w:rsidR="00757794" w:rsidRPr="00280FAB" w:rsidRDefault="00757794" w:rsidP="00280FAB">
      <w:pPr>
        <w:pStyle w:val="a4"/>
        <w:spacing w:before="0" w:beforeAutospacing="0" w:after="0" w:afterAutospacing="0" w:line="264" w:lineRule="auto"/>
        <w:ind w:firstLine="709"/>
        <w:jc w:val="both"/>
        <w:rPr>
          <w:sz w:val="22"/>
          <w:szCs w:val="22"/>
        </w:rPr>
      </w:pPr>
      <w:r w:rsidRPr="00280FAB">
        <w:rPr>
          <w:sz w:val="22"/>
          <w:szCs w:val="22"/>
        </w:rPr>
        <w:t>    В этих условиях традиционная шко</w:t>
      </w:r>
      <w:r w:rsidR="005F566C" w:rsidRPr="00280FAB">
        <w:rPr>
          <w:sz w:val="22"/>
          <w:szCs w:val="22"/>
        </w:rPr>
        <w:t xml:space="preserve">ла, реализующая классическую модель образования, стала менее </w:t>
      </w:r>
      <w:r w:rsidRPr="00280FAB">
        <w:rPr>
          <w:sz w:val="22"/>
          <w:szCs w:val="22"/>
        </w:rPr>
        <w:t xml:space="preserve">продуктивной. </w:t>
      </w:r>
      <w:r w:rsidRPr="00280FAB">
        <w:rPr>
          <w:rStyle w:val="a6"/>
          <w:bCs/>
          <w:i w:val="0"/>
          <w:sz w:val="22"/>
          <w:szCs w:val="22"/>
        </w:rPr>
        <w:t>Передо мной, как и перед моими коллегами</w:t>
      </w:r>
      <w:r w:rsidR="005F566C" w:rsidRPr="00280FAB">
        <w:rPr>
          <w:rStyle w:val="a6"/>
          <w:bCs/>
          <w:i w:val="0"/>
          <w:sz w:val="22"/>
          <w:szCs w:val="22"/>
        </w:rPr>
        <w:t xml:space="preserve"> по отрасли</w:t>
      </w:r>
      <w:r w:rsidRPr="00280FAB">
        <w:rPr>
          <w:rStyle w:val="a6"/>
          <w:bCs/>
          <w:i w:val="0"/>
          <w:sz w:val="22"/>
          <w:szCs w:val="22"/>
        </w:rPr>
        <w:t xml:space="preserve">, возникла проблема – превратить традиционное обучение, направленное на накопление знаний, умений, навыков, в  процесс </w:t>
      </w:r>
      <w:proofErr w:type="spellStart"/>
      <w:r w:rsidR="005F566C" w:rsidRPr="00280FAB">
        <w:rPr>
          <w:rStyle w:val="a6"/>
          <w:bCs/>
          <w:i w:val="0"/>
          <w:sz w:val="22"/>
          <w:szCs w:val="22"/>
        </w:rPr>
        <w:t>фомирования</w:t>
      </w:r>
      <w:proofErr w:type="spellEnd"/>
      <w:r w:rsidR="005F566C" w:rsidRPr="00280FAB">
        <w:rPr>
          <w:rStyle w:val="a6"/>
          <w:bCs/>
          <w:i w:val="0"/>
          <w:sz w:val="22"/>
          <w:szCs w:val="22"/>
        </w:rPr>
        <w:t xml:space="preserve"> универсальных учебных действий</w:t>
      </w:r>
      <w:r w:rsidRPr="00280FAB">
        <w:rPr>
          <w:rStyle w:val="a6"/>
          <w:bCs/>
          <w:i w:val="0"/>
          <w:sz w:val="22"/>
          <w:szCs w:val="22"/>
        </w:rPr>
        <w:t xml:space="preserve">.       </w:t>
      </w:r>
    </w:p>
    <w:p w:rsidR="00757794" w:rsidRPr="00280FAB" w:rsidRDefault="00757794" w:rsidP="00280FAB">
      <w:pPr>
        <w:pStyle w:val="a4"/>
        <w:spacing w:before="0" w:beforeAutospacing="0" w:after="0" w:afterAutospacing="0" w:line="264" w:lineRule="auto"/>
        <w:ind w:firstLine="709"/>
        <w:jc w:val="both"/>
        <w:rPr>
          <w:sz w:val="22"/>
          <w:szCs w:val="22"/>
        </w:rPr>
      </w:pPr>
      <w:r w:rsidRPr="00280FAB">
        <w:rPr>
          <w:sz w:val="22"/>
          <w:szCs w:val="22"/>
        </w:rPr>
        <w:t>Уход от традиционного урока через использование в процессе обучения новых технологий позволит устранить однообразие образовательной среды и монотонность учебного процесса, создаст условия</w:t>
      </w:r>
      <w:r w:rsidR="005F566C" w:rsidRPr="00280FAB">
        <w:rPr>
          <w:sz w:val="22"/>
          <w:szCs w:val="22"/>
        </w:rPr>
        <w:t xml:space="preserve"> для смены видов деятельности уча</w:t>
      </w:r>
      <w:r w:rsidRPr="00280FAB">
        <w:rPr>
          <w:sz w:val="22"/>
          <w:szCs w:val="22"/>
        </w:rPr>
        <w:t xml:space="preserve">щихся, позволит реализовать принципы </w:t>
      </w:r>
      <w:proofErr w:type="spellStart"/>
      <w:r w:rsidRPr="00280FAB">
        <w:rPr>
          <w:sz w:val="22"/>
          <w:szCs w:val="22"/>
        </w:rPr>
        <w:t>здоровьесбережения</w:t>
      </w:r>
      <w:proofErr w:type="spellEnd"/>
      <w:r w:rsidRPr="00280FAB">
        <w:rPr>
          <w:sz w:val="22"/>
          <w:szCs w:val="22"/>
        </w:rPr>
        <w:t xml:space="preserve">. Рекомендуется осуществлять выбор технологии в зависимости от предметного содержания, целей урока, уровня подготовленности </w:t>
      </w:r>
      <w:r w:rsidR="005F566C" w:rsidRPr="00280FAB">
        <w:rPr>
          <w:sz w:val="22"/>
          <w:szCs w:val="22"/>
        </w:rPr>
        <w:t>учащихся</w:t>
      </w:r>
      <w:r w:rsidRPr="00280FAB">
        <w:rPr>
          <w:sz w:val="22"/>
          <w:szCs w:val="22"/>
        </w:rPr>
        <w:t>, возможности удовлетворе</w:t>
      </w:r>
      <w:r w:rsidR="005F566C" w:rsidRPr="00280FAB">
        <w:rPr>
          <w:sz w:val="22"/>
          <w:szCs w:val="22"/>
        </w:rPr>
        <w:t>ния их образовательных запросов и</w:t>
      </w:r>
      <w:r w:rsidRPr="00280FAB">
        <w:rPr>
          <w:sz w:val="22"/>
          <w:szCs w:val="22"/>
        </w:rPr>
        <w:t xml:space="preserve"> возрастной категории.</w:t>
      </w:r>
    </w:p>
    <w:p w:rsidR="007B2D41" w:rsidRPr="00280FAB" w:rsidRDefault="00C7686A" w:rsidP="00280FAB">
      <w:pPr>
        <w:spacing w:line="264" w:lineRule="auto"/>
        <w:jc w:val="both"/>
        <w:rPr>
          <w:sz w:val="22"/>
          <w:szCs w:val="22"/>
        </w:rPr>
      </w:pPr>
      <w:r w:rsidRPr="00280FAB">
        <w:rPr>
          <w:sz w:val="22"/>
          <w:szCs w:val="22"/>
        </w:rPr>
        <w:t xml:space="preserve">Осознание изменившейся ситуации </w:t>
      </w:r>
      <w:r w:rsidR="006B5306" w:rsidRPr="00280FAB">
        <w:rPr>
          <w:sz w:val="22"/>
          <w:szCs w:val="22"/>
        </w:rPr>
        <w:t>определяет введение в практику новых технологий и методов обучения и подходов к образованию, а увеличивающийся объем информации требует от нас поиска решения задачи проработки большего материала за меньший промежуток времени. В современных условиях</w:t>
      </w:r>
      <w:r w:rsidR="005F566C" w:rsidRPr="00280FAB">
        <w:rPr>
          <w:sz w:val="22"/>
          <w:szCs w:val="22"/>
        </w:rPr>
        <w:t xml:space="preserve"> </w:t>
      </w:r>
      <w:r w:rsidR="002D69BE">
        <w:rPr>
          <w:sz w:val="22"/>
          <w:szCs w:val="22"/>
        </w:rPr>
        <w:t>реализации</w:t>
      </w:r>
      <w:r w:rsidR="006B5306" w:rsidRPr="00280FAB">
        <w:rPr>
          <w:sz w:val="22"/>
          <w:szCs w:val="22"/>
        </w:rPr>
        <w:t xml:space="preserve"> федеральны</w:t>
      </w:r>
      <w:r w:rsidR="002D69BE">
        <w:rPr>
          <w:sz w:val="22"/>
          <w:szCs w:val="22"/>
        </w:rPr>
        <w:t>х</w:t>
      </w:r>
      <w:r w:rsidR="006B5306" w:rsidRPr="00280FAB">
        <w:rPr>
          <w:sz w:val="22"/>
          <w:szCs w:val="22"/>
        </w:rPr>
        <w:t xml:space="preserve"> государственны</w:t>
      </w:r>
      <w:r w:rsidR="002D69BE">
        <w:rPr>
          <w:sz w:val="22"/>
          <w:szCs w:val="22"/>
        </w:rPr>
        <w:t>х</w:t>
      </w:r>
      <w:r w:rsidR="006B5306" w:rsidRPr="00280FAB">
        <w:rPr>
          <w:sz w:val="22"/>
          <w:szCs w:val="22"/>
        </w:rPr>
        <w:t xml:space="preserve"> образовательны</w:t>
      </w:r>
      <w:r w:rsidR="002D69BE">
        <w:rPr>
          <w:sz w:val="22"/>
          <w:szCs w:val="22"/>
        </w:rPr>
        <w:t>х стандартов</w:t>
      </w:r>
      <w:r w:rsidR="006B5306" w:rsidRPr="00280FAB">
        <w:rPr>
          <w:sz w:val="22"/>
          <w:szCs w:val="22"/>
        </w:rPr>
        <w:t xml:space="preserve"> возникает необходимость перед учителем дать, а перед учениками – получить, не только предметные знания, </w:t>
      </w:r>
      <w:r w:rsidR="002D69BE">
        <w:rPr>
          <w:sz w:val="22"/>
          <w:szCs w:val="22"/>
        </w:rPr>
        <w:t>но и еще</w:t>
      </w:r>
      <w:r w:rsidR="006B5306" w:rsidRPr="00280FAB">
        <w:rPr>
          <w:sz w:val="22"/>
          <w:szCs w:val="22"/>
        </w:rPr>
        <w:t xml:space="preserve"> личностные и </w:t>
      </w:r>
      <w:proofErr w:type="spellStart"/>
      <w:r w:rsidR="006B5306" w:rsidRPr="00280FAB">
        <w:rPr>
          <w:sz w:val="22"/>
          <w:szCs w:val="22"/>
        </w:rPr>
        <w:t>метапредметные</w:t>
      </w:r>
      <w:proofErr w:type="spellEnd"/>
      <w:r w:rsidR="006B5306" w:rsidRPr="00280FAB">
        <w:rPr>
          <w:sz w:val="22"/>
          <w:szCs w:val="22"/>
        </w:rPr>
        <w:t xml:space="preserve">. </w:t>
      </w:r>
      <w:r w:rsidR="002D69BE">
        <w:rPr>
          <w:sz w:val="22"/>
          <w:szCs w:val="22"/>
        </w:rPr>
        <w:t>Т</w:t>
      </w:r>
      <w:r w:rsidR="006B5306" w:rsidRPr="00280FAB">
        <w:rPr>
          <w:sz w:val="22"/>
          <w:szCs w:val="22"/>
        </w:rPr>
        <w:t xml:space="preserve">еперь учащиеся на выпуске не просто должны овладеть знаниями, умениями и навыками, а получить универсальные учебные действия, которые им пригодятся в любой сфере жизни. </w:t>
      </w:r>
      <w:r w:rsidR="00735812" w:rsidRPr="00280FAB">
        <w:rPr>
          <w:sz w:val="22"/>
          <w:szCs w:val="22"/>
        </w:rPr>
        <w:t>И в связи с нарастающим объемом информации актуальным представляются способы оптимизации и интенсификации процесса обучения.</w:t>
      </w:r>
    </w:p>
    <w:p w:rsidR="00735812" w:rsidRPr="00280FAB" w:rsidRDefault="00150D6B" w:rsidP="00280FAB">
      <w:pPr>
        <w:spacing w:line="264" w:lineRule="auto"/>
        <w:jc w:val="both"/>
        <w:rPr>
          <w:sz w:val="22"/>
          <w:szCs w:val="22"/>
        </w:rPr>
      </w:pPr>
      <w:r w:rsidRPr="00280FAB">
        <w:rPr>
          <w:sz w:val="22"/>
          <w:szCs w:val="22"/>
        </w:rPr>
        <w:t xml:space="preserve">Вкратце рассмотрим основные понятие оптимизации и интенсификации. </w:t>
      </w:r>
      <w:r w:rsidR="00735812" w:rsidRPr="00280FAB">
        <w:rPr>
          <w:sz w:val="22"/>
          <w:szCs w:val="22"/>
        </w:rPr>
        <w:t xml:space="preserve">Согласно </w:t>
      </w:r>
      <w:proofErr w:type="spellStart"/>
      <w:r w:rsidR="00735812" w:rsidRPr="00280FAB">
        <w:rPr>
          <w:sz w:val="22"/>
          <w:szCs w:val="22"/>
        </w:rPr>
        <w:t>Ю.К.Бабанскому</w:t>
      </w:r>
      <w:proofErr w:type="spellEnd"/>
      <w:r w:rsidR="00735812" w:rsidRPr="00280FAB">
        <w:rPr>
          <w:sz w:val="22"/>
          <w:szCs w:val="22"/>
        </w:rPr>
        <w:t>, интенсификация процесса обучения трактуется как ускорение процесса усвоения учащимися социального опыта за счет повышения производительности учебного и обучающего труда в отведенную единицу времени при этом процесс обучения должен удовлетворять следующим критериям интенсификации:</w:t>
      </w:r>
    </w:p>
    <w:p w:rsidR="00735812" w:rsidRPr="00280FAB" w:rsidRDefault="00735812" w:rsidP="00280FAB">
      <w:pPr>
        <w:pStyle w:val="a7"/>
        <w:tabs>
          <w:tab w:val="left" w:pos="567"/>
        </w:tabs>
        <w:spacing w:line="264" w:lineRule="auto"/>
        <w:ind w:firstLine="709"/>
        <w:jc w:val="both"/>
        <w:rPr>
          <w:b w:val="0"/>
          <w:sz w:val="22"/>
          <w:szCs w:val="22"/>
        </w:rPr>
      </w:pPr>
      <w:r w:rsidRPr="00280FAB">
        <w:rPr>
          <w:b w:val="0"/>
          <w:sz w:val="22"/>
          <w:szCs w:val="22"/>
        </w:rPr>
        <w:t xml:space="preserve">-  гарантировать  достижение  каждым  учеником  более  высоких  результатов  в  учебной  деятельности  по  сравнению  с  системами  обучения,  не  использующими  интенсифицирующих  средств;  </w:t>
      </w:r>
    </w:p>
    <w:p w:rsidR="00735812" w:rsidRPr="00280FAB" w:rsidRDefault="00735812" w:rsidP="00280FAB">
      <w:pPr>
        <w:pStyle w:val="a7"/>
        <w:tabs>
          <w:tab w:val="left" w:pos="567"/>
        </w:tabs>
        <w:spacing w:line="264" w:lineRule="auto"/>
        <w:ind w:firstLine="709"/>
        <w:jc w:val="both"/>
        <w:rPr>
          <w:b w:val="0"/>
          <w:sz w:val="22"/>
          <w:szCs w:val="22"/>
        </w:rPr>
      </w:pPr>
      <w:r w:rsidRPr="00280FAB">
        <w:rPr>
          <w:b w:val="0"/>
          <w:sz w:val="22"/>
          <w:szCs w:val="22"/>
        </w:rPr>
        <w:t xml:space="preserve">-    сокращать </w:t>
      </w:r>
      <w:r w:rsidR="005F566C" w:rsidRPr="00280FAB">
        <w:rPr>
          <w:b w:val="0"/>
          <w:sz w:val="22"/>
          <w:szCs w:val="22"/>
        </w:rPr>
        <w:t xml:space="preserve"> количество времени, необходимого</w:t>
      </w:r>
      <w:r w:rsidRPr="00280FAB">
        <w:rPr>
          <w:b w:val="0"/>
          <w:sz w:val="22"/>
          <w:szCs w:val="22"/>
        </w:rPr>
        <w:t xml:space="preserve"> для выполнения  классной  и  домашней  работы;</w:t>
      </w:r>
    </w:p>
    <w:p w:rsidR="00735812" w:rsidRPr="00280FAB" w:rsidRDefault="00735812" w:rsidP="00280FAB">
      <w:pPr>
        <w:pStyle w:val="a7"/>
        <w:tabs>
          <w:tab w:val="left" w:pos="567"/>
        </w:tabs>
        <w:spacing w:line="264" w:lineRule="auto"/>
        <w:ind w:firstLine="709"/>
        <w:jc w:val="both"/>
        <w:rPr>
          <w:b w:val="0"/>
          <w:sz w:val="22"/>
          <w:szCs w:val="22"/>
        </w:rPr>
      </w:pPr>
      <w:r w:rsidRPr="00280FAB">
        <w:rPr>
          <w:b w:val="0"/>
          <w:sz w:val="22"/>
          <w:szCs w:val="22"/>
        </w:rPr>
        <w:t xml:space="preserve">- создавать  учащимся  условия,  активизирующие  процессы  </w:t>
      </w:r>
      <w:proofErr w:type="spellStart"/>
      <w:r w:rsidRPr="00280FAB">
        <w:rPr>
          <w:b w:val="0"/>
          <w:sz w:val="22"/>
          <w:szCs w:val="22"/>
        </w:rPr>
        <w:t>самоактуализации</w:t>
      </w:r>
      <w:proofErr w:type="spellEnd"/>
      <w:r w:rsidRPr="00280FAB">
        <w:rPr>
          <w:b w:val="0"/>
          <w:sz w:val="22"/>
          <w:szCs w:val="22"/>
        </w:rPr>
        <w:t xml:space="preserve">  и  самореализации;</w:t>
      </w:r>
    </w:p>
    <w:p w:rsidR="00735812" w:rsidRPr="00280FAB" w:rsidRDefault="00735812" w:rsidP="00280FAB">
      <w:pPr>
        <w:pStyle w:val="a7"/>
        <w:tabs>
          <w:tab w:val="left" w:pos="567"/>
        </w:tabs>
        <w:spacing w:line="264" w:lineRule="auto"/>
        <w:ind w:firstLine="709"/>
        <w:jc w:val="both"/>
        <w:rPr>
          <w:b w:val="0"/>
          <w:sz w:val="22"/>
          <w:szCs w:val="22"/>
        </w:rPr>
      </w:pPr>
      <w:r w:rsidRPr="00280FAB">
        <w:rPr>
          <w:b w:val="0"/>
          <w:sz w:val="22"/>
          <w:szCs w:val="22"/>
        </w:rPr>
        <w:t xml:space="preserve">-   не  допускать  увеличения  психической  и  физиологической   нагрузки.  </w:t>
      </w:r>
    </w:p>
    <w:p w:rsidR="00150D6B" w:rsidRPr="00280FAB" w:rsidRDefault="00735812" w:rsidP="00280FAB">
      <w:pPr>
        <w:pStyle w:val="a7"/>
        <w:spacing w:line="264" w:lineRule="auto"/>
        <w:ind w:firstLine="709"/>
        <w:jc w:val="both"/>
        <w:rPr>
          <w:b w:val="0"/>
          <w:sz w:val="22"/>
          <w:szCs w:val="22"/>
        </w:rPr>
      </w:pPr>
      <w:r w:rsidRPr="00280FAB">
        <w:rPr>
          <w:b w:val="0"/>
          <w:sz w:val="22"/>
          <w:szCs w:val="22"/>
        </w:rPr>
        <w:t xml:space="preserve">Таким  образом,  в  случае  интенсификации  процесса  обучения  речь  идет  не  о  простом  улучшении  в  каком-то  отношении  сложившейся  практики  обучения,  а  о  научном  поиске  наилучшей  или  даже  единственно  возможной  в  данных  условиях  целостной  системы  обучения,  приводящей  за  наиболее  короткое  время  с  меньшими  затратами  учебного  и  обучающего  труда  к  поставленным  целям.    </w:t>
      </w:r>
    </w:p>
    <w:p w:rsidR="00735812" w:rsidRPr="00280FAB" w:rsidRDefault="00150D6B" w:rsidP="00280FAB">
      <w:pPr>
        <w:pStyle w:val="a7"/>
        <w:spacing w:line="264" w:lineRule="auto"/>
        <w:ind w:firstLine="709"/>
        <w:jc w:val="both"/>
        <w:rPr>
          <w:b w:val="0"/>
          <w:sz w:val="22"/>
          <w:szCs w:val="22"/>
        </w:rPr>
      </w:pPr>
      <w:r w:rsidRPr="00280FAB">
        <w:rPr>
          <w:rStyle w:val="a5"/>
          <w:sz w:val="22"/>
          <w:szCs w:val="22"/>
        </w:rPr>
        <w:t>Оптимизация</w:t>
      </w:r>
      <w:r w:rsidRPr="00280FAB">
        <w:rPr>
          <w:b w:val="0"/>
          <w:sz w:val="22"/>
          <w:szCs w:val="22"/>
        </w:rPr>
        <w:t xml:space="preserve"> (от лат. </w:t>
      </w:r>
      <w:proofErr w:type="spellStart"/>
      <w:r w:rsidRPr="00280FAB">
        <w:rPr>
          <w:b w:val="0"/>
          <w:sz w:val="22"/>
          <w:szCs w:val="22"/>
        </w:rPr>
        <w:t>optimus</w:t>
      </w:r>
      <w:proofErr w:type="spellEnd"/>
      <w:r w:rsidRPr="00280FAB">
        <w:rPr>
          <w:b w:val="0"/>
          <w:sz w:val="22"/>
          <w:szCs w:val="22"/>
        </w:rPr>
        <w:t xml:space="preserve"> — «наилучший») в общем виде означает выбор наилучшего, самого благоприятного варианта из множества возможных условий, средств, действий и т.п. Если оптимизацию перенести на процесс обучения, то она будет означать выбор такой его методики, которая обеспечивает достижение наилучших результатов при минимальных расходах времени и сил учителя и учащихся в данных условиях. Оптимизация достигается не одним каким-то хорошим, удачным методом. Речь идет о сознательном, обоснованном выборе учителем одного из многих возможных вариантов.</w:t>
      </w:r>
      <w:r w:rsidR="00735812" w:rsidRPr="00280FAB">
        <w:rPr>
          <w:b w:val="0"/>
          <w:sz w:val="22"/>
          <w:szCs w:val="22"/>
        </w:rPr>
        <w:t xml:space="preserve">   </w:t>
      </w:r>
    </w:p>
    <w:p w:rsidR="00735812" w:rsidRPr="00280FAB" w:rsidRDefault="00735812" w:rsidP="00280FAB">
      <w:pPr>
        <w:spacing w:line="264" w:lineRule="auto"/>
        <w:jc w:val="both"/>
        <w:rPr>
          <w:sz w:val="22"/>
          <w:szCs w:val="22"/>
        </w:rPr>
      </w:pPr>
      <w:r w:rsidRPr="00280FAB">
        <w:rPr>
          <w:sz w:val="22"/>
          <w:szCs w:val="22"/>
        </w:rPr>
        <w:t>Одной из задач интенсификации</w:t>
      </w:r>
      <w:r w:rsidR="00150D6B" w:rsidRPr="00280FAB">
        <w:rPr>
          <w:sz w:val="22"/>
          <w:szCs w:val="22"/>
        </w:rPr>
        <w:t xml:space="preserve"> и оптимизации</w:t>
      </w:r>
      <w:r w:rsidRPr="00280FAB">
        <w:rPr>
          <w:sz w:val="22"/>
          <w:szCs w:val="22"/>
        </w:rPr>
        <w:t xml:space="preserve"> процесса обучения является методическая составляющая процесса обучения. </w:t>
      </w:r>
      <w:r w:rsidR="00757794" w:rsidRPr="00280FAB">
        <w:rPr>
          <w:sz w:val="22"/>
          <w:szCs w:val="22"/>
        </w:rPr>
        <w:t xml:space="preserve">Методика преподавания иностранных языков – это гибкая и расширяющаяся информационно-образовательная среда, в которой наряду с традиционным подходом </w:t>
      </w:r>
      <w:r w:rsidR="00757794" w:rsidRPr="00280FAB">
        <w:rPr>
          <w:sz w:val="22"/>
          <w:szCs w:val="22"/>
        </w:rPr>
        <w:lastRenderedPageBreak/>
        <w:t xml:space="preserve">к преподаванию наблюдается повышение интереса к новым образовательным моделям, педагогическим инновациям, технологиям и методам. В основе работы учителя остаются </w:t>
      </w:r>
      <w:r w:rsidR="005F566C" w:rsidRPr="00280FAB">
        <w:rPr>
          <w:sz w:val="22"/>
          <w:szCs w:val="22"/>
        </w:rPr>
        <w:t>нормативные документы с требованиями к содержанию и уровню подготовки выпускников</w:t>
      </w:r>
      <w:r w:rsidR="00757794" w:rsidRPr="00280FAB">
        <w:rPr>
          <w:sz w:val="22"/>
          <w:szCs w:val="22"/>
        </w:rPr>
        <w:t>, учебники из федерального перечня.</w:t>
      </w:r>
      <w:r w:rsidRPr="00280FAB">
        <w:rPr>
          <w:sz w:val="22"/>
          <w:szCs w:val="22"/>
        </w:rPr>
        <w:t xml:space="preserve"> </w:t>
      </w:r>
      <w:proofErr w:type="gramStart"/>
      <w:r w:rsidRPr="00280FAB">
        <w:rPr>
          <w:sz w:val="22"/>
          <w:szCs w:val="22"/>
        </w:rPr>
        <w:t xml:space="preserve">Но кроме </w:t>
      </w:r>
      <w:r w:rsidR="005F566C" w:rsidRPr="00280FAB">
        <w:rPr>
          <w:sz w:val="22"/>
          <w:szCs w:val="22"/>
        </w:rPr>
        <w:t>этого</w:t>
      </w:r>
      <w:r w:rsidR="00067B28" w:rsidRPr="00280FAB">
        <w:rPr>
          <w:sz w:val="22"/>
          <w:szCs w:val="22"/>
        </w:rPr>
        <w:t xml:space="preserve"> в условиях реализации требований ФГОС ООО наиболее актуальными становятся </w:t>
      </w:r>
      <w:r w:rsidR="00067B28" w:rsidRPr="00280FAB">
        <w:rPr>
          <w:rStyle w:val="a5"/>
          <w:b w:val="0"/>
          <w:sz w:val="22"/>
          <w:szCs w:val="22"/>
        </w:rPr>
        <w:t>технологии</w:t>
      </w:r>
      <w:r w:rsidRPr="00280FAB">
        <w:rPr>
          <w:sz w:val="22"/>
          <w:szCs w:val="22"/>
        </w:rPr>
        <w:t xml:space="preserve">, которые помогут при решении задач выдать больший объем информации за меньшие сроки, т.е. интенсифицировать процесс обучения, </w:t>
      </w:r>
      <w:r w:rsidR="005F566C" w:rsidRPr="00280FAB">
        <w:rPr>
          <w:sz w:val="22"/>
          <w:szCs w:val="22"/>
        </w:rPr>
        <w:t>а так</w:t>
      </w:r>
      <w:r w:rsidR="00757794" w:rsidRPr="00280FAB">
        <w:rPr>
          <w:sz w:val="22"/>
          <w:szCs w:val="22"/>
        </w:rPr>
        <w:t>же систематизировать и оптимизировать полученные знания, сделав при этом весь процесс практико-орие</w:t>
      </w:r>
      <w:r w:rsidR="005D1E7A">
        <w:rPr>
          <w:sz w:val="22"/>
          <w:szCs w:val="22"/>
        </w:rPr>
        <w:t>н</w:t>
      </w:r>
      <w:r w:rsidR="00757794" w:rsidRPr="00280FAB">
        <w:rPr>
          <w:sz w:val="22"/>
          <w:szCs w:val="22"/>
        </w:rPr>
        <w:t>тированным</w:t>
      </w:r>
      <w:r w:rsidR="001C4155" w:rsidRPr="00280FAB">
        <w:rPr>
          <w:sz w:val="22"/>
          <w:szCs w:val="22"/>
        </w:rPr>
        <w:t xml:space="preserve"> (например, технология развития критического мышления, проектная технология, технология развивающего обучения, технология проблемного обучения, игровые технологии).</w:t>
      </w:r>
      <w:proofErr w:type="gramEnd"/>
      <w:r w:rsidR="001C4155" w:rsidRPr="00280FAB">
        <w:rPr>
          <w:sz w:val="22"/>
          <w:szCs w:val="22"/>
        </w:rPr>
        <w:t xml:space="preserve"> Также одним из аналогичных примеров</w:t>
      </w:r>
      <w:r w:rsidR="00757794" w:rsidRPr="00280FAB">
        <w:rPr>
          <w:sz w:val="22"/>
          <w:szCs w:val="22"/>
        </w:rPr>
        <w:t xml:space="preserve"> </w:t>
      </w:r>
      <w:r w:rsidR="001C4155" w:rsidRPr="00280FAB">
        <w:rPr>
          <w:sz w:val="22"/>
          <w:szCs w:val="22"/>
        </w:rPr>
        <w:t xml:space="preserve">стало </w:t>
      </w:r>
      <w:r w:rsidR="00757794" w:rsidRPr="00280FAB">
        <w:rPr>
          <w:sz w:val="22"/>
          <w:szCs w:val="22"/>
        </w:rPr>
        <w:t xml:space="preserve">использование инновационного способа обучения – </w:t>
      </w:r>
      <w:proofErr w:type="gramStart"/>
      <w:r w:rsidR="00757794" w:rsidRPr="00280FAB">
        <w:rPr>
          <w:sz w:val="22"/>
          <w:szCs w:val="22"/>
        </w:rPr>
        <w:t>кейс-технологии</w:t>
      </w:r>
      <w:proofErr w:type="gramEnd"/>
      <w:r w:rsidR="00757794" w:rsidRPr="00280FAB">
        <w:rPr>
          <w:sz w:val="22"/>
          <w:szCs w:val="22"/>
        </w:rPr>
        <w:t xml:space="preserve"> на уроках английского языка</w:t>
      </w:r>
      <w:r w:rsidR="001C4155" w:rsidRPr="00280FAB">
        <w:rPr>
          <w:sz w:val="22"/>
          <w:szCs w:val="22"/>
        </w:rPr>
        <w:t>, на котором мы и остановимся подробнее</w:t>
      </w:r>
      <w:r w:rsidR="00757794" w:rsidRPr="00280FAB">
        <w:rPr>
          <w:sz w:val="22"/>
          <w:szCs w:val="22"/>
        </w:rPr>
        <w:t xml:space="preserve">. </w:t>
      </w:r>
    </w:p>
    <w:p w:rsidR="00067B28" w:rsidRPr="00280FAB" w:rsidRDefault="00067B28" w:rsidP="00280FAB">
      <w:pPr>
        <w:spacing w:line="264" w:lineRule="auto"/>
        <w:jc w:val="both"/>
        <w:rPr>
          <w:sz w:val="22"/>
          <w:szCs w:val="22"/>
        </w:rPr>
      </w:pPr>
    </w:p>
    <w:p w:rsidR="00757794" w:rsidRPr="00280FAB" w:rsidRDefault="00757794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 xml:space="preserve">Кейс - это описание ситуации, которая </w:t>
      </w:r>
      <w:r w:rsidR="002D69BE">
        <w:rPr>
          <w:rFonts w:eastAsia="Times New Roman"/>
          <w:sz w:val="22"/>
          <w:szCs w:val="22"/>
          <w:lang w:eastAsia="ru-RU"/>
        </w:rPr>
        <w:t>имеет</w:t>
      </w:r>
      <w:r w:rsidRPr="00280FAB">
        <w:rPr>
          <w:rFonts w:eastAsia="Times New Roman"/>
          <w:sz w:val="22"/>
          <w:szCs w:val="22"/>
          <w:lang w:eastAsia="ru-RU"/>
        </w:rPr>
        <w:t xml:space="preserve"> место в той или иной практике и содержит в себе некоторую проблему, требующую разрешения. Это своего рода инструмент, посредством которого в учебную аудиторию привносится часть реальной жизни, практическая ситуа</w:t>
      </w:r>
      <w:r w:rsidR="002D69BE">
        <w:rPr>
          <w:rFonts w:eastAsia="Times New Roman"/>
          <w:sz w:val="22"/>
          <w:szCs w:val="22"/>
          <w:lang w:eastAsia="ru-RU"/>
        </w:rPr>
        <w:t>ция, которую предстоит обсудить</w:t>
      </w:r>
      <w:r w:rsidRPr="00280FAB">
        <w:rPr>
          <w:rFonts w:eastAsia="Times New Roman"/>
          <w:sz w:val="22"/>
          <w:szCs w:val="22"/>
          <w:lang w:eastAsia="ru-RU"/>
        </w:rPr>
        <w:t xml:space="preserve"> и предоставить обоснованное решение.</w:t>
      </w:r>
    </w:p>
    <w:p w:rsidR="00757794" w:rsidRPr="00280FAB" w:rsidRDefault="00757794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 xml:space="preserve">Главное требование к </w:t>
      </w:r>
      <w:proofErr w:type="gramStart"/>
      <w:r w:rsidRPr="00280FAB">
        <w:rPr>
          <w:rFonts w:eastAsia="Times New Roman"/>
          <w:sz w:val="22"/>
          <w:szCs w:val="22"/>
          <w:lang w:eastAsia="ru-RU"/>
        </w:rPr>
        <w:t>кейс-технологии</w:t>
      </w:r>
      <w:proofErr w:type="gramEnd"/>
      <w:r w:rsidRPr="00280FAB">
        <w:rPr>
          <w:rFonts w:eastAsia="Times New Roman"/>
          <w:sz w:val="22"/>
          <w:szCs w:val="22"/>
          <w:lang w:eastAsia="ru-RU"/>
        </w:rPr>
        <w:t xml:space="preserve"> - чтобы ситуация для изучения была бы реальной, а не придуманной.</w:t>
      </w:r>
    </w:p>
    <w:p w:rsidR="00757794" w:rsidRPr="00280FAB" w:rsidRDefault="00757794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 xml:space="preserve">Итак, для применения кейс – технологии в первую очередь нужно создать сам кейс. Кейс – это единый информационный комплекс. Как правило, кейс состоит из трех частей: вспомогательная информация, необходимая для анализа кейса; описание конкретной ситуации; задания к кейсу. Он может быть печатным (содержать графики, таблицы, диаграммы, иллюстрации, информацию из разных источников в виде текстов). Можно </w:t>
      </w:r>
      <w:r w:rsidR="002D69BE">
        <w:rPr>
          <w:rFonts w:eastAsia="Times New Roman"/>
          <w:sz w:val="22"/>
          <w:szCs w:val="22"/>
          <w:lang w:eastAsia="ru-RU"/>
        </w:rPr>
        <w:t>использовать мультимедиа – кейс,</w:t>
      </w:r>
      <w:r w:rsidRPr="00280FAB">
        <w:rPr>
          <w:rFonts w:eastAsia="Times New Roman"/>
          <w:sz w:val="22"/>
          <w:szCs w:val="22"/>
          <w:lang w:eastAsia="ru-RU"/>
        </w:rPr>
        <w:t xml:space="preserve"> а также видео-кейс. Он может содержать фильм, аудио и видео материалы. Его минус – это ограниченная возможность многократного просмотра, а также искажение информации и ошибки.</w:t>
      </w:r>
    </w:p>
    <w:p w:rsidR="00757794" w:rsidRPr="00280FAB" w:rsidRDefault="00757794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Педагогический потенциал кейс-метода гораздо больше, чем у традиционных методов обучения. Учитель и ученик здесь постоянно взаимодействуют, выбирают формы поведения, мотивируют свои действия, аргументируют их моральными нормами.</w:t>
      </w:r>
    </w:p>
    <w:p w:rsidR="00757794" w:rsidRPr="002D69BE" w:rsidRDefault="00757794" w:rsidP="00280FAB">
      <w:pPr>
        <w:spacing w:line="264" w:lineRule="auto"/>
        <w:jc w:val="both"/>
        <w:rPr>
          <w:rFonts w:eastAsia="Times New Roman"/>
          <w:sz w:val="22"/>
          <w:szCs w:val="22"/>
          <w:lang w:val="en-US"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Например</w:t>
      </w:r>
      <w:r w:rsidRPr="00280FAB">
        <w:rPr>
          <w:rFonts w:eastAsia="Times New Roman"/>
          <w:sz w:val="22"/>
          <w:szCs w:val="22"/>
          <w:lang w:val="en-US" w:eastAsia="ru-RU"/>
        </w:rPr>
        <w:t xml:space="preserve">, </w:t>
      </w:r>
      <w:r w:rsidRPr="00280FAB">
        <w:rPr>
          <w:rFonts w:eastAsia="Times New Roman"/>
          <w:sz w:val="22"/>
          <w:szCs w:val="22"/>
          <w:lang w:eastAsia="ru-RU"/>
        </w:rPr>
        <w:t>рассмотрим</w:t>
      </w:r>
      <w:r w:rsidRPr="00280FAB">
        <w:rPr>
          <w:rFonts w:eastAsia="Times New Roman"/>
          <w:sz w:val="22"/>
          <w:szCs w:val="22"/>
          <w:lang w:val="en-US" w:eastAsia="ru-RU"/>
        </w:rPr>
        <w:t xml:space="preserve"> </w:t>
      </w:r>
      <w:r w:rsidRPr="00280FAB">
        <w:rPr>
          <w:rFonts w:eastAsia="Times New Roman"/>
          <w:sz w:val="22"/>
          <w:szCs w:val="22"/>
          <w:lang w:eastAsia="ru-RU"/>
        </w:rPr>
        <w:t>кейс</w:t>
      </w:r>
      <w:r w:rsidRPr="00280FAB">
        <w:rPr>
          <w:rFonts w:eastAsia="Times New Roman"/>
          <w:sz w:val="22"/>
          <w:szCs w:val="22"/>
          <w:lang w:val="en-US" w:eastAsia="ru-RU"/>
        </w:rPr>
        <w:t xml:space="preserve"> - </w:t>
      </w:r>
      <w:r w:rsidRPr="00280FAB">
        <w:rPr>
          <w:rFonts w:eastAsia="Times New Roman"/>
          <w:sz w:val="22"/>
          <w:szCs w:val="22"/>
          <w:lang w:eastAsia="ru-RU"/>
        </w:rPr>
        <w:t>метод</w:t>
      </w:r>
      <w:r w:rsidRPr="00280FAB">
        <w:rPr>
          <w:rFonts w:eastAsia="Times New Roman"/>
          <w:sz w:val="22"/>
          <w:szCs w:val="22"/>
          <w:lang w:val="en-US" w:eastAsia="ru-RU"/>
        </w:rPr>
        <w:t xml:space="preserve"> </w:t>
      </w:r>
      <w:r w:rsidRPr="00280FAB">
        <w:rPr>
          <w:rFonts w:eastAsia="Times New Roman"/>
          <w:sz w:val="22"/>
          <w:szCs w:val="22"/>
          <w:lang w:eastAsia="ru-RU"/>
        </w:rPr>
        <w:t>по</w:t>
      </w:r>
      <w:r w:rsidRPr="00280FAB">
        <w:rPr>
          <w:rFonts w:eastAsia="Times New Roman"/>
          <w:sz w:val="22"/>
          <w:szCs w:val="22"/>
          <w:lang w:val="en-US" w:eastAsia="ru-RU"/>
        </w:rPr>
        <w:t xml:space="preserve"> </w:t>
      </w:r>
      <w:r w:rsidRPr="00280FAB">
        <w:rPr>
          <w:rFonts w:eastAsia="Times New Roman"/>
          <w:sz w:val="22"/>
          <w:szCs w:val="22"/>
          <w:lang w:eastAsia="ru-RU"/>
        </w:rPr>
        <w:t>теме</w:t>
      </w:r>
      <w:r w:rsidRPr="00280FAB">
        <w:rPr>
          <w:rFonts w:eastAsia="Times New Roman"/>
          <w:sz w:val="22"/>
          <w:szCs w:val="22"/>
          <w:lang w:val="en-US" w:eastAsia="ru-RU"/>
        </w:rPr>
        <w:t xml:space="preserve"> «One Day in the Life of an Average Family»</w:t>
      </w:r>
      <w:r w:rsidR="00650825" w:rsidRPr="00280FAB">
        <w:rPr>
          <w:rFonts w:eastAsia="Times New Roman"/>
          <w:sz w:val="22"/>
          <w:szCs w:val="22"/>
          <w:lang w:val="en-US" w:eastAsia="ru-RU"/>
        </w:rPr>
        <w:t xml:space="preserve"> (8 </w:t>
      </w:r>
      <w:r w:rsidR="00650825" w:rsidRPr="00280FAB">
        <w:rPr>
          <w:rFonts w:eastAsia="Times New Roman"/>
          <w:sz w:val="22"/>
          <w:szCs w:val="22"/>
          <w:lang w:eastAsia="ru-RU"/>
        </w:rPr>
        <w:t>класс</w:t>
      </w:r>
      <w:r w:rsidR="00650825" w:rsidRPr="00280FAB">
        <w:rPr>
          <w:rFonts w:eastAsia="Times New Roman"/>
          <w:sz w:val="22"/>
          <w:szCs w:val="22"/>
          <w:lang w:val="en-US" w:eastAsia="ru-RU"/>
        </w:rPr>
        <w:t>)</w:t>
      </w:r>
      <w:r w:rsidRPr="00280FAB">
        <w:rPr>
          <w:rFonts w:eastAsia="Times New Roman"/>
          <w:sz w:val="22"/>
          <w:szCs w:val="22"/>
          <w:lang w:val="en-US" w:eastAsia="ru-RU"/>
        </w:rPr>
        <w:t xml:space="preserve">. </w:t>
      </w:r>
      <w:r w:rsidRPr="00280FAB">
        <w:rPr>
          <w:rFonts w:eastAsia="Times New Roman"/>
          <w:sz w:val="22"/>
          <w:szCs w:val="22"/>
          <w:lang w:eastAsia="ru-RU"/>
        </w:rPr>
        <w:t>Задания</w:t>
      </w:r>
      <w:r w:rsidRPr="002D69BE">
        <w:rPr>
          <w:rFonts w:eastAsia="Times New Roman"/>
          <w:sz w:val="22"/>
          <w:szCs w:val="22"/>
          <w:lang w:val="en-US" w:eastAsia="ru-RU"/>
        </w:rPr>
        <w:t xml:space="preserve"> </w:t>
      </w:r>
      <w:r w:rsidRPr="00280FAB">
        <w:rPr>
          <w:rFonts w:eastAsia="Times New Roman"/>
          <w:sz w:val="22"/>
          <w:szCs w:val="22"/>
          <w:lang w:eastAsia="ru-RU"/>
        </w:rPr>
        <w:t>для</w:t>
      </w:r>
      <w:r w:rsidRPr="002D69BE">
        <w:rPr>
          <w:rFonts w:eastAsia="Times New Roman"/>
          <w:sz w:val="22"/>
          <w:szCs w:val="22"/>
          <w:lang w:val="en-US" w:eastAsia="ru-RU"/>
        </w:rPr>
        <w:t xml:space="preserve"> </w:t>
      </w:r>
      <w:r w:rsidRPr="00280FAB">
        <w:rPr>
          <w:rFonts w:eastAsia="Times New Roman"/>
          <w:sz w:val="22"/>
          <w:szCs w:val="22"/>
          <w:lang w:eastAsia="ru-RU"/>
        </w:rPr>
        <w:t>учащихся</w:t>
      </w:r>
      <w:r w:rsidRPr="002D69BE">
        <w:rPr>
          <w:rFonts w:eastAsia="Times New Roman"/>
          <w:sz w:val="22"/>
          <w:szCs w:val="22"/>
          <w:lang w:val="en-US" w:eastAsia="ru-RU"/>
        </w:rPr>
        <w:t xml:space="preserve"> </w:t>
      </w:r>
      <w:r w:rsidRPr="00280FAB">
        <w:rPr>
          <w:rFonts w:eastAsia="Times New Roman"/>
          <w:sz w:val="22"/>
          <w:szCs w:val="22"/>
          <w:lang w:eastAsia="ru-RU"/>
        </w:rPr>
        <w:t>могут</w:t>
      </w:r>
      <w:r w:rsidRPr="002D69BE">
        <w:rPr>
          <w:rFonts w:eastAsia="Times New Roman"/>
          <w:sz w:val="22"/>
          <w:szCs w:val="22"/>
          <w:lang w:val="en-US" w:eastAsia="ru-RU"/>
        </w:rPr>
        <w:t xml:space="preserve"> </w:t>
      </w:r>
      <w:r w:rsidRPr="00280FAB">
        <w:rPr>
          <w:rFonts w:eastAsia="Times New Roman"/>
          <w:sz w:val="22"/>
          <w:szCs w:val="22"/>
          <w:lang w:eastAsia="ru-RU"/>
        </w:rPr>
        <w:t>быть</w:t>
      </w:r>
      <w:r w:rsidRPr="002D69BE">
        <w:rPr>
          <w:rFonts w:eastAsia="Times New Roman"/>
          <w:sz w:val="22"/>
          <w:szCs w:val="22"/>
          <w:lang w:val="en-US" w:eastAsia="ru-RU"/>
        </w:rPr>
        <w:t xml:space="preserve"> </w:t>
      </w:r>
      <w:r w:rsidRPr="00280FAB">
        <w:rPr>
          <w:rFonts w:eastAsia="Times New Roman"/>
          <w:sz w:val="22"/>
          <w:szCs w:val="22"/>
          <w:lang w:eastAsia="ru-RU"/>
        </w:rPr>
        <w:t>следующими</w:t>
      </w:r>
      <w:r w:rsidRPr="002D69BE">
        <w:rPr>
          <w:rFonts w:eastAsia="Times New Roman"/>
          <w:sz w:val="22"/>
          <w:szCs w:val="22"/>
          <w:lang w:val="en-US" w:eastAsia="ru-RU"/>
        </w:rPr>
        <w:t>:</w:t>
      </w:r>
    </w:p>
    <w:p w:rsidR="00757794" w:rsidRPr="002D69BE" w:rsidRDefault="00757794" w:rsidP="00280FAB">
      <w:pPr>
        <w:spacing w:line="264" w:lineRule="auto"/>
        <w:jc w:val="both"/>
        <w:rPr>
          <w:rFonts w:eastAsia="Times New Roman"/>
          <w:sz w:val="22"/>
          <w:szCs w:val="22"/>
          <w:lang w:val="en-US" w:eastAsia="ru-RU"/>
        </w:rPr>
      </w:pPr>
      <w:r w:rsidRPr="00280FAB">
        <w:rPr>
          <w:rFonts w:eastAsia="Times New Roman"/>
          <w:sz w:val="22"/>
          <w:szCs w:val="22"/>
          <w:lang w:val="en-US" w:eastAsia="ru-RU"/>
        </w:rPr>
        <w:t xml:space="preserve">1) </w:t>
      </w:r>
      <w:proofErr w:type="gramStart"/>
      <w:r w:rsidRPr="00280FAB">
        <w:rPr>
          <w:rFonts w:eastAsia="Times New Roman"/>
          <w:sz w:val="22"/>
          <w:szCs w:val="22"/>
          <w:lang w:val="en-US" w:eastAsia="ru-RU"/>
        </w:rPr>
        <w:t>to</w:t>
      </w:r>
      <w:proofErr w:type="gramEnd"/>
      <w:r w:rsidRPr="00280FAB">
        <w:rPr>
          <w:rFonts w:eastAsia="Times New Roman"/>
          <w:sz w:val="22"/>
          <w:szCs w:val="22"/>
          <w:lang w:val="en-US" w:eastAsia="ru-RU"/>
        </w:rPr>
        <w:t xml:space="preserve"> decide on the menu for a day includi</w:t>
      </w:r>
      <w:r w:rsidR="002D69BE">
        <w:rPr>
          <w:rFonts w:eastAsia="Times New Roman"/>
          <w:sz w:val="22"/>
          <w:szCs w:val="22"/>
          <w:lang w:val="en-US" w:eastAsia="ru-RU"/>
        </w:rPr>
        <w:t>ng breakfast, dinner and supper</w:t>
      </w:r>
      <w:r w:rsidR="002D69BE" w:rsidRPr="002D69BE">
        <w:rPr>
          <w:rFonts w:eastAsia="Times New Roman"/>
          <w:sz w:val="22"/>
          <w:szCs w:val="22"/>
          <w:lang w:val="en-US" w:eastAsia="ru-RU"/>
        </w:rPr>
        <w:t xml:space="preserve"> - </w:t>
      </w:r>
      <w:r w:rsidRPr="00280FAB">
        <w:rPr>
          <w:rFonts w:eastAsia="Times New Roman"/>
          <w:sz w:val="22"/>
          <w:szCs w:val="22"/>
          <w:lang w:eastAsia="ru-RU"/>
        </w:rPr>
        <w:t>обсуждение</w:t>
      </w:r>
      <w:r w:rsidRPr="00280FAB">
        <w:rPr>
          <w:rFonts w:eastAsia="Times New Roman"/>
          <w:sz w:val="22"/>
          <w:szCs w:val="22"/>
          <w:lang w:val="en-US" w:eastAsia="ru-RU"/>
        </w:rPr>
        <w:t xml:space="preserve"> </w:t>
      </w:r>
      <w:r w:rsidRPr="00280FAB">
        <w:rPr>
          <w:rFonts w:eastAsia="Times New Roman"/>
          <w:sz w:val="22"/>
          <w:szCs w:val="22"/>
          <w:lang w:eastAsia="ru-RU"/>
        </w:rPr>
        <w:t>меню</w:t>
      </w:r>
      <w:r w:rsidRPr="00280FAB">
        <w:rPr>
          <w:rFonts w:eastAsia="Times New Roman"/>
          <w:sz w:val="22"/>
          <w:szCs w:val="22"/>
          <w:lang w:val="en-US" w:eastAsia="ru-RU"/>
        </w:rPr>
        <w:t xml:space="preserve"> </w:t>
      </w:r>
      <w:r w:rsidRPr="00280FAB">
        <w:rPr>
          <w:rFonts w:eastAsia="Times New Roman"/>
          <w:sz w:val="22"/>
          <w:szCs w:val="22"/>
          <w:lang w:eastAsia="ru-RU"/>
        </w:rPr>
        <w:t>на</w:t>
      </w:r>
      <w:r w:rsidRPr="00280FAB">
        <w:rPr>
          <w:rFonts w:eastAsia="Times New Roman"/>
          <w:sz w:val="22"/>
          <w:szCs w:val="22"/>
          <w:lang w:val="en-US" w:eastAsia="ru-RU"/>
        </w:rPr>
        <w:t xml:space="preserve"> </w:t>
      </w:r>
      <w:r w:rsidRPr="00280FAB">
        <w:rPr>
          <w:rFonts w:eastAsia="Times New Roman"/>
          <w:sz w:val="22"/>
          <w:szCs w:val="22"/>
          <w:lang w:eastAsia="ru-RU"/>
        </w:rPr>
        <w:t>день</w:t>
      </w:r>
      <w:r w:rsidR="002D69BE" w:rsidRPr="002D69BE">
        <w:rPr>
          <w:rFonts w:eastAsia="Times New Roman"/>
          <w:sz w:val="22"/>
          <w:szCs w:val="22"/>
          <w:lang w:val="en-US" w:eastAsia="ru-RU"/>
        </w:rPr>
        <w:t>;</w:t>
      </w:r>
    </w:p>
    <w:p w:rsidR="00757794" w:rsidRPr="002D69BE" w:rsidRDefault="00757794" w:rsidP="00280FAB">
      <w:pPr>
        <w:spacing w:line="264" w:lineRule="auto"/>
        <w:jc w:val="both"/>
        <w:rPr>
          <w:rFonts w:eastAsia="Times New Roman"/>
          <w:sz w:val="22"/>
          <w:szCs w:val="22"/>
          <w:lang w:val="en-US" w:eastAsia="ru-RU"/>
        </w:rPr>
      </w:pPr>
      <w:r w:rsidRPr="00280FAB">
        <w:rPr>
          <w:rFonts w:eastAsia="Times New Roman"/>
          <w:sz w:val="22"/>
          <w:szCs w:val="22"/>
          <w:lang w:val="en-US" w:eastAsia="ru-RU"/>
        </w:rPr>
        <w:t xml:space="preserve">2) </w:t>
      </w:r>
      <w:proofErr w:type="gramStart"/>
      <w:r w:rsidRPr="00280FAB">
        <w:rPr>
          <w:rFonts w:eastAsia="Times New Roman"/>
          <w:sz w:val="22"/>
          <w:szCs w:val="22"/>
          <w:lang w:val="en-US" w:eastAsia="ru-RU"/>
        </w:rPr>
        <w:t>to</w:t>
      </w:r>
      <w:proofErr w:type="gramEnd"/>
      <w:r w:rsidRPr="00280FAB">
        <w:rPr>
          <w:rFonts w:eastAsia="Times New Roman"/>
          <w:sz w:val="22"/>
          <w:szCs w:val="22"/>
          <w:lang w:val="en-US" w:eastAsia="ru-RU"/>
        </w:rPr>
        <w:t xml:space="preserve"> discuss the shopping list for food you need to buy for the menu (what you need, how</w:t>
      </w:r>
      <w:r w:rsidR="002D69BE">
        <w:rPr>
          <w:rFonts w:eastAsia="Times New Roman"/>
          <w:sz w:val="22"/>
          <w:szCs w:val="22"/>
          <w:lang w:val="en-US" w:eastAsia="ru-RU"/>
        </w:rPr>
        <w:t xml:space="preserve"> much and where you can buy it</w:t>
      </w:r>
      <w:r w:rsidR="002D69BE" w:rsidRPr="002D69BE">
        <w:rPr>
          <w:rFonts w:eastAsia="Times New Roman"/>
          <w:sz w:val="22"/>
          <w:szCs w:val="22"/>
          <w:lang w:val="en-US" w:eastAsia="ru-RU"/>
        </w:rPr>
        <w:t xml:space="preserve"> -</w:t>
      </w:r>
      <w:r w:rsidRPr="00280FAB">
        <w:rPr>
          <w:rFonts w:eastAsia="Times New Roman"/>
          <w:sz w:val="22"/>
          <w:szCs w:val="22"/>
          <w:lang w:val="en-US" w:eastAsia="ru-RU"/>
        </w:rPr>
        <w:t xml:space="preserve"> </w:t>
      </w:r>
      <w:r w:rsidRPr="00280FAB">
        <w:rPr>
          <w:rFonts w:eastAsia="Times New Roman"/>
          <w:sz w:val="22"/>
          <w:szCs w:val="22"/>
          <w:lang w:eastAsia="ru-RU"/>
        </w:rPr>
        <w:t>что</w:t>
      </w:r>
      <w:r w:rsidRPr="00280FAB">
        <w:rPr>
          <w:rFonts w:eastAsia="Times New Roman"/>
          <w:sz w:val="22"/>
          <w:szCs w:val="22"/>
          <w:lang w:val="en-US" w:eastAsia="ru-RU"/>
        </w:rPr>
        <w:t xml:space="preserve"> </w:t>
      </w:r>
      <w:r w:rsidRPr="00280FAB">
        <w:rPr>
          <w:rFonts w:eastAsia="Times New Roman"/>
          <w:sz w:val="22"/>
          <w:szCs w:val="22"/>
          <w:lang w:eastAsia="ru-RU"/>
        </w:rPr>
        <w:t>необходимо</w:t>
      </w:r>
      <w:r w:rsidRPr="00280FAB">
        <w:rPr>
          <w:rFonts w:eastAsia="Times New Roman"/>
          <w:sz w:val="22"/>
          <w:szCs w:val="22"/>
          <w:lang w:val="en-US" w:eastAsia="ru-RU"/>
        </w:rPr>
        <w:t xml:space="preserve"> </w:t>
      </w:r>
      <w:r w:rsidRPr="00280FAB">
        <w:rPr>
          <w:rFonts w:eastAsia="Times New Roman"/>
          <w:sz w:val="22"/>
          <w:szCs w:val="22"/>
          <w:lang w:eastAsia="ru-RU"/>
        </w:rPr>
        <w:t>купить</w:t>
      </w:r>
      <w:r w:rsidRPr="00280FAB">
        <w:rPr>
          <w:rFonts w:eastAsia="Times New Roman"/>
          <w:sz w:val="22"/>
          <w:szCs w:val="22"/>
          <w:lang w:val="en-US" w:eastAsia="ru-RU"/>
        </w:rPr>
        <w:t xml:space="preserve">, </w:t>
      </w:r>
      <w:r w:rsidRPr="00280FAB">
        <w:rPr>
          <w:rFonts w:eastAsia="Times New Roman"/>
          <w:sz w:val="22"/>
          <w:szCs w:val="22"/>
          <w:lang w:eastAsia="ru-RU"/>
        </w:rPr>
        <w:t>сколько</w:t>
      </w:r>
      <w:r w:rsidRPr="00280FAB">
        <w:rPr>
          <w:rFonts w:eastAsia="Times New Roman"/>
          <w:sz w:val="22"/>
          <w:szCs w:val="22"/>
          <w:lang w:val="en-US" w:eastAsia="ru-RU"/>
        </w:rPr>
        <w:t xml:space="preserve"> </w:t>
      </w:r>
      <w:r w:rsidRPr="00280FAB">
        <w:rPr>
          <w:rFonts w:eastAsia="Times New Roman"/>
          <w:sz w:val="22"/>
          <w:szCs w:val="22"/>
          <w:lang w:eastAsia="ru-RU"/>
        </w:rPr>
        <w:t>и</w:t>
      </w:r>
      <w:r w:rsidRPr="00280FAB">
        <w:rPr>
          <w:rFonts w:eastAsia="Times New Roman"/>
          <w:sz w:val="22"/>
          <w:szCs w:val="22"/>
          <w:lang w:val="en-US" w:eastAsia="ru-RU"/>
        </w:rPr>
        <w:t xml:space="preserve"> </w:t>
      </w:r>
      <w:r w:rsidRPr="00280FAB">
        <w:rPr>
          <w:rFonts w:eastAsia="Times New Roman"/>
          <w:sz w:val="22"/>
          <w:szCs w:val="22"/>
          <w:lang w:eastAsia="ru-RU"/>
        </w:rPr>
        <w:t>где</w:t>
      </w:r>
      <w:r w:rsidRPr="00280FAB">
        <w:rPr>
          <w:rFonts w:eastAsia="Times New Roman"/>
          <w:sz w:val="22"/>
          <w:szCs w:val="22"/>
          <w:lang w:val="en-US" w:eastAsia="ru-RU"/>
        </w:rPr>
        <w:t>)</w:t>
      </w:r>
      <w:r w:rsidR="002D69BE" w:rsidRPr="002D69BE">
        <w:rPr>
          <w:rFonts w:eastAsia="Times New Roman"/>
          <w:sz w:val="22"/>
          <w:szCs w:val="22"/>
          <w:lang w:val="en-US" w:eastAsia="ru-RU"/>
        </w:rPr>
        <w:t>;</w:t>
      </w:r>
    </w:p>
    <w:p w:rsidR="00757794" w:rsidRPr="002D69BE" w:rsidRDefault="00757794" w:rsidP="00280FAB">
      <w:pPr>
        <w:spacing w:line="264" w:lineRule="auto"/>
        <w:jc w:val="both"/>
        <w:rPr>
          <w:rFonts w:eastAsia="Times New Roman"/>
          <w:sz w:val="22"/>
          <w:szCs w:val="22"/>
          <w:lang w:val="en-US" w:eastAsia="ru-RU"/>
        </w:rPr>
      </w:pPr>
      <w:r w:rsidRPr="00280FAB">
        <w:rPr>
          <w:rFonts w:eastAsia="Times New Roman"/>
          <w:sz w:val="22"/>
          <w:szCs w:val="22"/>
          <w:lang w:val="en-US" w:eastAsia="ru-RU"/>
        </w:rPr>
        <w:t xml:space="preserve">3) </w:t>
      </w:r>
      <w:proofErr w:type="gramStart"/>
      <w:r w:rsidRPr="00280FAB">
        <w:rPr>
          <w:rFonts w:eastAsia="Times New Roman"/>
          <w:sz w:val="22"/>
          <w:szCs w:val="22"/>
          <w:lang w:val="en-US" w:eastAsia="ru-RU"/>
        </w:rPr>
        <w:t>to</w:t>
      </w:r>
      <w:proofErr w:type="gramEnd"/>
      <w:r w:rsidRPr="00280FAB">
        <w:rPr>
          <w:rFonts w:eastAsia="Times New Roman"/>
          <w:sz w:val="22"/>
          <w:szCs w:val="22"/>
          <w:lang w:val="en-US" w:eastAsia="ru-RU"/>
        </w:rPr>
        <w:t xml:space="preserve"> cook a special dish for a special occasion in your family (your own choice of the dish and occasion</w:t>
      </w:r>
      <w:r w:rsidR="002D69BE" w:rsidRPr="002D69BE">
        <w:rPr>
          <w:rFonts w:eastAsia="Times New Roman"/>
          <w:sz w:val="22"/>
          <w:szCs w:val="22"/>
          <w:lang w:val="en-US" w:eastAsia="ru-RU"/>
        </w:rPr>
        <w:t xml:space="preserve"> - </w:t>
      </w:r>
      <w:r w:rsidR="002D69BE" w:rsidRPr="00280FAB">
        <w:rPr>
          <w:rFonts w:eastAsia="Times New Roman"/>
          <w:sz w:val="22"/>
          <w:szCs w:val="22"/>
          <w:lang w:eastAsia="ru-RU"/>
        </w:rPr>
        <w:t>какое</w:t>
      </w:r>
      <w:r w:rsidR="002D69BE" w:rsidRPr="002D69BE">
        <w:rPr>
          <w:rFonts w:eastAsia="Times New Roman"/>
          <w:sz w:val="22"/>
          <w:szCs w:val="22"/>
          <w:lang w:val="en-US" w:eastAsia="ru-RU"/>
        </w:rPr>
        <w:t xml:space="preserve"> </w:t>
      </w:r>
      <w:r w:rsidR="002D69BE" w:rsidRPr="00280FAB">
        <w:rPr>
          <w:rFonts w:eastAsia="Times New Roman"/>
          <w:sz w:val="22"/>
          <w:szCs w:val="22"/>
          <w:lang w:eastAsia="ru-RU"/>
        </w:rPr>
        <w:t>праздничное</w:t>
      </w:r>
      <w:r w:rsidR="002D69BE" w:rsidRPr="002D69BE">
        <w:rPr>
          <w:rFonts w:eastAsia="Times New Roman"/>
          <w:sz w:val="22"/>
          <w:szCs w:val="22"/>
          <w:lang w:val="en-US" w:eastAsia="ru-RU"/>
        </w:rPr>
        <w:t xml:space="preserve"> </w:t>
      </w:r>
      <w:r w:rsidR="002D69BE" w:rsidRPr="00280FAB">
        <w:rPr>
          <w:rFonts w:eastAsia="Times New Roman"/>
          <w:sz w:val="22"/>
          <w:szCs w:val="22"/>
          <w:lang w:eastAsia="ru-RU"/>
        </w:rPr>
        <w:t>блюдо</w:t>
      </w:r>
      <w:r w:rsidR="002D69BE" w:rsidRPr="002D69BE">
        <w:rPr>
          <w:rFonts w:eastAsia="Times New Roman"/>
          <w:sz w:val="22"/>
          <w:szCs w:val="22"/>
          <w:lang w:val="en-US" w:eastAsia="ru-RU"/>
        </w:rPr>
        <w:t xml:space="preserve"> </w:t>
      </w:r>
      <w:r w:rsidR="002D69BE" w:rsidRPr="00280FAB">
        <w:rPr>
          <w:rFonts w:eastAsia="Times New Roman"/>
          <w:sz w:val="22"/>
          <w:szCs w:val="22"/>
          <w:lang w:eastAsia="ru-RU"/>
        </w:rPr>
        <w:t>приготовить</w:t>
      </w:r>
      <w:r w:rsidR="002D69BE" w:rsidRPr="002D69BE">
        <w:rPr>
          <w:rFonts w:eastAsia="Times New Roman"/>
          <w:sz w:val="22"/>
          <w:szCs w:val="22"/>
          <w:lang w:val="en-US" w:eastAsia="ru-RU"/>
        </w:rPr>
        <w:t xml:space="preserve"> </w:t>
      </w:r>
      <w:r w:rsidR="002D69BE" w:rsidRPr="00280FAB">
        <w:rPr>
          <w:rFonts w:eastAsia="Times New Roman"/>
          <w:sz w:val="22"/>
          <w:szCs w:val="22"/>
          <w:lang w:eastAsia="ru-RU"/>
        </w:rPr>
        <w:t>и</w:t>
      </w:r>
      <w:r w:rsidR="002D69BE" w:rsidRPr="002D69BE">
        <w:rPr>
          <w:rFonts w:eastAsia="Times New Roman"/>
          <w:sz w:val="22"/>
          <w:szCs w:val="22"/>
          <w:lang w:val="en-US" w:eastAsia="ru-RU"/>
        </w:rPr>
        <w:t xml:space="preserve"> </w:t>
      </w:r>
      <w:r w:rsidR="002D69BE" w:rsidRPr="00280FAB">
        <w:rPr>
          <w:rFonts w:eastAsia="Times New Roman"/>
          <w:sz w:val="22"/>
          <w:szCs w:val="22"/>
          <w:lang w:eastAsia="ru-RU"/>
        </w:rPr>
        <w:t>по</w:t>
      </w:r>
      <w:r w:rsidR="002D69BE" w:rsidRPr="002D69BE">
        <w:rPr>
          <w:rFonts w:eastAsia="Times New Roman"/>
          <w:sz w:val="22"/>
          <w:szCs w:val="22"/>
          <w:lang w:val="en-US" w:eastAsia="ru-RU"/>
        </w:rPr>
        <w:t xml:space="preserve"> </w:t>
      </w:r>
      <w:r w:rsidR="002D69BE" w:rsidRPr="00280FAB">
        <w:rPr>
          <w:rFonts w:eastAsia="Times New Roman"/>
          <w:sz w:val="22"/>
          <w:szCs w:val="22"/>
          <w:lang w:eastAsia="ru-RU"/>
        </w:rPr>
        <w:t>какому</w:t>
      </w:r>
      <w:r w:rsidR="002D69BE" w:rsidRPr="002D69BE">
        <w:rPr>
          <w:rFonts w:eastAsia="Times New Roman"/>
          <w:sz w:val="22"/>
          <w:szCs w:val="22"/>
          <w:lang w:val="en-US" w:eastAsia="ru-RU"/>
        </w:rPr>
        <w:t xml:space="preserve"> </w:t>
      </w:r>
      <w:r w:rsidR="002D69BE" w:rsidRPr="00280FAB">
        <w:rPr>
          <w:rFonts w:eastAsia="Times New Roman"/>
          <w:sz w:val="22"/>
          <w:szCs w:val="22"/>
          <w:lang w:eastAsia="ru-RU"/>
        </w:rPr>
        <w:t>случаю</w:t>
      </w:r>
      <w:r w:rsidR="002D69BE" w:rsidRPr="002D69BE">
        <w:rPr>
          <w:rFonts w:eastAsia="Times New Roman"/>
          <w:sz w:val="22"/>
          <w:szCs w:val="22"/>
          <w:lang w:val="en-US" w:eastAsia="ru-RU"/>
        </w:rPr>
        <w:t>)</w:t>
      </w:r>
      <w:r w:rsidRPr="00280FAB">
        <w:rPr>
          <w:rFonts w:eastAsia="Times New Roman"/>
          <w:sz w:val="22"/>
          <w:szCs w:val="22"/>
          <w:lang w:val="en-US" w:eastAsia="ru-RU"/>
        </w:rPr>
        <w:t xml:space="preserve">. </w:t>
      </w:r>
    </w:p>
    <w:p w:rsidR="00757794" w:rsidRPr="00280FAB" w:rsidRDefault="00757794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 xml:space="preserve">Цель метода – учащиеся совместными усилиями группы анализируют ситуацию, разрабатывают варианты проблем, находят их практическое решение, оценивают предложенные алгоритмы и выбирают лучший из них. </w:t>
      </w:r>
    </w:p>
    <w:p w:rsidR="00757794" w:rsidRPr="00280FAB" w:rsidRDefault="00757794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Метод кейсов предполагает:</w:t>
      </w:r>
    </w:p>
    <w:p w:rsidR="00757794" w:rsidRPr="00280FAB" w:rsidRDefault="00757794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- подготовленный в письменном виде пример кейса</w:t>
      </w:r>
      <w:r w:rsidR="00650825" w:rsidRPr="00280FAB">
        <w:rPr>
          <w:rFonts w:eastAsia="Times New Roman"/>
          <w:sz w:val="22"/>
          <w:szCs w:val="22"/>
          <w:lang w:eastAsia="ru-RU"/>
        </w:rPr>
        <w:t xml:space="preserve"> (с учетом оптимизации предметного материала)</w:t>
      </w:r>
      <w:r w:rsidRPr="00280FAB">
        <w:rPr>
          <w:rFonts w:eastAsia="Times New Roman"/>
          <w:sz w:val="22"/>
          <w:szCs w:val="22"/>
          <w:lang w:eastAsia="ru-RU"/>
        </w:rPr>
        <w:t>;</w:t>
      </w:r>
    </w:p>
    <w:p w:rsidR="00757794" w:rsidRPr="00280FAB" w:rsidRDefault="00757794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- самостоятельное изучение и обсуждение кейса учащимися;</w:t>
      </w:r>
    </w:p>
    <w:p w:rsidR="00757794" w:rsidRPr="00280FAB" w:rsidRDefault="00757794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-совместное обсуждение кейса в классе под руководством преподавателя;</w:t>
      </w:r>
    </w:p>
    <w:p w:rsidR="00757794" w:rsidRPr="00280FAB" w:rsidRDefault="00757794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- следование принципу «процесс обсуждения важнее самого решения».</w:t>
      </w:r>
    </w:p>
    <w:p w:rsidR="00757794" w:rsidRPr="00280FAB" w:rsidRDefault="00757794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Представим в таблице основные этапы осуществления метода кейсов и цели каждого этапа.</w:t>
      </w:r>
    </w:p>
    <w:p w:rsidR="00757794" w:rsidRPr="00280FAB" w:rsidRDefault="00757794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Этапы осуществления кейс-метода и цели каждого этапа:</w:t>
      </w:r>
    </w:p>
    <w:tbl>
      <w:tblPr>
        <w:tblW w:w="95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757794" w:rsidRPr="00280FAB" w:rsidTr="008649F8">
        <w:trPr>
          <w:tblCellSpacing w:w="0" w:type="dxa"/>
        </w:trPr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654" w:rsidRPr="00280FAB" w:rsidRDefault="00757794" w:rsidP="00280FAB">
            <w:pPr>
              <w:spacing w:line="264" w:lineRule="auto"/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80FA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этап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1654" w:rsidRPr="00280FAB" w:rsidRDefault="00757794" w:rsidP="00280FAB">
            <w:pPr>
              <w:spacing w:line="264" w:lineRule="auto"/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80FA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цель</w:t>
            </w:r>
          </w:p>
        </w:tc>
      </w:tr>
      <w:tr w:rsidR="00757794" w:rsidRPr="00280FAB" w:rsidTr="008649F8">
        <w:trPr>
          <w:tblCellSpacing w:w="0" w:type="dxa"/>
        </w:trPr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654" w:rsidRPr="00280FAB" w:rsidRDefault="00757794" w:rsidP="00280FAB">
            <w:pPr>
              <w:spacing w:line="264" w:lineRule="auto"/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80FAB">
              <w:rPr>
                <w:rFonts w:eastAsia="Times New Roman"/>
                <w:sz w:val="22"/>
                <w:szCs w:val="22"/>
                <w:lang w:eastAsia="ru-RU"/>
              </w:rPr>
              <w:t>1. Знакомство с конкретным случаем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1654" w:rsidRPr="00280FAB" w:rsidRDefault="00757794" w:rsidP="00280FAB">
            <w:pPr>
              <w:spacing w:line="264" w:lineRule="auto"/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80FAB">
              <w:rPr>
                <w:rFonts w:eastAsia="Times New Roman"/>
                <w:sz w:val="22"/>
                <w:szCs w:val="22"/>
                <w:lang w:eastAsia="ru-RU"/>
              </w:rPr>
              <w:t>1. Понимание проблемной ситуации, принятия решения</w:t>
            </w:r>
          </w:p>
        </w:tc>
      </w:tr>
      <w:tr w:rsidR="00757794" w:rsidRPr="00280FAB" w:rsidTr="008649F8">
        <w:trPr>
          <w:tblCellSpacing w:w="0" w:type="dxa"/>
        </w:trPr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654" w:rsidRPr="00280FAB" w:rsidRDefault="00757794" w:rsidP="00280FAB">
            <w:pPr>
              <w:spacing w:line="264" w:lineRule="auto"/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80FAB">
              <w:rPr>
                <w:rFonts w:eastAsia="Times New Roman"/>
                <w:sz w:val="22"/>
                <w:szCs w:val="22"/>
                <w:lang w:eastAsia="ru-RU"/>
              </w:rPr>
              <w:t xml:space="preserve">2. Поиск: оценка информации, полученной из материалов задания, и самостоятельно </w:t>
            </w:r>
            <w:r w:rsidRPr="00280FAB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привлеченной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1654" w:rsidRPr="00280FAB" w:rsidRDefault="00757794" w:rsidP="00280FAB">
            <w:pPr>
              <w:spacing w:line="264" w:lineRule="auto"/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80FAB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 xml:space="preserve">2. </w:t>
            </w:r>
            <w:r w:rsidR="00650825" w:rsidRPr="00280FAB">
              <w:rPr>
                <w:rFonts w:eastAsia="Times New Roman"/>
                <w:sz w:val="22"/>
                <w:szCs w:val="22"/>
                <w:lang w:eastAsia="ru-RU"/>
              </w:rPr>
              <w:t>Поиск информации</w:t>
            </w:r>
            <w:r w:rsidRPr="00280FAB">
              <w:rPr>
                <w:rFonts w:eastAsia="Times New Roman"/>
                <w:sz w:val="22"/>
                <w:szCs w:val="22"/>
                <w:lang w:eastAsia="ru-RU"/>
              </w:rPr>
              <w:t>, необходим</w:t>
            </w:r>
            <w:r w:rsidR="00650825" w:rsidRPr="00280FAB">
              <w:rPr>
                <w:rFonts w:eastAsia="Times New Roman"/>
                <w:sz w:val="22"/>
                <w:szCs w:val="22"/>
                <w:lang w:eastAsia="ru-RU"/>
              </w:rPr>
              <w:t>ой</w:t>
            </w:r>
            <w:r w:rsidRPr="00280FAB">
              <w:rPr>
                <w:rFonts w:eastAsia="Times New Roman"/>
                <w:sz w:val="22"/>
                <w:szCs w:val="22"/>
                <w:lang w:eastAsia="ru-RU"/>
              </w:rPr>
              <w:t xml:space="preserve"> для поиска решения и оценивать ее</w:t>
            </w:r>
          </w:p>
        </w:tc>
      </w:tr>
      <w:tr w:rsidR="00757794" w:rsidRPr="00280FAB" w:rsidTr="008649F8">
        <w:trPr>
          <w:tblCellSpacing w:w="0" w:type="dxa"/>
        </w:trPr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654" w:rsidRPr="00280FAB" w:rsidRDefault="00757794" w:rsidP="00280FAB">
            <w:pPr>
              <w:spacing w:line="264" w:lineRule="auto"/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80FAB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3. Обсуждение: обсуждение возможностей альтернативных решений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1654" w:rsidRPr="00280FAB" w:rsidRDefault="00757794" w:rsidP="00280FAB">
            <w:pPr>
              <w:spacing w:line="264" w:lineRule="auto"/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80FAB">
              <w:rPr>
                <w:rFonts w:eastAsia="Times New Roman"/>
                <w:sz w:val="22"/>
                <w:szCs w:val="22"/>
                <w:lang w:eastAsia="ru-RU"/>
              </w:rPr>
              <w:t>3. Развитие альтернативного решения</w:t>
            </w:r>
          </w:p>
        </w:tc>
      </w:tr>
      <w:tr w:rsidR="00757794" w:rsidRPr="00280FAB" w:rsidTr="008649F8">
        <w:trPr>
          <w:tblCellSpacing w:w="0" w:type="dxa"/>
        </w:trPr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654" w:rsidRPr="00280FAB" w:rsidRDefault="00757794" w:rsidP="00280FAB">
            <w:pPr>
              <w:spacing w:line="264" w:lineRule="auto"/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80FAB">
              <w:rPr>
                <w:rFonts w:eastAsia="Times New Roman"/>
                <w:sz w:val="22"/>
                <w:szCs w:val="22"/>
                <w:lang w:eastAsia="ru-RU"/>
              </w:rPr>
              <w:t>4. Резолюция: нахождение решения в группах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1654" w:rsidRPr="00280FAB" w:rsidRDefault="00757794" w:rsidP="00280FAB">
            <w:pPr>
              <w:spacing w:line="264" w:lineRule="auto"/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80FAB">
              <w:rPr>
                <w:rFonts w:eastAsia="Times New Roman"/>
                <w:sz w:val="22"/>
                <w:szCs w:val="22"/>
                <w:lang w:eastAsia="ru-RU"/>
              </w:rPr>
              <w:t>4. Сопоставление и оценка вариантов решения.</w:t>
            </w:r>
          </w:p>
        </w:tc>
      </w:tr>
      <w:tr w:rsidR="00757794" w:rsidRPr="00280FAB" w:rsidTr="008649F8">
        <w:trPr>
          <w:tblCellSpacing w:w="0" w:type="dxa"/>
        </w:trPr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654" w:rsidRPr="00280FAB" w:rsidRDefault="00757794" w:rsidP="00280FAB">
            <w:pPr>
              <w:spacing w:line="264" w:lineRule="auto"/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80FAB">
              <w:rPr>
                <w:rFonts w:eastAsia="Times New Roman"/>
                <w:sz w:val="22"/>
                <w:szCs w:val="22"/>
                <w:lang w:eastAsia="ru-RU"/>
              </w:rPr>
              <w:t>5. Диспут: отдельные группы защищают свое решение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1654" w:rsidRPr="00280FAB" w:rsidRDefault="00757794" w:rsidP="00280FAB">
            <w:pPr>
              <w:spacing w:line="264" w:lineRule="auto"/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80FAB">
              <w:rPr>
                <w:rFonts w:eastAsia="Times New Roman"/>
                <w:sz w:val="22"/>
                <w:szCs w:val="22"/>
                <w:lang w:eastAsia="ru-RU"/>
              </w:rPr>
              <w:t>5. Аргументированная защита решений.</w:t>
            </w:r>
          </w:p>
        </w:tc>
      </w:tr>
      <w:tr w:rsidR="00757794" w:rsidRPr="00280FAB" w:rsidTr="008649F8">
        <w:trPr>
          <w:tblCellSpacing w:w="0" w:type="dxa"/>
        </w:trPr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654" w:rsidRPr="00280FAB" w:rsidRDefault="00757794" w:rsidP="00280FAB">
            <w:pPr>
              <w:spacing w:line="264" w:lineRule="auto"/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80FAB">
              <w:rPr>
                <w:rFonts w:eastAsia="Times New Roman"/>
                <w:sz w:val="22"/>
                <w:szCs w:val="22"/>
                <w:lang w:eastAsia="ru-RU"/>
              </w:rPr>
              <w:t>6. Сопоставление итогов: сравнение решений, принятых в группах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1654" w:rsidRPr="00280FAB" w:rsidRDefault="00757794" w:rsidP="00280FAB">
            <w:pPr>
              <w:spacing w:line="264" w:lineRule="auto"/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80FAB">
              <w:rPr>
                <w:rFonts w:eastAsia="Times New Roman"/>
                <w:sz w:val="22"/>
                <w:szCs w:val="22"/>
                <w:lang w:eastAsia="ru-RU"/>
              </w:rPr>
              <w:t xml:space="preserve">6. </w:t>
            </w:r>
            <w:r w:rsidR="00650825" w:rsidRPr="00280FAB">
              <w:rPr>
                <w:rFonts w:eastAsia="Times New Roman"/>
                <w:sz w:val="22"/>
                <w:szCs w:val="22"/>
                <w:lang w:eastAsia="ru-RU"/>
              </w:rPr>
              <w:t>Оценка взаимосвязи</w:t>
            </w:r>
            <w:r w:rsidRPr="00280FAB">
              <w:rPr>
                <w:rFonts w:eastAsia="Times New Roman"/>
                <w:sz w:val="22"/>
                <w:szCs w:val="22"/>
                <w:lang w:eastAsia="ru-RU"/>
              </w:rPr>
              <w:t xml:space="preserve"> интересов, в которых находятся отдельные решения</w:t>
            </w:r>
          </w:p>
        </w:tc>
      </w:tr>
    </w:tbl>
    <w:p w:rsidR="00650825" w:rsidRPr="00280FAB" w:rsidRDefault="00650825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</w:p>
    <w:p w:rsidR="008649F8" w:rsidRPr="00280FAB" w:rsidRDefault="00650825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Здесь нельзя не сказать об особенностях</w:t>
      </w:r>
      <w:r w:rsidR="008649F8" w:rsidRPr="00280FAB">
        <w:rPr>
          <w:rFonts w:eastAsia="Times New Roman"/>
          <w:sz w:val="22"/>
          <w:szCs w:val="22"/>
          <w:lang w:eastAsia="ru-RU"/>
        </w:rPr>
        <w:t xml:space="preserve"> названного выше метода</w:t>
      </w:r>
      <w:r w:rsidRPr="00280FAB">
        <w:rPr>
          <w:rFonts w:eastAsia="Times New Roman"/>
          <w:sz w:val="22"/>
          <w:szCs w:val="22"/>
          <w:lang w:eastAsia="ru-RU"/>
        </w:rPr>
        <w:t>, который обеспечивает</w:t>
      </w:r>
      <w:r w:rsidR="008649F8" w:rsidRPr="00280FAB">
        <w:rPr>
          <w:rFonts w:eastAsia="Times New Roman"/>
          <w:sz w:val="22"/>
          <w:szCs w:val="22"/>
          <w:lang w:eastAsia="ru-RU"/>
        </w:rPr>
        <w:t>:</w:t>
      </w:r>
    </w:p>
    <w:p w:rsidR="008649F8" w:rsidRPr="00280FAB" w:rsidRDefault="008649F8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- присутствие исследовательской стадии процесса;</w:t>
      </w:r>
    </w:p>
    <w:p w:rsidR="008649F8" w:rsidRPr="00280FAB" w:rsidRDefault="008649F8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- коллективное обучение или работа в группе;</w:t>
      </w:r>
    </w:p>
    <w:p w:rsidR="008649F8" w:rsidRPr="00280FAB" w:rsidRDefault="008649F8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- интеграция индивидуального, группового и коллективного обучения;</w:t>
      </w:r>
    </w:p>
    <w:p w:rsidR="008649F8" w:rsidRPr="00280FAB" w:rsidRDefault="008649F8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- специфическая разновидность проектной технологии;</w:t>
      </w:r>
    </w:p>
    <w:p w:rsidR="008649F8" w:rsidRPr="00280FAB" w:rsidRDefault="008649F8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>- стимулирование деятельности учащихся для достижения успеха.</w:t>
      </w:r>
    </w:p>
    <w:p w:rsidR="008649F8" w:rsidRPr="00280FAB" w:rsidRDefault="00650825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 xml:space="preserve">Указанные </w:t>
      </w:r>
      <w:r w:rsidR="00067B28" w:rsidRPr="00280FAB">
        <w:rPr>
          <w:rFonts w:eastAsia="Times New Roman"/>
          <w:sz w:val="22"/>
          <w:szCs w:val="22"/>
          <w:lang w:eastAsia="ru-RU"/>
        </w:rPr>
        <w:t>особенности актуальны в условиях реализации ФГОС.</w:t>
      </w:r>
    </w:p>
    <w:p w:rsidR="008649F8" w:rsidRPr="00280FAB" w:rsidRDefault="008649F8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  <w:r w:rsidRPr="00280FAB">
        <w:rPr>
          <w:rFonts w:eastAsia="Times New Roman"/>
          <w:sz w:val="22"/>
          <w:szCs w:val="22"/>
          <w:lang w:eastAsia="ru-RU"/>
        </w:rPr>
        <w:t xml:space="preserve">Считаю, что эффективность применения метода кейсов во многом будет зависеть от умения учителя руководить образовательным процессом. При этом роль учителя определена и ответственна, а </w:t>
      </w:r>
      <w:r w:rsidR="00067B28" w:rsidRPr="00280FAB">
        <w:rPr>
          <w:rFonts w:eastAsia="Times New Roman"/>
          <w:sz w:val="22"/>
          <w:szCs w:val="22"/>
          <w:lang w:eastAsia="ru-RU"/>
        </w:rPr>
        <w:t xml:space="preserve">в </w:t>
      </w:r>
      <w:r w:rsidR="00F46219">
        <w:rPr>
          <w:rFonts w:eastAsia="Times New Roman"/>
          <w:sz w:val="22"/>
          <w:szCs w:val="22"/>
          <w:lang w:eastAsia="ru-RU"/>
        </w:rPr>
        <w:t xml:space="preserve">его </w:t>
      </w:r>
      <w:r w:rsidR="00067B28" w:rsidRPr="00280FAB">
        <w:rPr>
          <w:rFonts w:eastAsia="Times New Roman"/>
          <w:sz w:val="22"/>
          <w:szCs w:val="22"/>
          <w:lang w:eastAsia="ru-RU"/>
        </w:rPr>
        <w:t xml:space="preserve">работе должны применяться </w:t>
      </w:r>
      <w:r w:rsidRPr="00280FAB">
        <w:rPr>
          <w:rFonts w:eastAsia="Times New Roman"/>
          <w:sz w:val="22"/>
          <w:szCs w:val="22"/>
          <w:lang w:eastAsia="ru-RU"/>
        </w:rPr>
        <w:t>критерии оценивания кейса. Использование кейс – метода позволяет приобретать новые знания и навыки практической работы. Этот метод принципиально отличается от традиционных методик: учащийся равноправен с другими учениками и преподавателем в процессе обсуждения проблемы и поиска истины.</w:t>
      </w:r>
      <w:r w:rsidR="001F13BB" w:rsidRPr="00280FAB">
        <w:rPr>
          <w:rFonts w:eastAsia="Times New Roman"/>
          <w:sz w:val="22"/>
          <w:szCs w:val="22"/>
          <w:lang w:eastAsia="ru-RU"/>
        </w:rPr>
        <w:t xml:space="preserve"> И самое главное, что в условиях перехода на новые стандарты, использование данного метода позволяет добиться </w:t>
      </w:r>
      <w:r w:rsidR="00067B28" w:rsidRPr="00280FAB">
        <w:rPr>
          <w:rFonts w:eastAsia="Times New Roman"/>
          <w:sz w:val="22"/>
          <w:szCs w:val="22"/>
          <w:lang w:eastAsia="ru-RU"/>
        </w:rPr>
        <w:t xml:space="preserve">формирования компетентностей и </w:t>
      </w:r>
      <w:r w:rsidR="001F13BB" w:rsidRPr="00280FAB">
        <w:rPr>
          <w:rFonts w:eastAsia="Times New Roman"/>
          <w:sz w:val="22"/>
          <w:szCs w:val="22"/>
          <w:lang w:eastAsia="ru-RU"/>
        </w:rPr>
        <w:t>практико-ориенти</w:t>
      </w:r>
      <w:r w:rsidR="00F46219">
        <w:rPr>
          <w:rFonts w:eastAsia="Times New Roman"/>
          <w:sz w:val="22"/>
          <w:szCs w:val="22"/>
          <w:lang w:eastAsia="ru-RU"/>
        </w:rPr>
        <w:t>рованных результатов обучения, а</w:t>
      </w:r>
      <w:bookmarkStart w:id="0" w:name="_GoBack"/>
      <w:bookmarkEnd w:id="0"/>
      <w:r w:rsidR="001F13BB" w:rsidRPr="00280FAB">
        <w:rPr>
          <w:rFonts w:eastAsia="Times New Roman"/>
          <w:sz w:val="22"/>
          <w:szCs w:val="22"/>
          <w:lang w:eastAsia="ru-RU"/>
        </w:rPr>
        <w:t xml:space="preserve"> так же оптимизировать и интенсифицировать сам процесс обучения.</w:t>
      </w:r>
    </w:p>
    <w:p w:rsidR="00757794" w:rsidRDefault="00757794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</w:p>
    <w:p w:rsidR="005D1E7A" w:rsidRPr="00280FAB" w:rsidRDefault="005D1E7A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</w:p>
    <w:p w:rsidR="002F5B59" w:rsidRPr="005D1E7A" w:rsidRDefault="005D1E7A" w:rsidP="00280FAB">
      <w:pPr>
        <w:spacing w:line="264" w:lineRule="auto"/>
        <w:jc w:val="both"/>
        <w:rPr>
          <w:rFonts w:eastAsia="Times New Roman"/>
          <w:b/>
          <w:sz w:val="22"/>
          <w:szCs w:val="22"/>
          <w:lang w:eastAsia="ru-RU"/>
        </w:rPr>
      </w:pPr>
      <w:r w:rsidRPr="005D1E7A">
        <w:rPr>
          <w:rFonts w:eastAsia="Times New Roman"/>
          <w:b/>
          <w:sz w:val="22"/>
          <w:szCs w:val="22"/>
          <w:lang w:eastAsia="ru-RU"/>
        </w:rPr>
        <w:t>Литература</w:t>
      </w:r>
    </w:p>
    <w:p w:rsidR="005D1E7A" w:rsidRPr="00280FAB" w:rsidRDefault="005D1E7A" w:rsidP="00280FAB">
      <w:pPr>
        <w:spacing w:line="264" w:lineRule="auto"/>
        <w:jc w:val="both"/>
        <w:rPr>
          <w:rFonts w:eastAsia="Times New Roman"/>
          <w:sz w:val="22"/>
          <w:szCs w:val="22"/>
          <w:lang w:eastAsia="ru-RU"/>
        </w:rPr>
      </w:pPr>
    </w:p>
    <w:p w:rsidR="002F5B59" w:rsidRPr="00280FAB" w:rsidRDefault="002F5B59" w:rsidP="00280FAB">
      <w:pPr>
        <w:pStyle w:val="a4"/>
        <w:spacing w:before="0" w:beforeAutospacing="0" w:after="0" w:afterAutospacing="0" w:line="264" w:lineRule="auto"/>
        <w:ind w:firstLine="709"/>
        <w:rPr>
          <w:sz w:val="22"/>
          <w:szCs w:val="22"/>
        </w:rPr>
      </w:pPr>
      <w:r w:rsidRPr="00280FAB">
        <w:rPr>
          <w:sz w:val="22"/>
          <w:szCs w:val="22"/>
        </w:rPr>
        <w:t>1. Ильина О.К. Использование кейс-метода в практике преподавания английского языка.</w:t>
      </w:r>
    </w:p>
    <w:p w:rsidR="002F5B59" w:rsidRPr="00280FAB" w:rsidRDefault="002F5B59" w:rsidP="00280FAB">
      <w:pPr>
        <w:pStyle w:val="a4"/>
        <w:spacing w:before="0" w:beforeAutospacing="0" w:after="0" w:afterAutospacing="0" w:line="264" w:lineRule="auto"/>
        <w:ind w:firstLine="709"/>
        <w:rPr>
          <w:sz w:val="22"/>
          <w:szCs w:val="22"/>
        </w:rPr>
      </w:pPr>
      <w:r w:rsidRPr="00280FAB">
        <w:rPr>
          <w:sz w:val="22"/>
          <w:szCs w:val="22"/>
        </w:rPr>
        <w:t xml:space="preserve">2. </w:t>
      </w:r>
      <w:proofErr w:type="spellStart"/>
      <w:r w:rsidRPr="00280FAB">
        <w:rPr>
          <w:sz w:val="22"/>
          <w:szCs w:val="22"/>
        </w:rPr>
        <w:t>Земкова</w:t>
      </w:r>
      <w:proofErr w:type="spellEnd"/>
      <w:r w:rsidRPr="00280FAB">
        <w:rPr>
          <w:sz w:val="22"/>
          <w:szCs w:val="22"/>
        </w:rPr>
        <w:t xml:space="preserve"> А.С. Использование кейс-метода в образовательном процессе.</w:t>
      </w:r>
    </w:p>
    <w:p w:rsidR="002F5B59" w:rsidRPr="00280FAB" w:rsidRDefault="002F5B59" w:rsidP="00280FAB">
      <w:pPr>
        <w:pStyle w:val="a4"/>
        <w:spacing w:before="0" w:beforeAutospacing="0" w:after="0" w:afterAutospacing="0" w:line="264" w:lineRule="auto"/>
        <w:ind w:firstLine="709"/>
        <w:rPr>
          <w:sz w:val="22"/>
          <w:szCs w:val="22"/>
        </w:rPr>
      </w:pPr>
      <w:r w:rsidRPr="00280FAB">
        <w:rPr>
          <w:sz w:val="22"/>
          <w:szCs w:val="22"/>
        </w:rPr>
        <w:t xml:space="preserve">3. Щетина Н. Ю. Использование </w:t>
      </w:r>
      <w:proofErr w:type="gramStart"/>
      <w:r w:rsidRPr="00280FAB">
        <w:rPr>
          <w:sz w:val="22"/>
          <w:szCs w:val="22"/>
        </w:rPr>
        <w:t>кейс-технологий</w:t>
      </w:r>
      <w:proofErr w:type="gramEnd"/>
      <w:r w:rsidRPr="00280FAB">
        <w:rPr>
          <w:sz w:val="22"/>
          <w:szCs w:val="22"/>
        </w:rPr>
        <w:t xml:space="preserve"> на уроках английского языка.</w:t>
      </w:r>
    </w:p>
    <w:p w:rsidR="002F5B59" w:rsidRPr="00280FAB" w:rsidRDefault="002F5B59" w:rsidP="00280FAB">
      <w:pPr>
        <w:pStyle w:val="a4"/>
        <w:spacing w:before="0" w:beforeAutospacing="0" w:after="0" w:afterAutospacing="0" w:line="264" w:lineRule="auto"/>
        <w:ind w:firstLine="709"/>
        <w:rPr>
          <w:sz w:val="22"/>
          <w:szCs w:val="22"/>
        </w:rPr>
      </w:pPr>
      <w:r w:rsidRPr="00280FAB">
        <w:rPr>
          <w:sz w:val="22"/>
          <w:szCs w:val="22"/>
        </w:rPr>
        <w:t xml:space="preserve">4. </w:t>
      </w:r>
      <w:proofErr w:type="spellStart"/>
      <w:r w:rsidRPr="00280FAB">
        <w:rPr>
          <w:sz w:val="22"/>
          <w:szCs w:val="22"/>
        </w:rPr>
        <w:t>Федоринова</w:t>
      </w:r>
      <w:proofErr w:type="spellEnd"/>
      <w:r w:rsidRPr="00280FAB">
        <w:rPr>
          <w:sz w:val="22"/>
          <w:szCs w:val="22"/>
        </w:rPr>
        <w:t xml:space="preserve"> З. В. Использование </w:t>
      </w:r>
      <w:proofErr w:type="spellStart"/>
      <w:r w:rsidRPr="00280FAB">
        <w:rPr>
          <w:sz w:val="22"/>
          <w:szCs w:val="22"/>
        </w:rPr>
        <w:t>case</w:t>
      </w:r>
      <w:proofErr w:type="spellEnd"/>
      <w:r w:rsidRPr="00280FAB">
        <w:rPr>
          <w:sz w:val="22"/>
          <w:szCs w:val="22"/>
        </w:rPr>
        <w:t xml:space="preserve"> </w:t>
      </w:r>
      <w:proofErr w:type="spellStart"/>
      <w:r w:rsidRPr="00280FAB">
        <w:rPr>
          <w:sz w:val="22"/>
          <w:szCs w:val="22"/>
        </w:rPr>
        <w:t>study</w:t>
      </w:r>
      <w:proofErr w:type="spellEnd"/>
      <w:r w:rsidRPr="00280FAB">
        <w:rPr>
          <w:sz w:val="22"/>
          <w:szCs w:val="22"/>
        </w:rPr>
        <w:t xml:space="preserve"> в организации образовательной деятельности студентов.</w:t>
      </w:r>
    </w:p>
    <w:p w:rsidR="002F5B59" w:rsidRPr="00280FAB" w:rsidRDefault="002F5B59" w:rsidP="00280FAB">
      <w:pPr>
        <w:pStyle w:val="a4"/>
        <w:spacing w:before="0" w:beforeAutospacing="0" w:after="0" w:afterAutospacing="0" w:line="264" w:lineRule="auto"/>
        <w:ind w:firstLine="709"/>
        <w:rPr>
          <w:sz w:val="22"/>
          <w:szCs w:val="22"/>
        </w:rPr>
      </w:pPr>
      <w:r w:rsidRPr="00280FAB">
        <w:rPr>
          <w:sz w:val="22"/>
          <w:szCs w:val="22"/>
        </w:rPr>
        <w:t>5.Кейс-метод. Окно в мир ситуационной методики обучения (</w:t>
      </w:r>
      <w:proofErr w:type="spellStart"/>
      <w:r w:rsidRPr="00280FAB">
        <w:rPr>
          <w:sz w:val="22"/>
          <w:szCs w:val="22"/>
        </w:rPr>
        <w:t>case-study</w:t>
      </w:r>
      <w:proofErr w:type="spellEnd"/>
      <w:r w:rsidRPr="00280FAB">
        <w:rPr>
          <w:sz w:val="22"/>
          <w:szCs w:val="22"/>
        </w:rPr>
        <w:t xml:space="preserve">). [Электронный ресурс] / Доступ: </w:t>
      </w:r>
      <w:r w:rsidRPr="00280FAB">
        <w:rPr>
          <w:sz w:val="22"/>
          <w:szCs w:val="22"/>
          <w:u w:val="single"/>
        </w:rPr>
        <w:t>http://www.casemethod.ru</w:t>
      </w:r>
    </w:p>
    <w:p w:rsidR="002F5B59" w:rsidRPr="00280FAB" w:rsidRDefault="002F5B59" w:rsidP="00280FAB">
      <w:pPr>
        <w:pStyle w:val="a4"/>
        <w:spacing w:before="0" w:beforeAutospacing="0" w:after="0" w:afterAutospacing="0" w:line="264" w:lineRule="auto"/>
        <w:ind w:firstLine="709"/>
        <w:rPr>
          <w:sz w:val="22"/>
          <w:szCs w:val="22"/>
        </w:rPr>
      </w:pPr>
      <w:r w:rsidRPr="00280FAB">
        <w:rPr>
          <w:sz w:val="22"/>
          <w:szCs w:val="22"/>
        </w:rPr>
        <w:t> 6.Метод “</w:t>
      </w:r>
      <w:proofErr w:type="spellStart"/>
      <w:r w:rsidRPr="00280FAB">
        <w:rPr>
          <w:sz w:val="22"/>
          <w:szCs w:val="22"/>
        </w:rPr>
        <w:t>case</w:t>
      </w:r>
      <w:proofErr w:type="spellEnd"/>
      <w:r w:rsidRPr="00280FAB">
        <w:rPr>
          <w:sz w:val="22"/>
          <w:szCs w:val="22"/>
        </w:rPr>
        <w:t xml:space="preserve"> </w:t>
      </w:r>
      <w:proofErr w:type="spellStart"/>
      <w:r w:rsidRPr="00280FAB">
        <w:rPr>
          <w:sz w:val="22"/>
          <w:szCs w:val="22"/>
        </w:rPr>
        <w:t>study</w:t>
      </w:r>
      <w:proofErr w:type="spellEnd"/>
      <w:r w:rsidRPr="00280FAB">
        <w:rPr>
          <w:sz w:val="22"/>
          <w:szCs w:val="22"/>
        </w:rPr>
        <w:t>” как современная технология профессионально-ориентированного обучения. Долгоруков А.</w:t>
      </w:r>
    </w:p>
    <w:p w:rsidR="002F5B59" w:rsidRPr="00280FAB" w:rsidRDefault="002F5B59" w:rsidP="00280FAB">
      <w:pPr>
        <w:pStyle w:val="a4"/>
        <w:spacing w:before="0" w:beforeAutospacing="0" w:after="0" w:afterAutospacing="0" w:line="264" w:lineRule="auto"/>
        <w:ind w:firstLine="709"/>
        <w:rPr>
          <w:sz w:val="22"/>
          <w:szCs w:val="22"/>
        </w:rPr>
      </w:pPr>
      <w:r w:rsidRPr="00280FAB">
        <w:rPr>
          <w:sz w:val="22"/>
          <w:szCs w:val="22"/>
        </w:rPr>
        <w:t xml:space="preserve">7. </w:t>
      </w:r>
      <w:proofErr w:type="gramStart"/>
      <w:r w:rsidRPr="00280FAB">
        <w:rPr>
          <w:sz w:val="22"/>
          <w:szCs w:val="22"/>
        </w:rPr>
        <w:t>Кейс-технологии</w:t>
      </w:r>
      <w:proofErr w:type="gramEnd"/>
      <w:r w:rsidRPr="00280FAB">
        <w:rPr>
          <w:sz w:val="22"/>
          <w:szCs w:val="22"/>
        </w:rPr>
        <w:t xml:space="preserve"> в учебном процессе. Ж. «Народное образование» №2, 2009. </w:t>
      </w:r>
      <w:proofErr w:type="spellStart"/>
      <w:r w:rsidRPr="00280FAB">
        <w:rPr>
          <w:sz w:val="22"/>
          <w:szCs w:val="22"/>
        </w:rPr>
        <w:t>Шимутина</w:t>
      </w:r>
      <w:proofErr w:type="spellEnd"/>
      <w:r w:rsidRPr="00280FAB">
        <w:rPr>
          <w:sz w:val="22"/>
          <w:szCs w:val="22"/>
        </w:rPr>
        <w:t xml:space="preserve"> Е.</w:t>
      </w:r>
    </w:p>
    <w:sectPr w:rsidR="002F5B59" w:rsidRPr="00280FAB" w:rsidSect="00280FA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55C17"/>
    <w:multiLevelType w:val="multilevel"/>
    <w:tmpl w:val="671C0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5306"/>
    <w:rsid w:val="00016136"/>
    <w:rsid w:val="00067B28"/>
    <w:rsid w:val="00114ED4"/>
    <w:rsid w:val="00150D6B"/>
    <w:rsid w:val="001704BD"/>
    <w:rsid w:val="001A4DF0"/>
    <w:rsid w:val="001C4155"/>
    <w:rsid w:val="001F13BB"/>
    <w:rsid w:val="00251A87"/>
    <w:rsid w:val="00280FAB"/>
    <w:rsid w:val="002D69BE"/>
    <w:rsid w:val="002F5B59"/>
    <w:rsid w:val="003065F2"/>
    <w:rsid w:val="003221BA"/>
    <w:rsid w:val="0047191D"/>
    <w:rsid w:val="004C0023"/>
    <w:rsid w:val="004D0F8A"/>
    <w:rsid w:val="005D1E7A"/>
    <w:rsid w:val="005F566C"/>
    <w:rsid w:val="006205DA"/>
    <w:rsid w:val="0063074D"/>
    <w:rsid w:val="00650825"/>
    <w:rsid w:val="006B5306"/>
    <w:rsid w:val="006C5E8E"/>
    <w:rsid w:val="00735812"/>
    <w:rsid w:val="00757794"/>
    <w:rsid w:val="007904C8"/>
    <w:rsid w:val="007B2D41"/>
    <w:rsid w:val="008649F8"/>
    <w:rsid w:val="00875CEF"/>
    <w:rsid w:val="008E71EC"/>
    <w:rsid w:val="009B56A4"/>
    <w:rsid w:val="00A21E1C"/>
    <w:rsid w:val="00A26E6E"/>
    <w:rsid w:val="00A426F2"/>
    <w:rsid w:val="00AF73B0"/>
    <w:rsid w:val="00B81505"/>
    <w:rsid w:val="00C7686A"/>
    <w:rsid w:val="00CB771F"/>
    <w:rsid w:val="00CC1471"/>
    <w:rsid w:val="00D42300"/>
    <w:rsid w:val="00D908CA"/>
    <w:rsid w:val="00E812F1"/>
    <w:rsid w:val="00E936AD"/>
    <w:rsid w:val="00F4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530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E71EC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426F2"/>
    <w:rPr>
      <w:b/>
      <w:bCs/>
    </w:rPr>
  </w:style>
  <w:style w:type="character" w:styleId="a6">
    <w:name w:val="Emphasis"/>
    <w:basedOn w:val="a0"/>
    <w:uiPriority w:val="20"/>
    <w:qFormat/>
    <w:rsid w:val="00A426F2"/>
    <w:rPr>
      <w:i/>
      <w:iCs/>
    </w:rPr>
  </w:style>
  <w:style w:type="paragraph" w:styleId="a7">
    <w:name w:val="Body Text"/>
    <w:basedOn w:val="a"/>
    <w:link w:val="a8"/>
    <w:rsid w:val="00735812"/>
    <w:pPr>
      <w:ind w:firstLine="0"/>
      <w:jc w:val="center"/>
    </w:pPr>
    <w:rPr>
      <w:rFonts w:eastAsia="Times New Roman"/>
      <w:b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735812"/>
    <w:rPr>
      <w:rFonts w:eastAsia="Times New Roman"/>
      <w:b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C5E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5E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0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7%D0%B5%D0%BC%D0%BB%D1%8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8%D0%BD%D1%84%D0%BE%D1%80%D0%BC%D0%B0%D1%86%D0%B8%D1%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1%83%D0%B1%D0%BB%D0%B8%D0%BA%D0%B0%D1%86%D0%B8%D1%8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4%D1%80%D1%83%D0%BC%D0%BA%D0%B8%D0%BD,_%D0%9A%D0%BE%D0%BD%D1%81%D1%82%D0%B0%D0%BD%D1%82%D0%B8%D0%BD_%D0%93%D1%80%D0%B8%D0%B3%D0%BE%D1%80%D1%8C%D0%B5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2000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15</dc:creator>
  <cp:lastModifiedBy>user</cp:lastModifiedBy>
  <cp:revision>12</cp:revision>
  <cp:lastPrinted>2020-02-05T07:05:00Z</cp:lastPrinted>
  <dcterms:created xsi:type="dcterms:W3CDTF">2018-10-10T11:45:00Z</dcterms:created>
  <dcterms:modified xsi:type="dcterms:W3CDTF">2020-02-06T09:16:00Z</dcterms:modified>
</cp:coreProperties>
</file>