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61C" w:rsidRDefault="00B8461C" w:rsidP="00B8461C">
      <w:pPr>
        <w:rPr>
          <w:rFonts w:ascii="Times New Roman" w:hAnsi="Times New Roman" w:cs="Times New Roman"/>
          <w:sz w:val="24"/>
          <w:szCs w:val="24"/>
        </w:rPr>
      </w:pPr>
      <w:r>
        <w:rPr>
          <w:rFonts w:ascii="Times New Roman" w:hAnsi="Times New Roman" w:cs="Times New Roman"/>
          <w:sz w:val="24"/>
          <w:szCs w:val="24"/>
        </w:rPr>
        <w:t>Учитель: Зырянова Людмила Ивановна</w:t>
      </w:r>
    </w:p>
    <w:p w:rsidR="00B8461C" w:rsidRDefault="00B8461C" w:rsidP="00B8461C">
      <w:pPr>
        <w:rPr>
          <w:rFonts w:ascii="Times New Roman" w:hAnsi="Times New Roman" w:cs="Times New Roman"/>
          <w:sz w:val="24"/>
          <w:szCs w:val="24"/>
        </w:rPr>
      </w:pPr>
      <w:r>
        <w:rPr>
          <w:rFonts w:ascii="Times New Roman" w:hAnsi="Times New Roman" w:cs="Times New Roman"/>
          <w:sz w:val="24"/>
          <w:szCs w:val="24"/>
        </w:rPr>
        <w:t>Образовательное учреждение:</w:t>
      </w:r>
    </w:p>
    <w:p w:rsidR="00B8461C" w:rsidRDefault="00B8461C" w:rsidP="00B8461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Муниципальное автономное общеобразовательное учреждение «Гимназия №8» г. Перми</w:t>
      </w:r>
    </w:p>
    <w:p w:rsidR="00B8461C" w:rsidRDefault="00B8461C" w:rsidP="00B8461C">
      <w:pPr>
        <w:jc w:val="both"/>
        <w:rPr>
          <w:rFonts w:ascii="Times New Roman" w:hAnsi="Times New Roman" w:cs="Times New Roman"/>
          <w:lang w:eastAsia="en-US"/>
        </w:rPr>
      </w:pPr>
      <w:r>
        <w:rPr>
          <w:rFonts w:ascii="Times New Roman" w:hAnsi="Times New Roman" w:cs="Times New Roman"/>
          <w:lang w:eastAsia="en-US"/>
        </w:rPr>
        <w:t xml:space="preserve">Адрес электронной почты: </w:t>
      </w:r>
      <w:proofErr w:type="spellStart"/>
      <w:r>
        <w:rPr>
          <w:rFonts w:ascii="Times New Roman" w:hAnsi="Times New Roman" w:cs="Times New Roman"/>
          <w:lang w:val="en-US" w:eastAsia="en-US"/>
        </w:rPr>
        <w:t>lyuda</w:t>
      </w:r>
      <w:proofErr w:type="spellEnd"/>
      <w:r>
        <w:rPr>
          <w:rFonts w:ascii="Times New Roman" w:hAnsi="Times New Roman" w:cs="Times New Roman"/>
          <w:lang w:eastAsia="en-US"/>
        </w:rPr>
        <w:t>.</w:t>
      </w:r>
      <w:proofErr w:type="spellStart"/>
      <w:r>
        <w:rPr>
          <w:rFonts w:ascii="Times New Roman" w:hAnsi="Times New Roman" w:cs="Times New Roman"/>
          <w:lang w:val="en-US" w:eastAsia="en-US"/>
        </w:rPr>
        <w:t>zirianova</w:t>
      </w:r>
      <w:proofErr w:type="spellEnd"/>
      <w:r>
        <w:rPr>
          <w:rFonts w:ascii="Times New Roman" w:hAnsi="Times New Roman" w:cs="Times New Roman"/>
          <w:lang w:eastAsia="en-US"/>
        </w:rPr>
        <w:t>@</w:t>
      </w:r>
      <w:proofErr w:type="spellStart"/>
      <w:r>
        <w:rPr>
          <w:rFonts w:ascii="Times New Roman" w:hAnsi="Times New Roman" w:cs="Times New Roman"/>
          <w:lang w:val="en-US" w:eastAsia="en-US"/>
        </w:rPr>
        <w:t>yandex</w:t>
      </w:r>
      <w:proofErr w:type="spellEnd"/>
      <w:r>
        <w:rPr>
          <w:rFonts w:ascii="Times New Roman" w:hAnsi="Times New Roman" w:cs="Times New Roman"/>
          <w:lang w:eastAsia="en-US"/>
        </w:rPr>
        <w:t>.</w:t>
      </w:r>
      <w:proofErr w:type="spellStart"/>
      <w:r>
        <w:rPr>
          <w:rFonts w:ascii="Times New Roman" w:hAnsi="Times New Roman" w:cs="Times New Roman"/>
          <w:lang w:val="en-US" w:eastAsia="en-US"/>
        </w:rPr>
        <w:t>ru</w:t>
      </w:r>
      <w:proofErr w:type="spellEnd"/>
    </w:p>
    <w:p w:rsidR="00B8461C" w:rsidRDefault="00B8461C" w:rsidP="00B8461C">
      <w:pPr>
        <w:jc w:val="both"/>
        <w:rPr>
          <w:rFonts w:ascii="Times New Roman" w:hAnsi="Times New Roman" w:cs="Times New Roman"/>
          <w:lang w:eastAsia="en-US"/>
        </w:rPr>
      </w:pPr>
      <w:r>
        <w:rPr>
          <w:rFonts w:ascii="Times New Roman" w:hAnsi="Times New Roman" w:cs="Times New Roman"/>
          <w:lang w:eastAsia="en-US"/>
        </w:rPr>
        <w:t>Должность: учитель истории и обществознания</w:t>
      </w:r>
    </w:p>
    <w:p w:rsidR="00B8461C" w:rsidRDefault="00B8461C" w:rsidP="00B8461C">
      <w:pPr>
        <w:jc w:val="both"/>
        <w:rPr>
          <w:rFonts w:ascii="Times New Roman" w:hAnsi="Times New Roman" w:cs="Times New Roman"/>
          <w:lang w:eastAsia="en-US"/>
        </w:rPr>
      </w:pPr>
      <w:r>
        <w:rPr>
          <w:rFonts w:ascii="Times New Roman" w:hAnsi="Times New Roman" w:cs="Times New Roman"/>
          <w:lang w:eastAsia="en-US"/>
        </w:rPr>
        <w:t>Предмет: история</w:t>
      </w:r>
    </w:p>
    <w:p w:rsidR="00B8461C" w:rsidRDefault="00191B0D" w:rsidP="00B8461C">
      <w:pPr>
        <w:jc w:val="both"/>
        <w:rPr>
          <w:rFonts w:ascii="Times New Roman" w:hAnsi="Times New Roman" w:cs="Times New Roman"/>
          <w:lang w:eastAsia="en-US"/>
        </w:rPr>
      </w:pPr>
      <w:r>
        <w:rPr>
          <w:rFonts w:ascii="Times New Roman" w:hAnsi="Times New Roman" w:cs="Times New Roman"/>
          <w:lang w:eastAsia="en-US"/>
        </w:rPr>
        <w:t>Класс: 9</w:t>
      </w:r>
      <w:r w:rsidR="00B8461C">
        <w:rPr>
          <w:rFonts w:ascii="Times New Roman" w:hAnsi="Times New Roman" w:cs="Times New Roman"/>
          <w:lang w:eastAsia="en-US"/>
        </w:rPr>
        <w:t xml:space="preserve"> </w:t>
      </w:r>
    </w:p>
    <w:p w:rsidR="00B8461C" w:rsidRDefault="00B8461C" w:rsidP="00B8461C">
      <w:pPr>
        <w:jc w:val="both"/>
        <w:rPr>
          <w:rFonts w:ascii="Times New Roman" w:hAnsi="Times New Roman" w:cs="Times New Roman"/>
          <w:sz w:val="24"/>
          <w:szCs w:val="24"/>
        </w:rPr>
      </w:pPr>
      <w:r>
        <w:rPr>
          <w:rFonts w:ascii="Times New Roman" w:hAnsi="Times New Roman" w:cs="Times New Roman"/>
          <w:lang w:eastAsia="en-US"/>
        </w:rPr>
        <w:t xml:space="preserve">УМК: </w:t>
      </w:r>
      <w:r>
        <w:rPr>
          <w:rFonts w:ascii="Times New Roman" w:hAnsi="Times New Roman" w:cs="Times New Roman"/>
          <w:sz w:val="24"/>
          <w:szCs w:val="24"/>
        </w:rPr>
        <w:t xml:space="preserve">С. В. </w:t>
      </w:r>
      <w:proofErr w:type="spellStart"/>
      <w:r>
        <w:rPr>
          <w:rFonts w:ascii="Times New Roman" w:hAnsi="Times New Roman" w:cs="Times New Roman"/>
          <w:sz w:val="24"/>
          <w:szCs w:val="24"/>
        </w:rPr>
        <w:t>Перевезенцев</w:t>
      </w:r>
      <w:proofErr w:type="spellEnd"/>
      <w:r>
        <w:rPr>
          <w:rFonts w:ascii="Times New Roman" w:hAnsi="Times New Roman" w:cs="Times New Roman"/>
          <w:sz w:val="24"/>
          <w:szCs w:val="24"/>
        </w:rPr>
        <w:t xml:space="preserve">, Т. В. </w:t>
      </w:r>
      <w:proofErr w:type="spellStart"/>
      <w:r>
        <w:rPr>
          <w:rFonts w:ascii="Times New Roman" w:hAnsi="Times New Roman" w:cs="Times New Roman"/>
          <w:sz w:val="24"/>
          <w:szCs w:val="24"/>
        </w:rPr>
        <w:t>Перевезенцева</w:t>
      </w:r>
      <w:proofErr w:type="spellEnd"/>
      <w:r>
        <w:rPr>
          <w:rFonts w:ascii="Times New Roman" w:hAnsi="Times New Roman" w:cs="Times New Roman"/>
          <w:sz w:val="24"/>
          <w:szCs w:val="24"/>
        </w:rPr>
        <w:t xml:space="preserve"> «История России. XIX век», Москва Издательство «Русское слово»</w:t>
      </w:r>
    </w:p>
    <w:p w:rsidR="00B8461C" w:rsidRDefault="00B8461C" w:rsidP="00B8461C">
      <w:pPr>
        <w:jc w:val="both"/>
        <w:rPr>
          <w:rFonts w:ascii="Times New Roman" w:hAnsi="Times New Roman" w:cs="Times New Roman"/>
          <w:sz w:val="24"/>
          <w:szCs w:val="24"/>
          <w:lang w:eastAsia="en-US"/>
        </w:rPr>
      </w:pPr>
      <w:r>
        <w:rPr>
          <w:rFonts w:ascii="Times New Roman" w:hAnsi="Times New Roman" w:cs="Times New Roman"/>
          <w:sz w:val="24"/>
          <w:szCs w:val="24"/>
        </w:rPr>
        <w:t xml:space="preserve">Тема урока: «Русская православная церковь во второй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века»</w:t>
      </w:r>
    </w:p>
    <w:p w:rsidR="00B8461C" w:rsidRDefault="00B8461C" w:rsidP="00B8461C">
      <w:pPr>
        <w:jc w:val="both"/>
        <w:rPr>
          <w:rFonts w:ascii="Times New Roman" w:hAnsi="Times New Roman" w:cs="Times New Roman"/>
          <w:sz w:val="24"/>
          <w:szCs w:val="24"/>
        </w:rPr>
      </w:pPr>
      <w:r>
        <w:rPr>
          <w:rFonts w:ascii="Times New Roman" w:hAnsi="Times New Roman" w:cs="Times New Roman"/>
          <w:sz w:val="24"/>
          <w:szCs w:val="24"/>
        </w:rPr>
        <w:t>Тип урока: открытие нового знания</w:t>
      </w:r>
    </w:p>
    <w:p w:rsidR="00B8461C" w:rsidRDefault="00B8461C" w:rsidP="00B8461C">
      <w:pPr>
        <w:jc w:val="both"/>
        <w:rPr>
          <w:rFonts w:ascii="Times New Roman" w:hAnsi="Times New Roman" w:cs="Times New Roman"/>
          <w:sz w:val="24"/>
          <w:szCs w:val="24"/>
        </w:rPr>
      </w:pPr>
      <w:r>
        <w:rPr>
          <w:rFonts w:ascii="Times New Roman" w:hAnsi="Times New Roman" w:cs="Times New Roman"/>
          <w:sz w:val="24"/>
          <w:szCs w:val="24"/>
        </w:rPr>
        <w:t>Цель урока как планируемый результат обучения:</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определить  роль Русской Православной Церкви в духовном развитии российского общества второй половины XIX века </w:t>
      </w:r>
    </w:p>
    <w:p w:rsidR="00B8461C" w:rsidRDefault="00B8461C" w:rsidP="00B8461C">
      <w:pPr>
        <w:jc w:val="both"/>
        <w:rPr>
          <w:rFonts w:ascii="Times New Roman" w:hAnsi="Times New Roman" w:cs="Times New Roman"/>
          <w:sz w:val="24"/>
          <w:szCs w:val="24"/>
        </w:rPr>
      </w:pPr>
      <w:r>
        <w:rPr>
          <w:rFonts w:ascii="Times New Roman" w:hAnsi="Times New Roman" w:cs="Times New Roman"/>
          <w:sz w:val="24"/>
          <w:szCs w:val="24"/>
        </w:rPr>
        <w:t xml:space="preserve"> </w:t>
      </w:r>
    </w:p>
    <w:p w:rsidR="00B8461C" w:rsidRDefault="00B8461C" w:rsidP="00B8461C">
      <w:pPr>
        <w:jc w:val="both"/>
        <w:rPr>
          <w:rFonts w:ascii="Times New Roman" w:hAnsi="Times New Roman" w:cs="Times New Roman"/>
          <w:sz w:val="24"/>
          <w:szCs w:val="24"/>
        </w:rPr>
      </w:pPr>
      <w:r>
        <w:rPr>
          <w:rFonts w:ascii="Times New Roman" w:hAnsi="Times New Roman" w:cs="Times New Roman"/>
          <w:sz w:val="24"/>
          <w:szCs w:val="24"/>
        </w:rPr>
        <w:t>Планируемый уровень достижения цели</w:t>
      </w:r>
    </w:p>
    <w:p w:rsidR="00B8461C" w:rsidRDefault="00B8461C" w:rsidP="00B8461C">
      <w:pPr>
        <w:pStyle w:val="a5"/>
        <w:numPr>
          <w:ilvl w:val="0"/>
          <w:numId w:val="1"/>
        </w:numPr>
        <w:jc w:val="both"/>
        <w:rPr>
          <w:rFonts w:ascii="Times New Roman" w:hAnsi="Times New Roman" w:cs="Times New Roman"/>
          <w:sz w:val="24"/>
          <w:szCs w:val="24"/>
        </w:rPr>
      </w:pPr>
      <w:r>
        <w:rPr>
          <w:rFonts w:ascii="Times New Roman" w:hAnsi="Times New Roman" w:cs="Times New Roman"/>
          <w:sz w:val="24"/>
          <w:szCs w:val="24"/>
        </w:rPr>
        <w:t>объяснять понятия «Святая Русь», праведность, святитель, преподобный</w:t>
      </w:r>
    </w:p>
    <w:p w:rsidR="00B8461C" w:rsidRDefault="00B8461C" w:rsidP="00B8461C">
      <w:pPr>
        <w:pStyle w:val="a4"/>
        <w:numPr>
          <w:ilvl w:val="0"/>
          <w:numId w:val="1"/>
        </w:numPr>
        <w:rPr>
          <w:rFonts w:ascii="Times New Roman" w:hAnsi="Times New Roman" w:cs="Times New Roman"/>
          <w:sz w:val="24"/>
          <w:szCs w:val="24"/>
        </w:rPr>
      </w:pPr>
      <w:r>
        <w:rPr>
          <w:rFonts w:ascii="Times New Roman" w:hAnsi="Times New Roman" w:cs="Times New Roman"/>
          <w:sz w:val="24"/>
          <w:szCs w:val="24"/>
        </w:rPr>
        <w:t>раскрывать основные христианские ценности, с опорой на высказывания русских святых второй половины XIX века:</w:t>
      </w:r>
    </w:p>
    <w:p w:rsidR="00B8461C" w:rsidRDefault="00B8461C" w:rsidP="00B8461C">
      <w:pPr>
        <w:pStyle w:val="a4"/>
        <w:tabs>
          <w:tab w:val="left" w:pos="5160"/>
        </w:tabs>
        <w:rPr>
          <w:rFonts w:ascii="Times New Roman" w:hAnsi="Times New Roman" w:cs="Times New Roman"/>
          <w:sz w:val="24"/>
          <w:szCs w:val="24"/>
        </w:rPr>
      </w:pPr>
      <w:r>
        <w:rPr>
          <w:rFonts w:ascii="Times New Roman" w:hAnsi="Times New Roman" w:cs="Times New Roman"/>
          <w:sz w:val="24"/>
          <w:szCs w:val="24"/>
        </w:rPr>
        <w:t>- святитель Феофан Затворник</w:t>
      </w:r>
      <w:r>
        <w:rPr>
          <w:rFonts w:ascii="Times New Roman" w:hAnsi="Times New Roman" w:cs="Times New Roman"/>
          <w:sz w:val="24"/>
          <w:szCs w:val="24"/>
        </w:rPr>
        <w:tab/>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святой праведный Иоанн </w:t>
      </w:r>
      <w:proofErr w:type="spellStart"/>
      <w:r>
        <w:rPr>
          <w:rFonts w:ascii="Times New Roman" w:hAnsi="Times New Roman" w:cs="Times New Roman"/>
          <w:sz w:val="24"/>
          <w:szCs w:val="24"/>
        </w:rPr>
        <w:t>Кронштадтский</w:t>
      </w:r>
      <w:proofErr w:type="spellEnd"/>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старцы </w:t>
      </w:r>
      <w:proofErr w:type="spellStart"/>
      <w:r>
        <w:rPr>
          <w:rFonts w:ascii="Times New Roman" w:hAnsi="Times New Roman" w:cs="Times New Roman"/>
          <w:sz w:val="24"/>
          <w:szCs w:val="24"/>
        </w:rPr>
        <w:t>Оптинской</w:t>
      </w:r>
      <w:proofErr w:type="spellEnd"/>
      <w:r>
        <w:rPr>
          <w:rFonts w:ascii="Times New Roman" w:hAnsi="Times New Roman" w:cs="Times New Roman"/>
          <w:sz w:val="24"/>
          <w:szCs w:val="24"/>
        </w:rPr>
        <w:t xml:space="preserve"> пустыни</w:t>
      </w:r>
    </w:p>
    <w:p w:rsidR="00B8461C" w:rsidRDefault="00B8461C" w:rsidP="00B8461C">
      <w:pPr>
        <w:pStyle w:val="a4"/>
        <w:rPr>
          <w:rFonts w:ascii="Times New Roman" w:hAnsi="Times New Roman" w:cs="Times New Roman"/>
          <w:sz w:val="24"/>
          <w:szCs w:val="24"/>
        </w:rPr>
      </w:pPr>
    </w:p>
    <w:p w:rsidR="00B8461C" w:rsidRDefault="00B8461C" w:rsidP="00B8461C">
      <w:pPr>
        <w:pStyle w:val="a4"/>
        <w:numPr>
          <w:ilvl w:val="0"/>
          <w:numId w:val="2"/>
        </w:numPr>
        <w:rPr>
          <w:rFonts w:ascii="Times New Roman" w:hAnsi="Times New Roman" w:cs="Times New Roman"/>
          <w:sz w:val="24"/>
          <w:szCs w:val="24"/>
        </w:rPr>
      </w:pPr>
      <w:r>
        <w:rPr>
          <w:rFonts w:ascii="Times New Roman" w:hAnsi="Times New Roman" w:cs="Times New Roman"/>
          <w:sz w:val="24"/>
          <w:szCs w:val="24"/>
        </w:rPr>
        <w:t>определять  роль православных подвижников в обществе, где все большее распространение получали идеи материализма и социализма;</w:t>
      </w:r>
    </w:p>
    <w:p w:rsidR="00B8461C" w:rsidRDefault="00B8461C" w:rsidP="00B8461C">
      <w:pPr>
        <w:pStyle w:val="a4"/>
        <w:rPr>
          <w:rFonts w:ascii="Times New Roman" w:hAnsi="Times New Roman" w:cs="Times New Roman"/>
          <w:sz w:val="24"/>
          <w:szCs w:val="24"/>
        </w:rPr>
      </w:pPr>
    </w:p>
    <w:p w:rsidR="00B8461C" w:rsidRDefault="00B8461C" w:rsidP="00B8461C">
      <w:pPr>
        <w:pStyle w:val="a5"/>
        <w:numPr>
          <w:ilvl w:val="0"/>
          <w:numId w:val="1"/>
        </w:numPr>
        <w:jc w:val="both"/>
        <w:rPr>
          <w:rFonts w:ascii="Times New Roman" w:hAnsi="Times New Roman" w:cs="Times New Roman"/>
          <w:sz w:val="24"/>
          <w:szCs w:val="24"/>
        </w:rPr>
      </w:pPr>
      <w:r>
        <w:rPr>
          <w:rFonts w:ascii="Times New Roman" w:hAnsi="Times New Roman" w:cs="Times New Roman"/>
          <w:sz w:val="24"/>
          <w:szCs w:val="24"/>
        </w:rPr>
        <w:t>определять  роль  христианских ценностей для современного общества</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Оборудование:</w:t>
      </w:r>
    </w:p>
    <w:p w:rsidR="00B8461C" w:rsidRDefault="00B8461C" w:rsidP="00B8461C">
      <w:pPr>
        <w:pStyle w:val="a4"/>
        <w:tabs>
          <w:tab w:val="left" w:pos="1665"/>
        </w:tabs>
        <w:rPr>
          <w:rFonts w:ascii="Times New Roman" w:hAnsi="Times New Roman" w:cs="Times New Roman"/>
          <w:sz w:val="24"/>
          <w:szCs w:val="24"/>
        </w:rPr>
      </w:pPr>
      <w:r>
        <w:rPr>
          <w:rFonts w:ascii="Times New Roman" w:hAnsi="Times New Roman" w:cs="Times New Roman"/>
          <w:sz w:val="24"/>
          <w:szCs w:val="24"/>
        </w:rPr>
        <w:t xml:space="preserve">презентация </w:t>
      </w:r>
      <w:r>
        <w:rPr>
          <w:rFonts w:ascii="Times New Roman" w:hAnsi="Times New Roman" w:cs="Times New Roman"/>
          <w:sz w:val="24"/>
          <w:szCs w:val="24"/>
        </w:rPr>
        <w:tab/>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Приложение 1, 2, 3</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Список литературы:</w:t>
      </w:r>
    </w:p>
    <w:p w:rsidR="00B8461C" w:rsidRDefault="00B8461C" w:rsidP="00B8461C">
      <w:pPr>
        <w:jc w:val="both"/>
        <w:rPr>
          <w:rFonts w:ascii="Times New Roman" w:hAnsi="Times New Roman" w:cs="Times New Roman"/>
          <w:sz w:val="24"/>
          <w:szCs w:val="24"/>
        </w:rPr>
      </w:pPr>
      <w:r>
        <w:rPr>
          <w:rFonts w:ascii="Times New Roman" w:hAnsi="Times New Roman" w:cs="Times New Roman"/>
          <w:sz w:val="24"/>
          <w:szCs w:val="24"/>
        </w:rPr>
        <w:t xml:space="preserve">1) С. В. </w:t>
      </w:r>
      <w:proofErr w:type="spellStart"/>
      <w:r>
        <w:rPr>
          <w:rFonts w:ascii="Times New Roman" w:hAnsi="Times New Roman" w:cs="Times New Roman"/>
          <w:sz w:val="24"/>
          <w:szCs w:val="24"/>
        </w:rPr>
        <w:t>Перевезенцев</w:t>
      </w:r>
      <w:proofErr w:type="spellEnd"/>
      <w:r>
        <w:rPr>
          <w:rFonts w:ascii="Times New Roman" w:hAnsi="Times New Roman" w:cs="Times New Roman"/>
          <w:sz w:val="24"/>
          <w:szCs w:val="24"/>
        </w:rPr>
        <w:t xml:space="preserve">, Т. В. </w:t>
      </w:r>
      <w:proofErr w:type="spellStart"/>
      <w:r>
        <w:rPr>
          <w:rFonts w:ascii="Times New Roman" w:hAnsi="Times New Roman" w:cs="Times New Roman"/>
          <w:sz w:val="24"/>
          <w:szCs w:val="24"/>
        </w:rPr>
        <w:t>Перевезенцева</w:t>
      </w:r>
      <w:proofErr w:type="spellEnd"/>
      <w:r>
        <w:rPr>
          <w:rFonts w:ascii="Times New Roman" w:hAnsi="Times New Roman" w:cs="Times New Roman"/>
          <w:sz w:val="24"/>
          <w:szCs w:val="24"/>
        </w:rPr>
        <w:t xml:space="preserve"> «История России. XIX век», Москва Издательство «Русское слово»</w:t>
      </w:r>
    </w:p>
    <w:p w:rsidR="00B8461C" w:rsidRDefault="00B8461C" w:rsidP="00B8461C">
      <w:pPr>
        <w:rPr>
          <w:rFonts w:ascii="Times New Roman" w:hAnsi="Times New Roman" w:cs="Times New Roman"/>
          <w:sz w:val="24"/>
          <w:szCs w:val="24"/>
        </w:rPr>
      </w:pPr>
      <w:r>
        <w:rPr>
          <w:rFonts w:ascii="Times New Roman" w:hAnsi="Times New Roman" w:cs="Times New Roman"/>
          <w:sz w:val="24"/>
          <w:szCs w:val="24"/>
        </w:rPr>
        <w:t xml:space="preserve">2) Т. В. </w:t>
      </w:r>
      <w:proofErr w:type="spellStart"/>
      <w:r>
        <w:rPr>
          <w:rFonts w:ascii="Times New Roman" w:hAnsi="Times New Roman" w:cs="Times New Roman"/>
          <w:sz w:val="24"/>
          <w:szCs w:val="24"/>
        </w:rPr>
        <w:t>Перевезенцева</w:t>
      </w:r>
      <w:proofErr w:type="spellEnd"/>
      <w:r>
        <w:rPr>
          <w:rFonts w:ascii="Times New Roman" w:hAnsi="Times New Roman" w:cs="Times New Roman"/>
          <w:sz w:val="24"/>
          <w:szCs w:val="24"/>
        </w:rPr>
        <w:t xml:space="preserve"> Исто</w:t>
      </w:r>
      <w:r w:rsidR="00191B0D">
        <w:rPr>
          <w:rFonts w:ascii="Times New Roman" w:hAnsi="Times New Roman" w:cs="Times New Roman"/>
          <w:sz w:val="24"/>
          <w:szCs w:val="24"/>
        </w:rPr>
        <w:t>рия России. Книга для учителя. 8</w:t>
      </w:r>
      <w:r>
        <w:rPr>
          <w:rFonts w:ascii="Times New Roman" w:hAnsi="Times New Roman" w:cs="Times New Roman"/>
          <w:sz w:val="24"/>
          <w:szCs w:val="24"/>
        </w:rPr>
        <w:t xml:space="preserve"> класс. Москва «Русское слово», 2012</w:t>
      </w:r>
    </w:p>
    <w:p w:rsidR="00B8461C" w:rsidRDefault="00B8461C" w:rsidP="00B8461C">
      <w:pPr>
        <w:jc w:val="both"/>
        <w:rPr>
          <w:rFonts w:ascii="Times New Roman" w:hAnsi="Times New Roman" w:cs="Times New Roman"/>
          <w:sz w:val="24"/>
          <w:szCs w:val="24"/>
        </w:rPr>
      </w:pPr>
      <w:r>
        <w:rPr>
          <w:rFonts w:ascii="Times New Roman" w:hAnsi="Times New Roman" w:cs="Times New Roman"/>
          <w:sz w:val="24"/>
          <w:szCs w:val="24"/>
        </w:rPr>
        <w:t>3) Святитель Феофан Затворник «Мысли на каждый день»</w:t>
      </w:r>
    </w:p>
    <w:p w:rsidR="00B8461C" w:rsidRDefault="00B8461C" w:rsidP="00B8461C">
      <w:pPr>
        <w:jc w:val="both"/>
        <w:rPr>
          <w:rFonts w:ascii="Times New Roman" w:hAnsi="Times New Roman" w:cs="Times New Roman"/>
          <w:sz w:val="24"/>
          <w:szCs w:val="24"/>
        </w:rPr>
      </w:pPr>
    </w:p>
    <w:p w:rsidR="00B8461C" w:rsidRDefault="00B8461C" w:rsidP="00B8461C">
      <w:pPr>
        <w:jc w:val="both"/>
        <w:rPr>
          <w:rFonts w:ascii="Times New Roman" w:hAnsi="Times New Roman" w:cs="Times New Roman"/>
          <w:sz w:val="24"/>
          <w:szCs w:val="24"/>
        </w:rPr>
      </w:pPr>
      <w:r>
        <w:rPr>
          <w:rFonts w:ascii="Times New Roman" w:hAnsi="Times New Roman" w:cs="Times New Roman"/>
          <w:sz w:val="24"/>
          <w:szCs w:val="24"/>
        </w:rPr>
        <w:t>сайты:</w:t>
      </w:r>
    </w:p>
    <w:p w:rsidR="00B8461C" w:rsidRDefault="00B8461C" w:rsidP="00B8461C">
      <w:pPr>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pravmi</w:t>
      </w:r>
      <w:proofErr w:type="spellEnd"/>
      <w:r>
        <w:rPr>
          <w:rFonts w:ascii="Times New Roman" w:hAnsi="Times New Roman" w:cs="Times New Roman"/>
          <w:sz w:val="24"/>
          <w:szCs w:val="24"/>
          <w:lang w:val="en-US"/>
        </w:rPr>
        <w:t>r</w:t>
      </w:r>
      <w:r>
        <w:rPr>
          <w:rFonts w:ascii="Times New Roman" w:hAnsi="Times New Roman" w:cs="Times New Roman"/>
          <w:sz w:val="24"/>
          <w:szCs w:val="24"/>
        </w:rPr>
        <w:t>.</w:t>
      </w:r>
      <w:proofErr w:type="spellStart"/>
      <w:r>
        <w:rPr>
          <w:rFonts w:ascii="Times New Roman" w:hAnsi="Times New Roman" w:cs="Times New Roman"/>
          <w:sz w:val="24"/>
          <w:szCs w:val="24"/>
        </w:rPr>
        <w:t>ru</w:t>
      </w:r>
      <w:proofErr w:type="spellEnd"/>
      <w:r>
        <w:rPr>
          <w:rFonts w:ascii="Times New Roman" w:hAnsi="Times New Roman" w:cs="Times New Roman"/>
          <w:sz w:val="24"/>
          <w:szCs w:val="24"/>
        </w:rPr>
        <w:t xml:space="preserve"> – Православие и мир «Святитель Феофан Затворник: великий учитель христианской жизни»</w:t>
      </w:r>
    </w:p>
    <w:p w:rsidR="00B8461C" w:rsidRDefault="00B8461C" w:rsidP="00B8461C">
      <w:pPr>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lang w:val="en-US"/>
        </w:rPr>
        <w:t>biblioteka</w:t>
      </w:r>
      <w:proofErr w:type="spellEnd"/>
      <w:r>
        <w:rPr>
          <w:rFonts w:ascii="Times New Roman" w:hAnsi="Times New Roman" w:cs="Times New Roman"/>
          <w:sz w:val="24"/>
          <w:szCs w:val="24"/>
        </w:rPr>
        <w:t>3.</w:t>
      </w:r>
      <w:proofErr w:type="spellStart"/>
      <w:r>
        <w:rPr>
          <w:rFonts w:ascii="Times New Roman" w:hAnsi="Times New Roman" w:cs="Times New Roman"/>
          <w:sz w:val="24"/>
          <w:szCs w:val="24"/>
          <w:lang w:val="en-US"/>
        </w:rPr>
        <w:t>ru</w:t>
      </w:r>
      <w:proofErr w:type="spellEnd"/>
      <w:r>
        <w:rPr>
          <w:rFonts w:ascii="Times New Roman" w:hAnsi="Times New Roman" w:cs="Times New Roman"/>
          <w:sz w:val="24"/>
          <w:szCs w:val="24"/>
        </w:rPr>
        <w:t xml:space="preserve"> – Краткая биография святого праведног</w:t>
      </w:r>
      <w:proofErr w:type="gramStart"/>
      <w:r>
        <w:rPr>
          <w:rFonts w:ascii="Times New Roman" w:hAnsi="Times New Roman" w:cs="Times New Roman"/>
          <w:sz w:val="24"/>
          <w:szCs w:val="24"/>
        </w:rPr>
        <w:t>о Иоа</w:t>
      </w:r>
      <w:proofErr w:type="gramEnd"/>
      <w:r>
        <w:rPr>
          <w:rFonts w:ascii="Times New Roman" w:hAnsi="Times New Roman" w:cs="Times New Roman"/>
          <w:sz w:val="24"/>
          <w:szCs w:val="24"/>
        </w:rPr>
        <w:t xml:space="preserve">нна </w:t>
      </w:r>
      <w:proofErr w:type="spellStart"/>
      <w:r>
        <w:rPr>
          <w:rFonts w:ascii="Times New Roman" w:hAnsi="Times New Roman" w:cs="Times New Roman"/>
          <w:sz w:val="24"/>
          <w:szCs w:val="24"/>
        </w:rPr>
        <w:t>Кронштадтского</w:t>
      </w:r>
      <w:proofErr w:type="spellEnd"/>
    </w:p>
    <w:p w:rsidR="00B8461C" w:rsidRDefault="00B8461C" w:rsidP="00B8461C">
      <w:pPr>
        <w:jc w:val="both"/>
        <w:rPr>
          <w:rFonts w:ascii="Times New Roman" w:hAnsi="Times New Roman" w:cs="Times New Roman"/>
          <w:sz w:val="24"/>
          <w:szCs w:val="24"/>
        </w:rPr>
      </w:pPr>
      <w:r>
        <w:rPr>
          <w:rFonts w:ascii="Times New Roman" w:hAnsi="Times New Roman" w:cs="Times New Roman"/>
          <w:sz w:val="24"/>
          <w:szCs w:val="24"/>
        </w:rPr>
        <w:t xml:space="preserve">3) сайт </w:t>
      </w:r>
      <w:proofErr w:type="spellStart"/>
      <w:r>
        <w:rPr>
          <w:rFonts w:ascii="Times New Roman" w:hAnsi="Times New Roman" w:cs="Times New Roman"/>
          <w:sz w:val="24"/>
          <w:szCs w:val="24"/>
        </w:rPr>
        <w:t>Оптиной</w:t>
      </w:r>
      <w:proofErr w:type="spellEnd"/>
      <w:r>
        <w:rPr>
          <w:rFonts w:ascii="Times New Roman" w:hAnsi="Times New Roman" w:cs="Times New Roman"/>
          <w:sz w:val="24"/>
          <w:szCs w:val="24"/>
        </w:rPr>
        <w:t xml:space="preserve"> пустыни</w:t>
      </w:r>
    </w:p>
    <w:p w:rsidR="00B8461C" w:rsidRDefault="00B8461C" w:rsidP="00B8461C">
      <w:pPr>
        <w:pStyle w:val="a4"/>
        <w:jc w:val="center"/>
        <w:rPr>
          <w:rFonts w:ascii="Times New Roman" w:hAnsi="Times New Roman" w:cs="Times New Roman"/>
          <w:sz w:val="24"/>
          <w:szCs w:val="24"/>
        </w:rPr>
      </w:pPr>
      <w:r>
        <w:rPr>
          <w:rFonts w:ascii="Times New Roman" w:hAnsi="Times New Roman" w:cs="Times New Roman"/>
          <w:sz w:val="24"/>
          <w:szCs w:val="24"/>
        </w:rPr>
        <w:t xml:space="preserve">Урок истории </w:t>
      </w:r>
    </w:p>
    <w:p w:rsidR="00B8461C" w:rsidRDefault="00B8461C" w:rsidP="00B8461C">
      <w:pPr>
        <w:pStyle w:val="a4"/>
        <w:tabs>
          <w:tab w:val="left" w:pos="5715"/>
        </w:tabs>
        <w:rPr>
          <w:rFonts w:ascii="Times New Roman" w:hAnsi="Times New Roman" w:cs="Times New Roman"/>
          <w:sz w:val="24"/>
          <w:szCs w:val="24"/>
        </w:rPr>
      </w:pPr>
      <w:r>
        <w:rPr>
          <w:rFonts w:ascii="Times New Roman" w:hAnsi="Times New Roman" w:cs="Times New Roman"/>
          <w:sz w:val="24"/>
          <w:szCs w:val="24"/>
        </w:rPr>
        <w:tab/>
      </w:r>
    </w:p>
    <w:p w:rsidR="00B8461C" w:rsidRDefault="00B8461C" w:rsidP="00B8461C">
      <w:pPr>
        <w:pStyle w:val="a4"/>
        <w:jc w:val="center"/>
        <w:rPr>
          <w:rFonts w:ascii="Times New Roman" w:hAnsi="Times New Roman" w:cs="Times New Roman"/>
          <w:sz w:val="24"/>
          <w:szCs w:val="24"/>
        </w:rPr>
      </w:pPr>
      <w:r>
        <w:rPr>
          <w:rFonts w:ascii="Times New Roman" w:hAnsi="Times New Roman" w:cs="Times New Roman"/>
          <w:sz w:val="24"/>
          <w:szCs w:val="24"/>
        </w:rPr>
        <w:t xml:space="preserve">Тема урока: «Русская православная церковь во второй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века”</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Цель: </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рассмотреть роль Русской Православной Церкви в духовном развитии российского общества второй половины XIX века </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Задачи:</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1) закрепить и расширить знания о понятии «Святая Русь»;</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2) показать роль православных подвижников в обществе, где все большее распространение получали идеи материализма и социализма;</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3) познакомить с духовными подвигами русских святых общества второй половины XIX века:</w:t>
      </w:r>
    </w:p>
    <w:p w:rsidR="00B8461C" w:rsidRDefault="00B8461C" w:rsidP="00B8461C">
      <w:pPr>
        <w:pStyle w:val="a4"/>
        <w:tabs>
          <w:tab w:val="left" w:pos="5160"/>
        </w:tabs>
        <w:rPr>
          <w:rFonts w:ascii="Times New Roman" w:hAnsi="Times New Roman" w:cs="Times New Roman"/>
          <w:sz w:val="24"/>
          <w:szCs w:val="24"/>
        </w:rPr>
      </w:pPr>
      <w:r>
        <w:rPr>
          <w:rFonts w:ascii="Times New Roman" w:hAnsi="Times New Roman" w:cs="Times New Roman"/>
          <w:sz w:val="24"/>
          <w:szCs w:val="24"/>
        </w:rPr>
        <w:t>- святитель Феофан Затворник</w:t>
      </w:r>
      <w:r>
        <w:rPr>
          <w:rFonts w:ascii="Times New Roman" w:hAnsi="Times New Roman" w:cs="Times New Roman"/>
          <w:sz w:val="24"/>
          <w:szCs w:val="24"/>
        </w:rPr>
        <w:tab/>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святой праведный Иоанн </w:t>
      </w:r>
      <w:proofErr w:type="spellStart"/>
      <w:r>
        <w:rPr>
          <w:rFonts w:ascii="Times New Roman" w:hAnsi="Times New Roman" w:cs="Times New Roman"/>
          <w:sz w:val="24"/>
          <w:szCs w:val="24"/>
        </w:rPr>
        <w:t>Кронштадтский</w:t>
      </w:r>
      <w:proofErr w:type="spellEnd"/>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старцы </w:t>
      </w:r>
      <w:proofErr w:type="spellStart"/>
      <w:r>
        <w:rPr>
          <w:rFonts w:ascii="Times New Roman" w:hAnsi="Times New Roman" w:cs="Times New Roman"/>
          <w:sz w:val="24"/>
          <w:szCs w:val="24"/>
        </w:rPr>
        <w:t>Оптинской</w:t>
      </w:r>
      <w:proofErr w:type="spellEnd"/>
      <w:r>
        <w:rPr>
          <w:rFonts w:ascii="Times New Roman" w:hAnsi="Times New Roman" w:cs="Times New Roman"/>
          <w:sz w:val="24"/>
          <w:szCs w:val="24"/>
        </w:rPr>
        <w:t xml:space="preserve"> пустыни</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4) формирование у учащихся:</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умение выделять существенное</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формировать умение продуктивно общаться и взаимодействовать в процессе совместной деятельности;</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учитывать позиции других участников деятельности,</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умения поиска и отбора материала на заданную тему (сообщения)</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5) формирование у учащихся ценностного отношения к трудам русских святых, их значение в формировании христианского мировоззрения</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Ход урока:</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Орг. момент.</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Класс разделен на 3 группы</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Вступительная беседа учителя с учениками:</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1) Что означает понятие «Святая Русь»? Как вы его понимаете?</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Россию стали называть Святой Русью, Святорусской землёю в середине XVI века.</w:t>
      </w:r>
      <w:proofErr w:type="gramEnd"/>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Святая Русь – Собор русских святых, прославивших Русскую землю перед Господом.</w:t>
      </w:r>
    </w:p>
    <w:p w:rsidR="00B8461C" w:rsidRDefault="00B8461C" w:rsidP="00B8461C">
      <w:pPr>
        <w:pStyle w:val="a4"/>
        <w:rPr>
          <w:rFonts w:ascii="Times New Roman" w:hAnsi="Times New Roman" w:cs="Times New Roman"/>
          <w:sz w:val="24"/>
          <w:szCs w:val="24"/>
        </w:rPr>
      </w:pPr>
      <w:proofErr w:type="gramStart"/>
      <w:r>
        <w:rPr>
          <w:rFonts w:ascii="Times New Roman" w:hAnsi="Times New Roman" w:cs="Times New Roman"/>
          <w:sz w:val="24"/>
          <w:szCs w:val="24"/>
        </w:rPr>
        <w:t>Святая Русь – идеал истинного православного царства, образ земного уподобления России Небесному Царству Христову.)</w:t>
      </w:r>
      <w:proofErr w:type="gramEnd"/>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lastRenderedPageBreak/>
        <w:t>2) Назовите имена известных вам Святых Русской земли в первой половине XIX века?</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Презентация – слайд 1,2,3</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преподобный Серафим </w:t>
      </w:r>
      <w:proofErr w:type="spellStart"/>
      <w:r>
        <w:rPr>
          <w:rFonts w:ascii="Times New Roman" w:hAnsi="Times New Roman" w:cs="Times New Roman"/>
          <w:sz w:val="24"/>
          <w:szCs w:val="24"/>
        </w:rPr>
        <w:t>Саровский</w:t>
      </w:r>
      <w:proofErr w:type="spellEnd"/>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святитель Игнатий Брянчанинов</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святитель Филарет, митрополит Московский и Коломенский</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3) Вспомните, кого в церковной традиции называют «праведным», «святителем», «преподобным»</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(ответы по группам)</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Презентация – слайд 4, 5, 6</w:t>
      </w:r>
    </w:p>
    <w:p w:rsidR="00B8461C" w:rsidRDefault="00B8461C" w:rsidP="00B8461C">
      <w:pPr>
        <w:pStyle w:val="a4"/>
        <w:rPr>
          <w:rFonts w:ascii="Times New Roman" w:hAnsi="Times New Roman" w:cs="Times New Roman"/>
          <w:sz w:val="24"/>
          <w:szCs w:val="24"/>
        </w:rPr>
      </w:pPr>
      <w:r>
        <w:rPr>
          <w:rFonts w:ascii="Times New Roman" w:hAnsi="Times New Roman" w:cs="Times New Roman"/>
          <w:b/>
          <w:sz w:val="24"/>
          <w:szCs w:val="24"/>
        </w:rPr>
        <w:t xml:space="preserve">Праведность </w:t>
      </w:r>
      <w:r>
        <w:rPr>
          <w:rFonts w:ascii="Times New Roman" w:hAnsi="Times New Roman" w:cs="Times New Roman"/>
          <w:sz w:val="24"/>
          <w:szCs w:val="24"/>
        </w:rPr>
        <w:t xml:space="preserve"> – следование заветам Бога, это состояние внешней и внутренней жизни человека, соответствующей Христову закону</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b/>
          <w:sz w:val="24"/>
          <w:szCs w:val="24"/>
        </w:rPr>
        <w:t xml:space="preserve">Святитель </w:t>
      </w:r>
      <w:r>
        <w:rPr>
          <w:rFonts w:ascii="Times New Roman" w:hAnsi="Times New Roman" w:cs="Times New Roman"/>
          <w:sz w:val="24"/>
          <w:szCs w:val="24"/>
        </w:rPr>
        <w:t>– патриархи (новозаветные), митрополиты, архиепископы и епископы, угодившие Богу праведной жизнью</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b/>
          <w:sz w:val="24"/>
          <w:szCs w:val="24"/>
        </w:rPr>
        <w:t xml:space="preserve">Преподобный </w:t>
      </w:r>
      <w:r>
        <w:rPr>
          <w:rFonts w:ascii="Times New Roman" w:hAnsi="Times New Roman" w:cs="Times New Roman"/>
          <w:sz w:val="24"/>
          <w:szCs w:val="24"/>
        </w:rPr>
        <w:t>– святые из монахов, кто молитвой, постом и трудами стремился быть подобным  Господу Иисусу Христу</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4) Вспомните, какие идеи и культы получали распространение  в России в начале XIX века?</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Какие слои российского общества были более всего подвержены этим идеям?</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К каким последствиям это привело?</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5) Как бы вы оценили духовное состояние русского общества в середине – второй половине XIX века?</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Презентация – слайд 7</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Федор  Михайлович Достоевский, сказал по поводу распространения идей социализма такие слова:</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Социализм есть не только рабочий вопрос, или так называемого четвертого сословия, но по преимуществу есть атеистический вопрос, вопрос современного воплощения атеизма, вопрос Вавилонской башни, строящейся именно без Бога, не для достижения небес с земли, а для сведения небес на землю….»</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Кто сможет прокомментировать это высказывание? О чем предупреждает Ф. М. Достоевский?</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6) Предположите, какие новые задачи встали перед РПЦ в этот исторический период?</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Вывод по беседе:</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Учитель:</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Во второй половине XIX века РПЦ приходилось иметь дело с расколовшимся обществом:</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с одной стороны – многочисленный православный в основном сельский люд,</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а с </w:t>
      </w:r>
      <w:proofErr w:type="gramStart"/>
      <w:r>
        <w:rPr>
          <w:rFonts w:ascii="Times New Roman" w:hAnsi="Times New Roman" w:cs="Times New Roman"/>
          <w:sz w:val="24"/>
          <w:szCs w:val="24"/>
        </w:rPr>
        <w:t>другой</w:t>
      </w:r>
      <w:proofErr w:type="gramEnd"/>
      <w:r>
        <w:rPr>
          <w:rFonts w:ascii="Times New Roman" w:hAnsi="Times New Roman" w:cs="Times New Roman"/>
          <w:sz w:val="24"/>
          <w:szCs w:val="24"/>
        </w:rPr>
        <w:t xml:space="preserve"> – враждебно настроенная масса людей, зараженная идеями материализма и социализма.</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Основная задача РПЦ в конце XIX века:</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спасти Православную Россию от губительных для общества, государства и человека атеистических, безнравственных идей</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Сегодня, мы поговорим о русских святых второй половины XIX века, которые спасали души людей в те трудные годы.</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lastRenderedPageBreak/>
        <w:t>Слушая внимательно рассказы групп, попытайтесь найти ответы на наши главные вопросы урока:</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1) Как русские святые XIX века, оценивали события,  которые происходили в обществе?  Каким образом они спасали Православную Русь от гибели?</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Каждая группа получает пакет материалов  </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1 группа – святитель Феофан Затворник</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2 группа – святой праведный Иоанн </w:t>
      </w:r>
      <w:proofErr w:type="spellStart"/>
      <w:r>
        <w:rPr>
          <w:rFonts w:ascii="Times New Roman" w:hAnsi="Times New Roman" w:cs="Times New Roman"/>
          <w:sz w:val="24"/>
          <w:szCs w:val="24"/>
        </w:rPr>
        <w:t>Кронштадтский</w:t>
      </w:r>
      <w:proofErr w:type="spellEnd"/>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3 группа – </w:t>
      </w:r>
      <w:proofErr w:type="spellStart"/>
      <w:r>
        <w:rPr>
          <w:rFonts w:ascii="Times New Roman" w:hAnsi="Times New Roman" w:cs="Times New Roman"/>
          <w:sz w:val="24"/>
          <w:szCs w:val="24"/>
        </w:rPr>
        <w:t>Оптинские</w:t>
      </w:r>
      <w:proofErr w:type="spellEnd"/>
      <w:r>
        <w:rPr>
          <w:rFonts w:ascii="Times New Roman" w:hAnsi="Times New Roman" w:cs="Times New Roman"/>
          <w:sz w:val="24"/>
          <w:szCs w:val="24"/>
        </w:rPr>
        <w:t xml:space="preserve"> старцы</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Задачи групп:</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1) Познакомиться с материалом  (биография, высказывания)</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2) Составить краткий рассказ о вашем святом</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3) Ответить на вопросы: </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Как русские святые XIX века, оценивали события,  которые происходили в обществе?  </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Каким образом они спасали Православную Русь от гибели?  В чем путь спасения России?</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Работа в группе: 10 минут</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Выступление групп (сопровождаемое презентацией учителя)</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Итог:</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Заключительная  беседа по окончанию выступления групп:</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Могли ли русские святые XIX века дать ответы на события, которые происходили в обществе?</w:t>
      </w:r>
    </w:p>
    <w:p w:rsidR="00B8461C" w:rsidRDefault="00B8461C" w:rsidP="00B8461C">
      <w:pPr>
        <w:pStyle w:val="a4"/>
        <w:tabs>
          <w:tab w:val="left" w:pos="3285"/>
        </w:tabs>
        <w:rPr>
          <w:rFonts w:ascii="Times New Roman" w:hAnsi="Times New Roman" w:cs="Times New Roman"/>
          <w:sz w:val="24"/>
          <w:szCs w:val="24"/>
        </w:rPr>
      </w:pPr>
      <w:r>
        <w:rPr>
          <w:rFonts w:ascii="Times New Roman" w:hAnsi="Times New Roman" w:cs="Times New Roman"/>
          <w:sz w:val="24"/>
          <w:szCs w:val="24"/>
        </w:rPr>
        <w:tab/>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Святой праведный Иоанн </w:t>
      </w:r>
      <w:proofErr w:type="spellStart"/>
      <w:r>
        <w:rPr>
          <w:rFonts w:ascii="Times New Roman" w:hAnsi="Times New Roman" w:cs="Times New Roman"/>
          <w:sz w:val="24"/>
          <w:szCs w:val="24"/>
        </w:rPr>
        <w:t>Кронштадтский</w:t>
      </w:r>
      <w:proofErr w:type="spellEnd"/>
      <w:r>
        <w:rPr>
          <w:rFonts w:ascii="Times New Roman" w:hAnsi="Times New Roman" w:cs="Times New Roman"/>
          <w:sz w:val="24"/>
          <w:szCs w:val="24"/>
        </w:rPr>
        <w:t xml:space="preserve"> говорил (презентация)</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От чего же она в нас не производит такой спасительной перемены? От нашего маловерия или безверия, от легкомыслия, от испорченности и нераскаянности сердца; от усилившихся в нас и овладевших нами страстей, от удаления от Церкви, оттого, что многие нимало не проникаются духом и жизнью Церкви, а многие – только слабо и более формально, неискренно держатся ее. От того же родились у нас и все современные общественные пороки: убийства, самоубийства, цареубийства, поджоги, похищение общественного имущества, непомерная роскошь, разврат, мотовство, погоня за всякими чувственными удовольствиями»</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Современное общество излечилось от тех «болезней души», о которых говорил праведный  Иоанн </w:t>
      </w:r>
      <w:proofErr w:type="spellStart"/>
      <w:r>
        <w:rPr>
          <w:rFonts w:ascii="Times New Roman" w:hAnsi="Times New Roman" w:cs="Times New Roman"/>
          <w:sz w:val="24"/>
          <w:szCs w:val="24"/>
        </w:rPr>
        <w:t>Кронштадтский</w:t>
      </w:r>
      <w:proofErr w:type="spellEnd"/>
      <w:r>
        <w:rPr>
          <w:rFonts w:ascii="Times New Roman" w:hAnsi="Times New Roman" w:cs="Times New Roman"/>
          <w:sz w:val="24"/>
          <w:szCs w:val="24"/>
        </w:rPr>
        <w:t>?</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А как вы думаете, сегодня существуют «лжепророки»?</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Как нам сохранить нашу Родину – Россию? В чем путь спасения?  </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Вопросы для постоянного размышления….. Вечные вопросы общества……</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tabs>
          <w:tab w:val="center" w:pos="5233"/>
          <w:tab w:val="left" w:pos="5955"/>
          <w:tab w:val="left" w:pos="6285"/>
        </w:tabs>
        <w:rPr>
          <w:rFonts w:ascii="Times New Roman" w:hAnsi="Times New Roman" w:cs="Times New Roman"/>
          <w:sz w:val="24"/>
          <w:szCs w:val="24"/>
        </w:rPr>
      </w:pPr>
    </w:p>
    <w:p w:rsidR="00B8461C" w:rsidRDefault="00B8461C" w:rsidP="00B8461C">
      <w:pPr>
        <w:pStyle w:val="a4"/>
        <w:tabs>
          <w:tab w:val="center" w:pos="5233"/>
          <w:tab w:val="left" w:pos="5955"/>
          <w:tab w:val="left" w:pos="6285"/>
        </w:tabs>
        <w:rPr>
          <w:rFonts w:ascii="Times New Roman" w:hAnsi="Times New Roman" w:cs="Times New Roman"/>
          <w:sz w:val="24"/>
          <w:szCs w:val="24"/>
        </w:rPr>
      </w:pPr>
    </w:p>
    <w:p w:rsidR="00B8461C" w:rsidRDefault="00B8461C" w:rsidP="00B8461C">
      <w:pPr>
        <w:pStyle w:val="a4"/>
        <w:tabs>
          <w:tab w:val="center" w:pos="5233"/>
          <w:tab w:val="left" w:pos="5955"/>
          <w:tab w:val="left" w:pos="6285"/>
        </w:tabs>
        <w:rPr>
          <w:rFonts w:ascii="Times New Roman" w:hAnsi="Times New Roman" w:cs="Times New Roman"/>
          <w:sz w:val="24"/>
          <w:szCs w:val="24"/>
        </w:rPr>
      </w:pPr>
    </w:p>
    <w:p w:rsidR="00B8461C" w:rsidRDefault="00B8461C" w:rsidP="00B8461C">
      <w:pPr>
        <w:pStyle w:val="a4"/>
        <w:tabs>
          <w:tab w:val="center" w:pos="5233"/>
          <w:tab w:val="left" w:pos="5955"/>
          <w:tab w:val="left" w:pos="6285"/>
        </w:tabs>
        <w:jc w:val="center"/>
        <w:rPr>
          <w:rFonts w:ascii="Times New Roman" w:hAnsi="Times New Roman" w:cs="Times New Roman"/>
          <w:sz w:val="24"/>
          <w:szCs w:val="24"/>
        </w:rPr>
      </w:pPr>
      <w:r>
        <w:rPr>
          <w:rFonts w:ascii="Times New Roman" w:hAnsi="Times New Roman" w:cs="Times New Roman"/>
          <w:sz w:val="24"/>
          <w:szCs w:val="24"/>
        </w:rPr>
        <w:t>Приложение 1.</w:t>
      </w:r>
    </w:p>
    <w:p w:rsidR="00B8461C" w:rsidRDefault="00B8461C" w:rsidP="00B8461C">
      <w:pPr>
        <w:pStyle w:val="a4"/>
        <w:tabs>
          <w:tab w:val="center" w:pos="5233"/>
          <w:tab w:val="left" w:pos="5955"/>
          <w:tab w:val="left" w:pos="6285"/>
        </w:tabs>
        <w:jc w:val="center"/>
        <w:rPr>
          <w:rFonts w:ascii="Times New Roman" w:hAnsi="Times New Roman" w:cs="Times New Roman"/>
          <w:sz w:val="24"/>
          <w:szCs w:val="24"/>
        </w:rPr>
      </w:pPr>
      <w:r>
        <w:rPr>
          <w:rFonts w:ascii="Times New Roman" w:hAnsi="Times New Roman" w:cs="Times New Roman"/>
          <w:sz w:val="24"/>
          <w:szCs w:val="24"/>
        </w:rPr>
        <w:t>Святитель Феофан Затворник.</w:t>
      </w:r>
    </w:p>
    <w:p w:rsidR="00B8461C" w:rsidRDefault="00B8461C" w:rsidP="00B8461C">
      <w:pPr>
        <w:pStyle w:val="a4"/>
        <w:tabs>
          <w:tab w:val="center" w:pos="5233"/>
          <w:tab w:val="left" w:pos="5955"/>
          <w:tab w:val="left" w:pos="6285"/>
        </w:tabs>
        <w:jc w:val="center"/>
        <w:rPr>
          <w:rFonts w:ascii="Times New Roman" w:hAnsi="Times New Roman" w:cs="Times New Roman"/>
          <w:sz w:val="24"/>
          <w:szCs w:val="24"/>
        </w:rPr>
      </w:pPr>
      <w:r>
        <w:rPr>
          <w:rFonts w:ascii="Times New Roman" w:hAnsi="Times New Roman" w:cs="Times New Roman"/>
          <w:sz w:val="24"/>
          <w:szCs w:val="24"/>
        </w:rPr>
        <w:t>Биографические данные</w:t>
      </w:r>
    </w:p>
    <w:p w:rsidR="00B8461C" w:rsidRDefault="00B8461C" w:rsidP="00B8461C">
      <w:pPr>
        <w:spacing w:after="105" w:line="312" w:lineRule="atLeast"/>
        <w:jc w:val="center"/>
        <w:rPr>
          <w:rFonts w:ascii="Times New Roman" w:eastAsia="Times New Roman" w:hAnsi="Times New Roman" w:cs="Times New Roman"/>
          <w:sz w:val="26"/>
        </w:rPr>
      </w:pPr>
      <w:r>
        <w:rPr>
          <w:rFonts w:ascii="Verdana" w:eastAsia="Times New Roman" w:hAnsi="Verdana" w:cs="Times New Roman"/>
          <w:noProof/>
          <w:sz w:val="21"/>
          <w:szCs w:val="21"/>
        </w:rPr>
        <w:drawing>
          <wp:inline distT="0" distB="0" distL="0" distR="0">
            <wp:extent cx="1428750" cy="1800225"/>
            <wp:effectExtent l="19050" t="0" r="0" b="0"/>
            <wp:docPr id="1" name="Рисунок 1" descr="Феофан Затвор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Феофан Затворник"/>
                    <pic:cNvPicPr>
                      <a:picLocks noChangeAspect="1" noChangeArrowheads="1"/>
                    </pic:cNvPicPr>
                  </pic:nvPicPr>
                  <pic:blipFill>
                    <a:blip r:embed="rId5"/>
                    <a:srcRect/>
                    <a:stretch>
                      <a:fillRect/>
                    </a:stretch>
                  </pic:blipFill>
                  <pic:spPr bwMode="auto">
                    <a:xfrm>
                      <a:off x="0" y="0"/>
                      <a:ext cx="1428750" cy="1800225"/>
                    </a:xfrm>
                    <a:prstGeom prst="rect">
                      <a:avLst/>
                    </a:prstGeom>
                    <a:noFill/>
                    <a:ln w="9525">
                      <a:noFill/>
                      <a:miter lim="800000"/>
                      <a:headEnd/>
                      <a:tailEnd/>
                    </a:ln>
                  </pic:spPr>
                </pic:pic>
              </a:graphicData>
            </a:graphic>
          </wp:inline>
        </w:drawing>
      </w:r>
    </w:p>
    <w:p w:rsidR="00B8461C" w:rsidRDefault="00B8461C" w:rsidP="00B8461C">
      <w:pPr>
        <w:spacing w:after="100" w:afterAutospacing="1" w:line="312"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Родился святитель Феофан, известный всему миру как Затворник Вышинский или просто Феофан Затворник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миру</w:t>
      </w:r>
      <w:proofErr w:type="gramEnd"/>
      <w:r>
        <w:rPr>
          <w:rFonts w:ascii="Times New Roman" w:eastAsia="Times New Roman" w:hAnsi="Times New Roman" w:cs="Times New Roman"/>
          <w:sz w:val="24"/>
          <w:szCs w:val="24"/>
        </w:rPr>
        <w:t xml:space="preserve"> Георгий Васильевич Говоров), 10 января 1815 года в селе </w:t>
      </w:r>
      <w:proofErr w:type="spellStart"/>
      <w:r>
        <w:rPr>
          <w:rFonts w:ascii="Times New Roman" w:eastAsia="Times New Roman" w:hAnsi="Times New Roman" w:cs="Times New Roman"/>
          <w:sz w:val="24"/>
          <w:szCs w:val="24"/>
        </w:rPr>
        <w:t>Чернавское</w:t>
      </w:r>
      <w:proofErr w:type="spellEnd"/>
      <w:r>
        <w:rPr>
          <w:rFonts w:ascii="Times New Roman" w:eastAsia="Times New Roman" w:hAnsi="Times New Roman" w:cs="Times New Roman"/>
          <w:sz w:val="24"/>
          <w:szCs w:val="24"/>
        </w:rPr>
        <w:t xml:space="preserve"> Елецкого уезда Орловской губернии, в семье священника. Учился в </w:t>
      </w:r>
      <w:proofErr w:type="spellStart"/>
      <w:r>
        <w:rPr>
          <w:rFonts w:ascii="Times New Roman" w:eastAsia="Times New Roman" w:hAnsi="Times New Roman" w:cs="Times New Roman"/>
          <w:sz w:val="24"/>
          <w:szCs w:val="24"/>
        </w:rPr>
        <w:t>Ливенском</w:t>
      </w:r>
      <w:proofErr w:type="spellEnd"/>
      <w:r>
        <w:rPr>
          <w:rFonts w:ascii="Times New Roman" w:eastAsia="Times New Roman" w:hAnsi="Times New Roman" w:cs="Times New Roman"/>
          <w:sz w:val="24"/>
          <w:szCs w:val="24"/>
        </w:rPr>
        <w:t xml:space="preserve"> духовном училище, Орловской семинарии, Киевской духовной академии. </w:t>
      </w:r>
    </w:p>
    <w:p w:rsidR="00B8461C" w:rsidRDefault="00B8461C" w:rsidP="00B8461C">
      <w:pPr>
        <w:spacing w:after="100" w:afterAutospacing="1" w:line="312"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1841 году, в Киеве принял постриг с именем Феофан, в том же году рукоположен в иеродиакона и иеромонаха. Затем была служба инспектором в нескольких духовных учебных заведениях, ректорство в Санкт-Петербургской духовной академии; поездки в Палестину в составе русской духовной миссии и в Константинополь в должности настоятеля посольской церкви (во время этих поездок происходит углубленное изучение аскетической письменности православного Востока). </w:t>
      </w:r>
    </w:p>
    <w:p w:rsidR="00B8461C" w:rsidRDefault="00B8461C" w:rsidP="00B8461C">
      <w:pPr>
        <w:spacing w:after="100" w:afterAutospacing="1" w:line="312"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июня 1859 года в Троицком соборе Александро-Невской Лавры была совершена хиротония и наречение святителя Феофана </w:t>
      </w:r>
      <w:proofErr w:type="gramStart"/>
      <w:r>
        <w:rPr>
          <w:rFonts w:ascii="Times New Roman" w:eastAsia="Times New Roman" w:hAnsi="Times New Roman" w:cs="Times New Roman"/>
          <w:sz w:val="24"/>
          <w:szCs w:val="24"/>
        </w:rPr>
        <w:t>во</w:t>
      </w:r>
      <w:proofErr w:type="gramEnd"/>
      <w:r>
        <w:rPr>
          <w:rFonts w:ascii="Times New Roman" w:eastAsia="Times New Roman" w:hAnsi="Times New Roman" w:cs="Times New Roman"/>
          <w:sz w:val="24"/>
          <w:szCs w:val="24"/>
        </w:rPr>
        <w:t xml:space="preserve"> епископа Тамбовской епархии, затем последовало перемещение на древнюю, более обширную Владимирскую кафедру... </w:t>
      </w:r>
    </w:p>
    <w:p w:rsidR="00B8461C" w:rsidRDefault="00B8461C" w:rsidP="00B8461C">
      <w:pPr>
        <w:spacing w:after="100" w:afterAutospacing="1" w:line="312"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1866 году, находясь на самом, казалось бы, "взлете" практической деятельности, епископ Феофан неожиданно подал в Священный Синод прошение об увольнении его на покой с правом пребывания в Вышинской пустыни Тамбовской епархии. Прошение было удовлетворено, и он, наконец, получил то, к чему давно чувствовал свое главное духовное призвание: полное отрешение от житейских дел, уединение, </w:t>
      </w:r>
      <w:proofErr w:type="spellStart"/>
      <w:r>
        <w:rPr>
          <w:rFonts w:ascii="Times New Roman" w:eastAsia="Times New Roman" w:hAnsi="Times New Roman" w:cs="Times New Roman"/>
          <w:sz w:val="24"/>
          <w:szCs w:val="24"/>
        </w:rPr>
        <w:t>неразвлекаемое</w:t>
      </w:r>
      <w:proofErr w:type="spellEnd"/>
      <w:r>
        <w:rPr>
          <w:rFonts w:ascii="Times New Roman" w:eastAsia="Times New Roman" w:hAnsi="Times New Roman" w:cs="Times New Roman"/>
          <w:sz w:val="24"/>
          <w:szCs w:val="24"/>
        </w:rPr>
        <w:t xml:space="preserve"> "внутреннее делание". </w:t>
      </w:r>
    </w:p>
    <w:p w:rsidR="00B8461C" w:rsidRDefault="00B8461C" w:rsidP="00B8461C">
      <w:pPr>
        <w:spacing w:after="100" w:afterAutospacing="1" w:line="312"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Автор множества книг и писем, в которых наставлял самый широкий круг лиц, от иерархов до простых мирян, в опыте углубления духовной жизни и созерцательной молитвы. Почил 1894 года, </w:t>
      </w:r>
      <w:proofErr w:type="gramStart"/>
      <w:r>
        <w:rPr>
          <w:rFonts w:ascii="Times New Roman" w:eastAsia="Times New Roman" w:hAnsi="Times New Roman" w:cs="Times New Roman"/>
          <w:sz w:val="24"/>
          <w:szCs w:val="24"/>
        </w:rPr>
        <w:t>канонизирован</w:t>
      </w:r>
      <w:proofErr w:type="gramEnd"/>
      <w:r>
        <w:rPr>
          <w:rFonts w:ascii="Times New Roman" w:eastAsia="Times New Roman" w:hAnsi="Times New Roman" w:cs="Times New Roman"/>
          <w:sz w:val="24"/>
          <w:szCs w:val="24"/>
        </w:rPr>
        <w:t xml:space="preserve"> в 1988. Память 10 января.</w:t>
      </w:r>
    </w:p>
    <w:p w:rsidR="00B8461C" w:rsidRDefault="00B8461C" w:rsidP="00B8461C">
      <w:pPr>
        <w:pStyle w:val="a4"/>
        <w:jc w:val="center"/>
        <w:rPr>
          <w:sz w:val="36"/>
          <w:szCs w:val="36"/>
        </w:rPr>
      </w:pPr>
    </w:p>
    <w:p w:rsidR="00B8461C" w:rsidRDefault="00B8461C" w:rsidP="00B8461C">
      <w:pPr>
        <w:pStyle w:val="a4"/>
        <w:jc w:val="center"/>
        <w:rPr>
          <w:rFonts w:ascii="Times New Roman" w:hAnsi="Times New Roman" w:cs="Times New Roman"/>
          <w:sz w:val="24"/>
          <w:szCs w:val="24"/>
        </w:rPr>
      </w:pPr>
      <w:r>
        <w:rPr>
          <w:rFonts w:ascii="Times New Roman" w:hAnsi="Times New Roman" w:cs="Times New Roman"/>
          <w:sz w:val="24"/>
          <w:szCs w:val="24"/>
        </w:rPr>
        <w:t>Святитель Феофан Затворник «Мысли на каждый день»</w:t>
      </w: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«Берегись лжепророков… Господь не указал, каких именно остерегаться лживых пророков, </w:t>
      </w:r>
      <w:proofErr w:type="gramStart"/>
      <w:r>
        <w:rPr>
          <w:rFonts w:ascii="Times New Roman" w:hAnsi="Times New Roman" w:cs="Times New Roman"/>
          <w:sz w:val="24"/>
          <w:szCs w:val="24"/>
        </w:rPr>
        <w:t>ибо</w:t>
      </w:r>
      <w:proofErr w:type="gramEnd"/>
      <w:r>
        <w:rPr>
          <w:rFonts w:ascii="Times New Roman" w:hAnsi="Times New Roman" w:cs="Times New Roman"/>
          <w:sz w:val="24"/>
          <w:szCs w:val="24"/>
        </w:rPr>
        <w:t xml:space="preserve"> как их определить? Они меняются, как мода, и всякое время порождает </w:t>
      </w:r>
      <w:proofErr w:type="gramStart"/>
      <w:r>
        <w:rPr>
          <w:rFonts w:ascii="Times New Roman" w:hAnsi="Times New Roman" w:cs="Times New Roman"/>
          <w:sz w:val="24"/>
          <w:szCs w:val="24"/>
        </w:rPr>
        <w:t>своих</w:t>
      </w:r>
      <w:proofErr w:type="gramEnd"/>
      <w:r>
        <w:rPr>
          <w:rFonts w:ascii="Times New Roman" w:hAnsi="Times New Roman" w:cs="Times New Roman"/>
          <w:sz w:val="24"/>
          <w:szCs w:val="24"/>
        </w:rPr>
        <w:t xml:space="preserve">. Они всегда выступают в одеждах </w:t>
      </w:r>
      <w:proofErr w:type="spellStart"/>
      <w:r>
        <w:rPr>
          <w:rFonts w:ascii="Times New Roman" w:hAnsi="Times New Roman" w:cs="Times New Roman"/>
          <w:sz w:val="24"/>
          <w:szCs w:val="24"/>
        </w:rPr>
        <w:t>овчих</w:t>
      </w:r>
      <w:proofErr w:type="spellEnd"/>
      <w:r>
        <w:rPr>
          <w:rFonts w:ascii="Times New Roman" w:hAnsi="Times New Roman" w:cs="Times New Roman"/>
          <w:sz w:val="24"/>
          <w:szCs w:val="24"/>
        </w:rPr>
        <w:t xml:space="preserve">, с видом доброжелательства в поступках и </w:t>
      </w:r>
      <w:r>
        <w:rPr>
          <w:rFonts w:ascii="Times New Roman" w:hAnsi="Times New Roman" w:cs="Times New Roman"/>
          <w:sz w:val="24"/>
          <w:szCs w:val="24"/>
        </w:rPr>
        <w:lastRenderedPageBreak/>
        <w:t xml:space="preserve">с признаком истины в речах. В наше время одежда их сшита из прогресса, цивилизации, просвещения, свободы мыслей и дел, личного убеждения, не принимающего веры, и тому подобного. Все это </w:t>
      </w:r>
      <w:proofErr w:type="gramStart"/>
      <w:r>
        <w:rPr>
          <w:rFonts w:ascii="Times New Roman" w:hAnsi="Times New Roman" w:cs="Times New Roman"/>
          <w:sz w:val="24"/>
          <w:szCs w:val="24"/>
        </w:rPr>
        <w:t>льстивая</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прикрышка</w:t>
      </w:r>
      <w:proofErr w:type="spellEnd"/>
      <w:r>
        <w:rPr>
          <w:rFonts w:ascii="Times New Roman" w:hAnsi="Times New Roman" w:cs="Times New Roman"/>
          <w:sz w:val="24"/>
          <w:szCs w:val="24"/>
        </w:rPr>
        <w:t>. Потому-то, встречая выставку этой одежды, не спеши открывать уха твоего речам одетых в нее пророков. Присмотрись, не кроется ли волк под этой очей одеждой</w:t>
      </w:r>
      <w:proofErr w:type="gramStart"/>
      <w:r>
        <w:rPr>
          <w:rFonts w:ascii="Times New Roman" w:hAnsi="Times New Roman" w:cs="Times New Roman"/>
          <w:sz w:val="24"/>
          <w:szCs w:val="24"/>
        </w:rPr>
        <w:t>… П</w:t>
      </w:r>
      <w:proofErr w:type="gramEnd"/>
      <w:r>
        <w:rPr>
          <w:rFonts w:ascii="Times New Roman" w:hAnsi="Times New Roman" w:cs="Times New Roman"/>
          <w:sz w:val="24"/>
          <w:szCs w:val="24"/>
        </w:rPr>
        <w:t>отому, коль скоро заметишь в речах новых пророков какую-либо тень противоречия учению Господа, знай, что это волки-хищники, и отвратись от них».</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«Нас увлекает просвещенная Европа. Да, там впервые восстановлены изгнанные было из мира мерзости языческие; оттуда уже пришли они и переходят и к нам. Вдохнув в себя этот адский угар, мы кружимся, как помешанные, сами себя не помня. И припомним двенадцатый год: зачем это приходили к нам французы? Бог послал их истребить то зло, которое мы у них же переняли. Покаялась тогда Россия, и Бог помиловал ее. А теперь, кажется, начал уже забываться этот урок. Если опомнимся, конечно, ничего не будет; а если не опомнимся, кто весть, может быть, опять пошлет на нас  Господь таких учителей наших, чтобы привели нас в чувство и наставили на путь исправления».</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r>
        <w:rPr>
          <w:rFonts w:ascii="Times New Roman" w:hAnsi="Times New Roman" w:cs="Times New Roman"/>
          <w:sz w:val="24"/>
          <w:szCs w:val="24"/>
        </w:rPr>
        <w:t>Приложение 2</w:t>
      </w:r>
    </w:p>
    <w:p w:rsidR="00B8461C" w:rsidRDefault="00B8461C" w:rsidP="00B8461C">
      <w:pPr>
        <w:pStyle w:val="a4"/>
        <w:jc w:val="center"/>
        <w:rPr>
          <w:rFonts w:ascii="Times New Roman" w:hAnsi="Times New Roman" w:cs="Times New Roman"/>
          <w:sz w:val="24"/>
          <w:szCs w:val="24"/>
        </w:rPr>
      </w:pPr>
      <w:r>
        <w:rPr>
          <w:rFonts w:ascii="Times New Roman" w:hAnsi="Times New Roman" w:cs="Times New Roman"/>
          <w:sz w:val="24"/>
          <w:szCs w:val="24"/>
        </w:rPr>
        <w:t xml:space="preserve">Святой Праведный Иоанн </w:t>
      </w:r>
      <w:proofErr w:type="spellStart"/>
      <w:r>
        <w:rPr>
          <w:rFonts w:ascii="Times New Roman" w:hAnsi="Times New Roman" w:cs="Times New Roman"/>
          <w:sz w:val="24"/>
          <w:szCs w:val="24"/>
        </w:rPr>
        <w:t>Кронштадтский</w:t>
      </w:r>
      <w:proofErr w:type="spellEnd"/>
    </w:p>
    <w:p w:rsidR="00B8461C" w:rsidRDefault="00B8461C" w:rsidP="00B8461C">
      <w:pPr>
        <w:pStyle w:val="a4"/>
        <w:jc w:val="center"/>
        <w:rPr>
          <w:rFonts w:ascii="Times New Roman" w:hAnsi="Times New Roman" w:cs="Times New Roman"/>
          <w:sz w:val="24"/>
          <w:szCs w:val="24"/>
        </w:rPr>
      </w:pPr>
    </w:p>
    <w:p w:rsidR="00B8461C" w:rsidRDefault="00B8461C" w:rsidP="00B8461C">
      <w:pPr>
        <w:spacing w:before="100" w:beforeAutospacing="1" w:after="100" w:afterAutospacing="1" w:line="240" w:lineRule="auto"/>
        <w:rPr>
          <w:rFonts w:ascii="Times New Roman" w:eastAsia="Times New Roman" w:hAnsi="Times New Roman" w:cs="Times New Roman"/>
          <w:color w:val="000000"/>
          <w:sz w:val="24"/>
          <w:szCs w:val="24"/>
        </w:rPr>
      </w:pPr>
      <w:r>
        <w:rPr>
          <w:noProof/>
        </w:rPr>
        <w:drawing>
          <wp:anchor distT="47625" distB="47625" distL="142875" distR="142875" simplePos="0" relativeHeight="251658240" behindDoc="0" locked="0" layoutInCell="1" allowOverlap="0">
            <wp:simplePos x="0" y="0"/>
            <wp:positionH relativeFrom="column">
              <wp:align>left</wp:align>
            </wp:positionH>
            <wp:positionV relativeFrom="line">
              <wp:posOffset>0</wp:posOffset>
            </wp:positionV>
            <wp:extent cx="2476500" cy="3495675"/>
            <wp:effectExtent l="19050" t="0" r="0" b="0"/>
            <wp:wrapSquare wrapText="bothSides"/>
            <wp:docPr id="2" name="Рисунок 2" descr="Иоанн Кронштадт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Иоанн Кронштадтский"/>
                    <pic:cNvPicPr>
                      <a:picLocks noChangeAspect="1" noChangeArrowheads="1"/>
                    </pic:cNvPicPr>
                  </pic:nvPicPr>
                  <pic:blipFill>
                    <a:blip r:embed="rId6"/>
                    <a:srcRect/>
                    <a:stretch>
                      <a:fillRect/>
                    </a:stretch>
                  </pic:blipFill>
                  <pic:spPr bwMode="auto">
                    <a:xfrm>
                      <a:off x="0" y="0"/>
                      <a:ext cx="2476500" cy="3495675"/>
                    </a:xfrm>
                    <a:prstGeom prst="rect">
                      <a:avLst/>
                    </a:prstGeom>
                    <a:noFill/>
                  </pic:spPr>
                </pic:pic>
              </a:graphicData>
            </a:graphic>
          </wp:anchor>
        </w:drawing>
      </w:r>
      <w:r>
        <w:rPr>
          <w:rFonts w:ascii="Times New Roman" w:eastAsia="Times New Roman" w:hAnsi="Times New Roman" w:cs="Times New Roman"/>
          <w:b/>
          <w:bCs/>
          <w:color w:val="000000"/>
          <w:sz w:val="24"/>
          <w:szCs w:val="24"/>
        </w:rPr>
        <w:t xml:space="preserve">Святой праведный Иоанн </w:t>
      </w:r>
      <w:proofErr w:type="spellStart"/>
      <w:r>
        <w:rPr>
          <w:rFonts w:ascii="Times New Roman" w:eastAsia="Times New Roman" w:hAnsi="Times New Roman" w:cs="Times New Roman"/>
          <w:b/>
          <w:bCs/>
          <w:color w:val="000000"/>
          <w:sz w:val="24"/>
          <w:szCs w:val="24"/>
        </w:rPr>
        <w:t>Кронштадтский</w:t>
      </w:r>
      <w:proofErr w:type="spellEnd"/>
      <w:r>
        <w:rPr>
          <w:rFonts w:ascii="Times New Roman" w:eastAsia="Times New Roman" w:hAnsi="Times New Roman" w:cs="Times New Roman"/>
          <w:color w:val="000000"/>
          <w:sz w:val="24"/>
          <w:szCs w:val="24"/>
        </w:rPr>
        <w:t xml:space="preserve"> родился 19 октября 1829 года в семье бедного причетника Илии Михайловича и Феодоры </w:t>
      </w:r>
      <w:proofErr w:type="spellStart"/>
      <w:r>
        <w:rPr>
          <w:rFonts w:ascii="Times New Roman" w:eastAsia="Times New Roman" w:hAnsi="Times New Roman" w:cs="Times New Roman"/>
          <w:color w:val="000000"/>
          <w:sz w:val="24"/>
          <w:szCs w:val="24"/>
        </w:rPr>
        <w:t>Власьевны</w:t>
      </w:r>
      <w:proofErr w:type="spellEnd"/>
      <w:r>
        <w:rPr>
          <w:rFonts w:ascii="Times New Roman" w:eastAsia="Times New Roman" w:hAnsi="Times New Roman" w:cs="Times New Roman"/>
          <w:color w:val="000000"/>
          <w:sz w:val="24"/>
          <w:szCs w:val="24"/>
        </w:rPr>
        <w:t xml:space="preserve"> Сергиевых в селе Сура </w:t>
      </w:r>
      <w:proofErr w:type="spellStart"/>
      <w:r>
        <w:rPr>
          <w:rFonts w:ascii="Times New Roman" w:eastAsia="Times New Roman" w:hAnsi="Times New Roman" w:cs="Times New Roman"/>
          <w:color w:val="000000"/>
          <w:sz w:val="24"/>
          <w:szCs w:val="24"/>
        </w:rPr>
        <w:t>Пинежского</w:t>
      </w:r>
      <w:proofErr w:type="spellEnd"/>
      <w:r>
        <w:rPr>
          <w:rFonts w:ascii="Times New Roman" w:eastAsia="Times New Roman" w:hAnsi="Times New Roman" w:cs="Times New Roman"/>
          <w:color w:val="000000"/>
          <w:sz w:val="24"/>
          <w:szCs w:val="24"/>
        </w:rPr>
        <w:t xml:space="preserve"> уезда Архангельской губернии. В роду его отца были священники на протяжении 350 лет. Мальчик был слаб здоровьем, часто болел. Мать подолгу молилась о сыне, и Ваня, видя молящуюся мать, сам учился проникновенной молитве. Отец с раннего детства постоянно брал его в церковь и воспитал в нем особенную любовь к богослужению.</w:t>
      </w:r>
    </w:p>
    <w:p w:rsidR="00B8461C" w:rsidRDefault="00B8461C" w:rsidP="00B8461C">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Школьные дел</w:t>
      </w:r>
      <w:proofErr w:type="gramStart"/>
      <w:r>
        <w:rPr>
          <w:rFonts w:ascii="Times New Roman" w:eastAsia="Times New Roman" w:hAnsi="Times New Roman" w:cs="Times New Roman"/>
          <w:color w:val="000000"/>
          <w:sz w:val="24"/>
          <w:szCs w:val="24"/>
        </w:rPr>
        <w:t>а у Иоа</w:t>
      </w:r>
      <w:proofErr w:type="gramEnd"/>
      <w:r>
        <w:rPr>
          <w:rFonts w:ascii="Times New Roman" w:eastAsia="Times New Roman" w:hAnsi="Times New Roman" w:cs="Times New Roman"/>
          <w:color w:val="000000"/>
          <w:sz w:val="24"/>
          <w:szCs w:val="24"/>
        </w:rPr>
        <w:t>нна шли плохо. Он много молился о даровании ему разума к постижению учения, и Господь услышал его: однажды ночью, когд</w:t>
      </w:r>
      <w:proofErr w:type="gramStart"/>
      <w:r>
        <w:rPr>
          <w:rFonts w:ascii="Times New Roman" w:eastAsia="Times New Roman" w:hAnsi="Times New Roman" w:cs="Times New Roman"/>
          <w:color w:val="000000"/>
          <w:sz w:val="24"/>
          <w:szCs w:val="24"/>
        </w:rPr>
        <w:t>а Иоа</w:t>
      </w:r>
      <w:proofErr w:type="gramEnd"/>
      <w:r>
        <w:rPr>
          <w:rFonts w:ascii="Times New Roman" w:eastAsia="Times New Roman" w:hAnsi="Times New Roman" w:cs="Times New Roman"/>
          <w:color w:val="000000"/>
          <w:sz w:val="24"/>
          <w:szCs w:val="24"/>
        </w:rPr>
        <w:t>нн молился особенно горячо, Божественная благодать осенила его, и, по его собственному выражению, «</w:t>
      </w:r>
      <w:r>
        <w:rPr>
          <w:rFonts w:ascii="Times New Roman" w:eastAsia="Times New Roman" w:hAnsi="Times New Roman" w:cs="Times New Roman"/>
          <w:i/>
          <w:iCs/>
          <w:color w:val="000000"/>
          <w:sz w:val="24"/>
          <w:szCs w:val="24"/>
        </w:rPr>
        <w:t>мгновенно как бы завеса спала с его глаз</w:t>
      </w:r>
      <w:r>
        <w:rPr>
          <w:rFonts w:ascii="Times New Roman" w:eastAsia="Times New Roman" w:hAnsi="Times New Roman" w:cs="Times New Roman"/>
          <w:color w:val="000000"/>
          <w:sz w:val="24"/>
          <w:szCs w:val="24"/>
        </w:rPr>
        <w:t xml:space="preserve">». С тех пор он стал делать большие успехи в учении. После приходского училища он окончил Архангельскую духовную семинарию первым по успеваемости и Санкт-Петербургскую Духовную академию со степенью кандидата богословия. Женился на дочери протоиерея Константина </w:t>
      </w:r>
      <w:proofErr w:type="spellStart"/>
      <w:r>
        <w:rPr>
          <w:rFonts w:ascii="Times New Roman" w:eastAsia="Times New Roman" w:hAnsi="Times New Roman" w:cs="Times New Roman"/>
          <w:color w:val="000000"/>
          <w:sz w:val="24"/>
          <w:szCs w:val="24"/>
        </w:rPr>
        <w:t>Несвицкого</w:t>
      </w:r>
      <w:proofErr w:type="spellEnd"/>
      <w:r>
        <w:rPr>
          <w:rFonts w:ascii="Times New Roman" w:eastAsia="Times New Roman" w:hAnsi="Times New Roman" w:cs="Times New Roman"/>
          <w:color w:val="000000"/>
          <w:sz w:val="24"/>
          <w:szCs w:val="24"/>
        </w:rPr>
        <w:t xml:space="preserve">, Елизавете. Супруги приняли на себя подвиг девства. По </w:t>
      </w:r>
      <w:proofErr w:type="gramStart"/>
      <w:r>
        <w:rPr>
          <w:rFonts w:ascii="Times New Roman" w:eastAsia="Times New Roman" w:hAnsi="Times New Roman" w:cs="Times New Roman"/>
          <w:color w:val="000000"/>
          <w:sz w:val="24"/>
          <w:szCs w:val="24"/>
        </w:rPr>
        <w:t>рукоположении</w:t>
      </w:r>
      <w:proofErr w:type="gramEnd"/>
      <w:r>
        <w:rPr>
          <w:rFonts w:ascii="Times New Roman" w:eastAsia="Times New Roman" w:hAnsi="Times New Roman" w:cs="Times New Roman"/>
          <w:color w:val="000000"/>
          <w:sz w:val="24"/>
          <w:szCs w:val="24"/>
        </w:rPr>
        <w:t xml:space="preserve"> молодой священник был назначен ключарем Андреевского собора города Кронштадта.</w:t>
      </w:r>
    </w:p>
    <w:p w:rsidR="00B8461C" w:rsidRDefault="00B8461C" w:rsidP="00B8461C">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то время правительство ссылало в Кронштадт убийц, воров и прочих уголовных преступников. На этих отвергнутых всеми людей и обратил внимание молодой </w:t>
      </w:r>
      <w:proofErr w:type="spellStart"/>
      <w:r>
        <w:rPr>
          <w:rFonts w:ascii="Times New Roman" w:eastAsia="Times New Roman" w:hAnsi="Times New Roman" w:cs="Times New Roman"/>
          <w:color w:val="000000"/>
          <w:sz w:val="24"/>
          <w:szCs w:val="24"/>
        </w:rPr>
        <w:t>кронштадтский</w:t>
      </w:r>
      <w:proofErr w:type="spellEnd"/>
      <w:r>
        <w:rPr>
          <w:rFonts w:ascii="Times New Roman" w:eastAsia="Times New Roman" w:hAnsi="Times New Roman" w:cs="Times New Roman"/>
          <w:color w:val="000000"/>
          <w:sz w:val="24"/>
          <w:szCs w:val="24"/>
        </w:rPr>
        <w:t xml:space="preserve"> священник. Ежедневно он приходил в их землянки и подвалы не на 5-10 минут, чтобы исполнить какую-либо требу и уйти; он шел к живой бесценной душе, к братьям и сестрам, оставался там часами, беседовал, увещевал, утешал, ухаживал за больными, плакал и радовался вместе с ними. Он сам отправлялся в лавочку за продуктами, в аптеку за лекарством, за доктором, отдавая беднякам все свои деньги, одежду и обувь. Уходил он оттуда радостный, </w:t>
      </w:r>
      <w:proofErr w:type="gramStart"/>
      <w:r>
        <w:rPr>
          <w:rFonts w:ascii="Times New Roman" w:eastAsia="Times New Roman" w:hAnsi="Times New Roman" w:cs="Times New Roman"/>
          <w:color w:val="000000"/>
          <w:sz w:val="24"/>
          <w:szCs w:val="24"/>
        </w:rPr>
        <w:t>надеясь</w:t>
      </w:r>
      <w:proofErr w:type="gramEnd"/>
      <w:r>
        <w:rPr>
          <w:rFonts w:ascii="Times New Roman" w:eastAsia="Times New Roman" w:hAnsi="Times New Roman" w:cs="Times New Roman"/>
          <w:color w:val="000000"/>
          <w:sz w:val="24"/>
          <w:szCs w:val="24"/>
        </w:rPr>
        <w:t xml:space="preserve"> что Господь пошлет средства для дальнейших благодеяний. </w:t>
      </w:r>
      <w:proofErr w:type="spellStart"/>
      <w:r>
        <w:rPr>
          <w:rFonts w:ascii="Times New Roman" w:eastAsia="Times New Roman" w:hAnsi="Times New Roman" w:cs="Times New Roman"/>
          <w:color w:val="000000"/>
          <w:sz w:val="24"/>
          <w:szCs w:val="24"/>
        </w:rPr>
        <w:t>Кронштадтские</w:t>
      </w:r>
      <w:proofErr w:type="spellEnd"/>
      <w:r>
        <w:rPr>
          <w:rFonts w:ascii="Times New Roman" w:eastAsia="Times New Roman" w:hAnsi="Times New Roman" w:cs="Times New Roman"/>
          <w:color w:val="000000"/>
          <w:sz w:val="24"/>
          <w:szCs w:val="24"/>
        </w:rPr>
        <w:t xml:space="preserve"> жители видели, как он возвращается домой босой и без рясы, и приносили матушке обувь, говоря: «</w:t>
      </w:r>
      <w:proofErr w:type="gramStart"/>
      <w:r>
        <w:rPr>
          <w:rFonts w:ascii="Times New Roman" w:eastAsia="Times New Roman" w:hAnsi="Times New Roman" w:cs="Times New Roman"/>
          <w:i/>
          <w:iCs/>
          <w:color w:val="000000"/>
          <w:sz w:val="24"/>
          <w:szCs w:val="24"/>
        </w:rPr>
        <w:t>Твой</w:t>
      </w:r>
      <w:proofErr w:type="gramEnd"/>
      <w:r>
        <w:rPr>
          <w:rFonts w:ascii="Times New Roman" w:eastAsia="Times New Roman" w:hAnsi="Times New Roman" w:cs="Times New Roman"/>
          <w:i/>
          <w:iCs/>
          <w:color w:val="000000"/>
          <w:sz w:val="24"/>
          <w:szCs w:val="24"/>
        </w:rPr>
        <w:t xml:space="preserve"> отдал свою кому-то, придет босым</w:t>
      </w:r>
      <w:r>
        <w:rPr>
          <w:rFonts w:ascii="Times New Roman" w:eastAsia="Times New Roman" w:hAnsi="Times New Roman" w:cs="Times New Roman"/>
          <w:color w:val="000000"/>
          <w:sz w:val="24"/>
          <w:szCs w:val="24"/>
        </w:rPr>
        <w:t>».</w:t>
      </w:r>
    </w:p>
    <w:p w:rsidR="00B8461C" w:rsidRDefault="00B8461C" w:rsidP="00B8461C">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Раздавая бедным все свои средства, отец Иоанн скоро убедился, что такая благотворительность недостаточна, чтобы удовлетворить всех нуждающихся. Он призвал жителей Кронштадта помочь бесприютным беднякам. Люди деятельно откликнулись на просьбу пастыря. Стараниями отц</w:t>
      </w:r>
      <w:proofErr w:type="gramStart"/>
      <w:r>
        <w:rPr>
          <w:rFonts w:ascii="Times New Roman" w:eastAsia="Times New Roman" w:hAnsi="Times New Roman" w:cs="Times New Roman"/>
          <w:color w:val="000000"/>
          <w:sz w:val="24"/>
          <w:szCs w:val="24"/>
        </w:rPr>
        <w:t>а Иоа</w:t>
      </w:r>
      <w:proofErr w:type="gramEnd"/>
      <w:r>
        <w:rPr>
          <w:rFonts w:ascii="Times New Roman" w:eastAsia="Times New Roman" w:hAnsi="Times New Roman" w:cs="Times New Roman"/>
          <w:color w:val="000000"/>
          <w:sz w:val="24"/>
          <w:szCs w:val="24"/>
        </w:rPr>
        <w:t xml:space="preserve">нна в Кронштадте был устроен Дом трудолюбия с мастерскими, школой, детским садом, приютом, столовой, библиотекой, бесплатной лечебницей, ночлежным и странноприимным домом. Благотворительная деятельность </w:t>
      </w:r>
      <w:r>
        <w:rPr>
          <w:rFonts w:ascii="Times New Roman" w:eastAsia="Times New Roman" w:hAnsi="Times New Roman" w:cs="Times New Roman"/>
          <w:color w:val="000000"/>
          <w:sz w:val="24"/>
          <w:szCs w:val="24"/>
        </w:rPr>
        <w:lastRenderedPageBreak/>
        <w:t>отц</w:t>
      </w:r>
      <w:proofErr w:type="gramStart"/>
      <w:r>
        <w:rPr>
          <w:rFonts w:ascii="Times New Roman" w:eastAsia="Times New Roman" w:hAnsi="Times New Roman" w:cs="Times New Roman"/>
          <w:color w:val="000000"/>
          <w:sz w:val="24"/>
          <w:szCs w:val="24"/>
        </w:rPr>
        <w:t>а Иоа</w:t>
      </w:r>
      <w:proofErr w:type="gramEnd"/>
      <w:r>
        <w:rPr>
          <w:rFonts w:ascii="Times New Roman" w:eastAsia="Times New Roman" w:hAnsi="Times New Roman" w:cs="Times New Roman"/>
          <w:color w:val="000000"/>
          <w:sz w:val="24"/>
          <w:szCs w:val="24"/>
        </w:rPr>
        <w:t>нна исчислялась миллионами рублей в год. Он говорил: «</w:t>
      </w:r>
      <w:r>
        <w:rPr>
          <w:rFonts w:ascii="Times New Roman" w:eastAsia="Times New Roman" w:hAnsi="Times New Roman" w:cs="Times New Roman"/>
          <w:i/>
          <w:iCs/>
          <w:color w:val="000000"/>
          <w:sz w:val="24"/>
          <w:szCs w:val="24"/>
        </w:rPr>
        <w:t>У меня своих денег нет. Мне жертвуют, и я жертвую</w:t>
      </w:r>
      <w:r>
        <w:rPr>
          <w:rFonts w:ascii="Times New Roman" w:eastAsia="Times New Roman" w:hAnsi="Times New Roman" w:cs="Times New Roman"/>
          <w:color w:val="000000"/>
          <w:sz w:val="24"/>
          <w:szCs w:val="24"/>
        </w:rPr>
        <w:t>».</w:t>
      </w:r>
    </w:p>
    <w:p w:rsidR="00B8461C" w:rsidRDefault="00B8461C" w:rsidP="00B8461C">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Истинной здравницей скорбящих душ отец Иоанн считал храм Христов, а самым действенным средством исцеления Божественную литургию. Отец Иоанн совершал Литургию каждый день. Он говорил: «</w:t>
      </w:r>
      <w:r>
        <w:rPr>
          <w:rFonts w:ascii="Times New Roman" w:eastAsia="Times New Roman" w:hAnsi="Times New Roman" w:cs="Times New Roman"/>
          <w:i/>
          <w:iCs/>
          <w:color w:val="000000"/>
          <w:sz w:val="24"/>
          <w:szCs w:val="24"/>
        </w:rPr>
        <w:t>Христос Спаситель установил таинство Причащения, чтобы очистить нас огнем Своего Божества, искоренить грех, сообщить нам</w:t>
      </w:r>
      <w:proofErr w:type="gramStart"/>
      <w:r>
        <w:rPr>
          <w:rFonts w:ascii="Times New Roman" w:eastAsia="Times New Roman" w:hAnsi="Times New Roman" w:cs="Times New Roman"/>
          <w:i/>
          <w:iCs/>
          <w:color w:val="000000"/>
          <w:sz w:val="24"/>
          <w:szCs w:val="24"/>
        </w:rPr>
        <w:t xml:space="preserve"> С</w:t>
      </w:r>
      <w:proofErr w:type="gramEnd"/>
      <w:r>
        <w:rPr>
          <w:rFonts w:ascii="Times New Roman" w:eastAsia="Times New Roman" w:hAnsi="Times New Roman" w:cs="Times New Roman"/>
          <w:i/>
          <w:iCs/>
          <w:color w:val="000000"/>
          <w:sz w:val="24"/>
          <w:szCs w:val="24"/>
        </w:rPr>
        <w:t>вою святость и правду, сделать нас достойными рая и радости неизреченной</w:t>
      </w:r>
      <w:r>
        <w:rPr>
          <w:rFonts w:ascii="Times New Roman" w:eastAsia="Times New Roman" w:hAnsi="Times New Roman" w:cs="Times New Roman"/>
          <w:color w:val="000000"/>
          <w:sz w:val="24"/>
          <w:szCs w:val="24"/>
        </w:rPr>
        <w:t>». Когда отец Иоанн молился, казалось, он видит перед собой Бога и дерзновенно говорит с Ним. Он умолял, упрашивал и даже настаивал, словно, схватившись за ризу Христову, был готов не выпустить ее из рук, пока не будет услышан.</w:t>
      </w:r>
    </w:p>
    <w:p w:rsidR="00B8461C" w:rsidRDefault="00B8461C" w:rsidP="00B8461C">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молитвам отц</w:t>
      </w:r>
      <w:proofErr w:type="gramStart"/>
      <w:r>
        <w:rPr>
          <w:rFonts w:ascii="Times New Roman" w:eastAsia="Times New Roman" w:hAnsi="Times New Roman" w:cs="Times New Roman"/>
          <w:color w:val="000000"/>
          <w:sz w:val="24"/>
          <w:szCs w:val="24"/>
        </w:rPr>
        <w:t>а Иоа</w:t>
      </w:r>
      <w:proofErr w:type="gramEnd"/>
      <w:r>
        <w:rPr>
          <w:rFonts w:ascii="Times New Roman" w:eastAsia="Times New Roman" w:hAnsi="Times New Roman" w:cs="Times New Roman"/>
          <w:color w:val="000000"/>
          <w:sz w:val="24"/>
          <w:szCs w:val="24"/>
        </w:rPr>
        <w:t xml:space="preserve">нна стали происходить чудотворения; слухи о них распространялись в Кронштадте и Петербурге, их стали публиковать и обсуждать в печати. Люди тянулись к нему сначала десятками, затем сотнями и тысячами. На исповеди, длившиеся по 12 часов, проходило до 6 тысяч человек. Андреевский собор, вмещающий 7 тысяч, всегда был переполнен. Такого влияния на все слои русского народа, какое имел отец Иоанн, не было ни у кого. </w:t>
      </w:r>
      <w:hyperlink r:id="rId7" w:history="1">
        <w:r>
          <w:rPr>
            <w:rStyle w:val="a6"/>
            <w:rFonts w:ascii="Times New Roman" w:eastAsia="Times New Roman" w:hAnsi="Times New Roman" w:cs="Times New Roman"/>
            <w:color w:val="000000"/>
            <w:sz w:val="24"/>
            <w:szCs w:val="24"/>
          </w:rPr>
          <w:t>Святитель Феофан Затворник</w:t>
        </w:r>
      </w:hyperlink>
      <w:r>
        <w:rPr>
          <w:rFonts w:ascii="Times New Roman" w:eastAsia="Times New Roman" w:hAnsi="Times New Roman" w:cs="Times New Roman"/>
          <w:color w:val="000000"/>
          <w:sz w:val="24"/>
          <w:szCs w:val="24"/>
        </w:rPr>
        <w:t xml:space="preserve"> (†1894) писал: «</w:t>
      </w:r>
      <w:r>
        <w:rPr>
          <w:rFonts w:ascii="Times New Roman" w:eastAsia="Times New Roman" w:hAnsi="Times New Roman" w:cs="Times New Roman"/>
          <w:i/>
          <w:iCs/>
          <w:color w:val="000000"/>
          <w:sz w:val="24"/>
          <w:szCs w:val="24"/>
        </w:rPr>
        <w:t xml:space="preserve">Отец Иоанн </w:t>
      </w:r>
      <w:proofErr w:type="spellStart"/>
      <w:r>
        <w:rPr>
          <w:rFonts w:ascii="Times New Roman" w:eastAsia="Times New Roman" w:hAnsi="Times New Roman" w:cs="Times New Roman"/>
          <w:i/>
          <w:iCs/>
          <w:color w:val="000000"/>
          <w:sz w:val="24"/>
          <w:szCs w:val="24"/>
        </w:rPr>
        <w:t>Кронштадтский</w:t>
      </w:r>
      <w:proofErr w:type="spellEnd"/>
      <w:r>
        <w:rPr>
          <w:rFonts w:ascii="Times New Roman" w:eastAsia="Times New Roman" w:hAnsi="Times New Roman" w:cs="Times New Roman"/>
          <w:i/>
          <w:iCs/>
          <w:color w:val="000000"/>
          <w:sz w:val="24"/>
          <w:szCs w:val="24"/>
        </w:rPr>
        <w:t xml:space="preserve"> Божий человек. Молитва его доходит к Богу по великой вере его</w:t>
      </w:r>
      <w:r>
        <w:rPr>
          <w:rFonts w:ascii="Times New Roman" w:eastAsia="Times New Roman" w:hAnsi="Times New Roman" w:cs="Times New Roman"/>
          <w:color w:val="000000"/>
          <w:sz w:val="24"/>
          <w:szCs w:val="24"/>
        </w:rPr>
        <w:t>».</w:t>
      </w:r>
    </w:p>
    <w:p w:rsidR="00B8461C" w:rsidRDefault="00B8461C" w:rsidP="00B8461C">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Сила слова отц</w:t>
      </w:r>
      <w:proofErr w:type="gramStart"/>
      <w:r>
        <w:rPr>
          <w:rFonts w:ascii="Times New Roman" w:eastAsia="Times New Roman" w:hAnsi="Times New Roman" w:cs="Times New Roman"/>
          <w:color w:val="000000"/>
          <w:sz w:val="24"/>
          <w:szCs w:val="24"/>
        </w:rPr>
        <w:t>а Иоа</w:t>
      </w:r>
      <w:proofErr w:type="gramEnd"/>
      <w:r>
        <w:rPr>
          <w:rFonts w:ascii="Times New Roman" w:eastAsia="Times New Roman" w:hAnsi="Times New Roman" w:cs="Times New Roman"/>
          <w:color w:val="000000"/>
          <w:sz w:val="24"/>
          <w:szCs w:val="24"/>
        </w:rPr>
        <w:t xml:space="preserve">нна излилась в его замечательной книге духовном дневнике «Моя жизнь во Христе». Не только со всей России, но и из Европы, Индии, Америки присылали </w:t>
      </w:r>
      <w:proofErr w:type="spellStart"/>
      <w:r>
        <w:rPr>
          <w:rFonts w:ascii="Times New Roman" w:eastAsia="Times New Roman" w:hAnsi="Times New Roman" w:cs="Times New Roman"/>
          <w:color w:val="000000"/>
          <w:sz w:val="24"/>
          <w:szCs w:val="24"/>
        </w:rPr>
        <w:t>Кронштадтскому</w:t>
      </w:r>
      <w:proofErr w:type="spellEnd"/>
      <w:r>
        <w:rPr>
          <w:rFonts w:ascii="Times New Roman" w:eastAsia="Times New Roman" w:hAnsi="Times New Roman" w:cs="Times New Roman"/>
          <w:color w:val="000000"/>
          <w:sz w:val="24"/>
          <w:szCs w:val="24"/>
        </w:rPr>
        <w:t xml:space="preserve"> пастырю тысячи писем и телеграмм с просьбой о молитве. Отец Иоанн говорил: «</w:t>
      </w:r>
      <w:r>
        <w:rPr>
          <w:rFonts w:ascii="Times New Roman" w:eastAsia="Times New Roman" w:hAnsi="Times New Roman" w:cs="Times New Roman"/>
          <w:i/>
          <w:iCs/>
          <w:color w:val="000000"/>
          <w:sz w:val="24"/>
          <w:szCs w:val="24"/>
        </w:rPr>
        <w:t xml:space="preserve">Я не ищу и не искал славы, она сама идет ко мне. Воздаю славу Тому, Кто сказал: Я прославлю </w:t>
      </w:r>
      <w:proofErr w:type="gramStart"/>
      <w:r>
        <w:rPr>
          <w:rFonts w:ascii="Times New Roman" w:eastAsia="Times New Roman" w:hAnsi="Times New Roman" w:cs="Times New Roman"/>
          <w:i/>
          <w:iCs/>
          <w:color w:val="000000"/>
          <w:sz w:val="24"/>
          <w:szCs w:val="24"/>
        </w:rPr>
        <w:t>прославляющих</w:t>
      </w:r>
      <w:proofErr w:type="gramEnd"/>
      <w:r>
        <w:rPr>
          <w:rFonts w:ascii="Times New Roman" w:eastAsia="Times New Roman" w:hAnsi="Times New Roman" w:cs="Times New Roman"/>
          <w:i/>
          <w:iCs/>
          <w:color w:val="000000"/>
          <w:sz w:val="24"/>
          <w:szCs w:val="24"/>
        </w:rPr>
        <w:t xml:space="preserve"> меня</w:t>
      </w:r>
      <w:r>
        <w:rPr>
          <w:rFonts w:ascii="Times New Roman" w:eastAsia="Times New Roman" w:hAnsi="Times New Roman" w:cs="Times New Roman"/>
          <w:color w:val="000000"/>
          <w:sz w:val="24"/>
          <w:szCs w:val="24"/>
        </w:rPr>
        <w:t>». Вместе со всем русским народом чтил отц</w:t>
      </w:r>
      <w:proofErr w:type="gramStart"/>
      <w:r>
        <w:rPr>
          <w:rFonts w:ascii="Times New Roman" w:eastAsia="Times New Roman" w:hAnsi="Times New Roman" w:cs="Times New Roman"/>
          <w:color w:val="000000"/>
          <w:sz w:val="24"/>
          <w:szCs w:val="24"/>
        </w:rPr>
        <w:t>а Иоа</w:t>
      </w:r>
      <w:proofErr w:type="gramEnd"/>
      <w:r>
        <w:rPr>
          <w:rFonts w:ascii="Times New Roman" w:eastAsia="Times New Roman" w:hAnsi="Times New Roman" w:cs="Times New Roman"/>
          <w:color w:val="000000"/>
          <w:sz w:val="24"/>
          <w:szCs w:val="24"/>
        </w:rPr>
        <w:t>нна и Император Александр III, который перед своей кончиной призвал батюшку к себе в Ливадию. Отец Иоанн позже говорил: «</w:t>
      </w:r>
      <w:r>
        <w:rPr>
          <w:rFonts w:ascii="Times New Roman" w:eastAsia="Times New Roman" w:hAnsi="Times New Roman" w:cs="Times New Roman"/>
          <w:i/>
          <w:iCs/>
          <w:color w:val="000000"/>
          <w:sz w:val="24"/>
          <w:szCs w:val="24"/>
        </w:rPr>
        <w:t>Я мертвых воскрешал, а батюшку-царя не мог у Господа вымолить. Да будет на все Его святая воля</w:t>
      </w:r>
      <w:r>
        <w:rPr>
          <w:rFonts w:ascii="Times New Roman" w:eastAsia="Times New Roman" w:hAnsi="Times New Roman" w:cs="Times New Roman"/>
          <w:color w:val="000000"/>
          <w:sz w:val="24"/>
          <w:szCs w:val="24"/>
        </w:rPr>
        <w:t>».</w:t>
      </w:r>
    </w:p>
    <w:p w:rsidR="00B8461C" w:rsidRDefault="00B8461C" w:rsidP="00B8461C">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 декабря 1908 года отец Иоанн совершил последнюю Литургию, а утром 20 декабря тихо предал свой дух Богу. </w:t>
      </w:r>
      <w:proofErr w:type="gramStart"/>
      <w:r>
        <w:rPr>
          <w:rFonts w:ascii="Times New Roman" w:eastAsia="Times New Roman" w:hAnsi="Times New Roman" w:cs="Times New Roman"/>
          <w:color w:val="000000"/>
          <w:sz w:val="24"/>
          <w:szCs w:val="24"/>
        </w:rPr>
        <w:t>Похоронен</w:t>
      </w:r>
      <w:proofErr w:type="gramEnd"/>
      <w:r>
        <w:rPr>
          <w:rFonts w:ascii="Times New Roman" w:eastAsia="Times New Roman" w:hAnsi="Times New Roman" w:cs="Times New Roman"/>
          <w:color w:val="000000"/>
          <w:sz w:val="24"/>
          <w:szCs w:val="24"/>
        </w:rPr>
        <w:t xml:space="preserve"> в нижнем храме основанного им в 1900 году </w:t>
      </w:r>
      <w:proofErr w:type="spellStart"/>
      <w:r>
        <w:rPr>
          <w:rFonts w:ascii="Times New Roman" w:eastAsia="Times New Roman" w:hAnsi="Times New Roman" w:cs="Times New Roman"/>
          <w:color w:val="000000"/>
          <w:sz w:val="24"/>
          <w:szCs w:val="24"/>
        </w:rPr>
        <w:t>Иоанновского</w:t>
      </w:r>
      <w:proofErr w:type="spellEnd"/>
      <w:r>
        <w:rPr>
          <w:rFonts w:ascii="Times New Roman" w:eastAsia="Times New Roman" w:hAnsi="Times New Roman" w:cs="Times New Roman"/>
          <w:color w:val="000000"/>
          <w:sz w:val="24"/>
          <w:szCs w:val="24"/>
        </w:rPr>
        <w:t xml:space="preserve"> женского монастыря на реке </w:t>
      </w:r>
      <w:proofErr w:type="spellStart"/>
      <w:r>
        <w:rPr>
          <w:rFonts w:ascii="Times New Roman" w:eastAsia="Times New Roman" w:hAnsi="Times New Roman" w:cs="Times New Roman"/>
          <w:color w:val="000000"/>
          <w:sz w:val="24"/>
          <w:szCs w:val="24"/>
        </w:rPr>
        <w:t>Карповке</w:t>
      </w:r>
      <w:proofErr w:type="spellEnd"/>
      <w:r>
        <w:rPr>
          <w:rFonts w:ascii="Times New Roman" w:eastAsia="Times New Roman" w:hAnsi="Times New Roman" w:cs="Times New Roman"/>
          <w:color w:val="000000"/>
          <w:sz w:val="24"/>
          <w:szCs w:val="24"/>
        </w:rPr>
        <w:t xml:space="preserve"> в Петербурге.</w:t>
      </w:r>
    </w:p>
    <w:p w:rsidR="00B8461C" w:rsidRDefault="00B8461C" w:rsidP="00B8461C">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Прославлен Святой Праведный Иоанн </w:t>
      </w:r>
      <w:proofErr w:type="spellStart"/>
      <w:r>
        <w:rPr>
          <w:rFonts w:ascii="Times New Roman" w:eastAsia="Times New Roman" w:hAnsi="Times New Roman" w:cs="Times New Roman"/>
          <w:color w:val="000000"/>
          <w:sz w:val="24"/>
          <w:szCs w:val="24"/>
        </w:rPr>
        <w:t>Кронштадтский</w:t>
      </w:r>
      <w:proofErr w:type="spellEnd"/>
      <w:r>
        <w:rPr>
          <w:rFonts w:ascii="Times New Roman" w:eastAsia="Times New Roman" w:hAnsi="Times New Roman" w:cs="Times New Roman"/>
          <w:color w:val="000000"/>
          <w:sz w:val="24"/>
          <w:szCs w:val="24"/>
        </w:rPr>
        <w:t xml:space="preserve"> в 1990 году Поместным Собором Русской Православной Церкви. Память празднуется 20 декабря (2 января нов</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 xml:space="preserve">т.), в 3-ю неделю по Пятидесятнице в Соборе </w:t>
      </w:r>
      <w:proofErr w:type="spellStart"/>
      <w:r>
        <w:rPr>
          <w:rFonts w:ascii="Times New Roman" w:eastAsia="Times New Roman" w:hAnsi="Times New Roman" w:cs="Times New Roman"/>
          <w:color w:val="000000"/>
          <w:sz w:val="24"/>
          <w:szCs w:val="24"/>
        </w:rPr>
        <w:t>Санкт-Петербуржских</w:t>
      </w:r>
      <w:proofErr w:type="spellEnd"/>
      <w:r>
        <w:rPr>
          <w:rFonts w:ascii="Times New Roman" w:eastAsia="Times New Roman" w:hAnsi="Times New Roman" w:cs="Times New Roman"/>
          <w:color w:val="000000"/>
          <w:sz w:val="24"/>
          <w:szCs w:val="24"/>
        </w:rPr>
        <w:t xml:space="preserve"> святых и 19 ноября (1 декабря нов. ст.) в Соборе святых Эстонской земли. Память Святого Праведного Иоанна </w:t>
      </w:r>
      <w:proofErr w:type="spellStart"/>
      <w:r>
        <w:rPr>
          <w:rFonts w:ascii="Times New Roman" w:eastAsia="Times New Roman" w:hAnsi="Times New Roman" w:cs="Times New Roman"/>
          <w:color w:val="000000"/>
          <w:sz w:val="24"/>
          <w:szCs w:val="24"/>
        </w:rPr>
        <w:t>Кронштадтского</w:t>
      </w:r>
      <w:proofErr w:type="spellEnd"/>
      <w:r>
        <w:rPr>
          <w:rFonts w:ascii="Times New Roman" w:eastAsia="Times New Roman" w:hAnsi="Times New Roman" w:cs="Times New Roman"/>
          <w:color w:val="000000"/>
          <w:sz w:val="24"/>
          <w:szCs w:val="24"/>
        </w:rPr>
        <w:t xml:space="preserve"> совершается также в день его рождения и тезоименитства 19 октября (1 ноября нов</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т.) и в день прославления в лике святых 1 июня (14 июня нов. ст.).</w:t>
      </w:r>
    </w:p>
    <w:p w:rsidR="00B8461C" w:rsidRDefault="00B8461C" w:rsidP="00B8461C">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hyperlink r:id="rId8" w:anchor="a1" w:history="1">
        <w:r>
          <w:rPr>
            <w:rStyle w:val="a6"/>
            <w:rFonts w:ascii="Times New Roman" w:eastAsia="Times New Roman" w:hAnsi="Times New Roman" w:cs="Times New Roman"/>
            <w:color w:val="000000"/>
            <w:sz w:val="24"/>
            <w:szCs w:val="24"/>
          </w:rPr>
          <w:t>Подробное житие Святог</w:t>
        </w:r>
        <w:proofErr w:type="gramStart"/>
        <w:r>
          <w:rPr>
            <w:rStyle w:val="a6"/>
            <w:rFonts w:ascii="Times New Roman" w:eastAsia="Times New Roman" w:hAnsi="Times New Roman" w:cs="Times New Roman"/>
            <w:color w:val="000000"/>
            <w:sz w:val="24"/>
            <w:szCs w:val="24"/>
          </w:rPr>
          <w:t>о Иоа</w:t>
        </w:r>
        <w:proofErr w:type="gramEnd"/>
        <w:r>
          <w:rPr>
            <w:rStyle w:val="a6"/>
            <w:rFonts w:ascii="Times New Roman" w:eastAsia="Times New Roman" w:hAnsi="Times New Roman" w:cs="Times New Roman"/>
            <w:color w:val="000000"/>
            <w:sz w:val="24"/>
            <w:szCs w:val="24"/>
          </w:rPr>
          <w:t xml:space="preserve">нна </w:t>
        </w:r>
        <w:proofErr w:type="spellStart"/>
        <w:r>
          <w:rPr>
            <w:rStyle w:val="a6"/>
            <w:rFonts w:ascii="Times New Roman" w:eastAsia="Times New Roman" w:hAnsi="Times New Roman" w:cs="Times New Roman"/>
            <w:color w:val="000000"/>
            <w:sz w:val="24"/>
            <w:szCs w:val="24"/>
          </w:rPr>
          <w:t>Кронштадтского</w:t>
        </w:r>
        <w:proofErr w:type="spellEnd"/>
        <w:r>
          <w:rPr>
            <w:rStyle w:val="a6"/>
            <w:rFonts w:ascii="Times New Roman" w:eastAsia="Times New Roman" w:hAnsi="Times New Roman" w:cs="Times New Roman"/>
            <w:color w:val="000000"/>
            <w:sz w:val="24"/>
            <w:szCs w:val="24"/>
          </w:rPr>
          <w:t xml:space="preserve">. (Из книги И.К. Сурского "Отец Иоанн </w:t>
        </w:r>
        <w:proofErr w:type="spellStart"/>
        <w:r>
          <w:rPr>
            <w:rStyle w:val="a6"/>
            <w:rFonts w:ascii="Times New Roman" w:eastAsia="Times New Roman" w:hAnsi="Times New Roman" w:cs="Times New Roman"/>
            <w:color w:val="000000"/>
            <w:sz w:val="24"/>
            <w:szCs w:val="24"/>
          </w:rPr>
          <w:t>Кронштадский</w:t>
        </w:r>
        <w:proofErr w:type="spellEnd"/>
        <w:r>
          <w:rPr>
            <w:rStyle w:val="a6"/>
            <w:rFonts w:ascii="Times New Roman" w:eastAsia="Times New Roman" w:hAnsi="Times New Roman" w:cs="Times New Roman"/>
            <w:color w:val="000000"/>
            <w:sz w:val="24"/>
            <w:szCs w:val="24"/>
          </w:rPr>
          <w:t>").</w:t>
        </w:r>
      </w:hyperlink>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Style w:val="a7"/>
          <w:b w:val="0"/>
        </w:rPr>
      </w:pPr>
      <w:r>
        <w:rPr>
          <w:rFonts w:ascii="Times New Roman" w:hAnsi="Times New Roman" w:cs="Times New Roman"/>
          <w:sz w:val="24"/>
          <w:szCs w:val="24"/>
        </w:rPr>
        <w:t>« ….</w:t>
      </w:r>
      <w:r>
        <w:rPr>
          <w:rStyle w:val="a7"/>
          <w:rFonts w:ascii="Times New Roman" w:hAnsi="Times New Roman" w:cs="Times New Roman"/>
          <w:sz w:val="24"/>
          <w:szCs w:val="24"/>
        </w:rPr>
        <w:t>Вот какие чудеса творит в человеке вера православная!</w:t>
      </w:r>
    </w:p>
    <w:p w:rsidR="00B8461C" w:rsidRDefault="00B8461C" w:rsidP="00B8461C">
      <w:pPr>
        <w:pStyle w:val="a4"/>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Хотите убедиться в этом? </w:t>
      </w:r>
      <w:r>
        <w:rPr>
          <w:rStyle w:val="a7"/>
          <w:rFonts w:ascii="Times New Roman" w:hAnsi="Times New Roman" w:cs="Times New Roman"/>
          <w:sz w:val="24"/>
          <w:szCs w:val="24"/>
        </w:rPr>
        <w:t>Читайте истории жизни святых, историю Церкви: и вы воочию увидите все эти чудеса в жизни святых</w:t>
      </w:r>
      <w:r>
        <w:rPr>
          <w:rFonts w:ascii="Times New Roman" w:hAnsi="Times New Roman" w:cs="Times New Roman"/>
          <w:sz w:val="24"/>
          <w:szCs w:val="24"/>
        </w:rPr>
        <w:t xml:space="preserve">. Вы увидите волков обратившимися в агнцев, блудников и блудниц в праведников и в </w:t>
      </w:r>
      <w:proofErr w:type="spellStart"/>
      <w:r>
        <w:rPr>
          <w:rFonts w:ascii="Times New Roman" w:hAnsi="Times New Roman" w:cs="Times New Roman"/>
          <w:sz w:val="24"/>
          <w:szCs w:val="24"/>
        </w:rPr>
        <w:t>равноангельных</w:t>
      </w:r>
      <w:proofErr w:type="spellEnd"/>
      <w:r>
        <w:rPr>
          <w:rFonts w:ascii="Times New Roman" w:hAnsi="Times New Roman" w:cs="Times New Roman"/>
          <w:sz w:val="24"/>
          <w:szCs w:val="24"/>
        </w:rPr>
        <w:t xml:space="preserve">; сребролюбцев – в милостивых, сластолюбцев в </w:t>
      </w:r>
      <w:proofErr w:type="spellStart"/>
      <w:r>
        <w:rPr>
          <w:rFonts w:ascii="Times New Roman" w:hAnsi="Times New Roman" w:cs="Times New Roman"/>
          <w:sz w:val="24"/>
          <w:szCs w:val="24"/>
        </w:rPr>
        <w:t>воздержников</w:t>
      </w:r>
      <w:proofErr w:type="spellEnd"/>
      <w:r>
        <w:rPr>
          <w:rFonts w:ascii="Times New Roman" w:hAnsi="Times New Roman" w:cs="Times New Roman"/>
          <w:sz w:val="24"/>
          <w:szCs w:val="24"/>
        </w:rPr>
        <w:t>, людей власти и земного величия и роскоши увидите в смиренном одеянии инока.</w:t>
      </w:r>
    </w:p>
    <w:p w:rsidR="00B8461C" w:rsidRDefault="00B8461C" w:rsidP="00B8461C">
      <w:pPr>
        <w:pStyle w:val="a4"/>
        <w:rPr>
          <w:rFonts w:ascii="Times New Roman" w:hAnsi="Times New Roman" w:cs="Times New Roman"/>
          <w:sz w:val="24"/>
          <w:szCs w:val="24"/>
        </w:rPr>
      </w:pPr>
    </w:p>
    <w:p w:rsidR="00B8461C" w:rsidRDefault="00B8461C" w:rsidP="00B8461C">
      <w:pPr>
        <w:pStyle w:val="a4"/>
        <w:rPr>
          <w:rStyle w:val="a7"/>
          <w:b w:val="0"/>
        </w:rPr>
      </w:pPr>
      <w:r>
        <w:rPr>
          <w:rFonts w:ascii="Times New Roman" w:hAnsi="Times New Roman" w:cs="Times New Roman"/>
          <w:sz w:val="24"/>
          <w:szCs w:val="24"/>
        </w:rPr>
        <w:t xml:space="preserve">           Вот подлинно были истинные христиане; вот ангелы </w:t>
      </w:r>
      <w:proofErr w:type="gramStart"/>
      <w:r>
        <w:rPr>
          <w:rFonts w:ascii="Times New Roman" w:hAnsi="Times New Roman" w:cs="Times New Roman"/>
          <w:sz w:val="24"/>
          <w:szCs w:val="24"/>
        </w:rPr>
        <w:t>во</w:t>
      </w:r>
      <w:proofErr w:type="gramEnd"/>
      <w:r>
        <w:rPr>
          <w:rFonts w:ascii="Times New Roman" w:hAnsi="Times New Roman" w:cs="Times New Roman"/>
          <w:sz w:val="24"/>
          <w:szCs w:val="24"/>
        </w:rPr>
        <w:t xml:space="preserve"> плоти; на земле – небесные граждане, и вместе верные слуги отечества земного, как и воспоминаемые сегодня 40 мучеников </w:t>
      </w:r>
      <w:proofErr w:type="spellStart"/>
      <w:r>
        <w:rPr>
          <w:rFonts w:ascii="Times New Roman" w:hAnsi="Times New Roman" w:cs="Times New Roman"/>
          <w:sz w:val="24"/>
          <w:szCs w:val="24"/>
        </w:rPr>
        <w:t>Севастийских</w:t>
      </w:r>
      <w:proofErr w:type="spellEnd"/>
      <w:r>
        <w:rPr>
          <w:rFonts w:ascii="Times New Roman" w:hAnsi="Times New Roman" w:cs="Times New Roman"/>
          <w:sz w:val="24"/>
          <w:szCs w:val="24"/>
        </w:rPr>
        <w:t xml:space="preserve">! </w:t>
      </w:r>
      <w:r>
        <w:rPr>
          <w:rStyle w:val="a7"/>
          <w:rFonts w:ascii="Times New Roman" w:hAnsi="Times New Roman" w:cs="Times New Roman"/>
          <w:sz w:val="24"/>
          <w:szCs w:val="24"/>
        </w:rPr>
        <w:t>Вот что может делать наша вера православная с теми людьми, которые искренно ее содержат и следуют ее руководству!</w:t>
      </w:r>
    </w:p>
    <w:p w:rsidR="00B8461C" w:rsidRDefault="00B8461C" w:rsidP="00B8461C">
      <w:pPr>
        <w:pStyle w:val="a4"/>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От чего же она в нас не производит такой спасительной перемены? От нашего маловерия или безверия, от легкомыслия, от испорченности и нераскаянности сердца; от усилившихся в нас и овладевших нами страстей, от удаления от Церкви, оттого, что многие нимало не проникаются духом и жизнью Церкви, а многие – только слабо и более формально, неискренно держатся ее. От того же родились у нас и все современные общественные пороки: убийства, самоубийства, цареубийства, поджоги, похищение общественного имущества, непомерная роскошь, разврат, мотовство, погоня за всякими чувственными удовольствиями»</w:t>
      </w: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«Жизнь сердца есть любовь, смерть его — злоба и вражда на брата. Господь для того нас держит на земле, чтобы любовь к Богу и ближнему всецело проникла наши сердца: этого и ждет Он от всех. Это цель стояния мира»</w:t>
      </w:r>
    </w:p>
    <w:p w:rsidR="00B8461C" w:rsidRDefault="00B8461C" w:rsidP="00B8461C">
      <w:pPr>
        <w:pStyle w:val="a4"/>
        <w:jc w:val="right"/>
        <w:rPr>
          <w:rFonts w:ascii="Times New Roman" w:hAnsi="Times New Roman" w:cs="Times New Roman"/>
          <w:sz w:val="24"/>
          <w:szCs w:val="24"/>
        </w:rPr>
      </w:pPr>
      <w:r>
        <w:rPr>
          <w:rFonts w:ascii="Times New Roman" w:hAnsi="Times New Roman" w:cs="Times New Roman"/>
          <w:sz w:val="24"/>
          <w:szCs w:val="24"/>
        </w:rPr>
        <w:t xml:space="preserve">(Праведный Иоанн </w:t>
      </w:r>
      <w:proofErr w:type="spellStart"/>
      <w:r>
        <w:rPr>
          <w:rFonts w:ascii="Times New Roman" w:hAnsi="Times New Roman" w:cs="Times New Roman"/>
          <w:sz w:val="24"/>
          <w:szCs w:val="24"/>
        </w:rPr>
        <w:t>Кронштадтский</w:t>
      </w:r>
      <w:proofErr w:type="spellEnd"/>
      <w:r>
        <w:rPr>
          <w:rFonts w:ascii="Times New Roman" w:hAnsi="Times New Roman" w:cs="Times New Roman"/>
          <w:sz w:val="24"/>
          <w:szCs w:val="24"/>
        </w:rPr>
        <w:t>)</w:t>
      </w: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tabs>
          <w:tab w:val="left" w:pos="3930"/>
        </w:tabs>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B8461C" w:rsidRDefault="00B8461C" w:rsidP="00B8461C">
      <w:pPr>
        <w:pStyle w:val="a4"/>
        <w:jc w:val="center"/>
        <w:rPr>
          <w:rFonts w:ascii="Times New Roman" w:hAnsi="Times New Roman" w:cs="Times New Roman"/>
          <w:sz w:val="24"/>
          <w:szCs w:val="24"/>
        </w:rPr>
      </w:pPr>
      <w:r>
        <w:rPr>
          <w:rFonts w:ascii="Times New Roman" w:hAnsi="Times New Roman" w:cs="Times New Roman"/>
          <w:sz w:val="24"/>
          <w:szCs w:val="24"/>
        </w:rPr>
        <w:t xml:space="preserve">Святители </w:t>
      </w:r>
      <w:proofErr w:type="spellStart"/>
      <w:r>
        <w:rPr>
          <w:rFonts w:ascii="Times New Roman" w:hAnsi="Times New Roman" w:cs="Times New Roman"/>
          <w:sz w:val="24"/>
          <w:szCs w:val="24"/>
        </w:rPr>
        <w:t>Оптиной</w:t>
      </w:r>
      <w:proofErr w:type="spellEnd"/>
      <w:r>
        <w:rPr>
          <w:rFonts w:ascii="Times New Roman" w:hAnsi="Times New Roman" w:cs="Times New Roman"/>
          <w:sz w:val="24"/>
          <w:szCs w:val="24"/>
        </w:rPr>
        <w:t xml:space="preserve"> пустыни</w:t>
      </w:r>
    </w:p>
    <w:p w:rsidR="00B8461C" w:rsidRDefault="00B8461C" w:rsidP="00B8461C">
      <w:pPr>
        <w:pStyle w:val="3"/>
        <w:shd w:val="clear" w:color="auto" w:fill="FFFFFF"/>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Описание </w:t>
      </w:r>
      <w:proofErr w:type="spellStart"/>
      <w:r>
        <w:rPr>
          <w:rFonts w:ascii="Times New Roman" w:hAnsi="Times New Roman" w:cs="Times New Roman"/>
          <w:b w:val="0"/>
          <w:color w:val="auto"/>
          <w:sz w:val="24"/>
          <w:szCs w:val="24"/>
        </w:rPr>
        <w:t>Оптиной</w:t>
      </w:r>
      <w:proofErr w:type="spellEnd"/>
      <w:r>
        <w:rPr>
          <w:rFonts w:ascii="Times New Roman" w:hAnsi="Times New Roman" w:cs="Times New Roman"/>
          <w:b w:val="0"/>
          <w:color w:val="auto"/>
          <w:sz w:val="24"/>
          <w:szCs w:val="24"/>
        </w:rPr>
        <w:t xml:space="preserve"> Пустыни</w:t>
      </w:r>
    </w:p>
    <w:p w:rsidR="00B8461C" w:rsidRDefault="00B8461C" w:rsidP="00B8461C">
      <w:pPr>
        <w:pStyle w:val="3"/>
        <w:shd w:val="clear" w:color="auto" w:fill="FFFFFF"/>
        <w:rPr>
          <w:rFonts w:ascii="Times New Roman" w:hAnsi="Times New Roman" w:cs="Times New Roman"/>
          <w:b w:val="0"/>
          <w:color w:val="auto"/>
          <w:sz w:val="24"/>
          <w:szCs w:val="24"/>
        </w:rPr>
      </w:pPr>
      <w:proofErr w:type="spellStart"/>
      <w:r>
        <w:rPr>
          <w:rFonts w:ascii="Times New Roman" w:hAnsi="Times New Roman" w:cs="Times New Roman"/>
          <w:b w:val="0"/>
          <w:color w:val="auto"/>
          <w:sz w:val="24"/>
          <w:szCs w:val="24"/>
        </w:rPr>
        <w:t>Оптина</w:t>
      </w:r>
      <w:proofErr w:type="spellEnd"/>
      <w:r>
        <w:rPr>
          <w:rFonts w:ascii="Times New Roman" w:hAnsi="Times New Roman" w:cs="Times New Roman"/>
          <w:b w:val="0"/>
          <w:color w:val="auto"/>
          <w:sz w:val="24"/>
          <w:szCs w:val="24"/>
        </w:rPr>
        <w:t xml:space="preserve"> пустынь - широко известный монастырь Русской православной церкви. Расположен недалеко от города Козельска Калужской области, в Калужской </w:t>
      </w:r>
      <w:proofErr w:type="spellStart"/>
      <w:r>
        <w:rPr>
          <w:rFonts w:ascii="Times New Roman" w:hAnsi="Times New Roman" w:cs="Times New Roman"/>
          <w:b w:val="0"/>
          <w:color w:val="auto"/>
          <w:sz w:val="24"/>
          <w:szCs w:val="24"/>
        </w:rPr>
        <w:t>епархии</w:t>
      </w:r>
      <w:proofErr w:type="gramStart"/>
      <w:r>
        <w:rPr>
          <w:rFonts w:ascii="Times New Roman" w:hAnsi="Times New Roman" w:cs="Times New Roman"/>
          <w:b w:val="0"/>
          <w:color w:val="auto"/>
          <w:sz w:val="24"/>
          <w:szCs w:val="24"/>
        </w:rPr>
        <w:t>.О</w:t>
      </w:r>
      <w:proofErr w:type="gramEnd"/>
      <w:r>
        <w:rPr>
          <w:rFonts w:ascii="Times New Roman" w:hAnsi="Times New Roman" w:cs="Times New Roman"/>
          <w:b w:val="0"/>
          <w:color w:val="auto"/>
          <w:sz w:val="24"/>
          <w:szCs w:val="24"/>
        </w:rPr>
        <w:t>т</w:t>
      </w:r>
      <w:proofErr w:type="spellEnd"/>
      <w:r>
        <w:rPr>
          <w:rFonts w:ascii="Times New Roman" w:hAnsi="Times New Roman" w:cs="Times New Roman"/>
          <w:b w:val="0"/>
          <w:color w:val="auto"/>
          <w:sz w:val="24"/>
          <w:szCs w:val="24"/>
        </w:rPr>
        <w:t xml:space="preserve"> Козельска до </w:t>
      </w:r>
      <w:proofErr w:type="spellStart"/>
      <w:r>
        <w:rPr>
          <w:rFonts w:ascii="Times New Roman" w:hAnsi="Times New Roman" w:cs="Times New Roman"/>
          <w:b w:val="0"/>
          <w:color w:val="auto"/>
          <w:sz w:val="24"/>
          <w:szCs w:val="24"/>
        </w:rPr>
        <w:t>Оптиной</w:t>
      </w:r>
      <w:proofErr w:type="spellEnd"/>
      <w:r>
        <w:rPr>
          <w:rFonts w:ascii="Times New Roman" w:hAnsi="Times New Roman" w:cs="Times New Roman"/>
          <w:b w:val="0"/>
          <w:color w:val="auto"/>
          <w:sz w:val="24"/>
          <w:szCs w:val="24"/>
        </w:rPr>
        <w:t xml:space="preserve"> пустыни около двух километров. Дорога пересекает реку Жиздру и идет вдоль монастырской рощи. В 1832-1839 годах вокруг монастыря была построена невысокая ограда и четыре наугольные башни. В двух километрах от монастыря, на том же берегу Жиздры, также расположена станция Тупик.</w:t>
      </w:r>
    </w:p>
    <w:p w:rsidR="00B8461C" w:rsidRDefault="00B8461C" w:rsidP="00B8461C">
      <w:pPr>
        <w:pStyle w:val="a3"/>
        <w:shd w:val="clear" w:color="auto" w:fill="FFFFFF"/>
        <w:spacing w:line="270" w:lineRule="atLeast"/>
      </w:pPr>
      <w:r>
        <w:t>За монастырской рощей расположен скит, в котором происходят круглосуточные богослужения. На 2009 год в нем живут 10 монахов. Когда он устраивался, вокруг него было запрещено рубить лес, «дабы навсегда он был закрытым». Здесь еще целы домики, где останавливались Гоголь и Достоевский. Сохранилась деревянная церковь Иоанна Предтечи (1822), срубленная из того самого леса, который рос на месте скита. Вход в скит для мирян закрыт</w:t>
      </w:r>
      <w:proofErr w:type="gramStart"/>
      <w:r>
        <w:t>.М</w:t>
      </w:r>
      <w:proofErr w:type="gramEnd"/>
      <w:r>
        <w:t xml:space="preserve">онастырь Свято-Введенской </w:t>
      </w:r>
      <w:proofErr w:type="spellStart"/>
      <w:r>
        <w:t>Оптиной</w:t>
      </w:r>
      <w:proofErr w:type="spellEnd"/>
      <w:r>
        <w:t xml:space="preserve"> пустыни был основан в XV веке. По преданию, </w:t>
      </w:r>
      <w:proofErr w:type="gramStart"/>
      <w:r>
        <w:t>основан</w:t>
      </w:r>
      <w:proofErr w:type="gramEnd"/>
      <w:r>
        <w:t xml:space="preserve"> в конце XIV века раскаявшимся разбойником по имени Опта (</w:t>
      </w:r>
      <w:proofErr w:type="spellStart"/>
      <w:r>
        <w:t>Оптия</w:t>
      </w:r>
      <w:proofErr w:type="spellEnd"/>
      <w:r>
        <w:t xml:space="preserve">), в иночестве - </w:t>
      </w:r>
      <w:proofErr w:type="spellStart"/>
      <w:r>
        <w:t>Макарий</w:t>
      </w:r>
      <w:proofErr w:type="spellEnd"/>
      <w:r>
        <w:t xml:space="preserve">. До XVIII века его материальное состояние было тяжелым. В 1773 году в монастыре было всего два монаха - оба глубокие старики. В конце XVIII века обстановка изменилась. В 1821 году в монастыре был устроен скит. Здесь селились особо сподобившиеся «пустынники» - люди, которые многие годы провели в совершенном уединении. Всей духовной жизнью монастыря стал ведать «старец» (настоятель оставался администратором). Со всех сторон к монастырю потянулись </w:t>
      </w:r>
      <w:proofErr w:type="gramStart"/>
      <w:r>
        <w:t>страждущие</w:t>
      </w:r>
      <w:proofErr w:type="gramEnd"/>
      <w:r>
        <w:t xml:space="preserve">. </w:t>
      </w:r>
      <w:proofErr w:type="spellStart"/>
      <w:r>
        <w:t>Оптина</w:t>
      </w:r>
      <w:proofErr w:type="spellEnd"/>
      <w:r>
        <w:t xml:space="preserve"> стала одним из духовных центров России. Стали поступать пожертвования; монастырь приобрел угодья, мельницу, обустроил каменные здания.</w:t>
      </w:r>
    </w:p>
    <w:p w:rsidR="00B8461C" w:rsidRDefault="00B8461C" w:rsidP="00B8461C">
      <w:pPr>
        <w:pStyle w:val="a3"/>
        <w:shd w:val="clear" w:color="auto" w:fill="FFFFFF"/>
        <w:spacing w:line="270" w:lineRule="atLeast"/>
      </w:pPr>
      <w:r>
        <w:t xml:space="preserve">С </w:t>
      </w:r>
      <w:proofErr w:type="spellStart"/>
      <w:r>
        <w:t>Оптиной</w:t>
      </w:r>
      <w:proofErr w:type="spellEnd"/>
      <w:r>
        <w:t xml:space="preserve"> пустынью связаны многие великие произведения русской литературы. В.С.Соловьев привез Ф. М. Достоевского в </w:t>
      </w:r>
      <w:proofErr w:type="spellStart"/>
      <w:r>
        <w:t>Оптину</w:t>
      </w:r>
      <w:proofErr w:type="spellEnd"/>
      <w:r>
        <w:t xml:space="preserve"> после тяжелой драмы - смерти сына в 1877 году. Он прожил в скиту не долго, но множество деталей в «Братьях Карамазовых» возникло под впечатлением поездки. </w:t>
      </w:r>
      <w:proofErr w:type="gramStart"/>
      <w:r>
        <w:t>Прототипом старца Зосимы явился старец Амвросий (</w:t>
      </w:r>
      <w:proofErr w:type="spellStart"/>
      <w:r>
        <w:t>прп</w:t>
      </w:r>
      <w:proofErr w:type="spellEnd"/>
      <w:r>
        <w:t>.</w:t>
      </w:r>
      <w:proofErr w:type="gramEnd"/>
      <w:r>
        <w:t xml:space="preserve"> </w:t>
      </w:r>
      <w:proofErr w:type="gramStart"/>
      <w:r>
        <w:t xml:space="preserve">Амвросий </w:t>
      </w:r>
      <w:proofErr w:type="spellStart"/>
      <w:r>
        <w:t>Оптинский</w:t>
      </w:r>
      <w:proofErr w:type="spellEnd"/>
      <w:r>
        <w:t xml:space="preserve">, канонизирован в 1988 году), живший в то время в скиту </w:t>
      </w:r>
      <w:proofErr w:type="spellStart"/>
      <w:r>
        <w:t>Оптиной</w:t>
      </w:r>
      <w:proofErr w:type="spellEnd"/>
      <w:r>
        <w:t xml:space="preserve"> пустыни.</w:t>
      </w:r>
      <w:proofErr w:type="gramEnd"/>
      <w:r>
        <w:t xml:space="preserve"> У Толстого с </w:t>
      </w:r>
      <w:proofErr w:type="spellStart"/>
      <w:r>
        <w:t>Оптиной</w:t>
      </w:r>
      <w:proofErr w:type="spellEnd"/>
      <w:r>
        <w:t xml:space="preserve"> была особая родственная связь: его родная сестра М. Н. Толстая была </w:t>
      </w:r>
      <w:proofErr w:type="spellStart"/>
      <w:r>
        <w:t>насельницей</w:t>
      </w:r>
      <w:proofErr w:type="spellEnd"/>
      <w:r>
        <w:t xml:space="preserve"> основанного Амвросием женского монастыря в </w:t>
      </w:r>
      <w:proofErr w:type="spellStart"/>
      <w:r>
        <w:t>Шамордино</w:t>
      </w:r>
      <w:proofErr w:type="spellEnd"/>
      <w:r>
        <w:t xml:space="preserve">, там же она и скончалась, за три дня до смерти приняв монашеский сан. В значительной степени на материале </w:t>
      </w:r>
      <w:proofErr w:type="spellStart"/>
      <w:r>
        <w:t>Оптиной</w:t>
      </w:r>
      <w:proofErr w:type="spellEnd"/>
      <w:r>
        <w:t xml:space="preserve"> написан «Отец Сергий» Л. Н. Толстого. Согласно одной из версий, Л. Н. Толстой в 1910 году перед смертью посетил </w:t>
      </w:r>
      <w:proofErr w:type="spellStart"/>
      <w:r>
        <w:t>Оптину</w:t>
      </w:r>
      <w:proofErr w:type="spellEnd"/>
      <w:r>
        <w:t xml:space="preserve"> пустынь, но походив около </w:t>
      </w:r>
      <w:proofErr w:type="gramStart"/>
      <w:r>
        <w:t>скита</w:t>
      </w:r>
      <w:proofErr w:type="gramEnd"/>
      <w:r>
        <w:t xml:space="preserve"> ушёл к родной сестре в монастырь </w:t>
      </w:r>
      <w:proofErr w:type="spellStart"/>
      <w:r>
        <w:t>Шамордино</w:t>
      </w:r>
      <w:proofErr w:type="spellEnd"/>
      <w:r>
        <w:t xml:space="preserve">. На ночь сестра не смогла оставить брата в монастыре и отправила его в соседнюю деревню. Утром графа уже разыскала </w:t>
      </w:r>
      <w:proofErr w:type="gramStart"/>
      <w:r>
        <w:t>дочь</w:t>
      </w:r>
      <w:proofErr w:type="gramEnd"/>
      <w:r>
        <w:t xml:space="preserve"> и забрала его домой. По дороге домой граф заболел и начал умирать. Прибывшего к нему старца </w:t>
      </w:r>
      <w:proofErr w:type="spellStart"/>
      <w:r>
        <w:t>Варсонофия</w:t>
      </w:r>
      <w:proofErr w:type="spellEnd"/>
      <w:r>
        <w:t xml:space="preserve"> не допустила родная дочь. Толстой </w:t>
      </w:r>
      <w:proofErr w:type="gramStart"/>
      <w:r>
        <w:t>умер так и не увидев</w:t>
      </w:r>
      <w:proofErr w:type="gramEnd"/>
      <w:r>
        <w:t xml:space="preserve"> старца.</w:t>
      </w:r>
    </w:p>
    <w:p w:rsidR="00B8461C" w:rsidRDefault="00B8461C" w:rsidP="00B8461C">
      <w:pPr>
        <w:pStyle w:val="a3"/>
        <w:shd w:val="clear" w:color="auto" w:fill="FFFFFF"/>
        <w:spacing w:line="270" w:lineRule="atLeast"/>
      </w:pPr>
      <w:r>
        <w:t xml:space="preserve">23 января 1918 года декретом СНК </w:t>
      </w:r>
      <w:proofErr w:type="spellStart"/>
      <w:r>
        <w:t>Оптина</w:t>
      </w:r>
      <w:proofErr w:type="spellEnd"/>
      <w:r>
        <w:t xml:space="preserve"> пустынь была закрыта, но монастырь ещё держался под видом «сельскохозяйственной артели». Весной 1923 года закрыли сельхозартель, обитель перешла в ведение </w:t>
      </w:r>
      <w:proofErr w:type="spellStart"/>
      <w:r>
        <w:t>Главнауки</w:t>
      </w:r>
      <w:proofErr w:type="spellEnd"/>
      <w:r>
        <w:t xml:space="preserve">. Как исторический памятник была названа «Музей </w:t>
      </w:r>
      <w:proofErr w:type="spellStart"/>
      <w:r>
        <w:t>Оптина</w:t>
      </w:r>
      <w:proofErr w:type="spellEnd"/>
      <w:r>
        <w:t xml:space="preserve"> пустынь». В 1987 году был возвращён Русской православной церкви.</w:t>
      </w: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           «Проверяй самого себя каждодневно: что ты посеял на счет будущего века, пшеницу или терние? Испытавши себя, располагайся к исправлению лучшего на следующий день и таким образом всю жизнь проводи. Ежели плохо проведен был день настоящий, так что ты ни молитвы порядочно Богу не принес, ни сокрушился </w:t>
      </w:r>
      <w:proofErr w:type="gramStart"/>
      <w:r>
        <w:rPr>
          <w:rFonts w:ascii="Times New Roman" w:hAnsi="Times New Roman" w:cs="Times New Roman"/>
          <w:sz w:val="24"/>
          <w:szCs w:val="24"/>
        </w:rPr>
        <w:t>сердцем</w:t>
      </w:r>
      <w:proofErr w:type="gramEnd"/>
      <w:r>
        <w:rPr>
          <w:rFonts w:ascii="Times New Roman" w:hAnsi="Times New Roman" w:cs="Times New Roman"/>
          <w:sz w:val="24"/>
          <w:szCs w:val="24"/>
        </w:rPr>
        <w:t xml:space="preserve"> ни однажды, ни смирился в мысли, ни милостыни или милостыню никому не сделал, ни простил виноватого, ни стерпел оскорбления, напротив же того, не воздержался от гнева, не воздержался в словах, пище, питие, или в нечистых мыслях ум свой погружал, все сие рассмотрев по совести, осуди себя и положись на следующий день быть внимательнее </w:t>
      </w:r>
      <w:proofErr w:type="gramStart"/>
      <w:r>
        <w:rPr>
          <w:rFonts w:ascii="Times New Roman" w:hAnsi="Times New Roman" w:cs="Times New Roman"/>
          <w:sz w:val="24"/>
          <w:szCs w:val="24"/>
        </w:rPr>
        <w:t>во</w:t>
      </w:r>
      <w:proofErr w:type="gramEnd"/>
      <w:r>
        <w:rPr>
          <w:rFonts w:ascii="Times New Roman" w:hAnsi="Times New Roman" w:cs="Times New Roman"/>
          <w:sz w:val="24"/>
          <w:szCs w:val="24"/>
        </w:rPr>
        <w:t xml:space="preserve"> благое и осторожнее в злое» </w:t>
      </w:r>
    </w:p>
    <w:p w:rsidR="00B8461C" w:rsidRDefault="00B8461C" w:rsidP="00B8461C">
      <w:pPr>
        <w:pStyle w:val="a4"/>
        <w:jc w:val="right"/>
        <w:rPr>
          <w:rFonts w:ascii="Times New Roman" w:hAnsi="Times New Roman" w:cs="Times New Roman"/>
          <w:sz w:val="24"/>
          <w:szCs w:val="24"/>
        </w:rPr>
      </w:pPr>
      <w:proofErr w:type="gramStart"/>
      <w:r>
        <w:rPr>
          <w:rFonts w:ascii="Times New Roman" w:hAnsi="Times New Roman" w:cs="Times New Roman"/>
          <w:sz w:val="24"/>
          <w:szCs w:val="24"/>
        </w:rPr>
        <w:t>(Преподобный Моисей (Путилов)</w:t>
      </w:r>
      <w:proofErr w:type="gramEnd"/>
    </w:p>
    <w:p w:rsidR="00B8461C" w:rsidRDefault="00B8461C" w:rsidP="00B8461C">
      <w:pPr>
        <w:pStyle w:val="a4"/>
        <w:jc w:val="right"/>
        <w:rPr>
          <w:rFonts w:ascii="Times New Roman" w:hAnsi="Times New Roman" w:cs="Times New Roman"/>
          <w:sz w:val="24"/>
          <w:szCs w:val="24"/>
        </w:rPr>
      </w:pPr>
    </w:p>
    <w:p w:rsidR="00B8461C" w:rsidRDefault="00B8461C" w:rsidP="00B8461C">
      <w:pPr>
        <w:pStyle w:val="a4"/>
        <w:jc w:val="right"/>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«Мы должны жить на земле так, как колесо вертится, только чуть одной точкой касается земли, а остальными непрестанно вве</w:t>
      </w:r>
      <w:proofErr w:type="gramStart"/>
      <w:r>
        <w:rPr>
          <w:rFonts w:ascii="Times New Roman" w:hAnsi="Times New Roman" w:cs="Times New Roman"/>
          <w:sz w:val="24"/>
          <w:szCs w:val="24"/>
        </w:rPr>
        <w:t>рх стр</w:t>
      </w:r>
      <w:proofErr w:type="gramEnd"/>
      <w:r>
        <w:rPr>
          <w:rFonts w:ascii="Times New Roman" w:hAnsi="Times New Roman" w:cs="Times New Roman"/>
          <w:sz w:val="24"/>
          <w:szCs w:val="24"/>
        </w:rPr>
        <w:t>емиться;  а мы, как заляжем на землю, и встать не можем».</w:t>
      </w: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 xml:space="preserve">        «Нужно жить нелицемерно и вести себя примерно, тогда наше дело будет верно, а иначе выйдет скверно».</w:t>
      </w:r>
    </w:p>
    <w:p w:rsidR="00B8461C" w:rsidRDefault="00B8461C" w:rsidP="00B8461C">
      <w:pPr>
        <w:pStyle w:val="a4"/>
        <w:jc w:val="right"/>
        <w:rPr>
          <w:rFonts w:ascii="Times New Roman" w:hAnsi="Times New Roman" w:cs="Times New Roman"/>
          <w:sz w:val="24"/>
          <w:szCs w:val="24"/>
        </w:rPr>
      </w:pPr>
      <w:proofErr w:type="gramStart"/>
      <w:r>
        <w:rPr>
          <w:rFonts w:ascii="Times New Roman" w:hAnsi="Times New Roman" w:cs="Times New Roman"/>
          <w:sz w:val="24"/>
          <w:szCs w:val="24"/>
        </w:rPr>
        <w:t>(Преподобный Амвросий (Гренков)</w:t>
      </w:r>
      <w:proofErr w:type="gramEnd"/>
    </w:p>
    <w:p w:rsidR="00B8461C" w:rsidRDefault="00B8461C" w:rsidP="00B8461C">
      <w:pPr>
        <w:pStyle w:val="a4"/>
        <w:jc w:val="right"/>
        <w:rPr>
          <w:rFonts w:ascii="Times New Roman" w:hAnsi="Times New Roman" w:cs="Times New Roman"/>
          <w:sz w:val="24"/>
          <w:szCs w:val="24"/>
        </w:rPr>
      </w:pPr>
    </w:p>
    <w:p w:rsidR="00B8461C" w:rsidRDefault="00B8461C" w:rsidP="00B8461C">
      <w:pPr>
        <w:pStyle w:val="a4"/>
        <w:jc w:val="right"/>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r>
        <w:rPr>
          <w:rFonts w:ascii="Times New Roman" w:hAnsi="Times New Roman" w:cs="Times New Roman"/>
          <w:sz w:val="24"/>
          <w:szCs w:val="24"/>
        </w:rPr>
        <w:t>«Судьба царя – судьба России. Заплачет царь, заплачет и Россия, а не будет царя – не будет и России»</w:t>
      </w:r>
    </w:p>
    <w:p w:rsidR="00B8461C" w:rsidRDefault="00B8461C" w:rsidP="00B8461C">
      <w:pPr>
        <w:pStyle w:val="a4"/>
        <w:jc w:val="right"/>
        <w:rPr>
          <w:rFonts w:ascii="Times New Roman" w:hAnsi="Times New Roman" w:cs="Times New Roman"/>
          <w:sz w:val="24"/>
          <w:szCs w:val="24"/>
        </w:rPr>
      </w:pPr>
      <w:proofErr w:type="gramStart"/>
      <w:r>
        <w:rPr>
          <w:rFonts w:ascii="Times New Roman" w:hAnsi="Times New Roman" w:cs="Times New Roman"/>
          <w:sz w:val="24"/>
          <w:szCs w:val="24"/>
        </w:rPr>
        <w:t>(Преподобный Анатолий (Зерцалов)</w:t>
      </w:r>
      <w:proofErr w:type="gramEnd"/>
    </w:p>
    <w:p w:rsidR="00B8461C" w:rsidRDefault="00B8461C" w:rsidP="00B8461C">
      <w:pPr>
        <w:pStyle w:val="a4"/>
        <w:jc w:val="center"/>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jc w:val="both"/>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pStyle w:val="a4"/>
        <w:rPr>
          <w:rFonts w:ascii="Times New Roman" w:hAnsi="Times New Roman" w:cs="Times New Roman"/>
          <w:sz w:val="24"/>
          <w:szCs w:val="24"/>
        </w:rPr>
      </w:pPr>
    </w:p>
    <w:p w:rsidR="00B8461C" w:rsidRDefault="00B8461C" w:rsidP="00B8461C">
      <w:pPr>
        <w:jc w:val="both"/>
        <w:rPr>
          <w:rFonts w:ascii="Times New Roman" w:hAnsi="Times New Roman" w:cs="Times New Roman"/>
          <w:sz w:val="24"/>
          <w:szCs w:val="24"/>
        </w:rPr>
      </w:pPr>
    </w:p>
    <w:p w:rsidR="00B8461C" w:rsidRDefault="00B8461C" w:rsidP="00B8461C">
      <w:pPr>
        <w:jc w:val="both"/>
        <w:rPr>
          <w:rFonts w:ascii="Times New Roman" w:hAnsi="Times New Roman" w:cs="Times New Roman"/>
          <w:sz w:val="24"/>
          <w:szCs w:val="24"/>
          <w:lang w:eastAsia="en-US"/>
        </w:rPr>
      </w:pPr>
    </w:p>
    <w:p w:rsidR="00B8461C" w:rsidRDefault="00B8461C" w:rsidP="00B8461C">
      <w:pPr>
        <w:jc w:val="both"/>
        <w:rPr>
          <w:rFonts w:ascii="Times New Roman" w:hAnsi="Times New Roman" w:cs="Times New Roman"/>
          <w:sz w:val="24"/>
          <w:szCs w:val="24"/>
          <w:lang w:eastAsia="en-US"/>
        </w:rPr>
      </w:pPr>
    </w:p>
    <w:p w:rsidR="00B8461C" w:rsidRDefault="00B8461C" w:rsidP="00B8461C">
      <w:pPr>
        <w:rPr>
          <w:rFonts w:ascii="Times New Roman" w:hAnsi="Times New Roman" w:cs="Times New Roman"/>
          <w:sz w:val="24"/>
          <w:szCs w:val="24"/>
        </w:rPr>
      </w:pPr>
    </w:p>
    <w:p w:rsidR="00E4492D" w:rsidRDefault="00E4492D"/>
    <w:sectPr w:rsidR="00E4492D" w:rsidSect="005159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0F75"/>
    <w:multiLevelType w:val="hybridMultilevel"/>
    <w:tmpl w:val="7054EA4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9AF51D2"/>
    <w:multiLevelType w:val="hybridMultilevel"/>
    <w:tmpl w:val="414698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8461C"/>
    <w:rsid w:val="00191B0D"/>
    <w:rsid w:val="005159BC"/>
    <w:rsid w:val="00B8461C"/>
    <w:rsid w:val="00E449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9BC"/>
  </w:style>
  <w:style w:type="paragraph" w:styleId="3">
    <w:name w:val="heading 3"/>
    <w:basedOn w:val="a"/>
    <w:next w:val="a"/>
    <w:link w:val="30"/>
    <w:uiPriority w:val="9"/>
    <w:semiHidden/>
    <w:unhideWhenUsed/>
    <w:qFormat/>
    <w:rsid w:val="00B846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8461C"/>
    <w:rPr>
      <w:rFonts w:asciiTheme="majorHAnsi" w:eastAsiaTheme="majorEastAsia" w:hAnsiTheme="majorHAnsi" w:cstheme="majorBidi"/>
      <w:b/>
      <w:bCs/>
      <w:color w:val="4F81BD" w:themeColor="accent1"/>
    </w:rPr>
  </w:style>
  <w:style w:type="paragraph" w:styleId="a3">
    <w:name w:val="Normal (Web)"/>
    <w:basedOn w:val="a"/>
    <w:uiPriority w:val="99"/>
    <w:semiHidden/>
    <w:unhideWhenUsed/>
    <w:rsid w:val="00B8461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B8461C"/>
    <w:pPr>
      <w:spacing w:after="0" w:line="240" w:lineRule="auto"/>
    </w:pPr>
  </w:style>
  <w:style w:type="paragraph" w:styleId="a5">
    <w:name w:val="List Paragraph"/>
    <w:basedOn w:val="a"/>
    <w:uiPriority w:val="34"/>
    <w:qFormat/>
    <w:rsid w:val="00B8461C"/>
    <w:pPr>
      <w:ind w:left="720"/>
      <w:contextualSpacing/>
    </w:pPr>
  </w:style>
  <w:style w:type="character" w:styleId="a6">
    <w:name w:val="Hyperlink"/>
    <w:basedOn w:val="a0"/>
    <w:uiPriority w:val="99"/>
    <w:semiHidden/>
    <w:unhideWhenUsed/>
    <w:rsid w:val="00B8461C"/>
    <w:rPr>
      <w:color w:val="0000FF"/>
      <w:u w:val="single"/>
    </w:rPr>
  </w:style>
  <w:style w:type="character" w:styleId="a7">
    <w:name w:val="Strong"/>
    <w:basedOn w:val="a0"/>
    <w:uiPriority w:val="22"/>
    <w:qFormat/>
    <w:rsid w:val="00B8461C"/>
    <w:rPr>
      <w:b/>
      <w:bCs/>
    </w:rPr>
  </w:style>
  <w:style w:type="paragraph" w:styleId="a8">
    <w:name w:val="Balloon Text"/>
    <w:basedOn w:val="a"/>
    <w:link w:val="a9"/>
    <w:uiPriority w:val="99"/>
    <w:semiHidden/>
    <w:unhideWhenUsed/>
    <w:rsid w:val="00B8461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46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7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teka3.ru/biblioteka/surskij/tom_1/txt01.html" TargetMode="External"/><Relationship Id="rId3" Type="http://schemas.openxmlformats.org/officeDocument/2006/relationships/settings" Target="settings.xml"/><Relationship Id="rId7" Type="http://schemas.openxmlformats.org/officeDocument/2006/relationships/hyperlink" Target="http://www.biblioteka3.ru/biblioteka/feof_zatv/zhiti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3251</Words>
  <Characters>18535</Characters>
  <Application>Microsoft Office Word</Application>
  <DocSecurity>0</DocSecurity>
  <Lines>154</Lines>
  <Paragraphs>43</Paragraphs>
  <ScaleCrop>false</ScaleCrop>
  <Company>Reanimator Extreme Edition</Company>
  <LinksUpToDate>false</LinksUpToDate>
  <CharactersWithSpaces>21743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2015-03-16T16:01:00Z</dcterms:created>
  <dcterms:modified xsi:type="dcterms:W3CDTF">2020-06-02T18:54:00Z</dcterms:modified>
</cp:coreProperties>
</file>