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F65" w:rsidRPr="00A4519E" w:rsidRDefault="00A4519E" w:rsidP="00A4519E">
      <w:pPr>
        <w:spacing w:after="0" w:line="360" w:lineRule="auto"/>
        <w:jc w:val="center"/>
        <w:rPr>
          <w:rFonts w:ascii="Times New Roman" w:hAnsi="Times New Roman" w:cs="Times New Roman"/>
          <w:sz w:val="28"/>
          <w:szCs w:val="28"/>
        </w:rPr>
      </w:pPr>
      <w:r w:rsidRPr="00A4519E">
        <w:rPr>
          <w:rFonts w:ascii="Times New Roman" w:hAnsi="Times New Roman" w:cs="Times New Roman"/>
          <w:sz w:val="28"/>
          <w:szCs w:val="28"/>
        </w:rPr>
        <w:t>РОЛЕВЫЕ ИГРЫ НА УРОКАХ ИНОСТРАННОГО ЯЗЫКА КАК СРЕДСТВО АКТИВИЗАЦИИ ПОЗНАВАТЕЛЬНОЙ ДЕЯТЕЛЬНОСТИ</w:t>
      </w:r>
    </w:p>
    <w:p w:rsidR="00A4519E" w:rsidRDefault="00A4519E" w:rsidP="00A4519E">
      <w:pPr>
        <w:spacing w:after="0" w:line="360" w:lineRule="auto"/>
        <w:ind w:firstLine="709"/>
        <w:jc w:val="both"/>
        <w:rPr>
          <w:rFonts w:ascii="Times New Roman" w:hAnsi="Times New Roman" w:cs="Times New Roman"/>
          <w:sz w:val="28"/>
          <w:szCs w:val="28"/>
        </w:rPr>
      </w:pP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Активизация познавательной деятельности обучающихся была и остается одной из актуальных задач современного учителя. Значимость проблемы активизации познавательной деятельности заключается в том, что обучение должно быть направленно не только на восприятие и усвоение учебной информации, но и на формирование положительного отношения обучающегося к познавательной деятельности.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При изучении познавательной деятельности</w:t>
      </w:r>
      <w:r w:rsidRPr="00A4519E">
        <w:rPr>
          <w:rFonts w:ascii="Times New Roman" w:hAnsi="Times New Roman" w:cs="Times New Roman"/>
          <w:color w:val="FF0000"/>
          <w:sz w:val="28"/>
          <w:szCs w:val="28"/>
        </w:rPr>
        <w:t xml:space="preserve"> </w:t>
      </w:r>
      <w:r w:rsidRPr="00A4519E">
        <w:rPr>
          <w:rFonts w:ascii="Times New Roman" w:hAnsi="Times New Roman" w:cs="Times New Roman"/>
          <w:sz w:val="28"/>
          <w:szCs w:val="28"/>
        </w:rPr>
        <w:t>необходимо рассмотреть разнообразие аспектных характеристик. Познавательную деятельность можно рассматривать как процесс, как систему, как ценность, а также как результат. Для того чтобы раскрыть сущность познавательной активности необходимо изучить понятие «познание».</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Феномен «познание» способен раскрыть процессуальный характер познавательной деятельности. «Познание – это процесс отражения и воспроизведения деятельности в мышлении; усвоение чувственного содержания передаваемого или испытываемого с целью нахождения истины; взаимодействие субъекта и объекта, в результате которого появляется новое знание» </w:t>
      </w:r>
      <w:r w:rsidR="002258C9">
        <w:rPr>
          <w:rFonts w:ascii="Times New Roman" w:hAnsi="Times New Roman" w:cs="Times New Roman"/>
          <w:sz w:val="28"/>
          <w:szCs w:val="28"/>
        </w:rPr>
        <w:t>[1</w:t>
      </w:r>
      <w:r w:rsidRPr="00A4519E">
        <w:rPr>
          <w:rFonts w:ascii="Times New Roman" w:hAnsi="Times New Roman" w:cs="Times New Roman"/>
          <w:sz w:val="28"/>
          <w:szCs w:val="28"/>
        </w:rPr>
        <w:t xml:space="preserve">]. Анализируя это понятие можно заключить, что познание является процессом психологического отражения, которое обеспечивает приобретение и усвоение знаний людьми. Для осуществления познания в ход идут такие психические процессы, как восприятие, представление, мышление, память, ощущение, речь, воображение и внимание. Помимо психических процессов познание также задействует и формы мыслительной деятельности, а именно: воображение, предвидение и интуиция. На основании накопленных знаний </w:t>
      </w:r>
      <w:proofErr w:type="gramStart"/>
      <w:r w:rsidRPr="00A4519E">
        <w:rPr>
          <w:rFonts w:ascii="Times New Roman" w:hAnsi="Times New Roman" w:cs="Times New Roman"/>
          <w:sz w:val="28"/>
          <w:szCs w:val="28"/>
        </w:rPr>
        <w:t>обучающимся</w:t>
      </w:r>
      <w:proofErr w:type="gramEnd"/>
      <w:r w:rsidRPr="00A4519E">
        <w:rPr>
          <w:rFonts w:ascii="Times New Roman" w:hAnsi="Times New Roman" w:cs="Times New Roman"/>
          <w:sz w:val="28"/>
          <w:szCs w:val="28"/>
        </w:rPr>
        <w:t xml:space="preserve"> предоставляют</w:t>
      </w:r>
      <w:r w:rsidRPr="00A4519E">
        <w:rPr>
          <w:rFonts w:ascii="Times New Roman" w:hAnsi="Times New Roman" w:cs="Times New Roman"/>
          <w:color w:val="FF0000"/>
          <w:sz w:val="28"/>
          <w:szCs w:val="28"/>
        </w:rPr>
        <w:t xml:space="preserve"> </w:t>
      </w:r>
      <w:r w:rsidRPr="00A4519E">
        <w:rPr>
          <w:rFonts w:ascii="Times New Roman" w:hAnsi="Times New Roman" w:cs="Times New Roman"/>
          <w:sz w:val="28"/>
          <w:szCs w:val="28"/>
        </w:rPr>
        <w:t xml:space="preserve">возможность предугадывать дальнейшее развития явлений окружающей действительности.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lastRenderedPageBreak/>
        <w:t xml:space="preserve">Трактовок термина познавательная деятельность очень много. Наиболее полную формулировку представил в своем учебном пособии В.А. </w:t>
      </w:r>
      <w:proofErr w:type="spellStart"/>
      <w:r w:rsidRPr="00A4519E">
        <w:rPr>
          <w:rFonts w:ascii="Times New Roman" w:hAnsi="Times New Roman" w:cs="Times New Roman"/>
          <w:sz w:val="28"/>
          <w:szCs w:val="28"/>
        </w:rPr>
        <w:t>Сластенин</w:t>
      </w:r>
      <w:proofErr w:type="spellEnd"/>
      <w:r w:rsidRPr="00A4519E">
        <w:rPr>
          <w:rFonts w:ascii="Times New Roman" w:hAnsi="Times New Roman" w:cs="Times New Roman"/>
          <w:sz w:val="28"/>
          <w:szCs w:val="28"/>
        </w:rPr>
        <w:t>. По его словам: «познавательная деятельность – это единство чувственного восприятия, теоретического мышления и практической деятельности. Она осуществляется на каждом жизненном шагу, во всех видах деятельности и социальных взаимоотношений, а также путем выполнения различных предметно-практических действий в учебном процессе» [</w:t>
      </w:r>
      <w:r w:rsidR="002258C9">
        <w:rPr>
          <w:rFonts w:ascii="Times New Roman" w:hAnsi="Times New Roman" w:cs="Times New Roman"/>
          <w:sz w:val="28"/>
          <w:szCs w:val="28"/>
        </w:rPr>
        <w:t>7</w:t>
      </w:r>
      <w:r w:rsidRPr="00A4519E">
        <w:rPr>
          <w:rFonts w:ascii="Times New Roman" w:hAnsi="Times New Roman" w:cs="Times New Roman"/>
          <w:sz w:val="28"/>
          <w:szCs w:val="28"/>
        </w:rPr>
        <w:t xml:space="preserve">].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Также необходимо рассмотреть процессуальный аспект познавательной деятельности, который рассматривается В.С. Мухиной. Автор расценивает познавательную деятельность как «изменение самого себя». Так же акцентируя внимание на том, что «ребенок учится не только знаниям, но и тому, как осуществлять их усвоение» [</w:t>
      </w:r>
      <w:r w:rsidR="002258C9">
        <w:rPr>
          <w:rFonts w:ascii="Times New Roman" w:hAnsi="Times New Roman" w:cs="Times New Roman"/>
          <w:sz w:val="28"/>
          <w:szCs w:val="28"/>
        </w:rPr>
        <w:t>2</w:t>
      </w:r>
      <w:r w:rsidRPr="00A4519E">
        <w:rPr>
          <w:rFonts w:ascii="Times New Roman" w:hAnsi="Times New Roman" w:cs="Times New Roman"/>
          <w:sz w:val="28"/>
          <w:szCs w:val="28"/>
        </w:rPr>
        <w:t xml:space="preserve">]. </w:t>
      </w:r>
    </w:p>
    <w:p w:rsidR="00A4519E" w:rsidRPr="00A4519E" w:rsidRDefault="00A4519E" w:rsidP="00A4519E">
      <w:pPr>
        <w:spacing w:after="0" w:line="360" w:lineRule="auto"/>
        <w:ind w:firstLine="709"/>
        <w:jc w:val="both"/>
        <w:rPr>
          <w:rFonts w:ascii="Times New Roman" w:hAnsi="Times New Roman" w:cs="Times New Roman"/>
          <w:color w:val="000000"/>
          <w:sz w:val="28"/>
          <w:szCs w:val="28"/>
        </w:rPr>
      </w:pPr>
      <w:r w:rsidRPr="00A4519E">
        <w:rPr>
          <w:rFonts w:ascii="Times New Roman" w:hAnsi="Times New Roman" w:cs="Times New Roman"/>
          <w:color w:val="000000"/>
          <w:sz w:val="28"/>
          <w:szCs w:val="28"/>
        </w:rPr>
        <w:t xml:space="preserve">Вопрос об активизации познавательной деятельности у обучающихся относиться к числу наиболее актуальных проблем современной педагогической практики и науки. Осуществление принципа активности в обучении имеет большое значение, так как обучение и развитие имеют </w:t>
      </w:r>
      <w:proofErr w:type="spellStart"/>
      <w:r w:rsidRPr="00A4519E">
        <w:rPr>
          <w:rFonts w:ascii="Times New Roman" w:hAnsi="Times New Roman" w:cs="Times New Roman"/>
          <w:color w:val="000000"/>
          <w:sz w:val="28"/>
          <w:szCs w:val="28"/>
        </w:rPr>
        <w:t>деятельностный</w:t>
      </w:r>
      <w:proofErr w:type="spellEnd"/>
      <w:r w:rsidRPr="00A4519E">
        <w:rPr>
          <w:rFonts w:ascii="Times New Roman" w:hAnsi="Times New Roman" w:cs="Times New Roman"/>
          <w:color w:val="000000"/>
          <w:sz w:val="28"/>
          <w:szCs w:val="28"/>
        </w:rPr>
        <w:t xml:space="preserve"> характер. Активизация познавательной деятельности обучающихся является ключевой проблемой в решении задач повышения качества образовательного процесса.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Рассмотрев различные аспекты познавательной деятельности необходимо проанализировать средства ее активизации. Определения понятия активизации многочисленны и разнообразны. Активизацию можно обозначить, как беспрестанно текущий процесс стимулирования </w:t>
      </w:r>
      <w:proofErr w:type="gramStart"/>
      <w:r w:rsidRPr="00A4519E">
        <w:rPr>
          <w:rFonts w:ascii="Times New Roman" w:hAnsi="Times New Roman" w:cs="Times New Roman"/>
          <w:sz w:val="28"/>
          <w:szCs w:val="28"/>
        </w:rPr>
        <w:t>обучающихся</w:t>
      </w:r>
      <w:proofErr w:type="gramEnd"/>
      <w:r w:rsidRPr="00A4519E">
        <w:rPr>
          <w:rFonts w:ascii="Times New Roman" w:hAnsi="Times New Roman" w:cs="Times New Roman"/>
          <w:sz w:val="28"/>
          <w:szCs w:val="28"/>
        </w:rPr>
        <w:t xml:space="preserve"> к целенаправленному обучению. Главной целью активизации является формирование активного отношения </w:t>
      </w:r>
      <w:proofErr w:type="gramStart"/>
      <w:r w:rsidRPr="00A4519E">
        <w:rPr>
          <w:rFonts w:ascii="Times New Roman" w:hAnsi="Times New Roman" w:cs="Times New Roman"/>
          <w:sz w:val="28"/>
          <w:szCs w:val="28"/>
        </w:rPr>
        <w:t>обучающихся</w:t>
      </w:r>
      <w:proofErr w:type="gramEnd"/>
      <w:r w:rsidRPr="00A4519E">
        <w:rPr>
          <w:rFonts w:ascii="Times New Roman" w:hAnsi="Times New Roman" w:cs="Times New Roman"/>
          <w:sz w:val="28"/>
          <w:szCs w:val="28"/>
        </w:rPr>
        <w:t xml:space="preserve"> к образовательному процессу. В педагогике принято использовать разнообразные пути активизации познавательной деятельности. Выделяя основные средства активизации познавательной деятельности, нельзя оставить без внимания такие как, разнообразие средств форм и методов обучения, подбор таких их сочетаний, которые стимулируют активность </w:t>
      </w:r>
      <w:r w:rsidRPr="00A4519E">
        <w:rPr>
          <w:rFonts w:ascii="Times New Roman" w:hAnsi="Times New Roman" w:cs="Times New Roman"/>
          <w:sz w:val="28"/>
          <w:szCs w:val="28"/>
        </w:rPr>
        <w:lastRenderedPageBreak/>
        <w:t xml:space="preserve">обучающихся. Наиболее активизирующими в познавательной деятельности являются ситуации, в которых обучающиеся сами отстаивают свое мнение, самостоятельно дискутируют и обсуждают проблемные ситуации, задают вопросы преподавателю и сверстникам, занимаются оценкой работ товарищей, помогают отстающим одноклассникам, самостоятельно выбирают задания и находят в них как можно больше вариантов решения учебной задачи и т.п.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Логично утверждать, что технологии, используемые в настоящее время, подразумевают самостоятельное обучение, что, прежде всего, отпечатывается на активизации познавательной деятельности.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Выбирая какие-либо методы обучения, преподаватель должен, прежде всего, стремиться к качественному результату. При этом ученики должны не только понимать, запоминать и воспроизводить получаемую информацию, но и уметь ею распоряжаться и применять в практической деятельности. Так, если школьнику необходимо достичь уровня применения знаний, то познавательную деятельность нельзя сводить к простому слушанию и восприятию учебного материала. Получаемые им знания ребенок тут же должен попробовать мысленно применить, ссылаясь на собственный опыт, таким образом, формируя новый образ профессиональных действий. При выполнении данного условия у обучающего формируются новые убеждения, и происходит пополнение профессионального багажа. Именно поэтому активизация познавательной деятельности так важна для процесса обучения.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Методы активизации познавательной деятельности можно условно разделить на три группы: методы эмоционального стимулирования, методы формирования обязательности и ответственности и методы по развитию познавательного интереса.</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К методам эмоционального стимулирования можно отнести:</w:t>
      </w:r>
    </w:p>
    <w:p w:rsidR="00A4519E" w:rsidRPr="00A4519E" w:rsidRDefault="00A4519E" w:rsidP="00A4519E">
      <w:pPr>
        <w:pStyle w:val="a3"/>
        <w:numPr>
          <w:ilvl w:val="0"/>
          <w:numId w:val="1"/>
        </w:numPr>
        <w:tabs>
          <w:tab w:val="left" w:pos="1134"/>
        </w:tabs>
        <w:spacing w:after="0" w:line="360" w:lineRule="auto"/>
        <w:ind w:left="0" w:firstLine="709"/>
        <w:jc w:val="both"/>
        <w:rPr>
          <w:sz w:val="28"/>
          <w:szCs w:val="28"/>
        </w:rPr>
      </w:pPr>
      <w:r w:rsidRPr="00A4519E">
        <w:rPr>
          <w:sz w:val="28"/>
          <w:szCs w:val="28"/>
        </w:rPr>
        <w:t>метод создания ситуации успеха;</w:t>
      </w:r>
    </w:p>
    <w:p w:rsidR="00A4519E" w:rsidRPr="00A4519E" w:rsidRDefault="00A4519E" w:rsidP="00A4519E">
      <w:pPr>
        <w:pStyle w:val="a3"/>
        <w:numPr>
          <w:ilvl w:val="0"/>
          <w:numId w:val="1"/>
        </w:numPr>
        <w:tabs>
          <w:tab w:val="left" w:pos="1134"/>
        </w:tabs>
        <w:spacing w:after="0" w:line="360" w:lineRule="auto"/>
        <w:ind w:left="0" w:firstLine="709"/>
        <w:jc w:val="both"/>
        <w:rPr>
          <w:sz w:val="28"/>
          <w:szCs w:val="28"/>
        </w:rPr>
      </w:pPr>
      <w:r w:rsidRPr="00A4519E">
        <w:rPr>
          <w:sz w:val="28"/>
          <w:szCs w:val="28"/>
        </w:rPr>
        <w:t>метод порицания и поощрения в обучении;</w:t>
      </w:r>
    </w:p>
    <w:p w:rsidR="00A4519E" w:rsidRPr="00A4519E" w:rsidRDefault="00A4519E" w:rsidP="00A4519E">
      <w:pPr>
        <w:pStyle w:val="a3"/>
        <w:numPr>
          <w:ilvl w:val="0"/>
          <w:numId w:val="1"/>
        </w:numPr>
        <w:tabs>
          <w:tab w:val="left" w:pos="1134"/>
        </w:tabs>
        <w:spacing w:after="0" w:line="360" w:lineRule="auto"/>
        <w:ind w:left="0" w:firstLine="709"/>
        <w:jc w:val="both"/>
        <w:rPr>
          <w:sz w:val="28"/>
          <w:szCs w:val="28"/>
        </w:rPr>
      </w:pPr>
      <w:r w:rsidRPr="00A4519E">
        <w:rPr>
          <w:sz w:val="28"/>
          <w:szCs w:val="28"/>
        </w:rPr>
        <w:lastRenderedPageBreak/>
        <w:t>использование игровых форм организации образовательной деятельности.</w:t>
      </w:r>
    </w:p>
    <w:p w:rsidR="00A4519E" w:rsidRPr="00A4519E" w:rsidRDefault="00A4519E" w:rsidP="00A4519E">
      <w:pPr>
        <w:tabs>
          <w:tab w:val="left" w:pos="1134"/>
        </w:tabs>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Основными методами по развитию познавательного интереса являются следующие методы:</w:t>
      </w:r>
    </w:p>
    <w:p w:rsidR="00A4519E" w:rsidRPr="00A4519E" w:rsidRDefault="00A4519E" w:rsidP="00A4519E">
      <w:pPr>
        <w:pStyle w:val="a3"/>
        <w:numPr>
          <w:ilvl w:val="0"/>
          <w:numId w:val="2"/>
        </w:numPr>
        <w:tabs>
          <w:tab w:val="left" w:pos="1134"/>
        </w:tabs>
        <w:spacing w:after="0" w:line="360" w:lineRule="auto"/>
        <w:ind w:left="0" w:firstLine="709"/>
        <w:jc w:val="both"/>
        <w:rPr>
          <w:sz w:val="28"/>
          <w:szCs w:val="28"/>
        </w:rPr>
      </w:pPr>
      <w:r w:rsidRPr="00A4519E">
        <w:rPr>
          <w:sz w:val="28"/>
          <w:szCs w:val="28"/>
        </w:rPr>
        <w:t>создание ситуаций творческого поиска;</w:t>
      </w:r>
    </w:p>
    <w:p w:rsidR="00A4519E" w:rsidRPr="00A4519E" w:rsidRDefault="00A4519E" w:rsidP="00A4519E">
      <w:pPr>
        <w:pStyle w:val="a3"/>
        <w:numPr>
          <w:ilvl w:val="0"/>
          <w:numId w:val="2"/>
        </w:numPr>
        <w:tabs>
          <w:tab w:val="left" w:pos="1134"/>
        </w:tabs>
        <w:spacing w:after="0" w:line="360" w:lineRule="auto"/>
        <w:ind w:left="0" w:firstLine="709"/>
        <w:jc w:val="both"/>
        <w:rPr>
          <w:sz w:val="28"/>
          <w:szCs w:val="28"/>
        </w:rPr>
      </w:pPr>
      <w:r w:rsidRPr="00A4519E">
        <w:rPr>
          <w:sz w:val="28"/>
          <w:szCs w:val="28"/>
        </w:rPr>
        <w:t>стимулирования занимательным содержанием;</w:t>
      </w:r>
    </w:p>
    <w:p w:rsidR="00A4519E" w:rsidRPr="00A4519E" w:rsidRDefault="00A4519E" w:rsidP="00A4519E">
      <w:pPr>
        <w:pStyle w:val="a3"/>
        <w:numPr>
          <w:ilvl w:val="0"/>
          <w:numId w:val="2"/>
        </w:numPr>
        <w:tabs>
          <w:tab w:val="left" w:pos="1134"/>
        </w:tabs>
        <w:spacing w:after="0" w:line="360" w:lineRule="auto"/>
        <w:ind w:left="0" w:firstLine="709"/>
        <w:jc w:val="both"/>
        <w:rPr>
          <w:sz w:val="28"/>
          <w:szCs w:val="28"/>
        </w:rPr>
      </w:pPr>
      <w:r w:rsidRPr="00A4519E">
        <w:rPr>
          <w:sz w:val="28"/>
          <w:szCs w:val="28"/>
        </w:rPr>
        <w:t>выстраивание вокруг образовательного процесса игрового сюжета.</w:t>
      </w:r>
    </w:p>
    <w:p w:rsidR="00A4519E" w:rsidRPr="00A4519E" w:rsidRDefault="00A4519E" w:rsidP="00A4519E">
      <w:pPr>
        <w:tabs>
          <w:tab w:val="left" w:pos="1134"/>
        </w:tabs>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Огромную роль в активизации познавательной деятельности играют методы формирования обязательности и ответственности. К ним относятся:</w:t>
      </w:r>
    </w:p>
    <w:p w:rsidR="00A4519E" w:rsidRPr="00A4519E" w:rsidRDefault="00A4519E" w:rsidP="00A4519E">
      <w:pPr>
        <w:pStyle w:val="a3"/>
        <w:numPr>
          <w:ilvl w:val="0"/>
          <w:numId w:val="3"/>
        </w:numPr>
        <w:tabs>
          <w:tab w:val="left" w:pos="1134"/>
        </w:tabs>
        <w:spacing w:after="0" w:line="360" w:lineRule="auto"/>
        <w:ind w:left="0" w:firstLine="709"/>
        <w:jc w:val="both"/>
        <w:rPr>
          <w:sz w:val="28"/>
          <w:szCs w:val="28"/>
        </w:rPr>
      </w:pPr>
      <w:r w:rsidRPr="00A4519E">
        <w:rPr>
          <w:sz w:val="28"/>
          <w:szCs w:val="28"/>
        </w:rPr>
        <w:t>метод взаимной проверки;</w:t>
      </w:r>
    </w:p>
    <w:p w:rsidR="00A4519E" w:rsidRPr="00A4519E" w:rsidRDefault="00A4519E" w:rsidP="00A4519E">
      <w:pPr>
        <w:pStyle w:val="a3"/>
        <w:numPr>
          <w:ilvl w:val="0"/>
          <w:numId w:val="3"/>
        </w:numPr>
        <w:tabs>
          <w:tab w:val="left" w:pos="1134"/>
        </w:tabs>
        <w:spacing w:after="0" w:line="360" w:lineRule="auto"/>
        <w:ind w:left="0" w:firstLine="709"/>
        <w:jc w:val="both"/>
        <w:rPr>
          <w:sz w:val="28"/>
          <w:szCs w:val="28"/>
        </w:rPr>
      </w:pPr>
      <w:r w:rsidRPr="00A4519E">
        <w:rPr>
          <w:sz w:val="28"/>
          <w:szCs w:val="28"/>
        </w:rPr>
        <w:t>прием взаимных заданий;</w:t>
      </w:r>
    </w:p>
    <w:p w:rsidR="00A4519E" w:rsidRPr="00A4519E" w:rsidRDefault="00A4519E" w:rsidP="00A4519E">
      <w:pPr>
        <w:pStyle w:val="a3"/>
        <w:numPr>
          <w:ilvl w:val="0"/>
          <w:numId w:val="3"/>
        </w:numPr>
        <w:tabs>
          <w:tab w:val="left" w:pos="1134"/>
        </w:tabs>
        <w:spacing w:after="0" w:line="360" w:lineRule="auto"/>
        <w:ind w:left="0" w:firstLine="709"/>
        <w:jc w:val="both"/>
        <w:rPr>
          <w:sz w:val="28"/>
          <w:szCs w:val="28"/>
        </w:rPr>
      </w:pPr>
      <w:r w:rsidRPr="00A4519E">
        <w:rPr>
          <w:sz w:val="28"/>
          <w:szCs w:val="28"/>
        </w:rPr>
        <w:t>метод групповой работы.</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Рассматривая вопрос об активизации познавательной деятельности необходимо не только изучить информативную часть, но и просмотреть приемы, используемые для достижения конечной цели. На этапе приобретения </w:t>
      </w:r>
      <w:proofErr w:type="gramStart"/>
      <w:r w:rsidRPr="00A4519E">
        <w:rPr>
          <w:rFonts w:ascii="Times New Roman" w:hAnsi="Times New Roman" w:cs="Times New Roman"/>
          <w:sz w:val="28"/>
          <w:szCs w:val="28"/>
        </w:rPr>
        <w:t>обучающимися</w:t>
      </w:r>
      <w:proofErr w:type="gramEnd"/>
      <w:r w:rsidRPr="00A4519E">
        <w:rPr>
          <w:rFonts w:ascii="Times New Roman" w:hAnsi="Times New Roman" w:cs="Times New Roman"/>
          <w:sz w:val="28"/>
          <w:szCs w:val="28"/>
        </w:rPr>
        <w:t xml:space="preserve"> знаний и умений важное место занимает умение педагога активно руководить познавательной деятельность учеников. Образовательный процесс со стороны </w:t>
      </w:r>
      <w:proofErr w:type="gramStart"/>
      <w:r w:rsidRPr="00A4519E">
        <w:rPr>
          <w:rFonts w:ascii="Times New Roman" w:hAnsi="Times New Roman" w:cs="Times New Roman"/>
          <w:sz w:val="28"/>
          <w:szCs w:val="28"/>
        </w:rPr>
        <w:t>педагога</w:t>
      </w:r>
      <w:proofErr w:type="gramEnd"/>
      <w:r w:rsidRPr="00A4519E">
        <w:rPr>
          <w:rFonts w:ascii="Times New Roman" w:hAnsi="Times New Roman" w:cs="Times New Roman"/>
          <w:sz w:val="28"/>
          <w:szCs w:val="28"/>
        </w:rPr>
        <w:t xml:space="preserve"> может быть управляем как пассивно, так и активно. Пассивно управляемым процессом называется тот процесс, в котором способы организации основаны на акцентировании внимания на простой передаче новой для ученика информации, вследствие чего процесс приобретения знаний для подростка становиться стихийным. На первое место встает репродуктивное приобретение знаний. В активно управляемом процессе, напротив, упор идет на усиление обратной связи. Но нельзя забывать, что в процессе </w:t>
      </w:r>
      <w:proofErr w:type="gramStart"/>
      <w:r w:rsidRPr="00A4519E">
        <w:rPr>
          <w:rFonts w:ascii="Times New Roman" w:hAnsi="Times New Roman" w:cs="Times New Roman"/>
          <w:sz w:val="28"/>
          <w:szCs w:val="28"/>
        </w:rPr>
        <w:t>обучения</w:t>
      </w:r>
      <w:proofErr w:type="gramEnd"/>
      <w:r w:rsidRPr="00A4519E">
        <w:rPr>
          <w:rFonts w:ascii="Times New Roman" w:hAnsi="Times New Roman" w:cs="Times New Roman"/>
          <w:sz w:val="28"/>
          <w:szCs w:val="28"/>
        </w:rPr>
        <w:t xml:space="preserve"> обучающиеся также могут проявлять активную и пассивную познавательную деятельность. Учитывая это, педагогу необходимо подбирать такие методы работы на уроке, которые максимально будут участвовать в активизации познавательной деятельности. Степень активности можно увидеть в реакции </w:t>
      </w:r>
      <w:proofErr w:type="gramStart"/>
      <w:r w:rsidRPr="00A4519E">
        <w:rPr>
          <w:rFonts w:ascii="Times New Roman" w:hAnsi="Times New Roman" w:cs="Times New Roman"/>
          <w:sz w:val="28"/>
          <w:szCs w:val="28"/>
        </w:rPr>
        <w:t>обучающихся</w:t>
      </w:r>
      <w:proofErr w:type="gramEnd"/>
      <w:r w:rsidRPr="00A4519E">
        <w:rPr>
          <w:rFonts w:ascii="Times New Roman" w:hAnsi="Times New Roman" w:cs="Times New Roman"/>
          <w:sz w:val="28"/>
          <w:szCs w:val="28"/>
        </w:rPr>
        <w:t xml:space="preserve"> на </w:t>
      </w:r>
      <w:r w:rsidRPr="00A4519E">
        <w:rPr>
          <w:rFonts w:ascii="Times New Roman" w:hAnsi="Times New Roman" w:cs="Times New Roman"/>
          <w:sz w:val="28"/>
          <w:szCs w:val="28"/>
        </w:rPr>
        <w:lastRenderedPageBreak/>
        <w:t>преподносимый материал, а методы и приемы преподавателя показывают его педагогическое мастерство.</w:t>
      </w:r>
    </w:p>
    <w:p w:rsidR="00A4519E" w:rsidRPr="00A4519E" w:rsidRDefault="00A4519E" w:rsidP="00A4519E">
      <w:pPr>
        <w:spacing w:after="0" w:line="360" w:lineRule="auto"/>
        <w:ind w:firstLine="709"/>
        <w:jc w:val="both"/>
        <w:rPr>
          <w:rFonts w:ascii="Times New Roman" w:hAnsi="Times New Roman" w:cs="Times New Roman"/>
          <w:noProof/>
          <w:sz w:val="28"/>
          <w:szCs w:val="28"/>
        </w:rPr>
      </w:pPr>
      <w:r w:rsidRPr="00A4519E">
        <w:rPr>
          <w:rFonts w:ascii="Times New Roman" w:hAnsi="Times New Roman" w:cs="Times New Roman"/>
          <w:sz w:val="28"/>
          <w:szCs w:val="28"/>
        </w:rPr>
        <w:t>Методами обучения называют совместную упорядоченную деятельность педагога и обучающегося, которая направлена на достижение поставленной цели обучения. Так как методы обучения исторически конкретны и подвластны временным изменениям, а также выступают в единстве, они образуют систему. В разные моменты используются разные методы. Нельзя точно сказать для какого вида деятельности подходит определенный метод. Разделение методов обучения можно представить в виде схемы (рисунок 1).</w:t>
      </w:r>
      <w:r w:rsidRPr="00A4519E">
        <w:rPr>
          <w:rFonts w:ascii="Times New Roman" w:hAnsi="Times New Roman" w:cs="Times New Roman"/>
          <w:noProof/>
          <w:sz w:val="28"/>
          <w:szCs w:val="28"/>
        </w:rPr>
        <w:t xml:space="preserve"> </w:t>
      </w:r>
    </w:p>
    <w:p w:rsidR="00A4519E" w:rsidRPr="00A4519E" w:rsidRDefault="00A4519E" w:rsidP="00A4519E">
      <w:pPr>
        <w:spacing w:after="0" w:line="360" w:lineRule="auto"/>
        <w:jc w:val="center"/>
        <w:rPr>
          <w:rFonts w:ascii="Times New Roman" w:hAnsi="Times New Roman" w:cs="Times New Roman"/>
          <w:sz w:val="28"/>
          <w:szCs w:val="28"/>
        </w:rPr>
      </w:pPr>
      <w:r w:rsidRPr="00A4519E">
        <w:rPr>
          <w:rFonts w:ascii="Times New Roman" w:hAnsi="Times New Roman" w:cs="Times New Roman"/>
          <w:noProof/>
          <w:sz w:val="28"/>
          <w:szCs w:val="28"/>
        </w:rPr>
        <w:drawing>
          <wp:inline distT="0" distB="0" distL="0" distR="0">
            <wp:extent cx="5307770" cy="3514725"/>
            <wp:effectExtent l="19050" t="0" r="7180" b="0"/>
            <wp:docPr id="2" name="Рисунок 2" descr="mfjrfhd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fjrfhdhd"/>
                    <pic:cNvPicPr>
                      <a:picLocks noChangeAspect="1" noChangeArrowheads="1"/>
                    </pic:cNvPicPr>
                  </pic:nvPicPr>
                  <pic:blipFill>
                    <a:blip r:embed="rId5" cstate="print"/>
                    <a:srcRect/>
                    <a:stretch>
                      <a:fillRect/>
                    </a:stretch>
                  </pic:blipFill>
                  <pic:spPr bwMode="auto">
                    <a:xfrm>
                      <a:off x="0" y="0"/>
                      <a:ext cx="5307770" cy="3514725"/>
                    </a:xfrm>
                    <a:prstGeom prst="rect">
                      <a:avLst/>
                    </a:prstGeom>
                    <a:noFill/>
                    <a:ln w="9525">
                      <a:noFill/>
                      <a:miter lim="800000"/>
                      <a:headEnd/>
                      <a:tailEnd/>
                    </a:ln>
                  </pic:spPr>
                </pic:pic>
              </a:graphicData>
            </a:graphic>
          </wp:inline>
        </w:drawing>
      </w:r>
    </w:p>
    <w:p w:rsidR="00A4519E" w:rsidRPr="00A4519E" w:rsidRDefault="00A4519E" w:rsidP="00A4519E">
      <w:pPr>
        <w:spacing w:after="0" w:line="360" w:lineRule="auto"/>
        <w:ind w:firstLine="709"/>
        <w:jc w:val="center"/>
        <w:rPr>
          <w:rFonts w:ascii="Times New Roman" w:hAnsi="Times New Roman" w:cs="Times New Roman"/>
          <w:sz w:val="28"/>
          <w:szCs w:val="28"/>
        </w:rPr>
      </w:pPr>
      <w:r w:rsidRPr="00A4519E">
        <w:rPr>
          <w:rFonts w:ascii="Times New Roman" w:hAnsi="Times New Roman" w:cs="Times New Roman"/>
          <w:sz w:val="28"/>
          <w:szCs w:val="28"/>
        </w:rPr>
        <w:t>Рисунок 1 – Виды методов обучения</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Активными методами обучения являются те, при работе с которыми максимально повышается уровень познавательной активности детей, а также происходит побуждение их к обучению.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В настоящее время применению активных методов обучения уделяют все больше внимания. Поставленные школой цели можно достигнуть, лишь используя творческий подход к организации образовательной деятельности, комбинируя традиционные и новейшие методов обучения. </w:t>
      </w:r>
    </w:p>
    <w:p w:rsidR="00A4519E" w:rsidRPr="00A4519E" w:rsidRDefault="00A4519E" w:rsidP="00024867">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lastRenderedPageBreak/>
        <w:t xml:space="preserve">Активные методы способны обеспечить многоуровневое, а также разностороннее взаимодействие всех участников процесса обучения, именно поэтому их использование уже не ставиться под вопрос. </w:t>
      </w:r>
      <w:r w:rsidR="00024867">
        <w:rPr>
          <w:rFonts w:ascii="Times New Roman" w:hAnsi="Times New Roman" w:cs="Times New Roman"/>
          <w:sz w:val="28"/>
          <w:szCs w:val="28"/>
        </w:rPr>
        <w:t>П</w:t>
      </w:r>
      <w:r w:rsidRPr="00A4519E">
        <w:rPr>
          <w:rFonts w:ascii="Times New Roman" w:hAnsi="Times New Roman" w:cs="Times New Roman"/>
          <w:sz w:val="28"/>
          <w:szCs w:val="28"/>
        </w:rPr>
        <w:t xml:space="preserve">ри правильном применении </w:t>
      </w:r>
      <w:r w:rsidR="00024867">
        <w:rPr>
          <w:rFonts w:ascii="Times New Roman" w:hAnsi="Times New Roman" w:cs="Times New Roman"/>
          <w:sz w:val="28"/>
          <w:szCs w:val="28"/>
        </w:rPr>
        <w:t xml:space="preserve">они </w:t>
      </w:r>
      <w:r w:rsidRPr="00A4519E">
        <w:rPr>
          <w:rFonts w:ascii="Times New Roman" w:hAnsi="Times New Roman" w:cs="Times New Roman"/>
          <w:sz w:val="28"/>
          <w:szCs w:val="28"/>
        </w:rPr>
        <w:t>позволяют решить три задачи одновременно:</w:t>
      </w:r>
    </w:p>
    <w:p w:rsidR="00A4519E" w:rsidRPr="00A4519E" w:rsidRDefault="00A4519E" w:rsidP="00A4519E">
      <w:pPr>
        <w:pStyle w:val="a3"/>
        <w:numPr>
          <w:ilvl w:val="0"/>
          <w:numId w:val="5"/>
        </w:numPr>
        <w:tabs>
          <w:tab w:val="left" w:pos="1134"/>
        </w:tabs>
        <w:spacing w:after="0" w:line="360" w:lineRule="auto"/>
        <w:ind w:left="0" w:firstLine="709"/>
        <w:jc w:val="both"/>
        <w:rPr>
          <w:sz w:val="28"/>
          <w:szCs w:val="28"/>
        </w:rPr>
      </w:pPr>
      <w:r w:rsidRPr="00A4519E">
        <w:rPr>
          <w:sz w:val="28"/>
          <w:szCs w:val="28"/>
        </w:rPr>
        <w:t xml:space="preserve">контролировать процесс воздействия педагога </w:t>
      </w:r>
      <w:proofErr w:type="gramStart"/>
      <w:r w:rsidRPr="00A4519E">
        <w:rPr>
          <w:sz w:val="28"/>
          <w:szCs w:val="28"/>
        </w:rPr>
        <w:t>на</w:t>
      </w:r>
      <w:proofErr w:type="gramEnd"/>
      <w:r w:rsidRPr="00A4519E">
        <w:rPr>
          <w:sz w:val="28"/>
          <w:szCs w:val="28"/>
        </w:rPr>
        <w:t xml:space="preserve"> обучающегося;</w:t>
      </w:r>
    </w:p>
    <w:p w:rsidR="00A4519E" w:rsidRPr="00A4519E" w:rsidRDefault="00A4519E" w:rsidP="00A4519E">
      <w:pPr>
        <w:pStyle w:val="a3"/>
        <w:numPr>
          <w:ilvl w:val="0"/>
          <w:numId w:val="5"/>
        </w:numPr>
        <w:tabs>
          <w:tab w:val="left" w:pos="1134"/>
        </w:tabs>
        <w:spacing w:after="0" w:line="360" w:lineRule="auto"/>
        <w:ind w:left="0" w:firstLine="709"/>
        <w:jc w:val="both"/>
        <w:rPr>
          <w:sz w:val="28"/>
          <w:szCs w:val="28"/>
        </w:rPr>
      </w:pPr>
      <w:r w:rsidRPr="00A4519E">
        <w:rPr>
          <w:sz w:val="28"/>
          <w:szCs w:val="28"/>
        </w:rPr>
        <w:t>обеспечить вовлечение в учебный процесс всех обучающихся;</w:t>
      </w:r>
    </w:p>
    <w:p w:rsidR="00A4519E" w:rsidRPr="00A4519E" w:rsidRDefault="00A4519E" w:rsidP="00A4519E">
      <w:pPr>
        <w:pStyle w:val="a3"/>
        <w:numPr>
          <w:ilvl w:val="0"/>
          <w:numId w:val="5"/>
        </w:numPr>
        <w:tabs>
          <w:tab w:val="left" w:pos="1134"/>
        </w:tabs>
        <w:spacing w:after="0" w:line="360" w:lineRule="auto"/>
        <w:ind w:left="0" w:firstLine="709"/>
        <w:jc w:val="both"/>
        <w:rPr>
          <w:sz w:val="28"/>
          <w:szCs w:val="28"/>
        </w:rPr>
      </w:pPr>
      <w:r w:rsidRPr="00A4519E">
        <w:rPr>
          <w:sz w:val="28"/>
          <w:szCs w:val="28"/>
        </w:rPr>
        <w:t>сформировать непрерывный контроль над процессом изучения и усвоения информации.</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Нетрадиционные методы обучения позволяют решать проблемные ситуации в нестабильных условиях, также они позволяют отработать и соотнести всевозможные варианты. Воздействие искусственности снимается эмоциональным настроем, состязательностью и мотивацией.</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Все методы активного обучения разделяются на </w:t>
      </w:r>
      <w:proofErr w:type="spellStart"/>
      <w:r w:rsidRPr="00A4519E">
        <w:rPr>
          <w:rFonts w:ascii="Times New Roman" w:hAnsi="Times New Roman" w:cs="Times New Roman"/>
          <w:sz w:val="28"/>
          <w:szCs w:val="28"/>
        </w:rPr>
        <w:t>неимитационные</w:t>
      </w:r>
      <w:proofErr w:type="spellEnd"/>
      <w:r w:rsidRPr="00A4519E">
        <w:rPr>
          <w:rFonts w:ascii="Times New Roman" w:hAnsi="Times New Roman" w:cs="Times New Roman"/>
          <w:sz w:val="28"/>
          <w:szCs w:val="28"/>
        </w:rPr>
        <w:t xml:space="preserve"> и имитационные. В таблице 1 наглядно представлено разделение активных методов. Как видно, имитационные методы подразделяются </w:t>
      </w:r>
      <w:proofErr w:type="gramStart"/>
      <w:r w:rsidRPr="00A4519E">
        <w:rPr>
          <w:rFonts w:ascii="Times New Roman" w:hAnsi="Times New Roman" w:cs="Times New Roman"/>
          <w:sz w:val="28"/>
          <w:szCs w:val="28"/>
        </w:rPr>
        <w:t>на</w:t>
      </w:r>
      <w:proofErr w:type="gramEnd"/>
      <w:r w:rsidRPr="00A4519E">
        <w:rPr>
          <w:rFonts w:ascii="Times New Roman" w:hAnsi="Times New Roman" w:cs="Times New Roman"/>
          <w:sz w:val="28"/>
          <w:szCs w:val="28"/>
        </w:rPr>
        <w:t xml:space="preserve"> игровые и неигровые.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Данную классификацию предложил Смолкин А.М. (таблица 1). По его мнению, имитационными методами являются формы проведения занятий, где деятельность похожа на имитацию какого-либо действия. К </w:t>
      </w:r>
      <w:proofErr w:type="spellStart"/>
      <w:r w:rsidRPr="00A4519E">
        <w:rPr>
          <w:rFonts w:ascii="Times New Roman" w:hAnsi="Times New Roman" w:cs="Times New Roman"/>
          <w:sz w:val="28"/>
          <w:szCs w:val="28"/>
        </w:rPr>
        <w:t>неимитационным</w:t>
      </w:r>
      <w:proofErr w:type="spellEnd"/>
      <w:r w:rsidRPr="00A4519E">
        <w:rPr>
          <w:rFonts w:ascii="Times New Roman" w:hAnsi="Times New Roman" w:cs="Times New Roman"/>
          <w:sz w:val="28"/>
          <w:szCs w:val="28"/>
        </w:rPr>
        <w:t xml:space="preserve"> же методам относятся по общей части лекционные занятия</w:t>
      </w:r>
      <w:r w:rsidR="002258C9" w:rsidRPr="002258C9">
        <w:rPr>
          <w:rFonts w:ascii="Times New Roman" w:hAnsi="Times New Roman" w:cs="Times New Roman"/>
          <w:sz w:val="28"/>
          <w:szCs w:val="28"/>
        </w:rPr>
        <w:t xml:space="preserve"> [5]</w:t>
      </w:r>
      <w:r w:rsidRPr="00A4519E">
        <w:rPr>
          <w:rFonts w:ascii="Times New Roman" w:hAnsi="Times New Roman" w:cs="Times New Roman"/>
          <w:sz w:val="28"/>
          <w:szCs w:val="28"/>
        </w:rPr>
        <w:t xml:space="preserve">.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Таблица 1 – Классификация активных методов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2"/>
        <w:gridCol w:w="3187"/>
        <w:gridCol w:w="3182"/>
      </w:tblGrid>
      <w:tr w:rsidR="00A4519E" w:rsidRPr="00A4519E" w:rsidTr="009900E3">
        <w:tc>
          <w:tcPr>
            <w:tcW w:w="10137" w:type="dxa"/>
            <w:gridSpan w:val="3"/>
          </w:tcPr>
          <w:p w:rsidR="00A4519E" w:rsidRPr="00A4519E" w:rsidRDefault="00A4519E" w:rsidP="00A4519E">
            <w:pPr>
              <w:tabs>
                <w:tab w:val="center" w:pos="4677"/>
                <w:tab w:val="right" w:pos="9355"/>
              </w:tabs>
              <w:spacing w:after="0" w:line="240" w:lineRule="auto"/>
              <w:jc w:val="center"/>
              <w:rPr>
                <w:rFonts w:ascii="Times New Roman" w:hAnsi="Times New Roman" w:cs="Times New Roman"/>
                <w:sz w:val="24"/>
                <w:szCs w:val="24"/>
              </w:rPr>
            </w:pPr>
            <w:r w:rsidRPr="00A4519E">
              <w:rPr>
                <w:rFonts w:ascii="Times New Roman" w:hAnsi="Times New Roman" w:cs="Times New Roman"/>
                <w:sz w:val="24"/>
                <w:szCs w:val="24"/>
              </w:rPr>
              <w:t>Активные методы обучения</w:t>
            </w:r>
          </w:p>
        </w:tc>
      </w:tr>
      <w:tr w:rsidR="00A4519E" w:rsidRPr="00A4519E" w:rsidTr="009900E3">
        <w:tc>
          <w:tcPr>
            <w:tcW w:w="3379" w:type="dxa"/>
          </w:tcPr>
          <w:p w:rsidR="00A4519E" w:rsidRPr="00A4519E" w:rsidRDefault="00A4519E" w:rsidP="00A4519E">
            <w:pPr>
              <w:tabs>
                <w:tab w:val="center" w:pos="4677"/>
                <w:tab w:val="right" w:pos="9355"/>
              </w:tabs>
              <w:spacing w:after="0" w:line="240" w:lineRule="auto"/>
              <w:jc w:val="center"/>
              <w:rPr>
                <w:rFonts w:ascii="Times New Roman" w:hAnsi="Times New Roman" w:cs="Times New Roman"/>
                <w:sz w:val="24"/>
                <w:szCs w:val="24"/>
              </w:rPr>
            </w:pPr>
            <w:proofErr w:type="spellStart"/>
            <w:r w:rsidRPr="00A4519E">
              <w:rPr>
                <w:rFonts w:ascii="Times New Roman" w:hAnsi="Times New Roman" w:cs="Times New Roman"/>
                <w:sz w:val="24"/>
                <w:szCs w:val="24"/>
              </w:rPr>
              <w:t>Неимитационные</w:t>
            </w:r>
            <w:proofErr w:type="spellEnd"/>
          </w:p>
        </w:tc>
        <w:tc>
          <w:tcPr>
            <w:tcW w:w="6758" w:type="dxa"/>
            <w:gridSpan w:val="2"/>
          </w:tcPr>
          <w:p w:rsidR="00A4519E" w:rsidRPr="00A4519E" w:rsidRDefault="00A4519E" w:rsidP="00A4519E">
            <w:pPr>
              <w:tabs>
                <w:tab w:val="center" w:pos="4677"/>
                <w:tab w:val="right" w:pos="9355"/>
              </w:tabs>
              <w:spacing w:after="0" w:line="240" w:lineRule="auto"/>
              <w:jc w:val="center"/>
              <w:rPr>
                <w:rFonts w:ascii="Times New Roman" w:hAnsi="Times New Roman" w:cs="Times New Roman"/>
                <w:sz w:val="24"/>
                <w:szCs w:val="24"/>
              </w:rPr>
            </w:pPr>
            <w:r w:rsidRPr="00A4519E">
              <w:rPr>
                <w:rFonts w:ascii="Times New Roman" w:hAnsi="Times New Roman" w:cs="Times New Roman"/>
                <w:sz w:val="24"/>
                <w:szCs w:val="24"/>
              </w:rPr>
              <w:t>Имитационные</w:t>
            </w:r>
          </w:p>
        </w:tc>
      </w:tr>
      <w:tr w:rsidR="00A4519E" w:rsidRPr="00A4519E" w:rsidTr="009900E3">
        <w:tc>
          <w:tcPr>
            <w:tcW w:w="3379" w:type="dxa"/>
          </w:tcPr>
          <w:p w:rsidR="00A4519E" w:rsidRPr="00A4519E" w:rsidRDefault="00A4519E" w:rsidP="00A4519E">
            <w:pPr>
              <w:tabs>
                <w:tab w:val="center" w:pos="4677"/>
                <w:tab w:val="right" w:pos="9355"/>
              </w:tabs>
              <w:spacing w:after="0" w:line="240" w:lineRule="auto"/>
              <w:jc w:val="center"/>
              <w:rPr>
                <w:rFonts w:ascii="Times New Roman" w:hAnsi="Times New Roman" w:cs="Times New Roman"/>
                <w:sz w:val="24"/>
                <w:szCs w:val="24"/>
              </w:rPr>
            </w:pPr>
          </w:p>
        </w:tc>
        <w:tc>
          <w:tcPr>
            <w:tcW w:w="3379" w:type="dxa"/>
          </w:tcPr>
          <w:p w:rsidR="00A4519E" w:rsidRPr="00A4519E" w:rsidRDefault="00A4519E" w:rsidP="00A4519E">
            <w:pPr>
              <w:tabs>
                <w:tab w:val="center" w:pos="4677"/>
                <w:tab w:val="right" w:pos="9355"/>
              </w:tabs>
              <w:spacing w:after="0" w:line="240" w:lineRule="auto"/>
              <w:jc w:val="center"/>
              <w:rPr>
                <w:rFonts w:ascii="Times New Roman" w:hAnsi="Times New Roman" w:cs="Times New Roman"/>
                <w:sz w:val="24"/>
                <w:szCs w:val="24"/>
              </w:rPr>
            </w:pPr>
            <w:r w:rsidRPr="00A4519E">
              <w:rPr>
                <w:rFonts w:ascii="Times New Roman" w:hAnsi="Times New Roman" w:cs="Times New Roman"/>
                <w:sz w:val="24"/>
                <w:szCs w:val="24"/>
              </w:rPr>
              <w:t>Игровые</w:t>
            </w:r>
          </w:p>
        </w:tc>
        <w:tc>
          <w:tcPr>
            <w:tcW w:w="3379" w:type="dxa"/>
          </w:tcPr>
          <w:p w:rsidR="00A4519E" w:rsidRPr="00A4519E" w:rsidRDefault="00A4519E" w:rsidP="00A4519E">
            <w:pPr>
              <w:tabs>
                <w:tab w:val="center" w:pos="4677"/>
                <w:tab w:val="right" w:pos="9355"/>
              </w:tabs>
              <w:spacing w:after="0" w:line="240" w:lineRule="auto"/>
              <w:jc w:val="center"/>
              <w:rPr>
                <w:rFonts w:ascii="Times New Roman" w:hAnsi="Times New Roman" w:cs="Times New Roman"/>
                <w:sz w:val="24"/>
                <w:szCs w:val="24"/>
              </w:rPr>
            </w:pPr>
            <w:r w:rsidRPr="00A4519E">
              <w:rPr>
                <w:rFonts w:ascii="Times New Roman" w:hAnsi="Times New Roman" w:cs="Times New Roman"/>
                <w:sz w:val="24"/>
                <w:szCs w:val="24"/>
              </w:rPr>
              <w:t>Неигровые</w:t>
            </w:r>
          </w:p>
        </w:tc>
      </w:tr>
      <w:tr w:rsidR="00A4519E" w:rsidRPr="00A4519E" w:rsidTr="009900E3">
        <w:tc>
          <w:tcPr>
            <w:tcW w:w="3379" w:type="dxa"/>
          </w:tcPr>
          <w:p w:rsidR="00A4519E" w:rsidRPr="00A4519E" w:rsidRDefault="00A4519E" w:rsidP="00A4519E">
            <w:pPr>
              <w:pStyle w:val="a3"/>
              <w:numPr>
                <w:ilvl w:val="0"/>
                <w:numId w:val="4"/>
              </w:numPr>
              <w:tabs>
                <w:tab w:val="left" w:pos="284"/>
              </w:tabs>
              <w:spacing w:after="0" w:line="240" w:lineRule="auto"/>
              <w:ind w:left="0" w:firstLine="0"/>
              <w:jc w:val="both"/>
              <w:rPr>
                <w:sz w:val="24"/>
                <w:szCs w:val="24"/>
              </w:rPr>
            </w:pPr>
            <w:r w:rsidRPr="00A4519E">
              <w:rPr>
                <w:sz w:val="24"/>
                <w:szCs w:val="24"/>
              </w:rPr>
              <w:t>проблемная лекция</w:t>
            </w:r>
          </w:p>
          <w:p w:rsidR="00A4519E" w:rsidRPr="00A4519E" w:rsidRDefault="00A4519E" w:rsidP="00A4519E">
            <w:pPr>
              <w:pStyle w:val="a3"/>
              <w:numPr>
                <w:ilvl w:val="0"/>
                <w:numId w:val="4"/>
              </w:numPr>
              <w:tabs>
                <w:tab w:val="left" w:pos="284"/>
              </w:tabs>
              <w:spacing w:after="0" w:line="240" w:lineRule="auto"/>
              <w:ind w:left="0" w:firstLine="0"/>
              <w:jc w:val="both"/>
              <w:rPr>
                <w:sz w:val="24"/>
                <w:szCs w:val="24"/>
              </w:rPr>
            </w:pPr>
            <w:r w:rsidRPr="00A4519E">
              <w:rPr>
                <w:sz w:val="24"/>
                <w:szCs w:val="24"/>
              </w:rPr>
              <w:t>эвристическая беседа</w:t>
            </w:r>
          </w:p>
          <w:p w:rsidR="00A4519E" w:rsidRPr="00A4519E" w:rsidRDefault="00A4519E" w:rsidP="00A4519E">
            <w:pPr>
              <w:pStyle w:val="a3"/>
              <w:numPr>
                <w:ilvl w:val="0"/>
                <w:numId w:val="4"/>
              </w:numPr>
              <w:tabs>
                <w:tab w:val="left" w:pos="284"/>
              </w:tabs>
              <w:spacing w:after="0" w:line="240" w:lineRule="auto"/>
              <w:ind w:left="0" w:firstLine="0"/>
              <w:jc w:val="both"/>
              <w:rPr>
                <w:sz w:val="24"/>
                <w:szCs w:val="24"/>
              </w:rPr>
            </w:pPr>
            <w:r w:rsidRPr="00A4519E">
              <w:rPr>
                <w:sz w:val="24"/>
                <w:szCs w:val="24"/>
              </w:rPr>
              <w:t>поисковая лабораторная лента</w:t>
            </w:r>
          </w:p>
          <w:p w:rsidR="00A4519E" w:rsidRPr="00A4519E" w:rsidRDefault="00A4519E" w:rsidP="00A4519E">
            <w:pPr>
              <w:pStyle w:val="a3"/>
              <w:numPr>
                <w:ilvl w:val="0"/>
                <w:numId w:val="4"/>
              </w:numPr>
              <w:tabs>
                <w:tab w:val="left" w:pos="284"/>
              </w:tabs>
              <w:spacing w:after="0" w:line="240" w:lineRule="auto"/>
              <w:ind w:left="0" w:firstLine="0"/>
              <w:jc w:val="both"/>
              <w:rPr>
                <w:sz w:val="24"/>
                <w:szCs w:val="24"/>
              </w:rPr>
            </w:pPr>
            <w:r w:rsidRPr="00A4519E">
              <w:rPr>
                <w:sz w:val="24"/>
                <w:szCs w:val="24"/>
              </w:rPr>
              <w:t>учебная дискуссия</w:t>
            </w:r>
          </w:p>
          <w:p w:rsidR="00A4519E" w:rsidRPr="00A4519E" w:rsidRDefault="00A4519E" w:rsidP="00A4519E">
            <w:pPr>
              <w:pStyle w:val="a3"/>
              <w:numPr>
                <w:ilvl w:val="0"/>
                <w:numId w:val="4"/>
              </w:numPr>
              <w:tabs>
                <w:tab w:val="left" w:pos="284"/>
              </w:tabs>
              <w:spacing w:after="0" w:line="240" w:lineRule="auto"/>
              <w:ind w:left="0" w:firstLine="0"/>
              <w:jc w:val="both"/>
              <w:rPr>
                <w:sz w:val="24"/>
                <w:szCs w:val="24"/>
              </w:rPr>
            </w:pPr>
            <w:r w:rsidRPr="00A4519E">
              <w:rPr>
                <w:sz w:val="24"/>
                <w:szCs w:val="24"/>
              </w:rPr>
              <w:t>самостоятельная работа с литературой</w:t>
            </w:r>
          </w:p>
          <w:p w:rsidR="00A4519E" w:rsidRPr="00A4519E" w:rsidRDefault="00A4519E" w:rsidP="00A4519E">
            <w:pPr>
              <w:pStyle w:val="a3"/>
              <w:numPr>
                <w:ilvl w:val="0"/>
                <w:numId w:val="4"/>
              </w:numPr>
              <w:tabs>
                <w:tab w:val="left" w:pos="284"/>
              </w:tabs>
              <w:spacing w:after="0" w:line="240" w:lineRule="auto"/>
              <w:ind w:left="0" w:firstLine="0"/>
              <w:jc w:val="both"/>
              <w:rPr>
                <w:sz w:val="24"/>
                <w:szCs w:val="24"/>
              </w:rPr>
            </w:pPr>
            <w:r w:rsidRPr="00A4519E">
              <w:rPr>
                <w:sz w:val="24"/>
                <w:szCs w:val="24"/>
              </w:rPr>
              <w:t>семинары</w:t>
            </w:r>
          </w:p>
        </w:tc>
        <w:tc>
          <w:tcPr>
            <w:tcW w:w="3379" w:type="dxa"/>
          </w:tcPr>
          <w:p w:rsidR="00A4519E" w:rsidRPr="00A4519E" w:rsidRDefault="00FD31DC" w:rsidP="00A4519E">
            <w:pPr>
              <w:pStyle w:val="a3"/>
              <w:numPr>
                <w:ilvl w:val="0"/>
                <w:numId w:val="4"/>
              </w:numPr>
              <w:tabs>
                <w:tab w:val="left" w:pos="307"/>
              </w:tabs>
              <w:spacing w:after="0" w:line="240" w:lineRule="auto"/>
              <w:ind w:left="0" w:firstLine="0"/>
              <w:jc w:val="both"/>
              <w:rPr>
                <w:sz w:val="24"/>
                <w:szCs w:val="24"/>
              </w:rPr>
            </w:pPr>
            <w:r>
              <w:rPr>
                <w:sz w:val="24"/>
                <w:szCs w:val="24"/>
              </w:rPr>
              <w:t>ролевая</w:t>
            </w:r>
            <w:r w:rsidR="00A4519E" w:rsidRPr="00A4519E">
              <w:rPr>
                <w:sz w:val="24"/>
                <w:szCs w:val="24"/>
              </w:rPr>
              <w:t xml:space="preserve"> игра</w:t>
            </w:r>
          </w:p>
          <w:p w:rsidR="00A4519E" w:rsidRPr="00A4519E" w:rsidRDefault="00A4519E" w:rsidP="00A4519E">
            <w:pPr>
              <w:pStyle w:val="a3"/>
              <w:numPr>
                <w:ilvl w:val="0"/>
                <w:numId w:val="4"/>
              </w:numPr>
              <w:tabs>
                <w:tab w:val="left" w:pos="307"/>
              </w:tabs>
              <w:spacing w:after="0" w:line="240" w:lineRule="auto"/>
              <w:ind w:left="0" w:firstLine="0"/>
              <w:jc w:val="both"/>
              <w:rPr>
                <w:sz w:val="24"/>
                <w:szCs w:val="24"/>
              </w:rPr>
            </w:pPr>
            <w:r w:rsidRPr="00A4519E">
              <w:rPr>
                <w:sz w:val="24"/>
                <w:szCs w:val="24"/>
              </w:rPr>
              <w:t>педагогические ситуации</w:t>
            </w:r>
          </w:p>
          <w:p w:rsidR="00A4519E" w:rsidRPr="00A4519E" w:rsidRDefault="00A4519E" w:rsidP="00A4519E">
            <w:pPr>
              <w:pStyle w:val="a3"/>
              <w:numPr>
                <w:ilvl w:val="0"/>
                <w:numId w:val="4"/>
              </w:numPr>
              <w:tabs>
                <w:tab w:val="left" w:pos="307"/>
              </w:tabs>
              <w:spacing w:after="0" w:line="240" w:lineRule="auto"/>
              <w:ind w:left="0" w:firstLine="0"/>
              <w:jc w:val="both"/>
              <w:rPr>
                <w:sz w:val="24"/>
                <w:szCs w:val="24"/>
              </w:rPr>
            </w:pPr>
            <w:r w:rsidRPr="00A4519E">
              <w:rPr>
                <w:sz w:val="24"/>
                <w:szCs w:val="24"/>
              </w:rPr>
              <w:t>педагогические задачи</w:t>
            </w:r>
          </w:p>
          <w:p w:rsidR="00A4519E" w:rsidRPr="00A4519E" w:rsidRDefault="00A4519E" w:rsidP="00A4519E">
            <w:pPr>
              <w:pStyle w:val="a3"/>
              <w:numPr>
                <w:ilvl w:val="0"/>
                <w:numId w:val="4"/>
              </w:numPr>
              <w:tabs>
                <w:tab w:val="left" w:pos="307"/>
              </w:tabs>
              <w:spacing w:after="0" w:line="240" w:lineRule="auto"/>
              <w:ind w:left="0" w:firstLine="0"/>
              <w:jc w:val="both"/>
              <w:rPr>
                <w:sz w:val="24"/>
                <w:szCs w:val="24"/>
              </w:rPr>
            </w:pPr>
            <w:r w:rsidRPr="00A4519E">
              <w:rPr>
                <w:sz w:val="24"/>
                <w:szCs w:val="24"/>
              </w:rPr>
              <w:t xml:space="preserve">задачи </w:t>
            </w:r>
            <w:proofErr w:type="spellStart"/>
            <w:r w:rsidRPr="00A4519E">
              <w:rPr>
                <w:sz w:val="24"/>
                <w:szCs w:val="24"/>
              </w:rPr>
              <w:t>инсценирование</w:t>
            </w:r>
            <w:proofErr w:type="spellEnd"/>
            <w:r w:rsidRPr="00A4519E">
              <w:rPr>
                <w:sz w:val="24"/>
                <w:szCs w:val="24"/>
              </w:rPr>
              <w:t xml:space="preserve"> различной деятельности</w:t>
            </w:r>
          </w:p>
        </w:tc>
        <w:tc>
          <w:tcPr>
            <w:tcW w:w="3379" w:type="dxa"/>
          </w:tcPr>
          <w:p w:rsidR="00A4519E" w:rsidRPr="00A4519E" w:rsidRDefault="00A4519E" w:rsidP="00A4519E">
            <w:pPr>
              <w:pStyle w:val="a3"/>
              <w:numPr>
                <w:ilvl w:val="0"/>
                <w:numId w:val="4"/>
              </w:numPr>
              <w:tabs>
                <w:tab w:val="left" w:pos="472"/>
              </w:tabs>
              <w:spacing w:after="0" w:line="240" w:lineRule="auto"/>
              <w:ind w:left="0" w:firstLine="0"/>
              <w:jc w:val="both"/>
              <w:rPr>
                <w:sz w:val="24"/>
                <w:szCs w:val="24"/>
              </w:rPr>
            </w:pPr>
            <w:r w:rsidRPr="00A4519E">
              <w:rPr>
                <w:sz w:val="24"/>
                <w:szCs w:val="24"/>
              </w:rPr>
              <w:t>коллективная мыслительная деятельность</w:t>
            </w:r>
          </w:p>
          <w:p w:rsidR="00A4519E" w:rsidRPr="00A4519E" w:rsidRDefault="00A4519E" w:rsidP="00A4519E">
            <w:pPr>
              <w:pStyle w:val="a3"/>
              <w:numPr>
                <w:ilvl w:val="0"/>
                <w:numId w:val="4"/>
              </w:numPr>
              <w:tabs>
                <w:tab w:val="left" w:pos="472"/>
              </w:tabs>
              <w:spacing w:after="0" w:line="240" w:lineRule="auto"/>
              <w:ind w:left="0" w:firstLine="0"/>
              <w:jc w:val="both"/>
              <w:rPr>
                <w:sz w:val="24"/>
                <w:szCs w:val="24"/>
              </w:rPr>
            </w:pPr>
            <w:r w:rsidRPr="00A4519E">
              <w:rPr>
                <w:sz w:val="24"/>
                <w:szCs w:val="24"/>
              </w:rPr>
              <w:t>ТРИЗ работа</w:t>
            </w:r>
          </w:p>
        </w:tc>
      </w:tr>
    </w:tbl>
    <w:p w:rsidR="00A4519E" w:rsidRPr="00A4519E" w:rsidRDefault="00A4519E" w:rsidP="00A4519E">
      <w:pPr>
        <w:spacing w:after="0" w:line="360" w:lineRule="auto"/>
        <w:ind w:firstLine="709"/>
        <w:jc w:val="both"/>
        <w:rPr>
          <w:rFonts w:ascii="Times New Roman" w:hAnsi="Times New Roman" w:cs="Times New Roman"/>
          <w:sz w:val="28"/>
          <w:szCs w:val="28"/>
        </w:rPr>
      </w:pPr>
    </w:p>
    <w:p w:rsidR="00A4519E" w:rsidRPr="00A4519E" w:rsidRDefault="002258C9" w:rsidP="00A451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Активные методы обучения</w:t>
      </w:r>
      <w:r w:rsidR="00A4519E" w:rsidRPr="00A4519E">
        <w:rPr>
          <w:rFonts w:ascii="Times New Roman" w:hAnsi="Times New Roman" w:cs="Times New Roman"/>
          <w:sz w:val="28"/>
          <w:szCs w:val="28"/>
        </w:rPr>
        <w:t xml:space="preserve"> могут быть использованы на различных этапах образовательного процесса:</w:t>
      </w:r>
    </w:p>
    <w:p w:rsidR="00A4519E" w:rsidRPr="00A4519E" w:rsidRDefault="00A4519E" w:rsidP="00A4519E">
      <w:pPr>
        <w:numPr>
          <w:ilvl w:val="0"/>
          <w:numId w:val="6"/>
        </w:numPr>
        <w:tabs>
          <w:tab w:val="left" w:pos="851"/>
        </w:tabs>
        <w:spacing w:after="0" w:line="360" w:lineRule="auto"/>
        <w:ind w:left="0" w:firstLine="709"/>
        <w:jc w:val="both"/>
        <w:rPr>
          <w:rFonts w:ascii="Times New Roman" w:hAnsi="Times New Roman" w:cs="Times New Roman"/>
          <w:sz w:val="28"/>
          <w:szCs w:val="28"/>
        </w:rPr>
      </w:pPr>
      <w:r w:rsidRPr="00A4519E">
        <w:rPr>
          <w:rFonts w:ascii="Times New Roman" w:hAnsi="Times New Roman" w:cs="Times New Roman"/>
          <w:sz w:val="28"/>
          <w:szCs w:val="28"/>
        </w:rPr>
        <w:t>1 этап – первоначальное изучение материала (овладение новыми знаниями);</w:t>
      </w:r>
    </w:p>
    <w:p w:rsidR="00A4519E" w:rsidRPr="00A4519E" w:rsidRDefault="00A4519E" w:rsidP="00A4519E">
      <w:pPr>
        <w:numPr>
          <w:ilvl w:val="0"/>
          <w:numId w:val="6"/>
        </w:numPr>
        <w:tabs>
          <w:tab w:val="left" w:pos="851"/>
        </w:tabs>
        <w:spacing w:after="0" w:line="360" w:lineRule="auto"/>
        <w:ind w:left="0" w:firstLine="709"/>
        <w:jc w:val="both"/>
        <w:rPr>
          <w:rFonts w:ascii="Times New Roman" w:hAnsi="Times New Roman" w:cs="Times New Roman"/>
          <w:sz w:val="28"/>
          <w:szCs w:val="28"/>
        </w:rPr>
      </w:pPr>
      <w:r w:rsidRPr="00A4519E">
        <w:rPr>
          <w:rFonts w:ascii="Times New Roman" w:hAnsi="Times New Roman" w:cs="Times New Roman"/>
          <w:sz w:val="28"/>
          <w:szCs w:val="28"/>
        </w:rPr>
        <w:t>2 этап – урок-закрепление;</w:t>
      </w:r>
    </w:p>
    <w:p w:rsidR="00A4519E" w:rsidRPr="00A4519E" w:rsidRDefault="00A4519E" w:rsidP="00A4519E">
      <w:pPr>
        <w:numPr>
          <w:ilvl w:val="0"/>
          <w:numId w:val="6"/>
        </w:numPr>
        <w:tabs>
          <w:tab w:val="left" w:pos="851"/>
        </w:tabs>
        <w:spacing w:after="0" w:line="360" w:lineRule="auto"/>
        <w:ind w:left="0" w:firstLine="709"/>
        <w:jc w:val="both"/>
        <w:rPr>
          <w:rFonts w:ascii="Times New Roman" w:hAnsi="Times New Roman" w:cs="Times New Roman"/>
          <w:sz w:val="28"/>
          <w:szCs w:val="28"/>
        </w:rPr>
      </w:pPr>
      <w:r w:rsidRPr="00A4519E">
        <w:rPr>
          <w:rFonts w:ascii="Times New Roman" w:hAnsi="Times New Roman" w:cs="Times New Roman"/>
          <w:sz w:val="28"/>
          <w:szCs w:val="28"/>
        </w:rPr>
        <w:t>3 этап – формирование навыков и творческих способностей.</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Необходимо отметить, что методом называют непосредственный способ достижения какой-либо цели, а также совокупность приемов и операций теоретического и практического освоения действительности. При выборе методов обучения, с целью активизации познавательной деятельности, педагогу также необходимо правильно выбирать средства достижения данной цели. Под средством принято считать прием или способ действия для достижения каких-либо результатов.</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Средствами достижения цели активизации познавательной деятельности у </w:t>
      </w:r>
      <w:proofErr w:type="gramStart"/>
      <w:r w:rsidRPr="00A4519E">
        <w:rPr>
          <w:rFonts w:ascii="Times New Roman" w:hAnsi="Times New Roman" w:cs="Times New Roman"/>
          <w:sz w:val="28"/>
          <w:szCs w:val="28"/>
        </w:rPr>
        <w:t>обучающихся</w:t>
      </w:r>
      <w:proofErr w:type="gramEnd"/>
      <w:r w:rsidRPr="00A4519E">
        <w:rPr>
          <w:rFonts w:ascii="Times New Roman" w:hAnsi="Times New Roman" w:cs="Times New Roman"/>
          <w:sz w:val="28"/>
          <w:szCs w:val="28"/>
        </w:rPr>
        <w:t xml:space="preserve"> являются:</w:t>
      </w:r>
    </w:p>
    <w:p w:rsidR="00A4519E" w:rsidRPr="00A4519E" w:rsidRDefault="00A4519E" w:rsidP="00A4519E">
      <w:pPr>
        <w:numPr>
          <w:ilvl w:val="0"/>
          <w:numId w:val="7"/>
        </w:numPr>
        <w:tabs>
          <w:tab w:val="left" w:pos="851"/>
        </w:tabs>
        <w:spacing w:after="0" w:line="360" w:lineRule="auto"/>
        <w:ind w:left="0" w:firstLine="709"/>
        <w:jc w:val="both"/>
        <w:rPr>
          <w:rFonts w:ascii="Times New Roman" w:hAnsi="Times New Roman" w:cs="Times New Roman"/>
          <w:sz w:val="28"/>
          <w:szCs w:val="28"/>
        </w:rPr>
      </w:pPr>
      <w:r w:rsidRPr="00A4519E">
        <w:rPr>
          <w:rFonts w:ascii="Times New Roman" w:hAnsi="Times New Roman" w:cs="Times New Roman"/>
          <w:sz w:val="28"/>
          <w:szCs w:val="28"/>
        </w:rPr>
        <w:t>использование разнообразных методов организации учебной деятельности, которые позволяют раскрыть опыт школьников;</w:t>
      </w:r>
    </w:p>
    <w:p w:rsidR="00A4519E" w:rsidRPr="00A4519E" w:rsidRDefault="00A4519E" w:rsidP="00A4519E">
      <w:pPr>
        <w:numPr>
          <w:ilvl w:val="0"/>
          <w:numId w:val="7"/>
        </w:numPr>
        <w:tabs>
          <w:tab w:val="left" w:pos="851"/>
        </w:tabs>
        <w:spacing w:after="0" w:line="360" w:lineRule="auto"/>
        <w:ind w:left="0" w:firstLine="709"/>
        <w:jc w:val="both"/>
        <w:rPr>
          <w:rFonts w:ascii="Times New Roman" w:hAnsi="Times New Roman" w:cs="Times New Roman"/>
          <w:sz w:val="28"/>
          <w:szCs w:val="28"/>
        </w:rPr>
      </w:pPr>
      <w:r w:rsidRPr="00A4519E">
        <w:rPr>
          <w:rFonts w:ascii="Times New Roman" w:hAnsi="Times New Roman" w:cs="Times New Roman"/>
          <w:sz w:val="28"/>
          <w:szCs w:val="28"/>
        </w:rPr>
        <w:t>создание атмосферы заинтересованности каждого школьника в работе коллектива;</w:t>
      </w:r>
    </w:p>
    <w:p w:rsidR="00A4519E" w:rsidRPr="00A4519E" w:rsidRDefault="00A4519E" w:rsidP="00A4519E">
      <w:pPr>
        <w:numPr>
          <w:ilvl w:val="0"/>
          <w:numId w:val="7"/>
        </w:numPr>
        <w:tabs>
          <w:tab w:val="left" w:pos="851"/>
        </w:tabs>
        <w:spacing w:after="0" w:line="360" w:lineRule="auto"/>
        <w:ind w:left="0" w:firstLine="709"/>
        <w:jc w:val="both"/>
        <w:rPr>
          <w:rFonts w:ascii="Times New Roman" w:hAnsi="Times New Roman" w:cs="Times New Roman"/>
          <w:sz w:val="28"/>
          <w:szCs w:val="28"/>
        </w:rPr>
      </w:pPr>
      <w:r w:rsidRPr="00A4519E">
        <w:rPr>
          <w:rFonts w:ascii="Times New Roman" w:hAnsi="Times New Roman" w:cs="Times New Roman"/>
          <w:sz w:val="28"/>
          <w:szCs w:val="28"/>
        </w:rPr>
        <w:t>стимулирование школьников к высказываниям, использованию различных способов выполнения заданий без боязни ошибиться;</w:t>
      </w:r>
    </w:p>
    <w:p w:rsidR="00A4519E" w:rsidRPr="00A4519E" w:rsidRDefault="00A4519E" w:rsidP="00A4519E">
      <w:pPr>
        <w:numPr>
          <w:ilvl w:val="0"/>
          <w:numId w:val="7"/>
        </w:numPr>
        <w:tabs>
          <w:tab w:val="left" w:pos="851"/>
        </w:tabs>
        <w:spacing w:after="0" w:line="360" w:lineRule="auto"/>
        <w:ind w:left="0" w:firstLine="709"/>
        <w:jc w:val="both"/>
        <w:rPr>
          <w:rFonts w:ascii="Times New Roman" w:hAnsi="Times New Roman" w:cs="Times New Roman"/>
          <w:sz w:val="28"/>
          <w:szCs w:val="28"/>
        </w:rPr>
      </w:pPr>
      <w:r w:rsidRPr="00A4519E">
        <w:rPr>
          <w:rFonts w:ascii="Times New Roman" w:hAnsi="Times New Roman" w:cs="Times New Roman"/>
          <w:sz w:val="28"/>
          <w:szCs w:val="28"/>
        </w:rPr>
        <w:t>оценка деятельности ученика не только по конечному результату, но и по процессу его достижения;</w:t>
      </w:r>
    </w:p>
    <w:p w:rsidR="00A4519E" w:rsidRPr="00A4519E" w:rsidRDefault="00A4519E" w:rsidP="00A4519E">
      <w:pPr>
        <w:numPr>
          <w:ilvl w:val="0"/>
          <w:numId w:val="7"/>
        </w:numPr>
        <w:tabs>
          <w:tab w:val="left" w:pos="851"/>
        </w:tabs>
        <w:spacing w:after="0" w:line="360" w:lineRule="auto"/>
        <w:ind w:left="0" w:firstLine="709"/>
        <w:jc w:val="both"/>
        <w:rPr>
          <w:rFonts w:ascii="Times New Roman" w:hAnsi="Times New Roman" w:cs="Times New Roman"/>
          <w:sz w:val="28"/>
          <w:szCs w:val="28"/>
        </w:rPr>
      </w:pPr>
      <w:r w:rsidRPr="00A4519E">
        <w:rPr>
          <w:rFonts w:ascii="Times New Roman" w:hAnsi="Times New Roman" w:cs="Times New Roman"/>
          <w:sz w:val="28"/>
          <w:szCs w:val="28"/>
        </w:rPr>
        <w:t>поощрение стремления ученика находить свой способ выполнения задания, анализировать способы других учеников, выбирать и осваивать наиболее рациональные;</w:t>
      </w:r>
    </w:p>
    <w:p w:rsidR="00A4519E" w:rsidRPr="00A4519E" w:rsidRDefault="00A4519E" w:rsidP="00A4519E">
      <w:pPr>
        <w:numPr>
          <w:ilvl w:val="0"/>
          <w:numId w:val="7"/>
        </w:numPr>
        <w:tabs>
          <w:tab w:val="left" w:pos="851"/>
        </w:tabs>
        <w:spacing w:after="0" w:line="360" w:lineRule="auto"/>
        <w:ind w:left="0" w:firstLine="709"/>
        <w:jc w:val="both"/>
        <w:rPr>
          <w:rFonts w:ascii="Times New Roman" w:hAnsi="Times New Roman" w:cs="Times New Roman"/>
          <w:sz w:val="28"/>
          <w:szCs w:val="28"/>
        </w:rPr>
      </w:pPr>
      <w:r w:rsidRPr="00A4519E">
        <w:rPr>
          <w:rFonts w:ascii="Times New Roman" w:hAnsi="Times New Roman" w:cs="Times New Roman"/>
          <w:sz w:val="28"/>
          <w:szCs w:val="28"/>
        </w:rPr>
        <w:t>создание ситуаций общения на уроке, позволяющих каждому ученику проявлять инициативу, создание обстановки для естественного самовыражения ученика.</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lastRenderedPageBreak/>
        <w:t xml:space="preserve">Используемые методы образовательного процесса, которые направлены на активизацию познавательной деятельности, выполняют функцию обеспечения </w:t>
      </w:r>
      <w:proofErr w:type="gramStart"/>
      <w:r w:rsidRPr="00A4519E">
        <w:rPr>
          <w:rFonts w:ascii="Times New Roman" w:hAnsi="Times New Roman" w:cs="Times New Roman"/>
          <w:sz w:val="28"/>
          <w:szCs w:val="28"/>
        </w:rPr>
        <w:t>обучающему</w:t>
      </w:r>
      <w:proofErr w:type="gramEnd"/>
      <w:r w:rsidRPr="00A4519E">
        <w:rPr>
          <w:rFonts w:ascii="Times New Roman" w:hAnsi="Times New Roman" w:cs="Times New Roman"/>
          <w:sz w:val="28"/>
          <w:szCs w:val="28"/>
        </w:rPr>
        <w:t xml:space="preserve"> свободы выбора способов проработки учебного материала, что создает основу самоопределения. Основная проблема активизации познавательной деятельности заключается в том, что в современном образовании нет отработанного алгоритма, по которому педагог будет вести свой урок, и будет уверен, что это способствует активизации. Однако разнообразие методов ведения образовательного процесса компенсирует отсутствие системы. В первую очередь преподаватель должен анализировать как </w:t>
      </w:r>
      <w:proofErr w:type="gramStart"/>
      <w:r w:rsidRPr="00A4519E">
        <w:rPr>
          <w:rFonts w:ascii="Times New Roman" w:hAnsi="Times New Roman" w:cs="Times New Roman"/>
          <w:sz w:val="28"/>
          <w:szCs w:val="28"/>
        </w:rPr>
        <w:t>обучающихся</w:t>
      </w:r>
      <w:proofErr w:type="gramEnd"/>
      <w:r w:rsidRPr="00A4519E">
        <w:rPr>
          <w:rFonts w:ascii="Times New Roman" w:hAnsi="Times New Roman" w:cs="Times New Roman"/>
          <w:sz w:val="28"/>
          <w:szCs w:val="28"/>
        </w:rPr>
        <w:t xml:space="preserve">, с их индивидуальными особенностями, так и методы применяемы на самом уроке. Выбор средств активизации познавательной деятельности является важнейшей задачей учителя. Таким </w:t>
      </w:r>
      <w:proofErr w:type="gramStart"/>
      <w:r w:rsidRPr="00A4519E">
        <w:rPr>
          <w:rFonts w:ascii="Times New Roman" w:hAnsi="Times New Roman" w:cs="Times New Roman"/>
          <w:sz w:val="28"/>
          <w:szCs w:val="28"/>
        </w:rPr>
        <w:t>образом</w:t>
      </w:r>
      <w:proofErr w:type="gramEnd"/>
      <w:r w:rsidRPr="00A4519E">
        <w:rPr>
          <w:rFonts w:ascii="Times New Roman" w:hAnsi="Times New Roman" w:cs="Times New Roman"/>
          <w:sz w:val="28"/>
          <w:szCs w:val="28"/>
        </w:rPr>
        <w:t xml:space="preserve"> педагог может регулировать процесс обучения. </w:t>
      </w:r>
    </w:p>
    <w:p w:rsidR="00A4519E" w:rsidRPr="00A4519E" w:rsidRDefault="00A4519E" w:rsidP="00A4519E">
      <w:pPr>
        <w:tabs>
          <w:tab w:val="left" w:pos="709"/>
        </w:tabs>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При изучении активных методов обучения особого внимания заслуживают </w:t>
      </w:r>
      <w:r w:rsidR="00FD31DC">
        <w:rPr>
          <w:rFonts w:ascii="Times New Roman" w:hAnsi="Times New Roman" w:cs="Times New Roman"/>
          <w:sz w:val="28"/>
          <w:szCs w:val="28"/>
        </w:rPr>
        <w:t>ролевые</w:t>
      </w:r>
      <w:r w:rsidRPr="00A4519E">
        <w:rPr>
          <w:rFonts w:ascii="Times New Roman" w:hAnsi="Times New Roman" w:cs="Times New Roman"/>
          <w:sz w:val="28"/>
          <w:szCs w:val="28"/>
        </w:rPr>
        <w:t xml:space="preserve"> игры. </w:t>
      </w:r>
      <w:r w:rsidR="00FD31DC">
        <w:rPr>
          <w:rFonts w:ascii="Times New Roman" w:hAnsi="Times New Roman" w:cs="Times New Roman"/>
          <w:sz w:val="28"/>
          <w:szCs w:val="28"/>
        </w:rPr>
        <w:t>Ролевая</w:t>
      </w:r>
      <w:r w:rsidRPr="00A4519E">
        <w:rPr>
          <w:rFonts w:ascii="Times New Roman" w:hAnsi="Times New Roman" w:cs="Times New Roman"/>
          <w:sz w:val="28"/>
          <w:szCs w:val="28"/>
        </w:rPr>
        <w:t xml:space="preserve"> игра – это форма воссоздания предметного и социального содержания профессионально деятельности характерной для определенного вида практики. Применение </w:t>
      </w:r>
      <w:r w:rsidR="00FD31DC">
        <w:rPr>
          <w:rFonts w:ascii="Times New Roman" w:hAnsi="Times New Roman" w:cs="Times New Roman"/>
          <w:sz w:val="28"/>
          <w:szCs w:val="28"/>
        </w:rPr>
        <w:t>ролевой</w:t>
      </w:r>
      <w:r w:rsidRPr="00A4519E">
        <w:rPr>
          <w:rFonts w:ascii="Times New Roman" w:hAnsi="Times New Roman" w:cs="Times New Roman"/>
          <w:sz w:val="28"/>
          <w:szCs w:val="28"/>
        </w:rPr>
        <w:t xml:space="preserve"> игры позволяет не только отработать полученные навыки и знаний, но и дает возможность оценить:</w:t>
      </w:r>
    </w:p>
    <w:p w:rsidR="00A4519E" w:rsidRPr="00A4519E" w:rsidRDefault="00A4519E" w:rsidP="00A4519E">
      <w:pPr>
        <w:pStyle w:val="a3"/>
        <w:numPr>
          <w:ilvl w:val="0"/>
          <w:numId w:val="8"/>
        </w:numPr>
        <w:tabs>
          <w:tab w:val="left" w:pos="1134"/>
        </w:tabs>
        <w:spacing w:after="0" w:line="360" w:lineRule="auto"/>
        <w:ind w:left="0" w:firstLine="709"/>
        <w:jc w:val="both"/>
        <w:rPr>
          <w:rFonts w:eastAsia="Times New Roman"/>
          <w:sz w:val="28"/>
          <w:szCs w:val="28"/>
          <w:lang w:eastAsia="ru-RU"/>
        </w:rPr>
      </w:pPr>
      <w:r w:rsidRPr="00A4519E">
        <w:rPr>
          <w:rFonts w:eastAsia="Times New Roman"/>
          <w:sz w:val="28"/>
          <w:szCs w:val="28"/>
          <w:lang w:eastAsia="ru-RU"/>
        </w:rPr>
        <w:t>уровень владения полученными знаниями и умениями;</w:t>
      </w:r>
    </w:p>
    <w:p w:rsidR="00A4519E" w:rsidRPr="00A4519E" w:rsidRDefault="00A4519E" w:rsidP="00A4519E">
      <w:pPr>
        <w:pStyle w:val="a3"/>
        <w:numPr>
          <w:ilvl w:val="0"/>
          <w:numId w:val="8"/>
        </w:numPr>
        <w:tabs>
          <w:tab w:val="left" w:pos="1134"/>
        </w:tabs>
        <w:spacing w:after="0" w:line="360" w:lineRule="auto"/>
        <w:ind w:left="0" w:firstLine="709"/>
        <w:jc w:val="both"/>
        <w:rPr>
          <w:rFonts w:eastAsia="Times New Roman"/>
          <w:sz w:val="28"/>
          <w:szCs w:val="28"/>
          <w:lang w:eastAsia="ru-RU"/>
        </w:rPr>
      </w:pPr>
      <w:r w:rsidRPr="00A4519E">
        <w:rPr>
          <w:rFonts w:eastAsia="Times New Roman"/>
          <w:sz w:val="28"/>
          <w:szCs w:val="28"/>
          <w:lang w:eastAsia="ru-RU"/>
        </w:rPr>
        <w:t>особенности мышления и мыслительных процессов;</w:t>
      </w:r>
    </w:p>
    <w:p w:rsidR="00A4519E" w:rsidRPr="00A4519E" w:rsidRDefault="00A4519E" w:rsidP="00A4519E">
      <w:pPr>
        <w:pStyle w:val="a3"/>
        <w:numPr>
          <w:ilvl w:val="0"/>
          <w:numId w:val="8"/>
        </w:numPr>
        <w:tabs>
          <w:tab w:val="left" w:pos="1134"/>
        </w:tabs>
        <w:spacing w:after="0" w:line="360" w:lineRule="auto"/>
        <w:ind w:left="0" w:firstLine="709"/>
        <w:jc w:val="both"/>
        <w:rPr>
          <w:rFonts w:eastAsia="Times New Roman"/>
          <w:sz w:val="28"/>
          <w:szCs w:val="28"/>
          <w:lang w:eastAsia="ru-RU"/>
        </w:rPr>
      </w:pPr>
      <w:r w:rsidRPr="00A4519E">
        <w:rPr>
          <w:rFonts w:eastAsia="Times New Roman"/>
          <w:sz w:val="28"/>
          <w:szCs w:val="28"/>
          <w:lang w:eastAsia="ru-RU"/>
        </w:rPr>
        <w:t>уровень контактных навыков;</w:t>
      </w:r>
    </w:p>
    <w:p w:rsidR="00A4519E" w:rsidRPr="00A4519E" w:rsidRDefault="00A4519E" w:rsidP="00A4519E">
      <w:pPr>
        <w:pStyle w:val="a3"/>
        <w:numPr>
          <w:ilvl w:val="0"/>
          <w:numId w:val="8"/>
        </w:numPr>
        <w:tabs>
          <w:tab w:val="left" w:pos="1134"/>
        </w:tabs>
        <w:spacing w:after="0" w:line="360" w:lineRule="auto"/>
        <w:ind w:left="0" w:firstLine="709"/>
        <w:jc w:val="both"/>
        <w:rPr>
          <w:rFonts w:eastAsia="Times New Roman"/>
          <w:sz w:val="28"/>
          <w:szCs w:val="28"/>
          <w:lang w:eastAsia="ru-RU"/>
        </w:rPr>
      </w:pPr>
      <w:r w:rsidRPr="00A4519E">
        <w:rPr>
          <w:rFonts w:eastAsia="Times New Roman"/>
          <w:sz w:val="28"/>
          <w:szCs w:val="28"/>
          <w:lang w:eastAsia="ru-RU"/>
        </w:rPr>
        <w:t xml:space="preserve">личностные качества </w:t>
      </w:r>
      <w:proofErr w:type="gramStart"/>
      <w:r w:rsidRPr="00A4519E">
        <w:rPr>
          <w:rFonts w:eastAsia="Times New Roman"/>
          <w:sz w:val="28"/>
          <w:szCs w:val="28"/>
          <w:lang w:eastAsia="ru-RU"/>
        </w:rPr>
        <w:t>обучающихся</w:t>
      </w:r>
      <w:proofErr w:type="gramEnd"/>
      <w:r w:rsidRPr="00A4519E">
        <w:rPr>
          <w:rFonts w:eastAsia="Times New Roman"/>
          <w:sz w:val="28"/>
          <w:szCs w:val="28"/>
          <w:lang w:eastAsia="ru-RU"/>
        </w:rPr>
        <w:t>;</w:t>
      </w:r>
    </w:p>
    <w:p w:rsidR="00A4519E" w:rsidRPr="00A4519E" w:rsidRDefault="00A4519E" w:rsidP="00A4519E">
      <w:pPr>
        <w:pStyle w:val="a3"/>
        <w:numPr>
          <w:ilvl w:val="0"/>
          <w:numId w:val="8"/>
        </w:numPr>
        <w:tabs>
          <w:tab w:val="left" w:pos="1134"/>
        </w:tabs>
        <w:spacing w:after="0" w:line="360" w:lineRule="auto"/>
        <w:ind w:left="0" w:firstLine="709"/>
        <w:jc w:val="both"/>
        <w:rPr>
          <w:rFonts w:eastAsia="Times New Roman"/>
          <w:sz w:val="28"/>
          <w:szCs w:val="28"/>
          <w:lang w:eastAsia="ru-RU"/>
        </w:rPr>
      </w:pPr>
      <w:r w:rsidRPr="00A4519E">
        <w:rPr>
          <w:rFonts w:eastAsia="Times New Roman"/>
          <w:sz w:val="28"/>
          <w:szCs w:val="28"/>
          <w:lang w:eastAsia="ru-RU"/>
        </w:rPr>
        <w:t>степень вовлеченности ученика в процесс обучения.</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В зависимости от того какие функции выполняет </w:t>
      </w:r>
      <w:r w:rsidR="00FD31DC">
        <w:rPr>
          <w:rFonts w:ascii="Times New Roman" w:hAnsi="Times New Roman" w:cs="Times New Roman"/>
          <w:sz w:val="28"/>
          <w:szCs w:val="28"/>
        </w:rPr>
        <w:t>ролевая</w:t>
      </w:r>
      <w:r w:rsidRPr="00A4519E">
        <w:rPr>
          <w:rFonts w:ascii="Times New Roman" w:hAnsi="Times New Roman" w:cs="Times New Roman"/>
          <w:sz w:val="28"/>
          <w:szCs w:val="28"/>
        </w:rPr>
        <w:t xml:space="preserve"> игра, они делятся на группы: имитационные и операционные игры, игры с исполнением ролей и деловой театр.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Для реализации имитационной игры необходим четкий сценарий с простроенным сюжетом, а также содержащий структуру. Операционные </w:t>
      </w:r>
      <w:r w:rsidRPr="00A4519E">
        <w:rPr>
          <w:rFonts w:ascii="Times New Roman" w:hAnsi="Times New Roman" w:cs="Times New Roman"/>
          <w:sz w:val="28"/>
          <w:szCs w:val="28"/>
        </w:rPr>
        <w:lastRenderedPageBreak/>
        <w:t>игры направлены на помощь при отработке выполнения определенных операций. Ролевые игры направлены на погружения обучающихся не только в определенные ситуации, но и отработке отдельных образов поведения.</w:t>
      </w:r>
    </w:p>
    <w:p w:rsidR="00A4519E" w:rsidRPr="00A4519E" w:rsidRDefault="00A4519E" w:rsidP="00A4519E">
      <w:pPr>
        <w:spacing w:after="0" w:line="360" w:lineRule="auto"/>
        <w:ind w:firstLine="709"/>
        <w:jc w:val="both"/>
        <w:rPr>
          <w:rFonts w:ascii="Times New Roman" w:hAnsi="Times New Roman" w:cs="Times New Roman"/>
          <w:sz w:val="28"/>
          <w:szCs w:val="28"/>
        </w:rPr>
      </w:pPr>
      <w:proofErr w:type="spellStart"/>
      <w:r w:rsidRPr="00A4519E">
        <w:rPr>
          <w:rFonts w:ascii="Times New Roman" w:hAnsi="Times New Roman" w:cs="Times New Roman"/>
          <w:sz w:val="28"/>
          <w:szCs w:val="28"/>
        </w:rPr>
        <w:t>Хруцкий</w:t>
      </w:r>
      <w:proofErr w:type="spellEnd"/>
      <w:r w:rsidRPr="00A4519E">
        <w:rPr>
          <w:rFonts w:ascii="Times New Roman" w:hAnsi="Times New Roman" w:cs="Times New Roman"/>
          <w:sz w:val="28"/>
          <w:szCs w:val="28"/>
        </w:rPr>
        <w:t xml:space="preserve"> Е.А. разработал структуру </w:t>
      </w:r>
      <w:r w:rsidR="00FD31DC">
        <w:rPr>
          <w:rFonts w:ascii="Times New Roman" w:hAnsi="Times New Roman" w:cs="Times New Roman"/>
          <w:sz w:val="28"/>
          <w:szCs w:val="28"/>
        </w:rPr>
        <w:t>ролевой</w:t>
      </w:r>
      <w:r w:rsidRPr="00A4519E">
        <w:rPr>
          <w:rFonts w:ascii="Times New Roman" w:hAnsi="Times New Roman" w:cs="Times New Roman"/>
          <w:sz w:val="28"/>
          <w:szCs w:val="28"/>
        </w:rPr>
        <w:t xml:space="preserve"> игры (таблица 2).</w:t>
      </w:r>
    </w:p>
    <w:p w:rsidR="00A4519E" w:rsidRPr="002258C9" w:rsidRDefault="00A4519E" w:rsidP="00A4519E">
      <w:pPr>
        <w:spacing w:after="0" w:line="360" w:lineRule="auto"/>
        <w:ind w:firstLine="709"/>
        <w:jc w:val="both"/>
        <w:rPr>
          <w:rFonts w:ascii="Times New Roman" w:hAnsi="Times New Roman" w:cs="Times New Roman"/>
          <w:color w:val="FF0000"/>
          <w:sz w:val="28"/>
          <w:szCs w:val="28"/>
          <w:lang w:val="en-US"/>
        </w:rPr>
      </w:pPr>
      <w:r w:rsidRPr="00A4519E">
        <w:rPr>
          <w:rFonts w:ascii="Times New Roman" w:hAnsi="Times New Roman" w:cs="Times New Roman"/>
          <w:sz w:val="28"/>
          <w:szCs w:val="28"/>
        </w:rPr>
        <w:t xml:space="preserve">Таблица 2 – Структура </w:t>
      </w:r>
      <w:r w:rsidR="00FD31DC">
        <w:rPr>
          <w:rFonts w:ascii="Times New Roman" w:hAnsi="Times New Roman" w:cs="Times New Roman"/>
          <w:sz w:val="28"/>
          <w:szCs w:val="28"/>
        </w:rPr>
        <w:t>ролевой</w:t>
      </w:r>
      <w:r w:rsidRPr="00A4519E">
        <w:rPr>
          <w:rFonts w:ascii="Times New Roman" w:hAnsi="Times New Roman" w:cs="Times New Roman"/>
          <w:sz w:val="28"/>
          <w:szCs w:val="28"/>
        </w:rPr>
        <w:t xml:space="preserve"> игры</w:t>
      </w:r>
      <w:r w:rsidR="002258C9">
        <w:rPr>
          <w:rFonts w:ascii="Times New Roman" w:hAnsi="Times New Roman" w:cs="Times New Roman"/>
          <w:sz w:val="28"/>
          <w:szCs w:val="28"/>
        </w:rPr>
        <w:t xml:space="preserve"> </w:t>
      </w:r>
      <w:r w:rsidR="002258C9">
        <w:rPr>
          <w:rFonts w:ascii="Times New Roman" w:hAnsi="Times New Roman" w:cs="Times New Roman"/>
          <w:sz w:val="28"/>
          <w:szCs w:val="28"/>
          <w:lang w:val="en-US"/>
        </w:rPr>
        <w:t>[</w:t>
      </w:r>
      <w:r w:rsidR="002258C9">
        <w:rPr>
          <w:rFonts w:ascii="Times New Roman" w:hAnsi="Times New Roman" w:cs="Times New Roman"/>
          <w:sz w:val="28"/>
          <w:szCs w:val="28"/>
        </w:rPr>
        <w:t>6</w:t>
      </w:r>
      <w:r w:rsidR="002258C9">
        <w:rPr>
          <w:rFonts w:ascii="Times New Roman" w:hAnsi="Times New Roman" w:cs="Times New Roman"/>
          <w:sz w:val="28"/>
          <w:szCs w:val="28"/>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7"/>
        <w:gridCol w:w="3195"/>
        <w:gridCol w:w="3189"/>
      </w:tblGrid>
      <w:tr w:rsidR="00A4519E" w:rsidRPr="00A4519E" w:rsidTr="009900E3">
        <w:trPr>
          <w:trHeight w:val="613"/>
          <w:jc w:val="center"/>
        </w:trPr>
        <w:tc>
          <w:tcPr>
            <w:tcW w:w="3359" w:type="dxa"/>
          </w:tcPr>
          <w:p w:rsidR="00A4519E" w:rsidRPr="00A4519E" w:rsidRDefault="00A4519E" w:rsidP="00A4519E">
            <w:pPr>
              <w:tabs>
                <w:tab w:val="center" w:pos="4677"/>
                <w:tab w:val="right" w:pos="9355"/>
              </w:tabs>
              <w:spacing w:after="0" w:line="240" w:lineRule="auto"/>
              <w:jc w:val="center"/>
              <w:rPr>
                <w:rFonts w:ascii="Times New Roman" w:hAnsi="Times New Roman" w:cs="Times New Roman"/>
                <w:sz w:val="24"/>
                <w:szCs w:val="24"/>
              </w:rPr>
            </w:pPr>
            <w:r w:rsidRPr="00A4519E">
              <w:rPr>
                <w:rFonts w:ascii="Times New Roman" w:hAnsi="Times New Roman" w:cs="Times New Roman"/>
                <w:sz w:val="24"/>
                <w:szCs w:val="24"/>
              </w:rPr>
              <w:t>Этап игры</w:t>
            </w:r>
          </w:p>
        </w:tc>
        <w:tc>
          <w:tcPr>
            <w:tcW w:w="3359" w:type="dxa"/>
          </w:tcPr>
          <w:p w:rsidR="00A4519E" w:rsidRPr="00A4519E" w:rsidRDefault="00A4519E" w:rsidP="00A4519E">
            <w:pPr>
              <w:tabs>
                <w:tab w:val="center" w:pos="4677"/>
                <w:tab w:val="right" w:pos="9355"/>
              </w:tabs>
              <w:spacing w:after="0" w:line="240" w:lineRule="auto"/>
              <w:jc w:val="center"/>
              <w:rPr>
                <w:rFonts w:ascii="Times New Roman" w:hAnsi="Times New Roman" w:cs="Times New Roman"/>
                <w:sz w:val="24"/>
                <w:szCs w:val="24"/>
              </w:rPr>
            </w:pPr>
            <w:r w:rsidRPr="00A4519E">
              <w:rPr>
                <w:rFonts w:ascii="Times New Roman" w:hAnsi="Times New Roman" w:cs="Times New Roman"/>
                <w:sz w:val="24"/>
                <w:szCs w:val="24"/>
              </w:rPr>
              <w:t>Деятельность участников игры</w:t>
            </w:r>
          </w:p>
        </w:tc>
        <w:tc>
          <w:tcPr>
            <w:tcW w:w="3360" w:type="dxa"/>
          </w:tcPr>
          <w:p w:rsidR="00A4519E" w:rsidRPr="00A4519E" w:rsidRDefault="00A4519E" w:rsidP="00A4519E">
            <w:pPr>
              <w:tabs>
                <w:tab w:val="center" w:pos="4677"/>
                <w:tab w:val="right" w:pos="9355"/>
              </w:tabs>
              <w:spacing w:after="0" w:line="240" w:lineRule="auto"/>
              <w:jc w:val="center"/>
              <w:rPr>
                <w:rFonts w:ascii="Times New Roman" w:hAnsi="Times New Roman" w:cs="Times New Roman"/>
                <w:sz w:val="24"/>
                <w:szCs w:val="24"/>
              </w:rPr>
            </w:pPr>
            <w:r w:rsidRPr="00A4519E">
              <w:rPr>
                <w:rFonts w:ascii="Times New Roman" w:hAnsi="Times New Roman" w:cs="Times New Roman"/>
                <w:sz w:val="24"/>
                <w:szCs w:val="24"/>
              </w:rPr>
              <w:t>Деятельность педагога</w:t>
            </w:r>
          </w:p>
        </w:tc>
      </w:tr>
      <w:tr w:rsidR="00A4519E" w:rsidRPr="00A4519E" w:rsidTr="009900E3">
        <w:trPr>
          <w:trHeight w:val="1124"/>
          <w:jc w:val="center"/>
        </w:trPr>
        <w:tc>
          <w:tcPr>
            <w:tcW w:w="3359" w:type="dxa"/>
          </w:tcPr>
          <w:p w:rsidR="00A4519E" w:rsidRPr="00A4519E" w:rsidRDefault="00A4519E" w:rsidP="00A4519E">
            <w:pPr>
              <w:tabs>
                <w:tab w:val="center" w:pos="4677"/>
                <w:tab w:val="right" w:pos="9355"/>
              </w:tabs>
              <w:spacing w:after="0" w:line="240" w:lineRule="auto"/>
              <w:jc w:val="both"/>
              <w:rPr>
                <w:rFonts w:ascii="Times New Roman" w:hAnsi="Times New Roman" w:cs="Times New Roman"/>
                <w:sz w:val="24"/>
                <w:szCs w:val="24"/>
              </w:rPr>
            </w:pPr>
            <w:r w:rsidRPr="00A4519E">
              <w:rPr>
                <w:rFonts w:ascii="Times New Roman" w:hAnsi="Times New Roman" w:cs="Times New Roman"/>
                <w:sz w:val="24"/>
                <w:szCs w:val="24"/>
              </w:rPr>
              <w:t xml:space="preserve">Объявление правил и целей игры </w:t>
            </w:r>
          </w:p>
        </w:tc>
        <w:tc>
          <w:tcPr>
            <w:tcW w:w="3359" w:type="dxa"/>
          </w:tcPr>
          <w:p w:rsidR="00A4519E" w:rsidRPr="00A4519E" w:rsidRDefault="00A4519E" w:rsidP="00A4519E">
            <w:pPr>
              <w:tabs>
                <w:tab w:val="center" w:pos="4677"/>
                <w:tab w:val="right" w:pos="9355"/>
              </w:tabs>
              <w:spacing w:after="0" w:line="240" w:lineRule="auto"/>
              <w:jc w:val="both"/>
              <w:rPr>
                <w:rFonts w:ascii="Times New Roman" w:hAnsi="Times New Roman" w:cs="Times New Roman"/>
                <w:sz w:val="24"/>
                <w:szCs w:val="24"/>
              </w:rPr>
            </w:pPr>
            <w:r w:rsidRPr="00A4519E">
              <w:rPr>
                <w:rFonts w:ascii="Times New Roman" w:hAnsi="Times New Roman" w:cs="Times New Roman"/>
                <w:sz w:val="24"/>
                <w:szCs w:val="24"/>
              </w:rPr>
              <w:t>Изучение проблемы и структуры игры, а также соотнесение проблемы с целью</w:t>
            </w:r>
          </w:p>
        </w:tc>
        <w:tc>
          <w:tcPr>
            <w:tcW w:w="3360" w:type="dxa"/>
          </w:tcPr>
          <w:p w:rsidR="00A4519E" w:rsidRPr="00A4519E" w:rsidRDefault="00A4519E" w:rsidP="00A4519E">
            <w:pPr>
              <w:tabs>
                <w:tab w:val="center" w:pos="4677"/>
                <w:tab w:val="right" w:pos="9355"/>
              </w:tabs>
              <w:spacing w:after="0" w:line="240" w:lineRule="auto"/>
              <w:jc w:val="both"/>
              <w:rPr>
                <w:rFonts w:ascii="Times New Roman" w:hAnsi="Times New Roman" w:cs="Times New Roman"/>
                <w:sz w:val="24"/>
                <w:szCs w:val="24"/>
              </w:rPr>
            </w:pPr>
            <w:r w:rsidRPr="00A4519E">
              <w:rPr>
                <w:rFonts w:ascii="Times New Roman" w:hAnsi="Times New Roman" w:cs="Times New Roman"/>
                <w:sz w:val="24"/>
                <w:szCs w:val="24"/>
              </w:rPr>
              <w:t>Организация работы в группах, объяснение поставленной задачи.</w:t>
            </w:r>
          </w:p>
        </w:tc>
      </w:tr>
      <w:tr w:rsidR="00A4519E" w:rsidRPr="00A4519E" w:rsidTr="009900E3">
        <w:trPr>
          <w:trHeight w:val="1391"/>
          <w:jc w:val="center"/>
        </w:trPr>
        <w:tc>
          <w:tcPr>
            <w:tcW w:w="3359" w:type="dxa"/>
          </w:tcPr>
          <w:p w:rsidR="00A4519E" w:rsidRPr="00A4519E" w:rsidRDefault="00A4519E" w:rsidP="00A4519E">
            <w:pPr>
              <w:tabs>
                <w:tab w:val="center" w:pos="4677"/>
                <w:tab w:val="right" w:pos="9355"/>
              </w:tabs>
              <w:spacing w:after="0" w:line="240" w:lineRule="auto"/>
              <w:jc w:val="both"/>
              <w:rPr>
                <w:rFonts w:ascii="Times New Roman" w:hAnsi="Times New Roman" w:cs="Times New Roman"/>
                <w:sz w:val="24"/>
                <w:szCs w:val="24"/>
              </w:rPr>
            </w:pPr>
            <w:r w:rsidRPr="00A4519E">
              <w:rPr>
                <w:rFonts w:ascii="Times New Roman" w:hAnsi="Times New Roman" w:cs="Times New Roman"/>
                <w:sz w:val="24"/>
                <w:szCs w:val="24"/>
              </w:rPr>
              <w:t>Работа в командах, выполнение поставленных задач, решение проблемы</w:t>
            </w:r>
          </w:p>
        </w:tc>
        <w:tc>
          <w:tcPr>
            <w:tcW w:w="3359" w:type="dxa"/>
          </w:tcPr>
          <w:p w:rsidR="00A4519E" w:rsidRPr="00A4519E" w:rsidRDefault="00A4519E" w:rsidP="00A4519E">
            <w:pPr>
              <w:tabs>
                <w:tab w:val="center" w:pos="4677"/>
                <w:tab w:val="right" w:pos="9355"/>
              </w:tabs>
              <w:spacing w:after="0" w:line="240" w:lineRule="auto"/>
              <w:jc w:val="both"/>
              <w:rPr>
                <w:rFonts w:ascii="Times New Roman" w:hAnsi="Times New Roman" w:cs="Times New Roman"/>
                <w:sz w:val="24"/>
                <w:szCs w:val="24"/>
              </w:rPr>
            </w:pPr>
            <w:r w:rsidRPr="00A4519E">
              <w:rPr>
                <w:rFonts w:ascii="Times New Roman" w:hAnsi="Times New Roman" w:cs="Times New Roman"/>
                <w:sz w:val="24"/>
                <w:szCs w:val="24"/>
              </w:rPr>
              <w:t xml:space="preserve">Разработка методов решения проблемы, коллективное обсуждение, уточнение позиции, выработка выводов.   </w:t>
            </w:r>
          </w:p>
        </w:tc>
        <w:tc>
          <w:tcPr>
            <w:tcW w:w="3360" w:type="dxa"/>
          </w:tcPr>
          <w:p w:rsidR="00A4519E" w:rsidRPr="00A4519E" w:rsidRDefault="00A4519E" w:rsidP="00A4519E">
            <w:pPr>
              <w:tabs>
                <w:tab w:val="center" w:pos="4677"/>
                <w:tab w:val="right" w:pos="9355"/>
              </w:tabs>
              <w:spacing w:after="0" w:line="240" w:lineRule="auto"/>
              <w:jc w:val="both"/>
              <w:rPr>
                <w:rFonts w:ascii="Times New Roman" w:hAnsi="Times New Roman" w:cs="Times New Roman"/>
                <w:sz w:val="24"/>
                <w:szCs w:val="24"/>
              </w:rPr>
            </w:pPr>
            <w:r w:rsidRPr="00A4519E">
              <w:rPr>
                <w:rFonts w:ascii="Times New Roman" w:hAnsi="Times New Roman" w:cs="Times New Roman"/>
                <w:sz w:val="24"/>
                <w:szCs w:val="24"/>
              </w:rPr>
              <w:t xml:space="preserve">Оказание помощи </w:t>
            </w:r>
            <w:proofErr w:type="gramStart"/>
            <w:r w:rsidRPr="00A4519E">
              <w:rPr>
                <w:rFonts w:ascii="Times New Roman" w:hAnsi="Times New Roman" w:cs="Times New Roman"/>
                <w:sz w:val="24"/>
                <w:szCs w:val="24"/>
              </w:rPr>
              <w:t>обучающимся</w:t>
            </w:r>
            <w:proofErr w:type="gramEnd"/>
          </w:p>
        </w:tc>
      </w:tr>
      <w:tr w:rsidR="00A4519E" w:rsidRPr="00A4519E" w:rsidTr="009900E3">
        <w:trPr>
          <w:trHeight w:val="2022"/>
          <w:jc w:val="center"/>
        </w:trPr>
        <w:tc>
          <w:tcPr>
            <w:tcW w:w="3359" w:type="dxa"/>
          </w:tcPr>
          <w:p w:rsidR="00A4519E" w:rsidRPr="00A4519E" w:rsidRDefault="00A4519E" w:rsidP="00A4519E">
            <w:pPr>
              <w:tabs>
                <w:tab w:val="center" w:pos="4677"/>
                <w:tab w:val="right" w:pos="9355"/>
              </w:tabs>
              <w:spacing w:after="0" w:line="240" w:lineRule="auto"/>
              <w:jc w:val="both"/>
              <w:rPr>
                <w:rFonts w:ascii="Times New Roman" w:hAnsi="Times New Roman" w:cs="Times New Roman"/>
                <w:sz w:val="24"/>
                <w:szCs w:val="24"/>
              </w:rPr>
            </w:pPr>
            <w:r w:rsidRPr="00A4519E">
              <w:rPr>
                <w:rFonts w:ascii="Times New Roman" w:hAnsi="Times New Roman" w:cs="Times New Roman"/>
                <w:sz w:val="24"/>
                <w:szCs w:val="24"/>
              </w:rPr>
              <w:t>Рефлексия, дискуссия</w:t>
            </w:r>
          </w:p>
        </w:tc>
        <w:tc>
          <w:tcPr>
            <w:tcW w:w="3359" w:type="dxa"/>
          </w:tcPr>
          <w:p w:rsidR="00A4519E" w:rsidRPr="00A4519E" w:rsidRDefault="00A4519E" w:rsidP="00A4519E">
            <w:pPr>
              <w:tabs>
                <w:tab w:val="center" w:pos="4677"/>
                <w:tab w:val="right" w:pos="9355"/>
              </w:tabs>
              <w:spacing w:after="0" w:line="240" w:lineRule="auto"/>
              <w:jc w:val="both"/>
              <w:rPr>
                <w:rFonts w:ascii="Times New Roman" w:hAnsi="Times New Roman" w:cs="Times New Roman"/>
                <w:sz w:val="24"/>
                <w:szCs w:val="24"/>
              </w:rPr>
            </w:pPr>
            <w:r w:rsidRPr="00A4519E">
              <w:rPr>
                <w:rFonts w:ascii="Times New Roman" w:hAnsi="Times New Roman" w:cs="Times New Roman"/>
                <w:sz w:val="24"/>
                <w:szCs w:val="24"/>
              </w:rPr>
              <w:t>Предложение каждой группой своего варианта решения проблемы. Остальные участники задают вопросы, делают замечания или поддерживают проект</w:t>
            </w:r>
          </w:p>
        </w:tc>
        <w:tc>
          <w:tcPr>
            <w:tcW w:w="3360" w:type="dxa"/>
          </w:tcPr>
          <w:p w:rsidR="00A4519E" w:rsidRPr="00A4519E" w:rsidRDefault="00A4519E" w:rsidP="00A4519E">
            <w:pPr>
              <w:tabs>
                <w:tab w:val="center" w:pos="4677"/>
                <w:tab w:val="right" w:pos="9355"/>
              </w:tabs>
              <w:spacing w:after="0" w:line="240" w:lineRule="auto"/>
              <w:jc w:val="both"/>
              <w:rPr>
                <w:rFonts w:ascii="Times New Roman" w:hAnsi="Times New Roman" w:cs="Times New Roman"/>
                <w:sz w:val="24"/>
                <w:szCs w:val="24"/>
              </w:rPr>
            </w:pPr>
            <w:r w:rsidRPr="00A4519E">
              <w:rPr>
                <w:rFonts w:ascii="Times New Roman" w:hAnsi="Times New Roman" w:cs="Times New Roman"/>
                <w:sz w:val="24"/>
                <w:szCs w:val="24"/>
              </w:rPr>
              <w:t>Управление дискуссии, опрос с помощью наводящих вопросов</w:t>
            </w:r>
          </w:p>
          <w:p w:rsidR="00A4519E" w:rsidRPr="00A4519E" w:rsidRDefault="00A4519E" w:rsidP="00A4519E">
            <w:pPr>
              <w:tabs>
                <w:tab w:val="center" w:pos="4677"/>
                <w:tab w:val="right" w:pos="9355"/>
              </w:tabs>
              <w:spacing w:after="0" w:line="240" w:lineRule="auto"/>
              <w:jc w:val="both"/>
              <w:rPr>
                <w:rFonts w:ascii="Times New Roman" w:hAnsi="Times New Roman" w:cs="Times New Roman"/>
                <w:sz w:val="24"/>
                <w:szCs w:val="24"/>
              </w:rPr>
            </w:pPr>
            <w:r w:rsidRPr="00A4519E">
              <w:rPr>
                <w:rFonts w:ascii="Times New Roman" w:hAnsi="Times New Roman" w:cs="Times New Roman"/>
                <w:sz w:val="24"/>
                <w:szCs w:val="24"/>
              </w:rPr>
              <w:t>Запрещено: высказывания собственной точки зрения, которая связанна с анализом ситуации</w:t>
            </w:r>
          </w:p>
        </w:tc>
      </w:tr>
    </w:tbl>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Также Е.А. </w:t>
      </w:r>
      <w:proofErr w:type="spellStart"/>
      <w:r w:rsidRPr="00A4519E">
        <w:rPr>
          <w:rFonts w:ascii="Times New Roman" w:hAnsi="Times New Roman" w:cs="Times New Roman"/>
          <w:sz w:val="28"/>
          <w:szCs w:val="28"/>
        </w:rPr>
        <w:t>Хруцкий</w:t>
      </w:r>
      <w:proofErr w:type="spellEnd"/>
      <w:r w:rsidRPr="00A4519E">
        <w:rPr>
          <w:rFonts w:ascii="Times New Roman" w:hAnsi="Times New Roman" w:cs="Times New Roman"/>
          <w:sz w:val="28"/>
          <w:szCs w:val="28"/>
        </w:rPr>
        <w:t xml:space="preserve"> говорит о необходимости установления регламента игры и четкому его соблюдению.</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Игра является сложным и важным жизненным явлением, представляющая собой особый вид деятельности, который с давних пор привлекает внимание медиков, философов, психологов, а также педагогов.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В современных педагогических и психологических технологиях игры стали занимать важнейшее место. На сегодняшний день в России, в Европе, а также в других развитых странах игра настолько проникла в образовательную среду, что не осталось такого образовательного учреждения, в котором не использовались бы игровые методики. </w:t>
      </w:r>
    </w:p>
    <w:p w:rsidR="00A4519E" w:rsidRP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Познание и игра тесно </w:t>
      </w:r>
      <w:proofErr w:type="gramStart"/>
      <w:r w:rsidRPr="00A4519E">
        <w:rPr>
          <w:rFonts w:ascii="Times New Roman" w:hAnsi="Times New Roman" w:cs="Times New Roman"/>
          <w:sz w:val="28"/>
          <w:szCs w:val="28"/>
        </w:rPr>
        <w:t>взаимосвязаны</w:t>
      </w:r>
      <w:proofErr w:type="gramEnd"/>
      <w:r w:rsidRPr="00A4519E">
        <w:rPr>
          <w:rFonts w:ascii="Times New Roman" w:hAnsi="Times New Roman" w:cs="Times New Roman"/>
          <w:sz w:val="28"/>
          <w:szCs w:val="28"/>
        </w:rPr>
        <w:t xml:space="preserve">. Это выражается в том, что орудием познания является, по сути, игра, а процесс познания оказывает большое влияние на игровой процесс. Объединяя эти понятия можно </w:t>
      </w:r>
      <w:r w:rsidRPr="00A4519E">
        <w:rPr>
          <w:rFonts w:ascii="Times New Roman" w:hAnsi="Times New Roman" w:cs="Times New Roman"/>
          <w:sz w:val="28"/>
          <w:szCs w:val="28"/>
        </w:rPr>
        <w:lastRenderedPageBreak/>
        <w:t>заключить, что они представляют собой открытый процесс, который способен наложить отпечаток на всю сознательную жизнь человека [</w:t>
      </w:r>
      <w:r w:rsidR="002258C9">
        <w:rPr>
          <w:rFonts w:ascii="Times New Roman" w:hAnsi="Times New Roman" w:cs="Times New Roman"/>
          <w:sz w:val="28"/>
          <w:szCs w:val="28"/>
        </w:rPr>
        <w:t>1</w:t>
      </w:r>
      <w:r w:rsidRPr="00A4519E">
        <w:rPr>
          <w:rFonts w:ascii="Times New Roman" w:hAnsi="Times New Roman" w:cs="Times New Roman"/>
          <w:sz w:val="28"/>
          <w:szCs w:val="28"/>
        </w:rPr>
        <w:t>].</w:t>
      </w:r>
    </w:p>
    <w:p w:rsidR="00A4519E" w:rsidRDefault="00A4519E" w:rsidP="00A4519E">
      <w:pPr>
        <w:spacing w:after="0" w:line="360" w:lineRule="auto"/>
        <w:ind w:firstLine="709"/>
        <w:jc w:val="both"/>
        <w:rPr>
          <w:rFonts w:ascii="Times New Roman" w:hAnsi="Times New Roman" w:cs="Times New Roman"/>
          <w:sz w:val="28"/>
          <w:szCs w:val="28"/>
        </w:rPr>
      </w:pPr>
      <w:r w:rsidRPr="00A4519E">
        <w:rPr>
          <w:rFonts w:ascii="Times New Roman" w:hAnsi="Times New Roman" w:cs="Times New Roman"/>
          <w:sz w:val="28"/>
          <w:szCs w:val="28"/>
        </w:rPr>
        <w:t xml:space="preserve">Из этого следует, что игра служит школьнику средством активизации познавательной деятельности, а также способна воздействовать на компоненты обучения с учетом задач и целей каждого отдельно взятого этапа познания. В силу своих природных особенностей игра может воздействовать на все внутренние механизмы ребенка, а также побуждает потребность в игре и становиться </w:t>
      </w:r>
      <w:proofErr w:type="spellStart"/>
      <w:r w:rsidRPr="00A4519E">
        <w:rPr>
          <w:rFonts w:ascii="Times New Roman" w:hAnsi="Times New Roman" w:cs="Times New Roman"/>
          <w:sz w:val="28"/>
          <w:szCs w:val="28"/>
        </w:rPr>
        <w:t>активизатором</w:t>
      </w:r>
      <w:proofErr w:type="spellEnd"/>
      <w:r w:rsidRPr="00A4519E">
        <w:rPr>
          <w:rFonts w:ascii="Times New Roman" w:hAnsi="Times New Roman" w:cs="Times New Roman"/>
          <w:sz w:val="28"/>
          <w:szCs w:val="28"/>
        </w:rPr>
        <w:t xml:space="preserve"> любых видов деятельности, в том числе и учебное познание [</w:t>
      </w:r>
      <w:r w:rsidR="002258C9">
        <w:rPr>
          <w:rFonts w:ascii="Times New Roman" w:hAnsi="Times New Roman" w:cs="Times New Roman"/>
          <w:sz w:val="28"/>
          <w:szCs w:val="28"/>
        </w:rPr>
        <w:t>3</w:t>
      </w:r>
      <w:r w:rsidRPr="00A4519E">
        <w:rPr>
          <w:rFonts w:ascii="Times New Roman" w:hAnsi="Times New Roman" w:cs="Times New Roman"/>
          <w:sz w:val="28"/>
          <w:szCs w:val="28"/>
        </w:rPr>
        <w:t xml:space="preserve">]. Воспитательные и учебные задачи в ходе игры выступают перед </w:t>
      </w:r>
      <w:proofErr w:type="gramStart"/>
      <w:r w:rsidRPr="00A4519E">
        <w:rPr>
          <w:rFonts w:ascii="Times New Roman" w:hAnsi="Times New Roman" w:cs="Times New Roman"/>
          <w:sz w:val="28"/>
          <w:szCs w:val="28"/>
        </w:rPr>
        <w:t>обучающимися</w:t>
      </w:r>
      <w:proofErr w:type="gramEnd"/>
      <w:r w:rsidRPr="00A4519E">
        <w:rPr>
          <w:rFonts w:ascii="Times New Roman" w:hAnsi="Times New Roman" w:cs="Times New Roman"/>
          <w:sz w:val="28"/>
          <w:szCs w:val="28"/>
        </w:rPr>
        <w:t xml:space="preserve"> в неясном виде. В этой непреднамеренности и таится глубокая роль игры как средства активизации познавательной деятельности.</w:t>
      </w:r>
    </w:p>
    <w:p w:rsidR="00FD31DC" w:rsidRDefault="00FD31DC" w:rsidP="00FD31D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Безусловно, цели и задачи ролевых игр будут определяться предметной областью, целью урока, возрастными и психологическими особенностями класса. Рассмотрим применение ролевых игр на уроках иностранного языка в начальной школе.</w:t>
      </w:r>
    </w:p>
    <w:p w:rsidR="00FD31DC" w:rsidRPr="007F4119" w:rsidRDefault="00FD31DC" w:rsidP="00FD31DC">
      <w:pPr>
        <w:spacing w:after="0" w:line="360" w:lineRule="auto"/>
        <w:ind w:firstLine="709"/>
        <w:jc w:val="both"/>
        <w:rPr>
          <w:rFonts w:ascii="Times New Roman" w:hAnsi="Times New Roman" w:cs="Times New Roman"/>
          <w:sz w:val="28"/>
          <w:szCs w:val="28"/>
        </w:rPr>
      </w:pPr>
      <w:proofErr w:type="gramStart"/>
      <w:r w:rsidRPr="007F4119">
        <w:rPr>
          <w:rFonts w:ascii="Times New Roman" w:hAnsi="Times New Roman" w:cs="Times New Roman"/>
          <w:sz w:val="28"/>
          <w:szCs w:val="28"/>
        </w:rPr>
        <w:t>Целью реализации основной образовательной программы начального общего образования по учебному предмету «Английский язык» является усвоение содержания учебного предмета «Английский язык»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начального общего образования и основной образовательной программой начального общего образования образовательной организации.</w:t>
      </w:r>
      <w:proofErr w:type="gramEnd"/>
    </w:p>
    <w:p w:rsidR="00FD31DC" w:rsidRPr="007F4119" w:rsidRDefault="00FD31DC" w:rsidP="00FD31DC">
      <w:pPr>
        <w:spacing w:after="0" w:line="360" w:lineRule="auto"/>
        <w:ind w:firstLine="709"/>
        <w:jc w:val="both"/>
        <w:rPr>
          <w:rFonts w:ascii="Times New Roman" w:hAnsi="Times New Roman" w:cs="Times New Roman"/>
          <w:sz w:val="28"/>
          <w:szCs w:val="28"/>
        </w:rPr>
      </w:pPr>
      <w:r w:rsidRPr="007F4119">
        <w:rPr>
          <w:rFonts w:ascii="Times New Roman" w:hAnsi="Times New Roman" w:cs="Times New Roman"/>
          <w:sz w:val="28"/>
          <w:szCs w:val="28"/>
        </w:rPr>
        <w:t xml:space="preserve">Главными задачами реализации учебного предмета «Английский язык» в начальном образовании являются: - формирование представлений об английском языке как средстве общения; - обеспечение коммуникативно-психологической адаптации учащихся к новому языковому миру для преодоления в дальнейшем психологического барьера использования английского языка как средства общения; - развитие личностных качеств младшего школьника, его внимания, мышления, памяти и воображения в </w:t>
      </w:r>
      <w:r w:rsidRPr="007F4119">
        <w:rPr>
          <w:rFonts w:ascii="Times New Roman" w:hAnsi="Times New Roman" w:cs="Times New Roman"/>
          <w:sz w:val="28"/>
          <w:szCs w:val="28"/>
        </w:rPr>
        <w:lastRenderedPageBreak/>
        <w:t>процессе участия в моделируемых ситуациях общения, в ходе овладения языковым материалом; - развитие эмоциональной сферы детей в процессе обучающихся игр, исполнения песен, диалогов; - развитие умения работы в паре, в группе.</w:t>
      </w:r>
    </w:p>
    <w:p w:rsidR="007F4119" w:rsidRDefault="00FD31DC" w:rsidP="00FD31DC">
      <w:pPr>
        <w:spacing w:after="0" w:line="360" w:lineRule="auto"/>
        <w:ind w:firstLine="709"/>
        <w:jc w:val="both"/>
        <w:rPr>
          <w:rFonts w:ascii="Times New Roman" w:hAnsi="Times New Roman" w:cs="Times New Roman"/>
          <w:sz w:val="28"/>
          <w:szCs w:val="28"/>
        </w:rPr>
      </w:pPr>
      <w:r w:rsidRPr="007F4119">
        <w:rPr>
          <w:rFonts w:ascii="Times New Roman" w:hAnsi="Times New Roman" w:cs="Times New Roman"/>
          <w:sz w:val="28"/>
          <w:szCs w:val="28"/>
        </w:rPr>
        <w:t xml:space="preserve">При организации процесса обучения в рамках данной программы предполагается применение следующих педагогических технологий обучения: </w:t>
      </w:r>
    </w:p>
    <w:p w:rsidR="007F4119" w:rsidRDefault="00FD31DC" w:rsidP="00FD31DC">
      <w:pPr>
        <w:spacing w:after="0" w:line="360" w:lineRule="auto"/>
        <w:ind w:firstLine="709"/>
        <w:jc w:val="both"/>
        <w:rPr>
          <w:rFonts w:ascii="Times New Roman" w:hAnsi="Times New Roman" w:cs="Times New Roman"/>
          <w:sz w:val="28"/>
          <w:szCs w:val="28"/>
        </w:rPr>
      </w:pPr>
      <w:r w:rsidRPr="007F4119">
        <w:rPr>
          <w:rFonts w:ascii="Times New Roman" w:hAnsi="Times New Roman" w:cs="Times New Roman"/>
          <w:sz w:val="28"/>
          <w:szCs w:val="28"/>
        </w:rPr>
        <w:t xml:space="preserve">- личностно-ориентированного обучения </w:t>
      </w:r>
    </w:p>
    <w:p w:rsidR="007F4119" w:rsidRDefault="00FD31DC" w:rsidP="00FD31DC">
      <w:pPr>
        <w:spacing w:after="0" w:line="360" w:lineRule="auto"/>
        <w:ind w:firstLine="709"/>
        <w:jc w:val="both"/>
        <w:rPr>
          <w:rFonts w:ascii="Times New Roman" w:hAnsi="Times New Roman" w:cs="Times New Roman"/>
          <w:sz w:val="28"/>
          <w:szCs w:val="28"/>
        </w:rPr>
      </w:pPr>
      <w:r w:rsidRPr="007F4119">
        <w:rPr>
          <w:rFonts w:ascii="Times New Roman" w:hAnsi="Times New Roman" w:cs="Times New Roman"/>
          <w:sz w:val="28"/>
          <w:szCs w:val="28"/>
        </w:rPr>
        <w:t xml:space="preserve">- игровые технологии </w:t>
      </w:r>
    </w:p>
    <w:p w:rsidR="007F4119" w:rsidRDefault="00FD31DC" w:rsidP="00FD31DC">
      <w:pPr>
        <w:spacing w:after="0" w:line="360" w:lineRule="auto"/>
        <w:ind w:firstLine="709"/>
        <w:jc w:val="both"/>
        <w:rPr>
          <w:rFonts w:ascii="Times New Roman" w:hAnsi="Times New Roman" w:cs="Times New Roman"/>
          <w:sz w:val="28"/>
          <w:szCs w:val="28"/>
        </w:rPr>
      </w:pPr>
      <w:r w:rsidRPr="007F4119">
        <w:rPr>
          <w:rFonts w:ascii="Times New Roman" w:hAnsi="Times New Roman" w:cs="Times New Roman"/>
          <w:sz w:val="28"/>
          <w:szCs w:val="28"/>
        </w:rPr>
        <w:t xml:space="preserve">- технология сотрудничества </w:t>
      </w:r>
    </w:p>
    <w:p w:rsidR="007F4119" w:rsidRDefault="00FD31DC" w:rsidP="00FD31DC">
      <w:pPr>
        <w:spacing w:after="0" w:line="360" w:lineRule="auto"/>
        <w:ind w:firstLine="709"/>
        <w:jc w:val="both"/>
        <w:rPr>
          <w:rFonts w:ascii="Times New Roman" w:hAnsi="Times New Roman" w:cs="Times New Roman"/>
          <w:sz w:val="28"/>
          <w:szCs w:val="28"/>
        </w:rPr>
      </w:pPr>
      <w:r w:rsidRPr="007F4119">
        <w:rPr>
          <w:rFonts w:ascii="Times New Roman" w:hAnsi="Times New Roman" w:cs="Times New Roman"/>
          <w:sz w:val="28"/>
          <w:szCs w:val="28"/>
        </w:rPr>
        <w:t xml:space="preserve">- технология коммуникативного обучения </w:t>
      </w:r>
    </w:p>
    <w:p w:rsidR="007F4119" w:rsidRDefault="00FD31DC" w:rsidP="00FD31DC">
      <w:pPr>
        <w:spacing w:after="0" w:line="360" w:lineRule="auto"/>
        <w:ind w:firstLine="709"/>
        <w:jc w:val="both"/>
        <w:rPr>
          <w:rFonts w:ascii="Times New Roman" w:hAnsi="Times New Roman" w:cs="Times New Roman"/>
          <w:sz w:val="28"/>
          <w:szCs w:val="28"/>
        </w:rPr>
      </w:pPr>
      <w:r w:rsidRPr="007F4119">
        <w:rPr>
          <w:rFonts w:ascii="Times New Roman" w:hAnsi="Times New Roman" w:cs="Times New Roman"/>
          <w:sz w:val="28"/>
          <w:szCs w:val="28"/>
        </w:rPr>
        <w:t xml:space="preserve">- языковой портфель, как технология развития и оценивания ученика </w:t>
      </w:r>
    </w:p>
    <w:p w:rsidR="00FD31DC" w:rsidRPr="007F4119" w:rsidRDefault="00FD31DC" w:rsidP="00FD31DC">
      <w:pPr>
        <w:spacing w:after="0" w:line="360" w:lineRule="auto"/>
        <w:ind w:firstLine="709"/>
        <w:jc w:val="both"/>
        <w:rPr>
          <w:rFonts w:ascii="Times New Roman" w:hAnsi="Times New Roman" w:cs="Times New Roman"/>
          <w:sz w:val="28"/>
          <w:szCs w:val="28"/>
        </w:rPr>
      </w:pPr>
      <w:r w:rsidRPr="007F4119">
        <w:rPr>
          <w:rFonts w:ascii="Times New Roman" w:hAnsi="Times New Roman" w:cs="Times New Roman"/>
          <w:sz w:val="28"/>
          <w:szCs w:val="28"/>
        </w:rPr>
        <w:t xml:space="preserve">- </w:t>
      </w:r>
      <w:proofErr w:type="spellStart"/>
      <w:r w:rsidRPr="007F4119">
        <w:rPr>
          <w:rFonts w:ascii="Times New Roman" w:hAnsi="Times New Roman" w:cs="Times New Roman"/>
          <w:sz w:val="28"/>
          <w:szCs w:val="28"/>
        </w:rPr>
        <w:t>здоровьесберегающая</w:t>
      </w:r>
      <w:proofErr w:type="spellEnd"/>
      <w:r w:rsidRPr="007F4119">
        <w:rPr>
          <w:rFonts w:ascii="Times New Roman" w:hAnsi="Times New Roman" w:cs="Times New Roman"/>
          <w:sz w:val="28"/>
          <w:szCs w:val="28"/>
        </w:rPr>
        <w:t xml:space="preserve"> технология.</w:t>
      </w:r>
    </w:p>
    <w:p w:rsidR="007F4119" w:rsidRDefault="007F4119" w:rsidP="00FD31DC">
      <w:pPr>
        <w:spacing w:after="0" w:line="360" w:lineRule="auto"/>
        <w:ind w:firstLine="709"/>
        <w:jc w:val="both"/>
        <w:rPr>
          <w:rFonts w:ascii="Times New Roman" w:hAnsi="Times New Roman" w:cs="Times New Roman"/>
          <w:sz w:val="28"/>
          <w:szCs w:val="28"/>
        </w:rPr>
      </w:pPr>
      <w:r w:rsidRPr="007F4119">
        <w:rPr>
          <w:rFonts w:ascii="Times New Roman" w:hAnsi="Times New Roman" w:cs="Times New Roman"/>
          <w:sz w:val="28"/>
          <w:szCs w:val="28"/>
        </w:rPr>
        <w:t>Технология игровых форм обучения позволяет ученику научиться осознавать мотивы своего учения, своего поведения в игре и в жизни, т.е. формировать цели и программы собственной самостоятельной деятельности и предвидеть её ближайшие результаты. Применение игровых технологий способствуют раскрытию внутренних ресурсов личности ученика, выявлению уже заложенных в ней потенциальных возможностей. Суммируясь в личности ученика, эти ресурсы увели</w:t>
      </w:r>
      <w:r w:rsidR="002258C9">
        <w:rPr>
          <w:rFonts w:ascii="Times New Roman" w:hAnsi="Times New Roman" w:cs="Times New Roman"/>
          <w:sz w:val="28"/>
          <w:szCs w:val="28"/>
        </w:rPr>
        <w:t xml:space="preserve">чивают его творческий потенциал </w:t>
      </w:r>
      <w:r w:rsidRPr="002258C9">
        <w:rPr>
          <w:rFonts w:ascii="Times New Roman" w:hAnsi="Times New Roman" w:cs="Times New Roman"/>
          <w:sz w:val="28"/>
          <w:szCs w:val="28"/>
        </w:rPr>
        <w:t>[</w:t>
      </w:r>
      <w:r w:rsidR="002258C9">
        <w:rPr>
          <w:rFonts w:ascii="Times New Roman" w:hAnsi="Times New Roman" w:cs="Times New Roman"/>
          <w:sz w:val="28"/>
          <w:szCs w:val="28"/>
        </w:rPr>
        <w:t>4</w:t>
      </w:r>
      <w:r w:rsidRPr="002258C9">
        <w:rPr>
          <w:rFonts w:ascii="Times New Roman" w:hAnsi="Times New Roman" w:cs="Times New Roman"/>
          <w:sz w:val="28"/>
          <w:szCs w:val="28"/>
        </w:rPr>
        <w:t>]</w:t>
      </w:r>
      <w:r w:rsidR="002258C9">
        <w:rPr>
          <w:rFonts w:ascii="Times New Roman" w:hAnsi="Times New Roman" w:cs="Times New Roman"/>
          <w:sz w:val="28"/>
          <w:szCs w:val="28"/>
        </w:rPr>
        <w:t>.</w:t>
      </w:r>
    </w:p>
    <w:p w:rsidR="007F4119" w:rsidRDefault="007F4119" w:rsidP="00FD31D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Полноценную ролевую игру можно проводить, когда ученик уже обладает определенным лексическим запасом и может ориентироваться в игровой ситуации. Приведем соответствие ролевых игр тематическому планированию по предмету «Английский язык» в </w:t>
      </w:r>
      <w:r w:rsidR="00F64291">
        <w:rPr>
          <w:rFonts w:ascii="Times New Roman" w:hAnsi="Times New Roman" w:cs="Times New Roman"/>
          <w:sz w:val="28"/>
          <w:szCs w:val="28"/>
        </w:rPr>
        <w:t>начальной школе</w:t>
      </w:r>
      <w:r>
        <w:rPr>
          <w:rFonts w:ascii="Times New Roman" w:hAnsi="Times New Roman" w:cs="Times New Roman"/>
          <w:sz w:val="28"/>
          <w:szCs w:val="28"/>
        </w:rPr>
        <w:t>.</w:t>
      </w:r>
    </w:p>
    <w:p w:rsidR="00F64291" w:rsidRDefault="00F64291" w:rsidP="00FD31D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3 – Распределение ролевых игр по темам курса</w:t>
      </w:r>
    </w:p>
    <w:tbl>
      <w:tblPr>
        <w:tblStyle w:val="a6"/>
        <w:tblW w:w="0" w:type="auto"/>
        <w:tblLook w:val="04A0"/>
      </w:tblPr>
      <w:tblGrid>
        <w:gridCol w:w="2235"/>
        <w:gridCol w:w="2976"/>
        <w:gridCol w:w="4360"/>
      </w:tblGrid>
      <w:tr w:rsidR="00BA447B" w:rsidRPr="00BA447B" w:rsidTr="00F64291">
        <w:tc>
          <w:tcPr>
            <w:tcW w:w="2235"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Тема</w:t>
            </w:r>
          </w:p>
        </w:tc>
        <w:tc>
          <w:tcPr>
            <w:tcW w:w="2976"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Содержание</w:t>
            </w:r>
          </w:p>
        </w:tc>
        <w:tc>
          <w:tcPr>
            <w:tcW w:w="4360"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Ролевая игра</w:t>
            </w:r>
          </w:p>
        </w:tc>
      </w:tr>
      <w:tr w:rsidR="00BA447B" w:rsidRPr="00BA447B" w:rsidTr="00F64291">
        <w:tc>
          <w:tcPr>
            <w:tcW w:w="2235"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 xml:space="preserve">Знакомство, приветствие, прощание </w:t>
            </w:r>
          </w:p>
        </w:tc>
        <w:tc>
          <w:tcPr>
            <w:tcW w:w="2976"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 xml:space="preserve">Знакомство с новыми друзьями: имя, фамилия, возраст, класс; персонажами детских произведений, использование типичных </w:t>
            </w:r>
            <w:r w:rsidRPr="00BA447B">
              <w:rPr>
                <w:rFonts w:ascii="Times New Roman" w:hAnsi="Times New Roman" w:cs="Times New Roman"/>
                <w:sz w:val="24"/>
                <w:szCs w:val="24"/>
              </w:rPr>
              <w:lastRenderedPageBreak/>
              <w:t>фраз английского речевого этикета</w:t>
            </w:r>
          </w:p>
        </w:tc>
        <w:tc>
          <w:tcPr>
            <w:tcW w:w="4360" w:type="dxa"/>
          </w:tcPr>
          <w:p w:rsidR="00BA447B" w:rsidRPr="00BA447B" w:rsidRDefault="00F64291" w:rsidP="00F64291">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 xml:space="preserve">Ролевая </w:t>
            </w:r>
            <w:r w:rsidRPr="00DF71AF">
              <w:rPr>
                <w:rFonts w:ascii="Times New Roman" w:eastAsia="Times New Roman" w:hAnsi="Times New Roman" w:cs="Times New Roman"/>
                <w:sz w:val="24"/>
                <w:szCs w:val="24"/>
                <w:lang w:eastAsia="ru-RU"/>
              </w:rPr>
              <w:t xml:space="preserve">игра «Разговор по телефону». </w:t>
            </w:r>
            <w:r>
              <w:rPr>
                <w:rFonts w:ascii="Times New Roman" w:eastAsia="Times New Roman" w:hAnsi="Times New Roman" w:cs="Times New Roman"/>
                <w:sz w:val="24"/>
                <w:szCs w:val="24"/>
                <w:lang w:eastAsia="ru-RU"/>
              </w:rPr>
              <w:t>Вводятся и закрепляются</w:t>
            </w:r>
            <w:r w:rsidRPr="00DF71AF">
              <w:rPr>
                <w:rFonts w:ascii="Times New Roman" w:eastAsia="Times New Roman" w:hAnsi="Times New Roman" w:cs="Times New Roman"/>
                <w:sz w:val="24"/>
                <w:szCs w:val="24"/>
                <w:lang w:eastAsia="ru-RU"/>
              </w:rPr>
              <w:t xml:space="preserve"> на практике учеников такие речевые образцы: </w:t>
            </w:r>
            <w:r w:rsidRPr="00DF71AF">
              <w:rPr>
                <w:rFonts w:ascii="Times New Roman" w:eastAsia="Times New Roman" w:hAnsi="Times New Roman" w:cs="Times New Roman"/>
                <w:sz w:val="24"/>
                <w:szCs w:val="24"/>
                <w:lang w:eastAsia="ru-RU"/>
              </w:rPr>
              <w:br/>
            </w:r>
            <w:proofErr w:type="spellStart"/>
            <w:r w:rsidRPr="00DF71AF">
              <w:rPr>
                <w:rFonts w:ascii="Times New Roman" w:eastAsia="Times New Roman" w:hAnsi="Times New Roman" w:cs="Times New Roman"/>
                <w:sz w:val="24"/>
                <w:szCs w:val="24"/>
                <w:lang w:eastAsia="ru-RU"/>
              </w:rPr>
              <w:t>Tell</w:t>
            </w:r>
            <w:proofErr w:type="spellEnd"/>
            <w:r w:rsidRPr="00DF71AF">
              <w:rPr>
                <w:rFonts w:ascii="Times New Roman" w:eastAsia="Times New Roman" w:hAnsi="Times New Roman" w:cs="Times New Roman"/>
                <w:sz w:val="24"/>
                <w:szCs w:val="24"/>
                <w:lang w:eastAsia="ru-RU"/>
              </w:rPr>
              <w:t xml:space="preserve"> </w:t>
            </w:r>
            <w:proofErr w:type="spellStart"/>
            <w:r w:rsidRPr="00DF71AF">
              <w:rPr>
                <w:rFonts w:ascii="Times New Roman" w:eastAsia="Times New Roman" w:hAnsi="Times New Roman" w:cs="Times New Roman"/>
                <w:sz w:val="24"/>
                <w:szCs w:val="24"/>
                <w:lang w:eastAsia="ru-RU"/>
              </w:rPr>
              <w:t>me</w:t>
            </w:r>
            <w:proofErr w:type="spellEnd"/>
            <w:r w:rsidRPr="00DF71AF">
              <w:rPr>
                <w:rFonts w:ascii="Times New Roman" w:eastAsia="Times New Roman" w:hAnsi="Times New Roman" w:cs="Times New Roman"/>
                <w:sz w:val="24"/>
                <w:szCs w:val="24"/>
                <w:lang w:eastAsia="ru-RU"/>
              </w:rPr>
              <w:t xml:space="preserve"> </w:t>
            </w:r>
            <w:proofErr w:type="spellStart"/>
            <w:r w:rsidRPr="00DF71AF">
              <w:rPr>
                <w:rFonts w:ascii="Times New Roman" w:eastAsia="Times New Roman" w:hAnsi="Times New Roman" w:cs="Times New Roman"/>
                <w:sz w:val="24"/>
                <w:szCs w:val="24"/>
                <w:lang w:eastAsia="ru-RU"/>
              </w:rPr>
              <w:t>how</w:t>
            </w:r>
            <w:proofErr w:type="spellEnd"/>
            <w:r w:rsidRPr="00DF71AF">
              <w:rPr>
                <w:rFonts w:ascii="Times New Roman" w:eastAsia="Times New Roman" w:hAnsi="Times New Roman" w:cs="Times New Roman"/>
                <w:sz w:val="24"/>
                <w:szCs w:val="24"/>
                <w:lang w:eastAsia="ru-RU"/>
              </w:rPr>
              <w:t xml:space="preserve"> </w:t>
            </w:r>
            <w:proofErr w:type="spellStart"/>
            <w:r w:rsidRPr="00DF71AF">
              <w:rPr>
                <w:rFonts w:ascii="Times New Roman" w:eastAsia="Times New Roman" w:hAnsi="Times New Roman" w:cs="Times New Roman"/>
                <w:sz w:val="24"/>
                <w:szCs w:val="24"/>
                <w:lang w:eastAsia="ru-RU"/>
              </w:rPr>
              <w:t>you</w:t>
            </w:r>
            <w:proofErr w:type="spellEnd"/>
            <w:r w:rsidRPr="00DF71AF">
              <w:rPr>
                <w:rFonts w:ascii="Times New Roman" w:eastAsia="Times New Roman" w:hAnsi="Times New Roman" w:cs="Times New Roman"/>
                <w:sz w:val="24"/>
                <w:szCs w:val="24"/>
                <w:lang w:eastAsia="ru-RU"/>
              </w:rPr>
              <w:t xml:space="preserve"> </w:t>
            </w:r>
            <w:proofErr w:type="spellStart"/>
            <w:r w:rsidRPr="00DF71AF">
              <w:rPr>
                <w:rFonts w:ascii="Times New Roman" w:eastAsia="Times New Roman" w:hAnsi="Times New Roman" w:cs="Times New Roman"/>
                <w:sz w:val="24"/>
                <w:szCs w:val="24"/>
                <w:lang w:eastAsia="ru-RU"/>
              </w:rPr>
              <w:t>are</w:t>
            </w:r>
            <w:proofErr w:type="spellEnd"/>
            <w:r w:rsidRPr="00DF71AF">
              <w:rPr>
                <w:rFonts w:ascii="Times New Roman" w:eastAsia="Times New Roman" w:hAnsi="Times New Roman" w:cs="Times New Roman"/>
                <w:sz w:val="24"/>
                <w:szCs w:val="24"/>
                <w:lang w:eastAsia="ru-RU"/>
              </w:rPr>
              <w:t xml:space="preserve">. </w:t>
            </w:r>
            <w:r w:rsidRPr="00DF71AF">
              <w:rPr>
                <w:rFonts w:ascii="Times New Roman" w:eastAsia="Times New Roman" w:hAnsi="Times New Roman" w:cs="Times New Roman"/>
                <w:sz w:val="24"/>
                <w:szCs w:val="24"/>
                <w:lang w:val="en-US" w:eastAsia="ru-RU"/>
              </w:rPr>
              <w:t xml:space="preserve">I am well, thank you. I hope you are well too. Will you come to my, place? I’ll come. No, I can’t. </w:t>
            </w:r>
            <w:r w:rsidRPr="00DF71AF">
              <w:rPr>
                <w:rFonts w:ascii="Times New Roman" w:eastAsia="Times New Roman" w:hAnsi="Times New Roman" w:cs="Times New Roman"/>
                <w:sz w:val="24"/>
                <w:szCs w:val="24"/>
                <w:lang w:val="en-US" w:eastAsia="ru-RU"/>
              </w:rPr>
              <w:lastRenderedPageBreak/>
              <w:t xml:space="preserve">Is Ann at home? </w:t>
            </w:r>
            <w:r w:rsidRPr="00DF71AF">
              <w:rPr>
                <w:rFonts w:ascii="Times New Roman" w:eastAsia="Times New Roman" w:hAnsi="Times New Roman" w:cs="Times New Roman"/>
                <w:sz w:val="24"/>
                <w:szCs w:val="24"/>
                <w:lang w:eastAsia="ru-RU"/>
              </w:rPr>
              <w:t xml:space="preserve">И так далее </w:t>
            </w:r>
            <w:r w:rsidRPr="00DF71AF">
              <w:rPr>
                <w:rFonts w:ascii="Times New Roman" w:eastAsia="Times New Roman" w:hAnsi="Times New Roman" w:cs="Times New Roman"/>
                <w:sz w:val="24"/>
                <w:szCs w:val="24"/>
                <w:lang w:eastAsia="ru-RU"/>
              </w:rPr>
              <w:br/>
              <w:t xml:space="preserve">Игра проводится в группах из трех человек. Каждый ученик получает карточку с ролевым заданием: </w:t>
            </w:r>
            <w:r w:rsidRPr="00DF71AF">
              <w:rPr>
                <w:rFonts w:ascii="Times New Roman" w:eastAsia="Times New Roman" w:hAnsi="Times New Roman" w:cs="Times New Roman"/>
                <w:sz w:val="24"/>
                <w:szCs w:val="24"/>
                <w:lang w:eastAsia="ru-RU"/>
              </w:rPr>
              <w:br/>
              <w:t xml:space="preserve">1.Позвони по телефону и пригласи подругу к себе в гости. Обязательно узнай, что она в данный момент делает; </w:t>
            </w:r>
            <w:r w:rsidRPr="00DF71AF">
              <w:rPr>
                <w:rFonts w:ascii="Times New Roman" w:eastAsia="Times New Roman" w:hAnsi="Times New Roman" w:cs="Times New Roman"/>
                <w:sz w:val="24"/>
                <w:szCs w:val="24"/>
                <w:lang w:eastAsia="ru-RU"/>
              </w:rPr>
              <w:br/>
              <w:t xml:space="preserve">2.Тебя приглашают в гости. Можешь согласиться или отказать. Если не можешь прийти, обоснуй свой отказ. </w:t>
            </w:r>
            <w:r w:rsidRPr="00DF71AF">
              <w:rPr>
                <w:rFonts w:ascii="Times New Roman" w:eastAsia="Times New Roman" w:hAnsi="Times New Roman" w:cs="Times New Roman"/>
                <w:sz w:val="24"/>
                <w:szCs w:val="24"/>
                <w:lang w:eastAsia="ru-RU"/>
              </w:rPr>
              <w:br/>
              <w:t>3.Ты - мама. Звонит телефон, ты поднимаешь трубку. Просят позвать к телефону твою дочь.</w:t>
            </w:r>
          </w:p>
        </w:tc>
      </w:tr>
      <w:tr w:rsidR="00BA447B" w:rsidRPr="00F64291" w:rsidTr="00F64291">
        <w:tc>
          <w:tcPr>
            <w:tcW w:w="2235"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lastRenderedPageBreak/>
              <w:t xml:space="preserve">Я и моя семья. </w:t>
            </w:r>
          </w:p>
        </w:tc>
        <w:tc>
          <w:tcPr>
            <w:tcW w:w="2976" w:type="dxa"/>
          </w:tcPr>
          <w:p w:rsidR="00BA447B" w:rsidRPr="00BA447B" w:rsidRDefault="00BA447B" w:rsidP="00BA447B">
            <w:pPr>
              <w:jc w:val="both"/>
              <w:rPr>
                <w:rFonts w:ascii="Times New Roman" w:hAnsi="Times New Roman" w:cs="Times New Roman"/>
                <w:sz w:val="24"/>
                <w:szCs w:val="24"/>
              </w:rPr>
            </w:pPr>
            <w:proofErr w:type="gramStart"/>
            <w:r w:rsidRPr="00BA447B">
              <w:rPr>
                <w:rFonts w:ascii="Times New Roman" w:hAnsi="Times New Roman" w:cs="Times New Roman"/>
                <w:sz w:val="24"/>
                <w:szCs w:val="24"/>
              </w:rPr>
              <w:t>Члены семьи, их имена, возраст, внешность, черты характера, профессии, увлечения/хобби.</w:t>
            </w:r>
            <w:proofErr w:type="gramEnd"/>
            <w:r w:rsidRPr="00BA447B">
              <w:rPr>
                <w:rFonts w:ascii="Times New Roman" w:hAnsi="Times New Roman" w:cs="Times New Roman"/>
                <w:sz w:val="24"/>
                <w:szCs w:val="24"/>
              </w:rPr>
              <w:t xml:space="preserve">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 Рождество. Подарки. </w:t>
            </w:r>
          </w:p>
        </w:tc>
        <w:tc>
          <w:tcPr>
            <w:tcW w:w="4360" w:type="dxa"/>
          </w:tcPr>
          <w:p w:rsidR="00BA447B" w:rsidRPr="00F64291" w:rsidRDefault="00F64291" w:rsidP="00BA447B">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Ролевая игра </w:t>
            </w:r>
            <w:r w:rsidRPr="00DF71AF">
              <w:rPr>
                <w:rFonts w:ascii="Times New Roman" w:eastAsia="Times New Roman" w:hAnsi="Times New Roman" w:cs="Times New Roman"/>
                <w:sz w:val="24"/>
                <w:szCs w:val="24"/>
                <w:lang w:eastAsia="ru-RU"/>
              </w:rPr>
              <w:t>«Утро» (действующие лица - бабушка и внук</w:t>
            </w:r>
            <w:r>
              <w:rPr>
                <w:rFonts w:ascii="Times New Roman" w:eastAsia="Times New Roman" w:hAnsi="Times New Roman" w:cs="Times New Roman"/>
                <w:sz w:val="24"/>
                <w:szCs w:val="24"/>
                <w:lang w:eastAsia="ru-RU"/>
              </w:rPr>
              <w:t>, задача – разыграть диалог</w:t>
            </w:r>
            <w:r w:rsidRPr="00DF71AF">
              <w:rPr>
                <w:rFonts w:ascii="Times New Roman" w:eastAsia="Times New Roman" w:hAnsi="Times New Roman" w:cs="Times New Roman"/>
                <w:sz w:val="24"/>
                <w:szCs w:val="24"/>
                <w:lang w:eastAsia="ru-RU"/>
              </w:rPr>
              <w:t xml:space="preserve">): </w:t>
            </w:r>
            <w:r w:rsidRPr="00DF71AF">
              <w:rPr>
                <w:rFonts w:ascii="Times New Roman" w:eastAsia="Times New Roman" w:hAnsi="Times New Roman" w:cs="Times New Roman"/>
                <w:sz w:val="24"/>
                <w:szCs w:val="24"/>
                <w:lang w:eastAsia="ru-RU"/>
              </w:rPr>
              <w:br/>
            </w:r>
            <w:r w:rsidRPr="00DF71AF">
              <w:rPr>
                <w:rFonts w:ascii="Times New Roman" w:eastAsia="Times New Roman" w:hAnsi="Times New Roman" w:cs="Times New Roman"/>
                <w:i/>
                <w:iCs/>
                <w:sz w:val="24"/>
                <w:szCs w:val="24"/>
                <w:lang w:eastAsia="ru-RU"/>
              </w:rPr>
              <w:t xml:space="preserve">G: </w:t>
            </w:r>
            <w:proofErr w:type="spellStart"/>
            <w:r w:rsidRPr="00DF71AF">
              <w:rPr>
                <w:rFonts w:ascii="Times New Roman" w:eastAsia="Times New Roman" w:hAnsi="Times New Roman" w:cs="Times New Roman"/>
                <w:i/>
                <w:iCs/>
                <w:sz w:val="24"/>
                <w:szCs w:val="24"/>
                <w:lang w:eastAsia="ru-RU"/>
              </w:rPr>
              <w:t>Igor</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get</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up</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darling</w:t>
            </w:r>
            <w:proofErr w:type="spellEnd"/>
            <w:r w:rsidRPr="00DF71AF">
              <w:rPr>
                <w:rFonts w:ascii="Times New Roman" w:eastAsia="Times New Roman" w:hAnsi="Times New Roman" w:cs="Times New Roman"/>
                <w:i/>
                <w:iCs/>
                <w:sz w:val="24"/>
                <w:szCs w:val="24"/>
                <w:lang w:eastAsia="ru-RU"/>
              </w:rPr>
              <w:t xml:space="preserve">. </w:t>
            </w:r>
            <w:r w:rsidRPr="00DF71AF">
              <w:rPr>
                <w:rFonts w:ascii="Times New Roman" w:eastAsia="Times New Roman" w:hAnsi="Times New Roman" w:cs="Times New Roman"/>
                <w:i/>
                <w:iCs/>
                <w:sz w:val="24"/>
                <w:szCs w:val="24"/>
                <w:lang w:val="en-US" w:eastAsia="ru-RU"/>
              </w:rPr>
              <w:t xml:space="preserve">It’s already 7 o’clock </w:t>
            </w:r>
            <w:r w:rsidRPr="00DF71AF">
              <w:rPr>
                <w:rFonts w:ascii="Times New Roman" w:eastAsia="Times New Roman" w:hAnsi="Times New Roman" w:cs="Times New Roman"/>
                <w:i/>
                <w:iCs/>
                <w:sz w:val="24"/>
                <w:szCs w:val="24"/>
                <w:lang w:val="en-US" w:eastAsia="ru-RU"/>
              </w:rPr>
              <w:br/>
              <w:t xml:space="preserve">I: All right, Granny. I’m getting up. </w:t>
            </w:r>
            <w:r w:rsidRPr="00DF71AF">
              <w:rPr>
                <w:rFonts w:ascii="Times New Roman" w:eastAsia="Times New Roman" w:hAnsi="Times New Roman" w:cs="Times New Roman"/>
                <w:i/>
                <w:iCs/>
                <w:sz w:val="24"/>
                <w:szCs w:val="24"/>
                <w:lang w:val="en-US" w:eastAsia="ru-RU"/>
              </w:rPr>
              <w:br/>
              <w:t xml:space="preserve">G: Make your bed, then wash your face and hands and have breakfast. </w:t>
            </w:r>
            <w:r w:rsidRPr="00DF71AF">
              <w:rPr>
                <w:rFonts w:ascii="Times New Roman" w:eastAsia="Times New Roman" w:hAnsi="Times New Roman" w:cs="Times New Roman"/>
                <w:i/>
                <w:iCs/>
                <w:sz w:val="24"/>
                <w:szCs w:val="24"/>
                <w:lang w:val="en-US" w:eastAsia="ru-RU"/>
              </w:rPr>
              <w:br/>
              <w:t xml:space="preserve">I: First, I must do my morning exercises, Granny. </w:t>
            </w:r>
            <w:r w:rsidRPr="00DF71AF">
              <w:rPr>
                <w:rFonts w:ascii="Times New Roman" w:eastAsia="Times New Roman" w:hAnsi="Times New Roman" w:cs="Times New Roman"/>
                <w:i/>
                <w:iCs/>
                <w:sz w:val="24"/>
                <w:szCs w:val="24"/>
                <w:lang w:val="en-US" w:eastAsia="ru-RU"/>
              </w:rPr>
              <w:br/>
              <w:t xml:space="preserve">G: All right, dear. </w:t>
            </w:r>
          </w:p>
        </w:tc>
      </w:tr>
      <w:tr w:rsidR="00BA447B" w:rsidRPr="00BA447B" w:rsidTr="00F64291">
        <w:tc>
          <w:tcPr>
            <w:tcW w:w="2235"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 xml:space="preserve">Мир моих увлечений. </w:t>
            </w:r>
          </w:p>
        </w:tc>
        <w:tc>
          <w:tcPr>
            <w:tcW w:w="2976"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 xml:space="preserve">Мои любимые занятия. Виды спорта и спортивные игры. Мои любимые сказки, комиксы. Выходной день (в зоопарке, в парке аттракционов, в кинотеатре) </w:t>
            </w:r>
          </w:p>
        </w:tc>
        <w:tc>
          <w:tcPr>
            <w:tcW w:w="4360" w:type="dxa"/>
          </w:tcPr>
          <w:p w:rsidR="00BA447B" w:rsidRPr="00BA447B" w:rsidRDefault="00BA447B" w:rsidP="00BA447B">
            <w:pPr>
              <w:jc w:val="both"/>
              <w:rPr>
                <w:rFonts w:ascii="Times New Roman" w:hAnsi="Times New Roman" w:cs="Times New Roman"/>
                <w:sz w:val="24"/>
                <w:szCs w:val="24"/>
              </w:rPr>
            </w:pPr>
            <w:r w:rsidRPr="00DF71AF">
              <w:rPr>
                <w:rFonts w:ascii="Times New Roman" w:eastAsia="Times New Roman" w:hAnsi="Times New Roman" w:cs="Times New Roman"/>
                <w:sz w:val="24"/>
                <w:szCs w:val="24"/>
                <w:lang w:eastAsia="ru-RU"/>
              </w:rPr>
              <w:t xml:space="preserve">Ролевая игра « Приглашение на экскурсию» </w:t>
            </w:r>
            <w:r w:rsidRPr="00DF71AF">
              <w:rPr>
                <w:rFonts w:ascii="Times New Roman" w:eastAsia="Times New Roman" w:hAnsi="Times New Roman" w:cs="Times New Roman"/>
                <w:sz w:val="24"/>
                <w:szCs w:val="24"/>
                <w:lang w:eastAsia="ru-RU"/>
              </w:rPr>
              <w:br/>
              <w:t xml:space="preserve">Задание первому партнеру: Вы предлагаете своему другу отправиться на экскурсию. </w:t>
            </w:r>
            <w:r w:rsidRPr="00DF71AF">
              <w:rPr>
                <w:rFonts w:ascii="Times New Roman" w:eastAsia="Times New Roman" w:hAnsi="Times New Roman" w:cs="Times New Roman"/>
                <w:sz w:val="24"/>
                <w:szCs w:val="24"/>
                <w:lang w:eastAsia="ru-RU"/>
              </w:rPr>
              <w:br/>
              <w:t xml:space="preserve">Задание второму партнеру: Примите приглашение вашего друга. </w:t>
            </w:r>
            <w:r w:rsidRPr="00DF71AF">
              <w:rPr>
                <w:rFonts w:ascii="Times New Roman" w:eastAsia="Times New Roman" w:hAnsi="Times New Roman" w:cs="Times New Roman"/>
                <w:sz w:val="24"/>
                <w:szCs w:val="24"/>
                <w:lang w:eastAsia="ru-RU"/>
              </w:rPr>
              <w:br/>
            </w:r>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Would</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you</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like</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to</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go</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on</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an</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excursion</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about</w:t>
            </w:r>
            <w:proofErr w:type="spellEnd"/>
            <w:r w:rsidRPr="00DF71AF">
              <w:rPr>
                <w:rFonts w:ascii="Times New Roman" w:eastAsia="Times New Roman" w:hAnsi="Times New Roman" w:cs="Times New Roman"/>
                <w:i/>
                <w:iCs/>
                <w:sz w:val="24"/>
                <w:szCs w:val="24"/>
                <w:lang w:eastAsia="ru-RU"/>
              </w:rPr>
              <w:t xml:space="preserve"> </w:t>
            </w:r>
            <w:proofErr w:type="spellStart"/>
            <w:r w:rsidRPr="00DF71AF">
              <w:rPr>
                <w:rFonts w:ascii="Times New Roman" w:eastAsia="Times New Roman" w:hAnsi="Times New Roman" w:cs="Times New Roman"/>
                <w:i/>
                <w:iCs/>
                <w:sz w:val="24"/>
                <w:szCs w:val="24"/>
                <w:lang w:eastAsia="ru-RU"/>
              </w:rPr>
              <w:t>Osinniki</w:t>
            </w:r>
            <w:proofErr w:type="spellEnd"/>
            <w:r w:rsidRPr="00DF71AF">
              <w:rPr>
                <w:rFonts w:ascii="Times New Roman" w:eastAsia="Times New Roman" w:hAnsi="Times New Roman" w:cs="Times New Roman"/>
                <w:i/>
                <w:iCs/>
                <w:sz w:val="24"/>
                <w:szCs w:val="24"/>
                <w:lang w:eastAsia="ru-RU"/>
              </w:rPr>
              <w:t xml:space="preserve">? </w:t>
            </w:r>
            <w:r w:rsidRPr="00DF71AF">
              <w:rPr>
                <w:rFonts w:ascii="Times New Roman" w:eastAsia="Times New Roman" w:hAnsi="Times New Roman" w:cs="Times New Roman"/>
                <w:i/>
                <w:iCs/>
                <w:sz w:val="24"/>
                <w:szCs w:val="24"/>
                <w:lang w:eastAsia="ru-RU"/>
              </w:rPr>
              <w:br/>
            </w:r>
            <w:r w:rsidRPr="00DF71AF">
              <w:rPr>
                <w:rFonts w:ascii="Times New Roman" w:eastAsia="Times New Roman" w:hAnsi="Times New Roman" w:cs="Times New Roman"/>
                <w:i/>
                <w:iCs/>
                <w:sz w:val="24"/>
                <w:szCs w:val="24"/>
                <w:lang w:val="en-US" w:eastAsia="ru-RU"/>
              </w:rPr>
              <w:t>- Oh, good idea. I don’t mind (With pleasure).</w:t>
            </w:r>
          </w:p>
        </w:tc>
      </w:tr>
      <w:tr w:rsidR="00BA447B" w:rsidRPr="00BA447B" w:rsidTr="00F64291">
        <w:tc>
          <w:tcPr>
            <w:tcW w:w="2235"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Я и мои друзья</w:t>
            </w:r>
          </w:p>
        </w:tc>
        <w:tc>
          <w:tcPr>
            <w:tcW w:w="2976"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 xml:space="preserve">Имя, возраст, внешность, характер, увлечения/хобби. Совместные занятия. </w:t>
            </w:r>
          </w:p>
        </w:tc>
        <w:tc>
          <w:tcPr>
            <w:tcW w:w="4360" w:type="dxa"/>
          </w:tcPr>
          <w:p w:rsidR="00BA447B" w:rsidRPr="00BA447B" w:rsidRDefault="00BA447B" w:rsidP="00BA447B">
            <w:pPr>
              <w:jc w:val="both"/>
              <w:rPr>
                <w:rFonts w:ascii="Times New Roman" w:hAnsi="Times New Roman" w:cs="Times New Roman"/>
                <w:sz w:val="24"/>
                <w:szCs w:val="24"/>
              </w:rPr>
            </w:pPr>
            <w:r w:rsidRPr="00DF71AF">
              <w:rPr>
                <w:rFonts w:ascii="Times New Roman" w:eastAsia="Times New Roman" w:hAnsi="Times New Roman" w:cs="Times New Roman"/>
                <w:sz w:val="24"/>
                <w:szCs w:val="24"/>
                <w:lang w:eastAsia="ru-RU"/>
              </w:rPr>
              <w:t xml:space="preserve">Ролевая игра «Друзья» </w:t>
            </w:r>
            <w:proofErr w:type="gramStart"/>
            <w:r w:rsidRPr="00DF71AF">
              <w:rPr>
                <w:rFonts w:ascii="Times New Roman" w:eastAsia="Times New Roman" w:hAnsi="Times New Roman" w:cs="Times New Roman"/>
                <w:sz w:val="24"/>
                <w:szCs w:val="24"/>
                <w:lang w:eastAsia="ru-RU"/>
              </w:rPr>
              <w:t xml:space="preserve">( </w:t>
            </w:r>
            <w:proofErr w:type="spellStart"/>
            <w:proofErr w:type="gramEnd"/>
            <w:r w:rsidRPr="00DF71AF">
              <w:rPr>
                <w:rFonts w:ascii="Times New Roman" w:eastAsia="Times New Roman" w:hAnsi="Times New Roman" w:cs="Times New Roman"/>
                <w:sz w:val="24"/>
                <w:szCs w:val="24"/>
                <w:lang w:eastAsia="ru-RU"/>
              </w:rPr>
              <w:t>Friends</w:t>
            </w:r>
            <w:proofErr w:type="spellEnd"/>
            <w:r w:rsidRPr="00DF71AF">
              <w:rPr>
                <w:rFonts w:ascii="Times New Roman" w:eastAsia="Times New Roman" w:hAnsi="Times New Roman" w:cs="Times New Roman"/>
                <w:sz w:val="24"/>
                <w:szCs w:val="24"/>
                <w:lang w:eastAsia="ru-RU"/>
              </w:rPr>
              <w:t xml:space="preserve">) </w:t>
            </w:r>
            <w:r w:rsidRPr="00DF71AF">
              <w:rPr>
                <w:rFonts w:ascii="Times New Roman" w:eastAsia="Times New Roman" w:hAnsi="Times New Roman" w:cs="Times New Roman"/>
                <w:sz w:val="24"/>
                <w:szCs w:val="24"/>
                <w:lang w:eastAsia="ru-RU"/>
              </w:rPr>
              <w:br/>
              <w:t xml:space="preserve">Задание первому партнеру: вы - барон Мюнхгаузен. Вы всем интересуетесь. </w:t>
            </w:r>
            <w:r w:rsidRPr="00DF71AF">
              <w:rPr>
                <w:rFonts w:ascii="Times New Roman" w:eastAsia="Times New Roman" w:hAnsi="Times New Roman" w:cs="Times New Roman"/>
                <w:sz w:val="24"/>
                <w:szCs w:val="24"/>
                <w:lang w:eastAsia="ru-RU"/>
              </w:rPr>
              <w:br/>
              <w:t xml:space="preserve">Задание второму партнеру: вы - ближайший друг барона. Вы во всем подражаете ему. </w:t>
            </w:r>
            <w:r w:rsidRPr="00DF71AF">
              <w:rPr>
                <w:rFonts w:ascii="Times New Roman" w:eastAsia="Times New Roman" w:hAnsi="Times New Roman" w:cs="Times New Roman"/>
                <w:sz w:val="24"/>
                <w:szCs w:val="24"/>
                <w:lang w:eastAsia="ru-RU"/>
              </w:rPr>
              <w:br/>
              <w:t>Упражнения</w:t>
            </w:r>
            <w:r w:rsidRPr="00DF71AF">
              <w:rPr>
                <w:rFonts w:ascii="Times New Roman" w:eastAsia="Times New Roman" w:hAnsi="Times New Roman" w:cs="Times New Roman"/>
                <w:sz w:val="24"/>
                <w:szCs w:val="24"/>
                <w:lang w:val="en-US" w:eastAsia="ru-RU"/>
              </w:rPr>
              <w:t xml:space="preserve"> </w:t>
            </w:r>
            <w:r w:rsidRPr="00DF71AF">
              <w:rPr>
                <w:rFonts w:ascii="Times New Roman" w:eastAsia="Times New Roman" w:hAnsi="Times New Roman" w:cs="Times New Roman"/>
                <w:sz w:val="24"/>
                <w:szCs w:val="24"/>
                <w:lang w:eastAsia="ru-RU"/>
              </w:rPr>
              <w:t>в</w:t>
            </w:r>
            <w:r w:rsidRPr="00DF71AF">
              <w:rPr>
                <w:rFonts w:ascii="Times New Roman" w:eastAsia="Times New Roman" w:hAnsi="Times New Roman" w:cs="Times New Roman"/>
                <w:sz w:val="24"/>
                <w:szCs w:val="24"/>
                <w:lang w:val="en-US" w:eastAsia="ru-RU"/>
              </w:rPr>
              <w:t xml:space="preserve"> </w:t>
            </w:r>
            <w:r w:rsidRPr="00DF71AF">
              <w:rPr>
                <w:rFonts w:ascii="Times New Roman" w:eastAsia="Times New Roman" w:hAnsi="Times New Roman" w:cs="Times New Roman"/>
                <w:sz w:val="24"/>
                <w:szCs w:val="24"/>
                <w:lang w:eastAsia="ru-RU"/>
              </w:rPr>
              <w:t>имитации</w:t>
            </w:r>
            <w:r w:rsidRPr="00DF71AF">
              <w:rPr>
                <w:rFonts w:ascii="Times New Roman" w:eastAsia="Times New Roman" w:hAnsi="Times New Roman" w:cs="Times New Roman"/>
                <w:sz w:val="24"/>
                <w:szCs w:val="24"/>
                <w:lang w:val="en-US" w:eastAsia="ru-RU"/>
              </w:rPr>
              <w:t xml:space="preserve">: </w:t>
            </w:r>
            <w:r w:rsidRPr="00DF71AF">
              <w:rPr>
                <w:rFonts w:ascii="Times New Roman" w:eastAsia="Times New Roman" w:hAnsi="Times New Roman" w:cs="Times New Roman"/>
                <w:sz w:val="24"/>
                <w:szCs w:val="24"/>
                <w:lang w:val="en-US" w:eastAsia="ru-RU"/>
              </w:rPr>
              <w:br/>
            </w:r>
            <w:r w:rsidRPr="00DF71AF">
              <w:rPr>
                <w:rFonts w:ascii="Times New Roman" w:eastAsia="Times New Roman" w:hAnsi="Times New Roman" w:cs="Times New Roman"/>
                <w:i/>
                <w:iCs/>
                <w:sz w:val="24"/>
                <w:szCs w:val="24"/>
                <w:lang w:val="en-US" w:eastAsia="ru-RU"/>
              </w:rPr>
              <w:t xml:space="preserve">- I am interested in history. </w:t>
            </w:r>
            <w:r w:rsidRPr="00DF71AF">
              <w:rPr>
                <w:rFonts w:ascii="Times New Roman" w:eastAsia="Times New Roman" w:hAnsi="Times New Roman" w:cs="Times New Roman"/>
                <w:i/>
                <w:iCs/>
                <w:sz w:val="24"/>
                <w:szCs w:val="24"/>
                <w:lang w:val="en-US" w:eastAsia="ru-RU"/>
              </w:rPr>
              <w:br/>
              <w:t xml:space="preserve">- I am interested in history too. </w:t>
            </w:r>
          </w:p>
        </w:tc>
      </w:tr>
      <w:tr w:rsidR="00BA447B" w:rsidRPr="00BA447B" w:rsidTr="00F64291">
        <w:tc>
          <w:tcPr>
            <w:tcW w:w="2235"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 xml:space="preserve">Моя школа: </w:t>
            </w:r>
          </w:p>
        </w:tc>
        <w:tc>
          <w:tcPr>
            <w:tcW w:w="2976" w:type="dxa"/>
          </w:tcPr>
          <w:p w:rsidR="00BA447B" w:rsidRPr="00BA447B" w:rsidRDefault="00F64291" w:rsidP="00BA447B">
            <w:pPr>
              <w:jc w:val="both"/>
              <w:rPr>
                <w:rFonts w:ascii="Times New Roman" w:hAnsi="Times New Roman" w:cs="Times New Roman"/>
                <w:sz w:val="24"/>
                <w:szCs w:val="24"/>
              </w:rPr>
            </w:pPr>
            <w:r>
              <w:rPr>
                <w:rFonts w:ascii="Times New Roman" w:hAnsi="Times New Roman" w:cs="Times New Roman"/>
                <w:sz w:val="24"/>
                <w:szCs w:val="24"/>
              </w:rPr>
              <w:t>У</w:t>
            </w:r>
            <w:r w:rsidR="00BA447B" w:rsidRPr="00BA447B">
              <w:rPr>
                <w:rFonts w:ascii="Times New Roman" w:hAnsi="Times New Roman" w:cs="Times New Roman"/>
                <w:sz w:val="24"/>
                <w:szCs w:val="24"/>
              </w:rPr>
              <w:t xml:space="preserve">чебные предметы, школьные принадлежности, школьные праздники. </w:t>
            </w:r>
          </w:p>
        </w:tc>
        <w:tc>
          <w:tcPr>
            <w:tcW w:w="4360" w:type="dxa"/>
          </w:tcPr>
          <w:p w:rsidR="00F64291" w:rsidRPr="00F64291" w:rsidRDefault="00F64291" w:rsidP="00F64291">
            <w:pPr>
              <w:jc w:val="both"/>
              <w:rPr>
                <w:rFonts w:ascii="Times New Roman" w:eastAsia="Times New Roman" w:hAnsi="Times New Roman" w:cs="Times New Roman"/>
                <w:sz w:val="24"/>
                <w:szCs w:val="24"/>
                <w:lang w:eastAsia="ru-RU"/>
              </w:rPr>
            </w:pPr>
            <w:r w:rsidRPr="00F64291">
              <w:rPr>
                <w:rFonts w:ascii="Times New Roman" w:eastAsia="Times New Roman" w:hAnsi="Times New Roman" w:cs="Times New Roman"/>
                <w:bCs/>
                <w:sz w:val="24"/>
                <w:szCs w:val="24"/>
                <w:lang w:eastAsia="ru-RU"/>
              </w:rPr>
              <w:t>Р</w:t>
            </w:r>
            <w:r w:rsidRPr="00F64291">
              <w:rPr>
                <w:rFonts w:ascii="Times New Roman" w:eastAsia="Times New Roman" w:hAnsi="Times New Roman" w:cs="Times New Roman"/>
                <w:sz w:val="24"/>
                <w:szCs w:val="24"/>
                <w:lang w:eastAsia="ru-RU"/>
              </w:rPr>
              <w:t xml:space="preserve">олевая </w:t>
            </w:r>
            <w:r w:rsidRPr="00F64291">
              <w:rPr>
                <w:rFonts w:ascii="Times New Roman" w:eastAsia="Times New Roman" w:hAnsi="Times New Roman" w:cs="Times New Roman"/>
                <w:bCs/>
                <w:sz w:val="24"/>
                <w:szCs w:val="24"/>
                <w:lang w:eastAsia="ru-RU"/>
              </w:rPr>
              <w:t>игра «В магазине»</w:t>
            </w:r>
          </w:p>
          <w:p w:rsidR="00F64291" w:rsidRPr="00F64291" w:rsidRDefault="00F64291" w:rsidP="00F64291">
            <w:pPr>
              <w:jc w:val="both"/>
              <w:rPr>
                <w:rFonts w:ascii="Times New Roman" w:eastAsia="Times New Roman" w:hAnsi="Times New Roman" w:cs="Times New Roman"/>
                <w:sz w:val="24"/>
                <w:szCs w:val="24"/>
                <w:lang w:eastAsia="ru-RU"/>
              </w:rPr>
            </w:pPr>
            <w:r w:rsidRPr="00F64291">
              <w:rPr>
                <w:rFonts w:ascii="Times New Roman" w:eastAsia="Times New Roman" w:hAnsi="Times New Roman" w:cs="Times New Roman"/>
                <w:sz w:val="24"/>
                <w:szCs w:val="24"/>
                <w:lang w:eastAsia="ru-RU"/>
              </w:rPr>
              <w:t>например:</w:t>
            </w:r>
          </w:p>
          <w:p w:rsidR="00F64291" w:rsidRPr="00F64291" w:rsidRDefault="00F64291" w:rsidP="00F64291">
            <w:pPr>
              <w:jc w:val="both"/>
              <w:rPr>
                <w:rFonts w:ascii="Times New Roman" w:eastAsia="Times New Roman" w:hAnsi="Times New Roman" w:cs="Times New Roman"/>
                <w:sz w:val="24"/>
                <w:szCs w:val="24"/>
                <w:lang w:val="en-US" w:eastAsia="ru-RU"/>
              </w:rPr>
            </w:pPr>
            <w:r w:rsidRPr="00F64291">
              <w:rPr>
                <w:rFonts w:ascii="Times New Roman" w:eastAsia="Times New Roman" w:hAnsi="Times New Roman" w:cs="Times New Roman"/>
                <w:sz w:val="24"/>
                <w:szCs w:val="24"/>
                <w:lang w:val="en-US" w:eastAsia="ru-RU"/>
              </w:rPr>
              <w:t>- Hello, I want a pencil</w:t>
            </w:r>
          </w:p>
          <w:p w:rsidR="00F64291" w:rsidRPr="00F64291" w:rsidRDefault="00F64291" w:rsidP="00F64291">
            <w:pPr>
              <w:jc w:val="both"/>
              <w:rPr>
                <w:rFonts w:ascii="Times New Roman" w:eastAsia="Times New Roman" w:hAnsi="Times New Roman" w:cs="Times New Roman"/>
                <w:sz w:val="24"/>
                <w:szCs w:val="24"/>
                <w:lang w:val="en-US" w:eastAsia="ru-RU"/>
              </w:rPr>
            </w:pPr>
            <w:r w:rsidRPr="00F64291">
              <w:rPr>
                <w:rFonts w:ascii="Times New Roman" w:eastAsia="Times New Roman" w:hAnsi="Times New Roman" w:cs="Times New Roman"/>
                <w:sz w:val="24"/>
                <w:szCs w:val="24"/>
                <w:lang w:val="en-US" w:eastAsia="ru-RU"/>
              </w:rPr>
              <w:t>- I've got a green pencil.</w:t>
            </w:r>
          </w:p>
          <w:p w:rsidR="00F64291" w:rsidRPr="00F64291" w:rsidRDefault="00F64291" w:rsidP="00F64291">
            <w:pPr>
              <w:jc w:val="both"/>
              <w:rPr>
                <w:rFonts w:ascii="Times New Roman" w:eastAsia="Times New Roman" w:hAnsi="Times New Roman" w:cs="Times New Roman"/>
                <w:sz w:val="24"/>
                <w:szCs w:val="24"/>
                <w:lang w:val="en-US" w:eastAsia="ru-RU"/>
              </w:rPr>
            </w:pPr>
            <w:r w:rsidRPr="00F64291">
              <w:rPr>
                <w:rFonts w:ascii="Times New Roman" w:eastAsia="Times New Roman" w:hAnsi="Times New Roman" w:cs="Times New Roman"/>
                <w:sz w:val="24"/>
                <w:szCs w:val="24"/>
                <w:lang w:val="en-US" w:eastAsia="ru-RU"/>
              </w:rPr>
              <w:t>- No, thank you!</w:t>
            </w:r>
          </w:p>
          <w:p w:rsidR="00F64291" w:rsidRPr="00F64291" w:rsidRDefault="00F64291" w:rsidP="00F64291">
            <w:pPr>
              <w:jc w:val="both"/>
              <w:rPr>
                <w:rFonts w:ascii="Times New Roman" w:eastAsia="Times New Roman" w:hAnsi="Times New Roman" w:cs="Times New Roman"/>
                <w:sz w:val="24"/>
                <w:szCs w:val="24"/>
                <w:lang w:val="en-US" w:eastAsia="ru-RU"/>
              </w:rPr>
            </w:pPr>
            <w:r w:rsidRPr="00F64291">
              <w:rPr>
                <w:rFonts w:ascii="Times New Roman" w:eastAsia="Times New Roman" w:hAnsi="Times New Roman" w:cs="Times New Roman"/>
                <w:sz w:val="24"/>
                <w:szCs w:val="24"/>
                <w:lang w:val="en-US" w:eastAsia="ru-RU"/>
              </w:rPr>
              <w:t>- I've got a blue pencil.</w:t>
            </w:r>
          </w:p>
          <w:p w:rsidR="00F64291" w:rsidRPr="00F64291" w:rsidRDefault="00F64291" w:rsidP="00F64291">
            <w:pPr>
              <w:jc w:val="both"/>
              <w:rPr>
                <w:rFonts w:ascii="Times New Roman" w:eastAsia="Times New Roman" w:hAnsi="Times New Roman" w:cs="Times New Roman"/>
                <w:sz w:val="24"/>
                <w:szCs w:val="24"/>
                <w:lang w:val="en-US" w:eastAsia="ru-RU"/>
              </w:rPr>
            </w:pPr>
            <w:r w:rsidRPr="00F64291">
              <w:rPr>
                <w:rFonts w:ascii="Times New Roman" w:eastAsia="Times New Roman" w:hAnsi="Times New Roman" w:cs="Times New Roman"/>
                <w:sz w:val="24"/>
                <w:szCs w:val="24"/>
                <w:lang w:val="en-US" w:eastAsia="ru-RU"/>
              </w:rPr>
              <w:lastRenderedPageBreak/>
              <w:t>- No, thank you!</w:t>
            </w:r>
          </w:p>
          <w:p w:rsidR="00F64291" w:rsidRPr="00F64291" w:rsidRDefault="00F64291" w:rsidP="00F64291">
            <w:pPr>
              <w:jc w:val="both"/>
              <w:rPr>
                <w:rFonts w:ascii="Times New Roman" w:eastAsia="Times New Roman" w:hAnsi="Times New Roman" w:cs="Times New Roman"/>
                <w:sz w:val="24"/>
                <w:szCs w:val="24"/>
                <w:lang w:val="en-US" w:eastAsia="ru-RU"/>
              </w:rPr>
            </w:pPr>
            <w:r w:rsidRPr="00F64291">
              <w:rPr>
                <w:rFonts w:ascii="Times New Roman" w:eastAsia="Times New Roman" w:hAnsi="Times New Roman" w:cs="Times New Roman"/>
                <w:sz w:val="24"/>
                <w:szCs w:val="24"/>
                <w:lang w:val="en-US" w:eastAsia="ru-RU"/>
              </w:rPr>
              <w:t>- I've got an orange pencil.</w:t>
            </w:r>
          </w:p>
          <w:p w:rsidR="00BA447B" w:rsidRPr="00BA447B" w:rsidRDefault="00F64291" w:rsidP="00F64291">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w:t>
            </w:r>
            <w:r w:rsidRPr="00F64291">
              <w:rPr>
                <w:rFonts w:ascii="Times New Roman" w:eastAsia="Times New Roman" w:hAnsi="Times New Roman" w:cs="Times New Roman"/>
                <w:sz w:val="24"/>
                <w:szCs w:val="24"/>
                <w:lang w:eastAsia="ru-RU"/>
              </w:rPr>
              <w:t> </w:t>
            </w:r>
            <w:proofErr w:type="spellStart"/>
            <w:r w:rsidRPr="00F64291">
              <w:rPr>
                <w:rFonts w:ascii="Times New Roman" w:eastAsia="Times New Roman" w:hAnsi="Times New Roman" w:cs="Times New Roman"/>
                <w:sz w:val="24"/>
                <w:szCs w:val="24"/>
                <w:lang w:eastAsia="ru-RU"/>
              </w:rPr>
              <w:t>Yes</w:t>
            </w:r>
            <w:proofErr w:type="spellEnd"/>
            <w:r w:rsidRPr="00F64291">
              <w:rPr>
                <w:rFonts w:ascii="Times New Roman" w:eastAsia="Times New Roman" w:hAnsi="Times New Roman" w:cs="Times New Roman"/>
                <w:sz w:val="24"/>
                <w:szCs w:val="24"/>
                <w:lang w:eastAsia="ru-RU"/>
              </w:rPr>
              <w:t xml:space="preserve">, </w:t>
            </w:r>
            <w:proofErr w:type="spellStart"/>
            <w:r w:rsidRPr="00F64291">
              <w:rPr>
                <w:rFonts w:ascii="Times New Roman" w:eastAsia="Times New Roman" w:hAnsi="Times New Roman" w:cs="Times New Roman"/>
                <w:sz w:val="24"/>
                <w:szCs w:val="24"/>
                <w:lang w:eastAsia="ru-RU"/>
              </w:rPr>
              <w:t>please</w:t>
            </w:r>
            <w:proofErr w:type="spellEnd"/>
            <w:r w:rsidRPr="00F64291">
              <w:rPr>
                <w:rFonts w:ascii="Times New Roman" w:eastAsia="Times New Roman" w:hAnsi="Times New Roman" w:cs="Times New Roman"/>
                <w:sz w:val="24"/>
                <w:szCs w:val="24"/>
                <w:lang w:eastAsia="ru-RU"/>
              </w:rPr>
              <w:t xml:space="preserve">. </w:t>
            </w:r>
            <w:proofErr w:type="spellStart"/>
            <w:r w:rsidRPr="00F64291">
              <w:rPr>
                <w:rFonts w:ascii="Times New Roman" w:eastAsia="Times New Roman" w:hAnsi="Times New Roman" w:cs="Times New Roman"/>
                <w:sz w:val="24"/>
                <w:szCs w:val="24"/>
                <w:lang w:eastAsia="ru-RU"/>
              </w:rPr>
              <w:t>Thank</w:t>
            </w:r>
            <w:proofErr w:type="spellEnd"/>
            <w:r w:rsidRPr="00F64291">
              <w:rPr>
                <w:rFonts w:ascii="Times New Roman" w:eastAsia="Times New Roman" w:hAnsi="Times New Roman" w:cs="Times New Roman"/>
                <w:sz w:val="24"/>
                <w:szCs w:val="24"/>
                <w:lang w:eastAsia="ru-RU"/>
              </w:rPr>
              <w:t xml:space="preserve"> </w:t>
            </w:r>
            <w:proofErr w:type="spellStart"/>
            <w:r w:rsidRPr="00F64291">
              <w:rPr>
                <w:rFonts w:ascii="Times New Roman" w:eastAsia="Times New Roman" w:hAnsi="Times New Roman" w:cs="Times New Roman"/>
                <w:sz w:val="24"/>
                <w:szCs w:val="24"/>
                <w:lang w:eastAsia="ru-RU"/>
              </w:rPr>
              <w:t>you</w:t>
            </w:r>
            <w:proofErr w:type="spellEnd"/>
            <w:r w:rsidRPr="00F64291">
              <w:rPr>
                <w:rFonts w:ascii="Times New Roman" w:eastAsia="Times New Roman" w:hAnsi="Times New Roman" w:cs="Times New Roman"/>
                <w:sz w:val="24"/>
                <w:szCs w:val="24"/>
                <w:lang w:eastAsia="ru-RU"/>
              </w:rPr>
              <w:t xml:space="preserve">! </w:t>
            </w:r>
          </w:p>
        </w:tc>
      </w:tr>
      <w:tr w:rsidR="00BA447B" w:rsidRPr="00BA447B" w:rsidTr="00F64291">
        <w:tc>
          <w:tcPr>
            <w:tcW w:w="2235"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lastRenderedPageBreak/>
              <w:t xml:space="preserve">Мир вокруг меня. </w:t>
            </w:r>
          </w:p>
        </w:tc>
        <w:tc>
          <w:tcPr>
            <w:tcW w:w="2976"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 xml:space="preserve">Мой город/деревня/дом: предметы мебели и интерьера. Природа. Любимое время года. Погода. Путешествия. </w:t>
            </w:r>
          </w:p>
        </w:tc>
        <w:tc>
          <w:tcPr>
            <w:tcW w:w="4360" w:type="dxa"/>
          </w:tcPr>
          <w:p w:rsidR="00BA447B" w:rsidRPr="00BA447B" w:rsidRDefault="00BA447B" w:rsidP="00BA447B">
            <w:pPr>
              <w:jc w:val="both"/>
              <w:rPr>
                <w:rFonts w:ascii="Times New Roman" w:hAnsi="Times New Roman" w:cs="Times New Roman"/>
                <w:sz w:val="24"/>
                <w:szCs w:val="24"/>
              </w:rPr>
            </w:pPr>
            <w:r w:rsidRPr="00DF71AF">
              <w:rPr>
                <w:rFonts w:ascii="Times New Roman" w:eastAsia="Times New Roman" w:hAnsi="Times New Roman" w:cs="Times New Roman"/>
                <w:sz w:val="24"/>
                <w:szCs w:val="24"/>
                <w:lang w:eastAsia="ru-RU"/>
              </w:rPr>
              <w:t>Ролевая</w:t>
            </w:r>
            <w:r w:rsidRPr="00BA447B">
              <w:rPr>
                <w:rFonts w:ascii="Times New Roman" w:eastAsia="Times New Roman" w:hAnsi="Times New Roman" w:cs="Times New Roman"/>
                <w:sz w:val="24"/>
                <w:szCs w:val="24"/>
                <w:lang w:eastAsia="ru-RU"/>
              </w:rPr>
              <w:t xml:space="preserve"> </w:t>
            </w:r>
            <w:r w:rsidRPr="00DF71AF">
              <w:rPr>
                <w:rFonts w:ascii="Times New Roman" w:eastAsia="Times New Roman" w:hAnsi="Times New Roman" w:cs="Times New Roman"/>
                <w:sz w:val="24"/>
                <w:szCs w:val="24"/>
                <w:lang w:eastAsia="ru-RU"/>
              </w:rPr>
              <w:t>игра</w:t>
            </w:r>
            <w:r w:rsidRPr="00BA447B">
              <w:rPr>
                <w:rFonts w:ascii="Times New Roman" w:eastAsia="Times New Roman" w:hAnsi="Times New Roman" w:cs="Times New Roman"/>
                <w:sz w:val="24"/>
                <w:szCs w:val="24"/>
                <w:lang w:eastAsia="ru-RU"/>
              </w:rPr>
              <w:t xml:space="preserve"> «</w:t>
            </w:r>
            <w:r w:rsidRPr="00DF71AF">
              <w:rPr>
                <w:rFonts w:ascii="Times New Roman" w:eastAsia="Times New Roman" w:hAnsi="Times New Roman" w:cs="Times New Roman"/>
                <w:sz w:val="24"/>
                <w:szCs w:val="24"/>
                <w:lang w:eastAsia="ru-RU"/>
              </w:rPr>
              <w:t>В</w:t>
            </w:r>
            <w:r w:rsidRPr="00BA447B">
              <w:rPr>
                <w:rFonts w:ascii="Times New Roman" w:eastAsia="Times New Roman" w:hAnsi="Times New Roman" w:cs="Times New Roman"/>
                <w:sz w:val="24"/>
                <w:szCs w:val="24"/>
                <w:lang w:eastAsia="ru-RU"/>
              </w:rPr>
              <w:t xml:space="preserve"> </w:t>
            </w:r>
            <w:r w:rsidRPr="00DF71AF">
              <w:rPr>
                <w:rFonts w:ascii="Times New Roman" w:eastAsia="Times New Roman" w:hAnsi="Times New Roman" w:cs="Times New Roman"/>
                <w:sz w:val="24"/>
                <w:szCs w:val="24"/>
                <w:lang w:eastAsia="ru-RU"/>
              </w:rPr>
              <w:t>Осинниках</w:t>
            </w:r>
            <w:r w:rsidRPr="00BA447B">
              <w:rPr>
                <w:rFonts w:ascii="Times New Roman" w:eastAsia="Times New Roman" w:hAnsi="Times New Roman" w:cs="Times New Roman"/>
                <w:sz w:val="24"/>
                <w:szCs w:val="24"/>
                <w:lang w:eastAsia="ru-RU"/>
              </w:rPr>
              <w:t xml:space="preserve">». </w:t>
            </w:r>
            <w:r w:rsidRPr="00BA447B">
              <w:rPr>
                <w:rFonts w:ascii="Times New Roman" w:eastAsia="Times New Roman" w:hAnsi="Times New Roman" w:cs="Times New Roman"/>
                <w:sz w:val="24"/>
                <w:szCs w:val="24"/>
                <w:lang w:eastAsia="ru-RU"/>
              </w:rPr>
              <w:br/>
            </w:r>
            <w:r w:rsidRPr="00DF71AF">
              <w:rPr>
                <w:rFonts w:ascii="Times New Roman" w:eastAsia="Times New Roman" w:hAnsi="Times New Roman" w:cs="Times New Roman"/>
                <w:sz w:val="24"/>
                <w:szCs w:val="24"/>
                <w:lang w:eastAsia="ru-RU"/>
              </w:rPr>
              <w:t xml:space="preserve">Задание первому партнеру: Вы в Осинниках впервые и не знаете, с чего начать осмотр достопримечательностей города. Выразите нерешительность. </w:t>
            </w:r>
            <w:r w:rsidRPr="00DF71AF">
              <w:rPr>
                <w:rFonts w:ascii="Times New Roman" w:eastAsia="Times New Roman" w:hAnsi="Times New Roman" w:cs="Times New Roman"/>
                <w:sz w:val="24"/>
                <w:szCs w:val="24"/>
                <w:lang w:eastAsia="ru-RU"/>
              </w:rPr>
              <w:br/>
              <w:t xml:space="preserve">Задание второму партнеру: Уточните детали, чтобы дать вашему другу совет. </w:t>
            </w:r>
            <w:r w:rsidRPr="00DF71AF">
              <w:rPr>
                <w:rFonts w:ascii="Times New Roman" w:eastAsia="Times New Roman" w:hAnsi="Times New Roman" w:cs="Times New Roman"/>
                <w:sz w:val="24"/>
                <w:szCs w:val="24"/>
                <w:lang w:eastAsia="ru-RU"/>
              </w:rPr>
              <w:br/>
            </w:r>
            <w:r w:rsidRPr="00DF71AF">
              <w:rPr>
                <w:rFonts w:ascii="Times New Roman" w:eastAsia="Times New Roman" w:hAnsi="Times New Roman" w:cs="Times New Roman"/>
                <w:i/>
                <w:iCs/>
                <w:sz w:val="24"/>
                <w:szCs w:val="24"/>
                <w:lang w:val="en-US" w:eastAsia="ru-RU"/>
              </w:rPr>
              <w:t xml:space="preserve">-I don’t know what I must see first in </w:t>
            </w:r>
            <w:proofErr w:type="spellStart"/>
            <w:r w:rsidRPr="00DF71AF">
              <w:rPr>
                <w:rFonts w:ascii="Times New Roman" w:eastAsia="Times New Roman" w:hAnsi="Times New Roman" w:cs="Times New Roman"/>
                <w:i/>
                <w:iCs/>
                <w:sz w:val="24"/>
                <w:szCs w:val="24"/>
                <w:lang w:val="en-US" w:eastAsia="ru-RU"/>
              </w:rPr>
              <w:t>Osinniki</w:t>
            </w:r>
            <w:proofErr w:type="spellEnd"/>
            <w:r w:rsidRPr="00DF71AF">
              <w:rPr>
                <w:rFonts w:ascii="Times New Roman" w:eastAsia="Times New Roman" w:hAnsi="Times New Roman" w:cs="Times New Roman"/>
                <w:i/>
                <w:iCs/>
                <w:sz w:val="24"/>
                <w:szCs w:val="24"/>
                <w:lang w:val="en-US" w:eastAsia="ru-RU"/>
              </w:rPr>
              <w:t xml:space="preserve">? </w:t>
            </w:r>
            <w:r w:rsidRPr="00DF71AF">
              <w:rPr>
                <w:rFonts w:ascii="Times New Roman" w:eastAsia="Times New Roman" w:hAnsi="Times New Roman" w:cs="Times New Roman"/>
                <w:i/>
                <w:iCs/>
                <w:sz w:val="24"/>
                <w:szCs w:val="24"/>
                <w:lang w:val="en-US" w:eastAsia="ru-RU"/>
              </w:rPr>
              <w:br/>
              <w:t xml:space="preserve">- Have you been to </w:t>
            </w:r>
            <w:proofErr w:type="spellStart"/>
            <w:r w:rsidRPr="00DF71AF">
              <w:rPr>
                <w:rFonts w:ascii="Times New Roman" w:eastAsia="Times New Roman" w:hAnsi="Times New Roman" w:cs="Times New Roman"/>
                <w:i/>
                <w:iCs/>
                <w:sz w:val="24"/>
                <w:szCs w:val="24"/>
                <w:lang w:val="en-US" w:eastAsia="ru-RU"/>
              </w:rPr>
              <w:t>Osinniki</w:t>
            </w:r>
            <w:proofErr w:type="spellEnd"/>
            <w:r w:rsidRPr="00DF71AF">
              <w:rPr>
                <w:rFonts w:ascii="Times New Roman" w:eastAsia="Times New Roman" w:hAnsi="Times New Roman" w:cs="Times New Roman"/>
                <w:i/>
                <w:iCs/>
                <w:sz w:val="24"/>
                <w:szCs w:val="24"/>
                <w:lang w:val="en-US" w:eastAsia="ru-RU"/>
              </w:rPr>
              <w:t xml:space="preserve"> before?</w:t>
            </w:r>
          </w:p>
        </w:tc>
      </w:tr>
      <w:tr w:rsidR="00BA447B" w:rsidRPr="00BA447B" w:rsidTr="00F64291">
        <w:tc>
          <w:tcPr>
            <w:tcW w:w="2235"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 xml:space="preserve">Страна/страны изучаемого языка и родная страна </w:t>
            </w:r>
          </w:p>
        </w:tc>
        <w:tc>
          <w:tcPr>
            <w:tcW w:w="2976" w:type="dxa"/>
          </w:tcPr>
          <w:p w:rsidR="00BA447B" w:rsidRPr="00BA447B" w:rsidRDefault="00BA447B" w:rsidP="00BA447B">
            <w:pPr>
              <w:jc w:val="both"/>
              <w:rPr>
                <w:rFonts w:ascii="Times New Roman" w:hAnsi="Times New Roman" w:cs="Times New Roman"/>
                <w:sz w:val="24"/>
                <w:szCs w:val="24"/>
              </w:rPr>
            </w:pPr>
            <w:r w:rsidRPr="00BA447B">
              <w:rPr>
                <w:rFonts w:ascii="Times New Roman" w:hAnsi="Times New Roman" w:cs="Times New Roman"/>
                <w:sz w:val="24"/>
                <w:szCs w:val="24"/>
              </w:rPr>
              <w:t>Общие сведения: название, столица, животный мир, блюда национальной кухни, школа, мир увлечений.</w:t>
            </w:r>
          </w:p>
        </w:tc>
        <w:tc>
          <w:tcPr>
            <w:tcW w:w="4360" w:type="dxa"/>
          </w:tcPr>
          <w:p w:rsidR="00BA447B" w:rsidRPr="00BA447B" w:rsidRDefault="00BA447B" w:rsidP="00BA447B">
            <w:pPr>
              <w:jc w:val="both"/>
              <w:rPr>
                <w:rFonts w:ascii="Times New Roman" w:hAnsi="Times New Roman" w:cs="Times New Roman"/>
                <w:sz w:val="24"/>
                <w:szCs w:val="24"/>
                <w:lang w:val="en-US"/>
              </w:rPr>
            </w:pPr>
            <w:r w:rsidRPr="00DF71AF">
              <w:rPr>
                <w:rFonts w:ascii="Times New Roman" w:eastAsia="Times New Roman" w:hAnsi="Times New Roman" w:cs="Times New Roman"/>
                <w:sz w:val="24"/>
                <w:szCs w:val="24"/>
                <w:lang w:eastAsia="ru-RU"/>
              </w:rPr>
              <w:t xml:space="preserve">Упражнения в подстановке. Ролевая игра « Первый визит в Лондон» </w:t>
            </w:r>
            <w:r w:rsidRPr="00DF71AF">
              <w:rPr>
                <w:rFonts w:ascii="Times New Roman" w:eastAsia="Times New Roman" w:hAnsi="Times New Roman" w:cs="Times New Roman"/>
                <w:sz w:val="24"/>
                <w:szCs w:val="24"/>
                <w:lang w:eastAsia="ru-RU"/>
              </w:rPr>
              <w:br/>
              <w:t xml:space="preserve">Задание первому партнеру: Скажите, чтобы вы хотели увидеть в Лондоне в первую очередь? </w:t>
            </w:r>
            <w:r w:rsidRPr="00DF71AF">
              <w:rPr>
                <w:rFonts w:ascii="Times New Roman" w:eastAsia="Times New Roman" w:hAnsi="Times New Roman" w:cs="Times New Roman"/>
                <w:sz w:val="24"/>
                <w:szCs w:val="24"/>
                <w:lang w:eastAsia="ru-RU"/>
              </w:rPr>
              <w:br/>
              <w:t xml:space="preserve">Задание второму партнеру: Скажите, что вам хотелось бы посетить в Лондоне нечто другое. </w:t>
            </w:r>
            <w:r w:rsidRPr="00DF71AF">
              <w:rPr>
                <w:rFonts w:ascii="Times New Roman" w:eastAsia="Times New Roman" w:hAnsi="Times New Roman" w:cs="Times New Roman"/>
                <w:sz w:val="24"/>
                <w:szCs w:val="24"/>
                <w:lang w:eastAsia="ru-RU"/>
              </w:rPr>
              <w:br/>
            </w:r>
            <w:r w:rsidRPr="00DF71AF">
              <w:rPr>
                <w:rFonts w:ascii="Times New Roman" w:eastAsia="Times New Roman" w:hAnsi="Times New Roman" w:cs="Times New Roman"/>
                <w:i/>
                <w:iCs/>
                <w:sz w:val="24"/>
                <w:szCs w:val="24"/>
                <w:lang w:val="en-US" w:eastAsia="ru-RU"/>
              </w:rPr>
              <w:t xml:space="preserve">- I’d like to go to the Trafalgar Square. </w:t>
            </w:r>
            <w:r w:rsidRPr="00DF71AF">
              <w:rPr>
                <w:rFonts w:ascii="Times New Roman" w:eastAsia="Times New Roman" w:hAnsi="Times New Roman" w:cs="Times New Roman"/>
                <w:i/>
                <w:iCs/>
                <w:sz w:val="24"/>
                <w:szCs w:val="24"/>
                <w:lang w:val="en-US" w:eastAsia="ru-RU"/>
              </w:rPr>
              <w:br/>
              <w:t>- And I’d like to go to the Westminster Abbey.</w:t>
            </w:r>
          </w:p>
        </w:tc>
      </w:tr>
    </w:tbl>
    <w:p w:rsidR="007F4119" w:rsidRPr="00BA447B" w:rsidRDefault="007F4119" w:rsidP="00FD31DC">
      <w:pPr>
        <w:spacing w:after="0" w:line="360" w:lineRule="auto"/>
        <w:ind w:firstLine="709"/>
        <w:jc w:val="both"/>
        <w:rPr>
          <w:rFonts w:ascii="Times New Roman" w:hAnsi="Times New Roman" w:cs="Times New Roman"/>
          <w:sz w:val="28"/>
          <w:szCs w:val="28"/>
          <w:lang w:val="en-US"/>
        </w:rPr>
      </w:pPr>
    </w:p>
    <w:p w:rsidR="00AD32F5" w:rsidRDefault="00AD32F5" w:rsidP="00AD32F5">
      <w:pPr>
        <w:spacing w:after="0" w:line="360" w:lineRule="auto"/>
        <w:ind w:firstLine="709"/>
        <w:jc w:val="both"/>
        <w:rPr>
          <w:rFonts w:ascii="Times New Roman" w:hAnsi="Times New Roman" w:cs="Times New Roman"/>
          <w:sz w:val="28"/>
          <w:szCs w:val="28"/>
        </w:rPr>
      </w:pPr>
      <w:r w:rsidRPr="00AD32F5">
        <w:rPr>
          <w:rFonts w:ascii="Times New Roman" w:hAnsi="Times New Roman" w:cs="Times New Roman"/>
          <w:sz w:val="28"/>
          <w:szCs w:val="28"/>
        </w:rPr>
        <w:t xml:space="preserve">Таким образом, ролевые игры и задания развивают и совершенствуют у учащихся речемыслительную деятельность. Помимо учебных целей ролевые игры помогают решать воспитательные задачи. Например, в играх с использованием телефона особое внимание уделяется выработке умения вежливо вести разговор по телефону. Кроме того, посредством ролевых игр и заданий у школьников формируются такие качества, как общительность, появляется чувство ответственности за своих товарищей. Такие уроки проходят живо, эмоционально, при высокой активности учащихся в благоприятной психологической атмосфере. </w:t>
      </w:r>
    </w:p>
    <w:p w:rsidR="00AD32F5" w:rsidRDefault="00AD32F5" w:rsidP="00AD32F5">
      <w:pPr>
        <w:spacing w:after="0" w:line="360" w:lineRule="auto"/>
        <w:ind w:firstLine="709"/>
        <w:jc w:val="both"/>
        <w:rPr>
          <w:rFonts w:ascii="Times New Roman" w:hAnsi="Times New Roman" w:cs="Times New Roman"/>
          <w:sz w:val="28"/>
          <w:szCs w:val="28"/>
        </w:rPr>
      </w:pPr>
    </w:p>
    <w:p w:rsidR="00AD32F5" w:rsidRDefault="00AD32F5" w:rsidP="00AD32F5">
      <w:pPr>
        <w:spacing w:after="0" w:line="360" w:lineRule="auto"/>
        <w:ind w:hanging="142"/>
        <w:jc w:val="cente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p w:rsidR="002258C9" w:rsidRDefault="002258C9" w:rsidP="00AD32F5">
      <w:pPr>
        <w:spacing w:after="0" w:line="360" w:lineRule="auto"/>
        <w:ind w:hanging="142"/>
        <w:jc w:val="center"/>
        <w:rPr>
          <w:rFonts w:ascii="Times New Roman" w:hAnsi="Times New Roman" w:cs="Times New Roman"/>
          <w:sz w:val="28"/>
          <w:szCs w:val="28"/>
        </w:rPr>
      </w:pPr>
    </w:p>
    <w:p w:rsidR="002258C9" w:rsidRPr="002258C9" w:rsidRDefault="002258C9" w:rsidP="00AD32F5">
      <w:pPr>
        <w:pStyle w:val="a3"/>
        <w:numPr>
          <w:ilvl w:val="0"/>
          <w:numId w:val="9"/>
        </w:numPr>
        <w:tabs>
          <w:tab w:val="left" w:pos="0"/>
          <w:tab w:val="left" w:pos="1134"/>
        </w:tabs>
        <w:spacing w:after="0" w:line="360" w:lineRule="auto"/>
        <w:ind w:left="0" w:firstLine="709"/>
        <w:jc w:val="both"/>
        <w:rPr>
          <w:rFonts w:eastAsia="Times New Roman"/>
          <w:sz w:val="28"/>
          <w:szCs w:val="28"/>
          <w:lang w:eastAsia="ru-RU"/>
        </w:rPr>
      </w:pPr>
      <w:proofErr w:type="spellStart"/>
      <w:r w:rsidRPr="008719B8">
        <w:rPr>
          <w:sz w:val="28"/>
          <w:szCs w:val="28"/>
          <w:shd w:val="clear" w:color="auto" w:fill="FFFFFF"/>
        </w:rPr>
        <w:t>Звонников</w:t>
      </w:r>
      <w:proofErr w:type="spellEnd"/>
      <w:r w:rsidRPr="008719B8">
        <w:rPr>
          <w:sz w:val="28"/>
          <w:szCs w:val="28"/>
          <w:shd w:val="clear" w:color="auto" w:fill="FFFFFF"/>
        </w:rPr>
        <w:t xml:space="preserve"> В. И. Качество образования, или Кое-что новое о вечной проблеме / В. И. </w:t>
      </w:r>
      <w:proofErr w:type="spellStart"/>
      <w:r w:rsidRPr="008719B8">
        <w:rPr>
          <w:sz w:val="28"/>
          <w:szCs w:val="28"/>
          <w:shd w:val="clear" w:color="auto" w:fill="FFFFFF"/>
        </w:rPr>
        <w:t>Звонников</w:t>
      </w:r>
      <w:proofErr w:type="spellEnd"/>
      <w:r w:rsidRPr="008719B8">
        <w:rPr>
          <w:sz w:val="28"/>
          <w:szCs w:val="28"/>
          <w:shd w:val="clear" w:color="auto" w:fill="FFFFFF"/>
        </w:rPr>
        <w:t xml:space="preserve"> // Высшее образование сегодня. – 2009. – № 8. – С. 26-31.</w:t>
      </w:r>
    </w:p>
    <w:p w:rsidR="002258C9" w:rsidRPr="008719B8" w:rsidRDefault="002258C9" w:rsidP="00AD32F5">
      <w:pPr>
        <w:pStyle w:val="a3"/>
        <w:numPr>
          <w:ilvl w:val="0"/>
          <w:numId w:val="9"/>
        </w:numPr>
        <w:tabs>
          <w:tab w:val="left" w:pos="0"/>
          <w:tab w:val="left" w:pos="1134"/>
        </w:tabs>
        <w:spacing w:after="0" w:line="360" w:lineRule="auto"/>
        <w:ind w:left="0" w:firstLine="709"/>
        <w:jc w:val="both"/>
        <w:rPr>
          <w:rFonts w:eastAsia="Times New Roman"/>
          <w:sz w:val="28"/>
          <w:szCs w:val="28"/>
          <w:lang w:eastAsia="ru-RU"/>
        </w:rPr>
      </w:pPr>
      <w:r w:rsidRPr="008719B8">
        <w:rPr>
          <w:sz w:val="28"/>
          <w:szCs w:val="28"/>
        </w:rPr>
        <w:lastRenderedPageBreak/>
        <w:t xml:space="preserve">Мухина, В.С. </w:t>
      </w:r>
      <w:r>
        <w:rPr>
          <w:sz w:val="28"/>
          <w:szCs w:val="28"/>
        </w:rPr>
        <w:t>В</w:t>
      </w:r>
      <w:r w:rsidRPr="008719B8">
        <w:rPr>
          <w:sz w:val="28"/>
          <w:szCs w:val="28"/>
        </w:rPr>
        <w:t>озрастная психология. Феноменология развития: учеб</w:t>
      </w:r>
      <w:proofErr w:type="gramStart"/>
      <w:r w:rsidRPr="008719B8">
        <w:rPr>
          <w:sz w:val="28"/>
          <w:szCs w:val="28"/>
        </w:rPr>
        <w:t>.</w:t>
      </w:r>
      <w:proofErr w:type="gramEnd"/>
      <w:r w:rsidRPr="008719B8">
        <w:rPr>
          <w:sz w:val="28"/>
          <w:szCs w:val="28"/>
        </w:rPr>
        <w:t xml:space="preserve"> </w:t>
      </w:r>
      <w:proofErr w:type="gramStart"/>
      <w:r w:rsidRPr="008719B8">
        <w:rPr>
          <w:sz w:val="28"/>
          <w:szCs w:val="28"/>
        </w:rPr>
        <w:t>д</w:t>
      </w:r>
      <w:proofErr w:type="gramEnd"/>
      <w:r w:rsidRPr="008719B8">
        <w:rPr>
          <w:sz w:val="28"/>
          <w:szCs w:val="28"/>
        </w:rPr>
        <w:t>ля студ. вузов</w:t>
      </w:r>
      <w:r>
        <w:rPr>
          <w:sz w:val="28"/>
          <w:szCs w:val="28"/>
        </w:rPr>
        <w:t xml:space="preserve"> </w:t>
      </w:r>
      <w:r w:rsidRPr="008719B8">
        <w:rPr>
          <w:sz w:val="28"/>
          <w:szCs w:val="28"/>
        </w:rPr>
        <w:t xml:space="preserve">/ В.С. Мухина. </w:t>
      </w:r>
      <w:r w:rsidRPr="008719B8">
        <w:rPr>
          <w:rFonts w:eastAsia="Times New Roman"/>
          <w:sz w:val="28"/>
          <w:szCs w:val="28"/>
          <w:lang w:eastAsia="ru-RU"/>
        </w:rPr>
        <w:t>–</w:t>
      </w:r>
      <w:r w:rsidRPr="008719B8">
        <w:rPr>
          <w:sz w:val="28"/>
          <w:szCs w:val="28"/>
        </w:rPr>
        <w:t xml:space="preserve"> 12-е изд., стер.</w:t>
      </w:r>
      <w:r w:rsidRPr="008719B8">
        <w:rPr>
          <w:rFonts w:eastAsia="Times New Roman"/>
          <w:sz w:val="28"/>
          <w:szCs w:val="28"/>
          <w:lang w:eastAsia="ru-RU"/>
        </w:rPr>
        <w:t xml:space="preserve"> – </w:t>
      </w:r>
      <w:r w:rsidRPr="008719B8">
        <w:rPr>
          <w:sz w:val="28"/>
          <w:szCs w:val="28"/>
        </w:rPr>
        <w:t xml:space="preserve">М.: Академия, 2009. </w:t>
      </w:r>
      <w:r w:rsidRPr="008719B8">
        <w:rPr>
          <w:sz w:val="28"/>
          <w:szCs w:val="28"/>
          <w:shd w:val="clear" w:color="auto" w:fill="FFFFFF"/>
        </w:rPr>
        <w:t xml:space="preserve">– </w:t>
      </w:r>
      <w:r w:rsidRPr="008719B8">
        <w:rPr>
          <w:sz w:val="28"/>
          <w:szCs w:val="28"/>
        </w:rPr>
        <w:t>637с.</w:t>
      </w:r>
    </w:p>
    <w:p w:rsidR="002258C9" w:rsidRPr="008719B8" w:rsidRDefault="002258C9" w:rsidP="00AD32F5">
      <w:pPr>
        <w:pStyle w:val="a3"/>
        <w:numPr>
          <w:ilvl w:val="0"/>
          <w:numId w:val="9"/>
        </w:numPr>
        <w:tabs>
          <w:tab w:val="left" w:pos="0"/>
          <w:tab w:val="left" w:pos="1134"/>
        </w:tabs>
        <w:spacing w:after="0" w:line="360" w:lineRule="auto"/>
        <w:ind w:left="0" w:firstLine="709"/>
        <w:jc w:val="both"/>
        <w:rPr>
          <w:sz w:val="28"/>
          <w:szCs w:val="28"/>
        </w:rPr>
      </w:pPr>
      <w:proofErr w:type="spellStart"/>
      <w:r w:rsidRPr="008719B8">
        <w:rPr>
          <w:sz w:val="28"/>
          <w:szCs w:val="28"/>
        </w:rPr>
        <w:t>Пидкасистый</w:t>
      </w:r>
      <w:proofErr w:type="spellEnd"/>
      <w:r w:rsidRPr="008719B8">
        <w:rPr>
          <w:sz w:val="28"/>
          <w:szCs w:val="28"/>
        </w:rPr>
        <w:t xml:space="preserve">, П.И. Самостоятельная познавательная деятельность школьников в обучении: Теоретико-экспериментальное исследование / П.И. </w:t>
      </w:r>
      <w:proofErr w:type="spellStart"/>
      <w:r w:rsidRPr="008719B8">
        <w:rPr>
          <w:sz w:val="28"/>
          <w:szCs w:val="28"/>
        </w:rPr>
        <w:t>Пидкасистый</w:t>
      </w:r>
      <w:proofErr w:type="spellEnd"/>
      <w:r w:rsidRPr="008719B8">
        <w:rPr>
          <w:sz w:val="28"/>
          <w:szCs w:val="28"/>
        </w:rPr>
        <w:t xml:space="preserve">. </w:t>
      </w:r>
      <w:r w:rsidRPr="008719B8">
        <w:rPr>
          <w:sz w:val="28"/>
          <w:szCs w:val="28"/>
          <w:shd w:val="clear" w:color="auto" w:fill="FFFFFF"/>
        </w:rPr>
        <w:t>–</w:t>
      </w:r>
      <w:r w:rsidRPr="008719B8">
        <w:rPr>
          <w:sz w:val="28"/>
          <w:szCs w:val="28"/>
        </w:rPr>
        <w:t xml:space="preserve"> М.: Педагогика, 1980. </w:t>
      </w:r>
      <w:r w:rsidRPr="008719B8">
        <w:rPr>
          <w:rFonts w:eastAsia="Times New Roman"/>
          <w:sz w:val="28"/>
          <w:szCs w:val="28"/>
          <w:lang w:eastAsia="ru-RU"/>
        </w:rPr>
        <w:t>–</w:t>
      </w:r>
      <w:r w:rsidRPr="008719B8">
        <w:rPr>
          <w:sz w:val="28"/>
          <w:szCs w:val="28"/>
        </w:rPr>
        <w:t xml:space="preserve"> 240 </w:t>
      </w:r>
      <w:proofErr w:type="gramStart"/>
      <w:r w:rsidRPr="008719B8">
        <w:rPr>
          <w:sz w:val="28"/>
          <w:szCs w:val="28"/>
        </w:rPr>
        <w:t>с</w:t>
      </w:r>
      <w:proofErr w:type="gramEnd"/>
      <w:r w:rsidRPr="008719B8">
        <w:rPr>
          <w:sz w:val="28"/>
          <w:szCs w:val="28"/>
        </w:rPr>
        <w:t>.</w:t>
      </w:r>
    </w:p>
    <w:p w:rsidR="002258C9" w:rsidRPr="002258C9" w:rsidRDefault="002258C9" w:rsidP="002258C9">
      <w:pPr>
        <w:pStyle w:val="a3"/>
        <w:numPr>
          <w:ilvl w:val="0"/>
          <w:numId w:val="9"/>
        </w:numPr>
        <w:tabs>
          <w:tab w:val="left" w:pos="0"/>
          <w:tab w:val="left" w:pos="1134"/>
        </w:tabs>
        <w:spacing w:after="0" w:line="360" w:lineRule="auto"/>
        <w:ind w:left="0" w:firstLine="709"/>
        <w:jc w:val="both"/>
        <w:rPr>
          <w:sz w:val="28"/>
          <w:szCs w:val="28"/>
        </w:rPr>
      </w:pPr>
      <w:r>
        <w:rPr>
          <w:sz w:val="28"/>
          <w:szCs w:val="28"/>
        </w:rPr>
        <w:t xml:space="preserve">Рабочая программа по предмету «Английский язык» / М.М. Бирюкова, С.Г. Андреева // Официальный сайт МБОУ «СШ №43». – </w:t>
      </w:r>
      <w:r>
        <w:rPr>
          <w:sz w:val="28"/>
          <w:szCs w:val="28"/>
          <w:lang w:val="en-US"/>
        </w:rPr>
        <w:t>URL</w:t>
      </w:r>
      <w:r>
        <w:rPr>
          <w:sz w:val="28"/>
          <w:szCs w:val="28"/>
        </w:rPr>
        <w:t xml:space="preserve">: </w:t>
      </w:r>
      <w:r w:rsidRPr="002258C9">
        <w:rPr>
          <w:sz w:val="28"/>
          <w:szCs w:val="28"/>
        </w:rPr>
        <w:t>http://43.ucoz.ru/zakon/Rab_prog/ANGL_NACH/rp_anglijskij_jazyk_2-4.pdf</w:t>
      </w:r>
    </w:p>
    <w:p w:rsidR="002258C9" w:rsidRDefault="002258C9" w:rsidP="002258C9">
      <w:pPr>
        <w:pStyle w:val="a3"/>
        <w:numPr>
          <w:ilvl w:val="0"/>
          <w:numId w:val="9"/>
        </w:numPr>
        <w:tabs>
          <w:tab w:val="left" w:pos="0"/>
          <w:tab w:val="left" w:pos="1134"/>
        </w:tabs>
        <w:spacing w:after="0" w:line="360" w:lineRule="auto"/>
        <w:ind w:left="0" w:firstLine="709"/>
        <w:jc w:val="both"/>
        <w:rPr>
          <w:sz w:val="28"/>
          <w:szCs w:val="28"/>
        </w:rPr>
      </w:pPr>
      <w:r w:rsidRPr="002258C9">
        <w:rPr>
          <w:sz w:val="28"/>
          <w:szCs w:val="28"/>
        </w:rPr>
        <w:t xml:space="preserve">Смолкин А.М. Методы активного обучения./ А.М. Смолкин. М.: – Высшая школа, 1991. — 176 </w:t>
      </w:r>
      <w:proofErr w:type="gramStart"/>
      <w:r w:rsidRPr="002258C9">
        <w:rPr>
          <w:sz w:val="28"/>
          <w:szCs w:val="28"/>
        </w:rPr>
        <w:t>с</w:t>
      </w:r>
      <w:proofErr w:type="gramEnd"/>
      <w:r w:rsidRPr="002258C9">
        <w:rPr>
          <w:sz w:val="28"/>
          <w:szCs w:val="28"/>
        </w:rPr>
        <w:t>.</w:t>
      </w:r>
    </w:p>
    <w:p w:rsidR="002258C9" w:rsidRPr="008719B8" w:rsidRDefault="002258C9" w:rsidP="002258C9">
      <w:pPr>
        <w:pStyle w:val="a3"/>
        <w:numPr>
          <w:ilvl w:val="0"/>
          <w:numId w:val="9"/>
        </w:numPr>
        <w:tabs>
          <w:tab w:val="left" w:pos="0"/>
          <w:tab w:val="left" w:pos="1134"/>
        </w:tabs>
        <w:spacing w:after="0" w:line="360" w:lineRule="auto"/>
        <w:ind w:left="0" w:firstLine="709"/>
        <w:jc w:val="both"/>
        <w:rPr>
          <w:sz w:val="28"/>
          <w:szCs w:val="28"/>
        </w:rPr>
      </w:pPr>
      <w:hyperlink r:id="rId6" w:history="1">
        <w:proofErr w:type="spellStart"/>
        <w:r w:rsidRPr="002258C9">
          <w:rPr>
            <w:sz w:val="28"/>
            <w:szCs w:val="28"/>
          </w:rPr>
          <w:t>Хруцкий</w:t>
        </w:r>
        <w:proofErr w:type="spellEnd"/>
        <w:r w:rsidRPr="002258C9">
          <w:rPr>
            <w:sz w:val="28"/>
            <w:szCs w:val="28"/>
          </w:rPr>
          <w:t>, Е.А.</w:t>
        </w:r>
      </w:hyperlink>
      <w:r w:rsidRPr="002258C9">
        <w:rPr>
          <w:sz w:val="28"/>
          <w:szCs w:val="28"/>
        </w:rPr>
        <w:t xml:space="preserve"> Организация проведения деловых игр</w:t>
      </w:r>
      <w:proofErr w:type="gramStart"/>
      <w:r w:rsidRPr="002258C9">
        <w:rPr>
          <w:sz w:val="28"/>
          <w:szCs w:val="28"/>
        </w:rPr>
        <w:t xml:space="preserve"> :</w:t>
      </w:r>
      <w:proofErr w:type="gramEnd"/>
      <w:r w:rsidRPr="002258C9">
        <w:rPr>
          <w:sz w:val="28"/>
          <w:szCs w:val="28"/>
        </w:rPr>
        <w:t xml:space="preserve"> учебно-методическое пособие для преподавателей средних специальных учебных заведений / </w:t>
      </w:r>
      <w:hyperlink r:id="rId7" w:history="1">
        <w:r w:rsidRPr="002258C9">
          <w:rPr>
            <w:sz w:val="28"/>
            <w:szCs w:val="28"/>
          </w:rPr>
          <w:t xml:space="preserve">Е.А. </w:t>
        </w:r>
        <w:proofErr w:type="spellStart"/>
        <w:r w:rsidRPr="002258C9">
          <w:rPr>
            <w:sz w:val="28"/>
            <w:szCs w:val="28"/>
          </w:rPr>
          <w:t>Хруцкий</w:t>
        </w:r>
        <w:proofErr w:type="spellEnd"/>
      </w:hyperlink>
      <w:r w:rsidRPr="002258C9">
        <w:rPr>
          <w:sz w:val="28"/>
          <w:szCs w:val="28"/>
        </w:rPr>
        <w:t xml:space="preserve">. – Москва : Высшая школа, 1991. – 320 </w:t>
      </w:r>
      <w:proofErr w:type="gramStart"/>
      <w:r w:rsidRPr="002258C9">
        <w:rPr>
          <w:sz w:val="28"/>
          <w:szCs w:val="28"/>
        </w:rPr>
        <w:t>с</w:t>
      </w:r>
      <w:proofErr w:type="gramEnd"/>
      <w:r w:rsidRPr="002258C9">
        <w:rPr>
          <w:sz w:val="28"/>
          <w:szCs w:val="28"/>
        </w:rPr>
        <w:t>. </w:t>
      </w:r>
    </w:p>
    <w:p w:rsidR="002258C9" w:rsidRPr="002258C9" w:rsidRDefault="002258C9" w:rsidP="002258C9">
      <w:pPr>
        <w:pStyle w:val="a3"/>
        <w:numPr>
          <w:ilvl w:val="0"/>
          <w:numId w:val="9"/>
        </w:numPr>
        <w:tabs>
          <w:tab w:val="left" w:pos="0"/>
          <w:tab w:val="left" w:pos="1134"/>
        </w:tabs>
        <w:spacing w:after="0" w:line="360" w:lineRule="auto"/>
        <w:ind w:left="0" w:firstLine="709"/>
        <w:jc w:val="both"/>
        <w:rPr>
          <w:sz w:val="28"/>
          <w:szCs w:val="28"/>
          <w:shd w:val="clear" w:color="auto" w:fill="FFFFFF"/>
        </w:rPr>
      </w:pPr>
      <w:r w:rsidRPr="002258C9">
        <w:rPr>
          <w:sz w:val="28"/>
          <w:szCs w:val="28"/>
          <w:shd w:val="clear" w:color="auto" w:fill="FFFFFF"/>
        </w:rPr>
        <w:t xml:space="preserve">Щукина Г.И. Проблема познавательного интереса в педагогике/ Г.И. Щукина – М, 2001. – 216 </w:t>
      </w:r>
      <w:proofErr w:type="gramStart"/>
      <w:r w:rsidRPr="002258C9">
        <w:rPr>
          <w:sz w:val="28"/>
          <w:szCs w:val="28"/>
          <w:shd w:val="clear" w:color="auto" w:fill="FFFFFF"/>
        </w:rPr>
        <w:t>с</w:t>
      </w:r>
      <w:proofErr w:type="gramEnd"/>
      <w:r w:rsidRPr="002258C9">
        <w:rPr>
          <w:sz w:val="28"/>
          <w:szCs w:val="28"/>
          <w:shd w:val="clear" w:color="auto" w:fill="FFFFFF"/>
        </w:rPr>
        <w:t>.</w:t>
      </w:r>
    </w:p>
    <w:sectPr w:rsidR="002258C9" w:rsidRPr="002258C9" w:rsidSect="00295F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E1D31"/>
    <w:multiLevelType w:val="hybridMultilevel"/>
    <w:tmpl w:val="3CDC1C52"/>
    <w:lvl w:ilvl="0" w:tplc="3A7E52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DAD7723"/>
    <w:multiLevelType w:val="hybridMultilevel"/>
    <w:tmpl w:val="B2701764"/>
    <w:lvl w:ilvl="0" w:tplc="B05A049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3A9E7FA4"/>
    <w:multiLevelType w:val="hybridMultilevel"/>
    <w:tmpl w:val="FE4E9504"/>
    <w:lvl w:ilvl="0" w:tplc="3A7E524A">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
    <w:nsid w:val="53633CA1"/>
    <w:multiLevelType w:val="hybridMultilevel"/>
    <w:tmpl w:val="0524ACD4"/>
    <w:lvl w:ilvl="0" w:tplc="B05A049A">
      <w:start w:val="1"/>
      <w:numFmt w:val="decimal"/>
      <w:lvlText w:val="%1)"/>
      <w:lvlJc w:val="left"/>
      <w:pPr>
        <w:ind w:left="1287" w:hanging="360"/>
      </w:pPr>
      <w:rPr>
        <w:rFonts w:hint="default"/>
      </w:rPr>
    </w:lvl>
    <w:lvl w:ilvl="1" w:tplc="C4C2E670">
      <w:numFmt w:val="bullet"/>
      <w:lvlText w:val="•"/>
      <w:lvlJc w:val="left"/>
      <w:pPr>
        <w:ind w:left="2352" w:hanging="705"/>
      </w:pPr>
      <w:rPr>
        <w:rFonts w:ascii="Times New Roman" w:eastAsia="Calibri"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E954EAC"/>
    <w:multiLevelType w:val="hybridMultilevel"/>
    <w:tmpl w:val="A45E4708"/>
    <w:lvl w:ilvl="0" w:tplc="B05A049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67A20228"/>
    <w:multiLevelType w:val="hybridMultilevel"/>
    <w:tmpl w:val="25FEF02C"/>
    <w:lvl w:ilvl="0" w:tplc="3A7E5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8BC3F27"/>
    <w:multiLevelType w:val="hybridMultilevel"/>
    <w:tmpl w:val="0FF0D05A"/>
    <w:lvl w:ilvl="0" w:tplc="87844BB4">
      <w:start w:val="1"/>
      <w:numFmt w:val="decimal"/>
      <w:lvlText w:val="%1."/>
      <w:lvlJc w:val="left"/>
      <w:pPr>
        <w:ind w:left="1287"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6AA87DE3"/>
    <w:multiLevelType w:val="hybridMultilevel"/>
    <w:tmpl w:val="6A9A14C6"/>
    <w:lvl w:ilvl="0" w:tplc="B05A049A">
      <w:start w:val="1"/>
      <w:numFmt w:val="decimal"/>
      <w:lvlText w:val="%1)"/>
      <w:lvlJc w:val="left"/>
      <w:pPr>
        <w:ind w:left="776" w:hanging="360"/>
      </w:pPr>
      <w:rPr>
        <w:rFonts w:hint="default"/>
      </w:r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8">
    <w:nsid w:val="7EBD6B26"/>
    <w:multiLevelType w:val="hybridMultilevel"/>
    <w:tmpl w:val="B066B590"/>
    <w:lvl w:ilvl="0" w:tplc="B05A049A">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num w:numId="1">
    <w:abstractNumId w:val="8"/>
  </w:num>
  <w:num w:numId="2">
    <w:abstractNumId w:val="3"/>
  </w:num>
  <w:num w:numId="3">
    <w:abstractNumId w:val="4"/>
  </w:num>
  <w:num w:numId="4">
    <w:abstractNumId w:val="5"/>
  </w:num>
  <w:num w:numId="5">
    <w:abstractNumId w:val="7"/>
  </w:num>
  <w:num w:numId="6">
    <w:abstractNumId w:val="0"/>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4519E"/>
    <w:rsid w:val="00024867"/>
    <w:rsid w:val="00042B11"/>
    <w:rsid w:val="00082486"/>
    <w:rsid w:val="002258C9"/>
    <w:rsid w:val="00295F65"/>
    <w:rsid w:val="00353A3F"/>
    <w:rsid w:val="007E5CF1"/>
    <w:rsid w:val="007F4119"/>
    <w:rsid w:val="008E22F0"/>
    <w:rsid w:val="008F75A7"/>
    <w:rsid w:val="00A4519E"/>
    <w:rsid w:val="00AD32F5"/>
    <w:rsid w:val="00BA447B"/>
    <w:rsid w:val="00D0599F"/>
    <w:rsid w:val="00D3414F"/>
    <w:rsid w:val="00F64291"/>
    <w:rsid w:val="00FD31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F65"/>
  </w:style>
  <w:style w:type="paragraph" w:styleId="1">
    <w:name w:val="heading 1"/>
    <w:basedOn w:val="a"/>
    <w:next w:val="a"/>
    <w:link w:val="10"/>
    <w:uiPriority w:val="9"/>
    <w:qFormat/>
    <w:rsid w:val="00D341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
    <w:qFormat/>
    <w:rsid w:val="00D3414F"/>
    <w:pPr>
      <w:spacing w:before="0" w:line="360" w:lineRule="auto"/>
      <w:jc w:val="center"/>
    </w:pPr>
    <w:rPr>
      <w:rFonts w:ascii="Times New Roman" w:hAnsi="Times New Roman"/>
      <w:color w:val="auto"/>
    </w:rPr>
  </w:style>
  <w:style w:type="character" w:customStyle="1" w:styleId="10">
    <w:name w:val="Заголовок 1 Знак"/>
    <w:basedOn w:val="a0"/>
    <w:link w:val="1"/>
    <w:uiPriority w:val="9"/>
    <w:rsid w:val="00D3414F"/>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A4519E"/>
    <w:pPr>
      <w:ind w:left="720"/>
      <w:contextualSpacing/>
    </w:pPr>
    <w:rPr>
      <w:rFonts w:ascii="Times New Roman" w:eastAsia="Calibri" w:hAnsi="Times New Roman" w:cs="Times New Roman"/>
    </w:rPr>
  </w:style>
  <w:style w:type="paragraph" w:styleId="a4">
    <w:name w:val="Balloon Text"/>
    <w:basedOn w:val="a"/>
    <w:link w:val="a5"/>
    <w:uiPriority w:val="99"/>
    <w:semiHidden/>
    <w:unhideWhenUsed/>
    <w:rsid w:val="00A451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4519E"/>
    <w:rPr>
      <w:rFonts w:ascii="Tahoma" w:hAnsi="Tahoma" w:cs="Tahoma"/>
      <w:sz w:val="16"/>
      <w:szCs w:val="16"/>
    </w:rPr>
  </w:style>
  <w:style w:type="table" w:styleId="a6">
    <w:name w:val="Table Grid"/>
    <w:basedOn w:val="a1"/>
    <w:uiPriority w:val="59"/>
    <w:rsid w:val="007F41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F642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F64291"/>
    <w:rPr>
      <w:b/>
      <w:bCs/>
    </w:rPr>
  </w:style>
  <w:style w:type="character" w:styleId="a9">
    <w:name w:val="Hyperlink"/>
    <w:basedOn w:val="a0"/>
    <w:uiPriority w:val="99"/>
    <w:semiHidden/>
    <w:unhideWhenUsed/>
    <w:rsid w:val="002258C9"/>
    <w:rPr>
      <w:color w:val="0000FF"/>
      <w:u w:val="single"/>
    </w:rPr>
  </w:style>
</w:styles>
</file>

<file path=word/webSettings.xml><?xml version="1.0" encoding="utf-8"?>
<w:webSettings xmlns:r="http://schemas.openxmlformats.org/officeDocument/2006/relationships" xmlns:w="http://schemas.openxmlformats.org/wordprocessingml/2006/main">
  <w:divs>
    <w:div w:id="620574570">
      <w:bodyDiv w:val="1"/>
      <w:marLeft w:val="0"/>
      <w:marRight w:val="0"/>
      <w:marTop w:val="0"/>
      <w:marBottom w:val="0"/>
      <w:divBdr>
        <w:top w:val="none" w:sz="0" w:space="0" w:color="auto"/>
        <w:left w:val="none" w:sz="0" w:space="0" w:color="auto"/>
        <w:bottom w:val="none" w:sz="0" w:space="0" w:color="auto"/>
        <w:right w:val="none" w:sz="0" w:space="0" w:color="auto"/>
      </w:divBdr>
    </w:div>
    <w:div w:id="189041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ib.mgppu.ru/OpacUnicode/app/webroot/index.php?url=/auteurs/view/10569/source:defa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mgppu.ru/OpacUnicode/app/webroot/index.php?url=/auteurs/view/10569/source:defaul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14</Pages>
  <Words>3498</Words>
  <Characters>19940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kudajarovamk</dc:creator>
  <cp:keywords/>
  <dc:description/>
  <cp:lastModifiedBy>kudajarovamk</cp:lastModifiedBy>
  <cp:revision>2</cp:revision>
  <dcterms:created xsi:type="dcterms:W3CDTF">2019-03-12T11:14:00Z</dcterms:created>
  <dcterms:modified xsi:type="dcterms:W3CDTF">2019-03-12T12:29:00Z</dcterms:modified>
</cp:coreProperties>
</file>