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694" w:rsidRDefault="00805694" w:rsidP="00805694"/>
    <w:p w:rsidR="00805694" w:rsidRDefault="00805694" w:rsidP="00805694"/>
    <w:p w:rsidR="00805694" w:rsidRDefault="00805694" w:rsidP="00805694">
      <w:pPr>
        <w:rPr>
          <w:sz w:val="28"/>
          <w:szCs w:val="28"/>
        </w:rPr>
      </w:pPr>
    </w:p>
    <w:p w:rsidR="00805694" w:rsidRDefault="00805694" w:rsidP="00805694">
      <w:pPr>
        <w:jc w:val="center"/>
        <w:rPr>
          <w:b/>
          <w:sz w:val="32"/>
          <w:szCs w:val="32"/>
        </w:rPr>
      </w:pPr>
    </w:p>
    <w:p w:rsidR="005C28CC" w:rsidRPr="005C28CC" w:rsidRDefault="00980A19" w:rsidP="005C28CC">
      <w:pPr>
        <w:widowControl w:val="0"/>
        <w:autoSpaceDE w:val="0"/>
        <w:autoSpaceDN w:val="0"/>
        <w:adjustRightInd w:val="0"/>
        <w:jc w:val="center"/>
        <w:rPr>
          <w:rFonts w:eastAsiaTheme="minorHAnsi"/>
          <w:b/>
          <w:sz w:val="28"/>
          <w:szCs w:val="28"/>
          <w:lang w:eastAsia="en-US"/>
        </w:rPr>
      </w:pPr>
      <w:r>
        <w:rPr>
          <w:b/>
          <w:sz w:val="28"/>
          <w:szCs w:val="28"/>
        </w:rPr>
        <w:t>Блок уроков по предмету</w:t>
      </w:r>
    </w:p>
    <w:p w:rsidR="00805694" w:rsidRDefault="00805694" w:rsidP="00805694">
      <w:pPr>
        <w:jc w:val="both"/>
        <w:rPr>
          <w:sz w:val="26"/>
          <w:szCs w:val="26"/>
        </w:rPr>
      </w:pPr>
    </w:p>
    <w:p w:rsidR="00071964" w:rsidRDefault="00071964" w:rsidP="00805694">
      <w:pPr>
        <w:jc w:val="center"/>
        <w:rPr>
          <w:sz w:val="28"/>
          <w:szCs w:val="28"/>
          <w:u w:val="single"/>
        </w:rPr>
      </w:pPr>
      <w:r w:rsidRPr="00071964">
        <w:rPr>
          <w:sz w:val="28"/>
          <w:szCs w:val="28"/>
          <w:u w:val="single"/>
        </w:rPr>
        <w:t xml:space="preserve">ОП.04 Живопись с основами </w:t>
      </w:r>
      <w:proofErr w:type="spellStart"/>
      <w:r w:rsidRPr="00071964">
        <w:rPr>
          <w:sz w:val="28"/>
          <w:szCs w:val="28"/>
          <w:u w:val="single"/>
        </w:rPr>
        <w:t>цветоведения</w:t>
      </w:r>
      <w:proofErr w:type="spellEnd"/>
      <w:r w:rsidRPr="00071964">
        <w:rPr>
          <w:sz w:val="28"/>
          <w:szCs w:val="28"/>
          <w:u w:val="single"/>
        </w:rPr>
        <w:t xml:space="preserve"> </w:t>
      </w:r>
    </w:p>
    <w:p w:rsidR="00805694" w:rsidRPr="00B50791" w:rsidRDefault="00805694" w:rsidP="00805694">
      <w:pPr>
        <w:jc w:val="center"/>
        <w:rPr>
          <w:sz w:val="20"/>
          <w:szCs w:val="20"/>
        </w:rPr>
      </w:pPr>
      <w:r w:rsidRPr="00B472BF">
        <w:t>(</w:t>
      </w:r>
      <w:r w:rsidRPr="00B50791">
        <w:rPr>
          <w:sz w:val="20"/>
          <w:szCs w:val="20"/>
        </w:rPr>
        <w:t>Код, наименование дисциплины, МДК, ПМ)</w:t>
      </w:r>
    </w:p>
    <w:p w:rsidR="00805694" w:rsidRPr="00B472BF" w:rsidRDefault="00805694" w:rsidP="00805694">
      <w:pPr>
        <w:jc w:val="center"/>
      </w:pPr>
    </w:p>
    <w:p w:rsidR="00F07027" w:rsidRDefault="009C302A" w:rsidP="00805694">
      <w:pPr>
        <w:jc w:val="center"/>
        <w:rPr>
          <w:sz w:val="28"/>
          <w:szCs w:val="28"/>
          <w:u w:val="single"/>
        </w:rPr>
      </w:pPr>
      <w:r w:rsidRPr="009C302A">
        <w:rPr>
          <w:rFonts w:eastAsiaTheme="minorHAnsi"/>
          <w:bCs/>
          <w:sz w:val="28"/>
          <w:szCs w:val="28"/>
          <w:u w:val="single"/>
          <w:lang w:eastAsia="en-US"/>
        </w:rPr>
        <w:t>54.02.01</w:t>
      </w:r>
      <w:r w:rsidRPr="009C302A">
        <w:rPr>
          <w:sz w:val="28"/>
          <w:szCs w:val="28"/>
          <w:u w:val="single"/>
        </w:rPr>
        <w:t xml:space="preserve"> </w:t>
      </w:r>
      <w:r w:rsidR="00F07027" w:rsidRPr="009C302A">
        <w:rPr>
          <w:sz w:val="28"/>
          <w:szCs w:val="28"/>
          <w:u w:val="single"/>
        </w:rPr>
        <w:t>«Дизайн (</w:t>
      </w:r>
      <w:r w:rsidR="00F07027" w:rsidRPr="00F07027">
        <w:rPr>
          <w:sz w:val="28"/>
          <w:szCs w:val="28"/>
          <w:u w:val="single"/>
        </w:rPr>
        <w:t>по отраслям)</w:t>
      </w:r>
      <w:r w:rsidR="00F07027">
        <w:rPr>
          <w:sz w:val="28"/>
          <w:szCs w:val="28"/>
          <w:u w:val="single"/>
        </w:rPr>
        <w:t>».</w:t>
      </w:r>
      <w:r w:rsidR="00F07027" w:rsidRPr="00F07027">
        <w:rPr>
          <w:sz w:val="28"/>
          <w:szCs w:val="28"/>
          <w:u w:val="single"/>
        </w:rPr>
        <w:t xml:space="preserve"> </w:t>
      </w:r>
    </w:p>
    <w:p w:rsidR="00805694" w:rsidRPr="00B50791" w:rsidRDefault="00805694" w:rsidP="00805694">
      <w:pPr>
        <w:jc w:val="center"/>
        <w:rPr>
          <w:sz w:val="20"/>
          <w:szCs w:val="20"/>
        </w:rPr>
      </w:pPr>
      <w:r w:rsidRPr="00B50791">
        <w:rPr>
          <w:sz w:val="20"/>
          <w:szCs w:val="20"/>
        </w:rPr>
        <w:t>(Профессия, специальность)</w:t>
      </w:r>
    </w:p>
    <w:p w:rsidR="00805694" w:rsidRPr="00C60962" w:rsidRDefault="00805694" w:rsidP="00E11C38">
      <w:pPr>
        <w:jc w:val="center"/>
        <w:rPr>
          <w:sz w:val="28"/>
          <w:szCs w:val="28"/>
          <w:u w:val="single"/>
        </w:rPr>
      </w:pPr>
      <w:r w:rsidRPr="00C60962">
        <w:rPr>
          <w:sz w:val="28"/>
          <w:szCs w:val="28"/>
          <w:u w:val="single"/>
        </w:rPr>
        <w:t>_</w:t>
      </w:r>
      <w:r w:rsidR="00C60962" w:rsidRPr="00C60962">
        <w:rPr>
          <w:sz w:val="28"/>
          <w:szCs w:val="28"/>
          <w:u w:val="single"/>
        </w:rPr>
        <w:t>__ Дизайнер</w:t>
      </w:r>
      <w:r w:rsidRPr="00C60962">
        <w:rPr>
          <w:sz w:val="28"/>
          <w:szCs w:val="28"/>
          <w:u w:val="single"/>
        </w:rPr>
        <w:t>_____</w:t>
      </w:r>
      <w:r w:rsidR="00B50791" w:rsidRPr="00C60962">
        <w:rPr>
          <w:sz w:val="28"/>
          <w:szCs w:val="28"/>
          <w:u w:val="single"/>
        </w:rPr>
        <w:t>_</w:t>
      </w:r>
    </w:p>
    <w:p w:rsidR="00805694" w:rsidRPr="00B50791" w:rsidRDefault="00805694" w:rsidP="00805694">
      <w:pPr>
        <w:jc w:val="center"/>
        <w:rPr>
          <w:sz w:val="20"/>
          <w:szCs w:val="20"/>
        </w:rPr>
      </w:pPr>
      <w:r w:rsidRPr="00B50791">
        <w:rPr>
          <w:sz w:val="20"/>
          <w:szCs w:val="20"/>
        </w:rPr>
        <w:t>(Квалификация)</w:t>
      </w:r>
    </w:p>
    <w:p w:rsidR="00805694" w:rsidRPr="00E11C38" w:rsidRDefault="00E11C38" w:rsidP="00E11C38">
      <w:pPr>
        <w:jc w:val="center"/>
        <w:rPr>
          <w:sz w:val="28"/>
          <w:szCs w:val="28"/>
          <w:u w:val="single"/>
        </w:rPr>
      </w:pPr>
      <w:r>
        <w:rPr>
          <w:sz w:val="28"/>
          <w:szCs w:val="28"/>
          <w:u w:val="single"/>
        </w:rPr>
        <w:t xml:space="preserve">    </w:t>
      </w:r>
      <w:r w:rsidR="00805694" w:rsidRPr="00E11C38">
        <w:rPr>
          <w:sz w:val="28"/>
          <w:szCs w:val="28"/>
          <w:u w:val="single"/>
        </w:rPr>
        <w:t>очная</w:t>
      </w:r>
      <w:r w:rsidRPr="00E11C38">
        <w:rPr>
          <w:sz w:val="28"/>
          <w:szCs w:val="28"/>
          <w:u w:val="single"/>
        </w:rPr>
        <w:t>_</w:t>
      </w:r>
      <w:r>
        <w:rPr>
          <w:sz w:val="28"/>
          <w:szCs w:val="28"/>
          <w:u w:val="single"/>
        </w:rPr>
        <w:t>_</w:t>
      </w:r>
    </w:p>
    <w:p w:rsidR="00805694" w:rsidRPr="00E11C38" w:rsidRDefault="00805694" w:rsidP="00805694">
      <w:pPr>
        <w:jc w:val="center"/>
        <w:rPr>
          <w:sz w:val="20"/>
          <w:szCs w:val="20"/>
        </w:rPr>
      </w:pPr>
      <w:r w:rsidRPr="00E11C38">
        <w:rPr>
          <w:sz w:val="20"/>
          <w:szCs w:val="20"/>
        </w:rPr>
        <w:t>(Форма обучения)</w:t>
      </w: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ind w:left="4962"/>
      </w:pPr>
    </w:p>
    <w:p w:rsidR="00805694" w:rsidRDefault="00805694" w:rsidP="00805694">
      <w:pPr>
        <w:jc w:val="center"/>
      </w:pPr>
    </w:p>
    <w:p w:rsidR="00C60962" w:rsidRDefault="00C60962" w:rsidP="00805694">
      <w:pPr>
        <w:jc w:val="center"/>
      </w:pPr>
    </w:p>
    <w:p w:rsidR="00C60962" w:rsidRDefault="00C60962" w:rsidP="00805694">
      <w:pPr>
        <w:jc w:val="center"/>
      </w:pPr>
    </w:p>
    <w:p w:rsidR="00C60962" w:rsidRDefault="00C60962" w:rsidP="00805694">
      <w:pPr>
        <w:jc w:val="center"/>
      </w:pPr>
    </w:p>
    <w:p w:rsidR="00C60962" w:rsidRDefault="00C60962" w:rsidP="00805694">
      <w:pPr>
        <w:jc w:val="center"/>
      </w:pPr>
    </w:p>
    <w:p w:rsidR="00805694" w:rsidRDefault="00805694" w:rsidP="00805694">
      <w:pPr>
        <w:jc w:val="center"/>
      </w:pPr>
    </w:p>
    <w:p w:rsidR="00254C0E" w:rsidRDefault="00254C0E" w:rsidP="00805694">
      <w:pPr>
        <w:jc w:val="center"/>
      </w:pPr>
    </w:p>
    <w:p w:rsidR="00805694" w:rsidRDefault="00805694" w:rsidP="00805694">
      <w:pPr>
        <w:jc w:val="center"/>
      </w:pPr>
    </w:p>
    <w:p w:rsidR="00805694" w:rsidRDefault="00805694" w:rsidP="00805694"/>
    <w:p w:rsidR="00B50791" w:rsidRPr="00EE0621" w:rsidRDefault="00B50791" w:rsidP="00805694"/>
    <w:p w:rsidR="00EE0621" w:rsidRPr="00EE0621" w:rsidRDefault="00EE0621" w:rsidP="00805694"/>
    <w:p w:rsidR="00EE0621" w:rsidRPr="00EE0621" w:rsidRDefault="00EE0621" w:rsidP="00805694"/>
    <w:p w:rsidR="00EE0621" w:rsidRPr="00EE0621" w:rsidRDefault="00EE0621" w:rsidP="00805694"/>
    <w:p w:rsidR="00EE0621" w:rsidRPr="00EE0621" w:rsidRDefault="00EE0621" w:rsidP="00805694"/>
    <w:p w:rsidR="00EE0621" w:rsidRPr="00EE0621" w:rsidRDefault="00EE0621" w:rsidP="00805694"/>
    <w:p w:rsidR="00EE0621" w:rsidRPr="00EE0621" w:rsidRDefault="00EE0621" w:rsidP="00805694"/>
    <w:p w:rsidR="00EE0621" w:rsidRPr="00A97EB3" w:rsidRDefault="00EE0621" w:rsidP="00805694"/>
    <w:p w:rsidR="00EE0621" w:rsidRPr="00A97EB3" w:rsidRDefault="00EE0621" w:rsidP="00805694"/>
    <w:p w:rsidR="00EE0621" w:rsidRPr="00A97EB3" w:rsidRDefault="00EE0621" w:rsidP="00805694"/>
    <w:p w:rsidR="00B50791" w:rsidRDefault="00B50791" w:rsidP="00805694"/>
    <w:p w:rsidR="00805694" w:rsidRDefault="00805694" w:rsidP="00805694">
      <w:pPr>
        <w:jc w:val="center"/>
        <w:rPr>
          <w:sz w:val="28"/>
          <w:szCs w:val="28"/>
        </w:rPr>
      </w:pPr>
      <w:r>
        <w:rPr>
          <w:sz w:val="28"/>
          <w:szCs w:val="28"/>
        </w:rPr>
        <w:t>Нижневартовск</w:t>
      </w:r>
      <w:r w:rsidRPr="00D93111">
        <w:rPr>
          <w:sz w:val="28"/>
          <w:szCs w:val="28"/>
        </w:rPr>
        <w:t xml:space="preserve"> </w:t>
      </w:r>
    </w:p>
    <w:p w:rsidR="00805694" w:rsidRPr="00A174BC" w:rsidRDefault="009C302A" w:rsidP="00805694">
      <w:pPr>
        <w:jc w:val="center"/>
        <w:rPr>
          <w:sz w:val="28"/>
          <w:szCs w:val="28"/>
        </w:rPr>
      </w:pPr>
      <w:r>
        <w:rPr>
          <w:sz w:val="28"/>
          <w:szCs w:val="28"/>
        </w:rPr>
        <w:t>20</w:t>
      </w:r>
      <w:r w:rsidR="00EE0621" w:rsidRPr="00A174BC">
        <w:rPr>
          <w:sz w:val="28"/>
          <w:szCs w:val="28"/>
        </w:rPr>
        <w:t>20</w:t>
      </w:r>
    </w:p>
    <w:p w:rsidR="00E11C38" w:rsidRDefault="00E11C38" w:rsidP="00805694">
      <w:pPr>
        <w:jc w:val="center"/>
        <w:rPr>
          <w:sz w:val="28"/>
          <w:szCs w:val="28"/>
        </w:rPr>
      </w:pPr>
    </w:p>
    <w:p w:rsidR="0006737D" w:rsidRDefault="0006737D" w:rsidP="00805694">
      <w:pPr>
        <w:ind w:firstLine="709"/>
        <w:jc w:val="both"/>
        <w:rPr>
          <w:sz w:val="28"/>
          <w:szCs w:val="28"/>
        </w:rPr>
      </w:pPr>
    </w:p>
    <w:p w:rsidR="009C302A" w:rsidRDefault="009C302A" w:rsidP="009C302A">
      <w:pPr>
        <w:ind w:firstLine="709"/>
        <w:rPr>
          <w:sz w:val="28"/>
          <w:szCs w:val="28"/>
        </w:rPr>
      </w:pPr>
    </w:p>
    <w:p w:rsidR="009C302A" w:rsidRDefault="009C302A" w:rsidP="009C302A">
      <w:pPr>
        <w:ind w:firstLine="709"/>
        <w:rPr>
          <w:sz w:val="28"/>
          <w:szCs w:val="28"/>
        </w:rPr>
      </w:pPr>
    </w:p>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9C302A" w:rsidRDefault="009C302A" w:rsidP="009C302A"/>
    <w:p w:rsidR="00805694" w:rsidRPr="00995500" w:rsidRDefault="00805694" w:rsidP="00DB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b/>
          <w:sz w:val="28"/>
          <w:szCs w:val="28"/>
        </w:rPr>
      </w:pPr>
      <w:r w:rsidRPr="00995500">
        <w:rPr>
          <w:b/>
          <w:sz w:val="28"/>
          <w:szCs w:val="28"/>
        </w:rPr>
        <w:t xml:space="preserve">1.1. Область применения </w:t>
      </w:r>
    </w:p>
    <w:p w:rsidR="009C302A" w:rsidRPr="00DB4FA9" w:rsidRDefault="0012480D" w:rsidP="009C3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8"/>
          <w:szCs w:val="28"/>
        </w:rPr>
      </w:pPr>
      <w:r>
        <w:rPr>
          <w:sz w:val="28"/>
          <w:szCs w:val="28"/>
        </w:rPr>
        <w:t>Блок уроков</w:t>
      </w:r>
      <w:r w:rsidR="009C302A" w:rsidRPr="00DB4FA9">
        <w:rPr>
          <w:sz w:val="28"/>
          <w:szCs w:val="28"/>
        </w:rPr>
        <w:t xml:space="preserve"> учебной дисциплины </w:t>
      </w:r>
      <w:r w:rsidR="009C302A" w:rsidRPr="00995500">
        <w:rPr>
          <w:sz w:val="28"/>
          <w:szCs w:val="28"/>
        </w:rPr>
        <w:t xml:space="preserve">«Живопись  с  основами  </w:t>
      </w:r>
      <w:proofErr w:type="spellStart"/>
      <w:r w:rsidR="009C302A" w:rsidRPr="00995500">
        <w:rPr>
          <w:sz w:val="28"/>
          <w:szCs w:val="28"/>
        </w:rPr>
        <w:t>цветоведения</w:t>
      </w:r>
      <w:proofErr w:type="spellEnd"/>
      <w:r w:rsidR="009C302A" w:rsidRPr="00995500">
        <w:rPr>
          <w:sz w:val="28"/>
          <w:szCs w:val="28"/>
        </w:rPr>
        <w:t xml:space="preserve">» </w:t>
      </w:r>
      <w:r w:rsidR="009C302A" w:rsidRPr="00DB4FA9">
        <w:rPr>
          <w:sz w:val="28"/>
          <w:szCs w:val="28"/>
        </w:rPr>
        <w:t xml:space="preserve">является частью  основной профессиональной  образовательной  программы  в соответствии  с  ФГОС  по  специальности    профессионального  образования </w:t>
      </w:r>
      <w:r w:rsidR="009C302A" w:rsidRPr="00301AE9">
        <w:rPr>
          <w:rFonts w:eastAsiaTheme="minorHAnsi"/>
          <w:bCs/>
          <w:sz w:val="28"/>
          <w:szCs w:val="28"/>
          <w:lang w:eastAsia="en-US"/>
        </w:rPr>
        <w:t>54.02.01</w:t>
      </w:r>
      <w:r w:rsidR="009C302A" w:rsidRPr="00C60962">
        <w:rPr>
          <w:sz w:val="28"/>
          <w:szCs w:val="28"/>
        </w:rPr>
        <w:t xml:space="preserve"> </w:t>
      </w:r>
      <w:r w:rsidR="009C302A">
        <w:rPr>
          <w:sz w:val="28"/>
          <w:szCs w:val="28"/>
        </w:rPr>
        <w:t>«</w:t>
      </w:r>
      <w:r w:rsidR="009C302A" w:rsidRPr="00C60962">
        <w:rPr>
          <w:sz w:val="28"/>
          <w:szCs w:val="28"/>
        </w:rPr>
        <w:t>Дизайн (по отраслям)</w:t>
      </w:r>
      <w:r w:rsidR="009C302A">
        <w:rPr>
          <w:sz w:val="28"/>
          <w:szCs w:val="28"/>
        </w:rPr>
        <w:t>»</w:t>
      </w:r>
      <w:r w:rsidR="009C302A" w:rsidRPr="00DB4FA9">
        <w:rPr>
          <w:sz w:val="28"/>
          <w:szCs w:val="28"/>
        </w:rPr>
        <w:t>.</w:t>
      </w:r>
    </w:p>
    <w:p w:rsidR="009C302A" w:rsidRPr="00DB4FA9" w:rsidRDefault="0012480D" w:rsidP="009C3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8"/>
          <w:szCs w:val="28"/>
        </w:rPr>
      </w:pPr>
      <w:r>
        <w:rPr>
          <w:sz w:val="28"/>
          <w:szCs w:val="28"/>
        </w:rPr>
        <w:t>Блок уроков</w:t>
      </w:r>
      <w:r w:rsidRPr="00DB4FA9">
        <w:rPr>
          <w:sz w:val="28"/>
          <w:szCs w:val="28"/>
        </w:rPr>
        <w:t xml:space="preserve"> учебной дисциплины </w:t>
      </w:r>
      <w:r w:rsidR="009C302A" w:rsidRPr="00995500">
        <w:rPr>
          <w:sz w:val="28"/>
          <w:szCs w:val="28"/>
        </w:rPr>
        <w:t xml:space="preserve">«Живопись  с  основами  </w:t>
      </w:r>
      <w:proofErr w:type="spellStart"/>
      <w:r w:rsidR="009C302A" w:rsidRPr="00995500">
        <w:rPr>
          <w:sz w:val="28"/>
          <w:szCs w:val="28"/>
        </w:rPr>
        <w:t>цветоведения</w:t>
      </w:r>
      <w:proofErr w:type="spellEnd"/>
      <w:r w:rsidR="009C302A" w:rsidRPr="00995500">
        <w:rPr>
          <w:sz w:val="28"/>
          <w:szCs w:val="28"/>
        </w:rPr>
        <w:t xml:space="preserve">» </w:t>
      </w:r>
      <w:r>
        <w:rPr>
          <w:sz w:val="28"/>
          <w:szCs w:val="28"/>
        </w:rPr>
        <w:t>может быть использован</w:t>
      </w:r>
      <w:r w:rsidR="009C302A" w:rsidRPr="00DB4FA9">
        <w:rPr>
          <w:sz w:val="28"/>
          <w:szCs w:val="28"/>
        </w:rPr>
        <w:t xml:space="preserve"> в дополнительном профессиональном образовании в рамках реализации программ переподготовки кадров в учреждениях СПО.</w:t>
      </w:r>
    </w:p>
    <w:p w:rsidR="00071964" w:rsidRPr="00995500" w:rsidRDefault="00071964" w:rsidP="00071964">
      <w:pPr>
        <w:rPr>
          <w:rFonts w:eastAsiaTheme="minorHAnsi"/>
          <w:b/>
          <w:sz w:val="28"/>
          <w:szCs w:val="28"/>
          <w:lang w:eastAsia="en-US"/>
        </w:rPr>
      </w:pPr>
      <w:r w:rsidRPr="00995500">
        <w:rPr>
          <w:rFonts w:eastAsiaTheme="minorHAnsi"/>
          <w:b/>
          <w:sz w:val="28"/>
          <w:szCs w:val="28"/>
          <w:lang w:eastAsia="en-US"/>
        </w:rPr>
        <w:t>Цель:</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приобретение  студентами  теоретических  знаний  и  практических  умений  в передаче в двухмерном пространстве плоскости трёхмерный объём.</w:t>
      </w:r>
    </w:p>
    <w:p w:rsidR="00805694" w:rsidRPr="00995500" w:rsidRDefault="00805694" w:rsidP="00DB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b/>
          <w:sz w:val="28"/>
          <w:szCs w:val="28"/>
        </w:rPr>
      </w:pPr>
    </w:p>
    <w:p w:rsidR="00071964" w:rsidRPr="00995500" w:rsidRDefault="00071964" w:rsidP="00071964">
      <w:pPr>
        <w:rPr>
          <w:rFonts w:eastAsiaTheme="minorHAnsi"/>
          <w:b/>
          <w:sz w:val="28"/>
          <w:szCs w:val="28"/>
          <w:lang w:eastAsia="en-US"/>
        </w:rPr>
      </w:pPr>
      <w:r w:rsidRPr="00995500">
        <w:rPr>
          <w:rFonts w:eastAsiaTheme="minorHAnsi"/>
          <w:b/>
          <w:sz w:val="28"/>
          <w:szCs w:val="28"/>
          <w:lang w:eastAsia="en-US"/>
        </w:rPr>
        <w:t>Задачи:</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развивать способности цветового мироощущения;</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видеть сложность мира через простые понятия;</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изучить существующие художественные методы в живописи;</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рассмотреть  с  позиций  системного  подхода процессов  взаимосвязи  «рисунок-живопись-композиция».</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xml:space="preserve">Профессиональная деятельность специалистов  предусматривает </w:t>
      </w:r>
      <w:proofErr w:type="spellStart"/>
      <w:r w:rsidRPr="00995500">
        <w:rPr>
          <w:rFonts w:eastAsiaTheme="minorHAnsi"/>
          <w:sz w:val="28"/>
          <w:szCs w:val="28"/>
          <w:lang w:eastAsia="en-US"/>
        </w:rPr>
        <w:t>социально­психологические</w:t>
      </w:r>
      <w:proofErr w:type="spellEnd"/>
      <w:r w:rsidRPr="00995500">
        <w:rPr>
          <w:rFonts w:eastAsiaTheme="minorHAnsi"/>
          <w:sz w:val="28"/>
          <w:szCs w:val="28"/>
          <w:lang w:eastAsia="en-US"/>
        </w:rPr>
        <w:t xml:space="preserve">  связи  и  отношения,  что  неразрывно  связано  с  формированием знаний и умений в сфере общения.</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xml:space="preserve">В результате освоения дисциплины </w:t>
      </w:r>
      <w:proofErr w:type="gramStart"/>
      <w:r w:rsidRPr="00995500">
        <w:rPr>
          <w:rFonts w:eastAsiaTheme="minorHAnsi"/>
          <w:sz w:val="28"/>
          <w:szCs w:val="28"/>
          <w:lang w:eastAsia="en-US"/>
        </w:rPr>
        <w:t>обучающийся</w:t>
      </w:r>
      <w:proofErr w:type="gramEnd"/>
      <w:r w:rsidRPr="00995500">
        <w:rPr>
          <w:rFonts w:eastAsiaTheme="minorHAnsi"/>
          <w:sz w:val="28"/>
          <w:szCs w:val="28"/>
          <w:lang w:eastAsia="en-US"/>
        </w:rPr>
        <w:t xml:space="preserve"> должен </w:t>
      </w:r>
    </w:p>
    <w:p w:rsidR="00071964" w:rsidRPr="00995500" w:rsidRDefault="00071964" w:rsidP="00071964">
      <w:pPr>
        <w:rPr>
          <w:rFonts w:eastAsiaTheme="minorHAnsi"/>
          <w:b/>
          <w:sz w:val="28"/>
          <w:szCs w:val="28"/>
          <w:lang w:eastAsia="en-US"/>
        </w:rPr>
      </w:pPr>
      <w:r w:rsidRPr="00995500">
        <w:rPr>
          <w:rFonts w:eastAsiaTheme="minorHAnsi"/>
          <w:b/>
          <w:sz w:val="28"/>
          <w:szCs w:val="28"/>
          <w:lang w:eastAsia="en-US"/>
        </w:rPr>
        <w:lastRenderedPageBreak/>
        <w:t>уметь:</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xml:space="preserve">•  технически грамотно выполнять упражнения по теории </w:t>
      </w:r>
      <w:proofErr w:type="spellStart"/>
      <w:r w:rsidRPr="00995500">
        <w:rPr>
          <w:rFonts w:eastAsiaTheme="minorHAnsi"/>
          <w:sz w:val="28"/>
          <w:szCs w:val="28"/>
          <w:lang w:eastAsia="en-US"/>
        </w:rPr>
        <w:t>цветоведения</w:t>
      </w:r>
      <w:proofErr w:type="spellEnd"/>
      <w:r w:rsidRPr="00995500">
        <w:rPr>
          <w:rFonts w:eastAsiaTheme="minorHAnsi"/>
          <w:sz w:val="28"/>
          <w:szCs w:val="28"/>
          <w:lang w:eastAsia="en-US"/>
        </w:rPr>
        <w:t>;</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составлять хроматические цветовые ряды;</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распознавать и составлять световые и хроматические контрасты;</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анализировать цветовое состояние натуры или композиции;</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анализировать и передавать цветовое  состояние натуры в творческой работе;</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выполнять  живописные  этюды  с  использованием  различных техник живописи.</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xml:space="preserve">В результате освоения дисциплины </w:t>
      </w:r>
      <w:proofErr w:type="gramStart"/>
      <w:r w:rsidRPr="00995500">
        <w:rPr>
          <w:rFonts w:eastAsiaTheme="minorHAnsi"/>
          <w:sz w:val="28"/>
          <w:szCs w:val="28"/>
          <w:lang w:eastAsia="en-US"/>
        </w:rPr>
        <w:t>обучающийся</w:t>
      </w:r>
      <w:proofErr w:type="gramEnd"/>
      <w:r w:rsidRPr="00995500">
        <w:rPr>
          <w:rFonts w:eastAsiaTheme="minorHAnsi"/>
          <w:sz w:val="28"/>
          <w:szCs w:val="28"/>
          <w:lang w:eastAsia="en-US"/>
        </w:rPr>
        <w:t xml:space="preserve"> должен</w:t>
      </w:r>
    </w:p>
    <w:p w:rsidR="00071964" w:rsidRPr="00995500" w:rsidRDefault="00071964" w:rsidP="00071964">
      <w:pPr>
        <w:rPr>
          <w:rFonts w:eastAsiaTheme="minorHAnsi"/>
          <w:b/>
          <w:sz w:val="28"/>
          <w:szCs w:val="28"/>
          <w:lang w:eastAsia="en-US"/>
        </w:rPr>
      </w:pPr>
      <w:r w:rsidRPr="00995500">
        <w:rPr>
          <w:rFonts w:eastAsiaTheme="minorHAnsi"/>
          <w:sz w:val="28"/>
          <w:szCs w:val="28"/>
          <w:lang w:eastAsia="en-US"/>
        </w:rPr>
        <w:t xml:space="preserve"> </w:t>
      </w:r>
      <w:r w:rsidRPr="00995500">
        <w:rPr>
          <w:rFonts w:eastAsiaTheme="minorHAnsi"/>
          <w:b/>
          <w:sz w:val="28"/>
          <w:szCs w:val="28"/>
          <w:lang w:eastAsia="en-US"/>
        </w:rPr>
        <w:t>знать:</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природу и основные свойства цвета;</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теоретические основы работы с цветом;</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особенности психологии восприятия цвета и его символику;</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теоретические принципы гармонизации цветов в композициях;</w:t>
      </w:r>
    </w:p>
    <w:p w:rsidR="00071964" w:rsidRPr="00995500" w:rsidRDefault="00071964" w:rsidP="00071964">
      <w:pPr>
        <w:rPr>
          <w:rFonts w:eastAsiaTheme="minorHAnsi"/>
          <w:sz w:val="28"/>
          <w:szCs w:val="28"/>
          <w:lang w:eastAsia="en-US"/>
        </w:rPr>
      </w:pPr>
      <w:r w:rsidRPr="00995500">
        <w:rPr>
          <w:rFonts w:eastAsiaTheme="minorHAnsi"/>
          <w:sz w:val="28"/>
          <w:szCs w:val="28"/>
          <w:lang w:eastAsia="en-US"/>
        </w:rPr>
        <w:t>•  различные виды техники живописи.</w:t>
      </w:r>
    </w:p>
    <w:p w:rsidR="00EA46F7" w:rsidRDefault="00EA46F7" w:rsidP="00EA46F7">
      <w:pPr>
        <w:pStyle w:val="Style9"/>
        <w:widowControl/>
        <w:spacing w:before="206"/>
        <w:rPr>
          <w:rStyle w:val="FontStyle72"/>
          <w:b w:val="0"/>
        </w:rPr>
      </w:pPr>
    </w:p>
    <w:p w:rsidR="00071964" w:rsidRPr="00995500" w:rsidRDefault="00071964" w:rsidP="00995500">
      <w:pPr>
        <w:spacing w:line="276" w:lineRule="auto"/>
        <w:rPr>
          <w:rFonts w:eastAsia="Calibri"/>
          <w:b/>
          <w:sz w:val="28"/>
          <w:szCs w:val="28"/>
          <w:lang w:eastAsia="en-US"/>
        </w:rPr>
      </w:pPr>
      <w:r w:rsidRPr="00995500">
        <w:rPr>
          <w:spacing w:val="-6"/>
          <w:sz w:val="28"/>
          <w:szCs w:val="28"/>
        </w:rPr>
        <w:t xml:space="preserve">Содержание дисциплины поможет  подготовиться к последующему освоению профессиональных компетенций в рамках профессионального </w:t>
      </w:r>
      <w:r w:rsidRPr="00995500">
        <w:rPr>
          <w:b/>
          <w:spacing w:val="-6"/>
          <w:sz w:val="28"/>
          <w:szCs w:val="28"/>
        </w:rPr>
        <w:t>ПМ.01</w:t>
      </w:r>
      <w:r w:rsidRPr="00995500">
        <w:rPr>
          <w:rFonts w:eastAsia="Calibri"/>
          <w:b/>
          <w:sz w:val="28"/>
          <w:szCs w:val="28"/>
          <w:lang w:eastAsia="en-US"/>
        </w:rPr>
        <w:t xml:space="preserve"> «Разработка художественно – конструкторских (дизайнерских) проектов промышленной, предметно – пространственных комплексов»; </w:t>
      </w:r>
    </w:p>
    <w:p w:rsidR="00071964" w:rsidRPr="00995500" w:rsidRDefault="00071964" w:rsidP="009955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pacing w:val="-6"/>
          <w:sz w:val="28"/>
          <w:szCs w:val="28"/>
        </w:rPr>
      </w:pPr>
      <w:r w:rsidRPr="00995500">
        <w:rPr>
          <w:spacing w:val="-6"/>
          <w:sz w:val="28"/>
          <w:szCs w:val="28"/>
        </w:rPr>
        <w:t>В таблице приведены профессиональные компетенции, к освоению которых готовит содержание дисциплины.</w:t>
      </w:r>
    </w:p>
    <w:p w:rsidR="00CD65B5" w:rsidRDefault="00CD65B5"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CD65B5" w:rsidRPr="00B708AF" w:rsidRDefault="00CD65B5"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ectPr w:rsidR="00CD65B5" w:rsidRPr="00B708AF" w:rsidSect="0032226E">
          <w:headerReference w:type="even" r:id="rId9"/>
          <w:headerReference w:type="default" r:id="rId10"/>
          <w:footerReference w:type="even" r:id="rId11"/>
          <w:footerReference w:type="default" r:id="rId12"/>
          <w:headerReference w:type="first" r:id="rId13"/>
          <w:footerReference w:type="first" r:id="rId14"/>
          <w:pgSz w:w="11906" w:h="16838"/>
          <w:pgMar w:top="1134" w:right="851" w:bottom="1134" w:left="1418" w:header="709" w:footer="709" w:gutter="0"/>
          <w:pgNumType w:start="0"/>
          <w:cols w:space="720"/>
        </w:sectPr>
      </w:pPr>
    </w:p>
    <w:p w:rsidR="00A32424" w:rsidRPr="00A32424" w:rsidRDefault="00A32424" w:rsidP="00A32424">
      <w:pPr>
        <w:spacing w:after="200" w:line="276" w:lineRule="auto"/>
        <w:rPr>
          <w:rFonts w:eastAsiaTheme="minorHAnsi"/>
          <w:b/>
          <w:sz w:val="28"/>
          <w:szCs w:val="28"/>
          <w:u w:val="single"/>
          <w:lang w:eastAsia="en-US"/>
        </w:rPr>
      </w:pPr>
      <w:r w:rsidRPr="00A32424">
        <w:rPr>
          <w:rFonts w:eastAsiaTheme="minorHAnsi"/>
          <w:b/>
          <w:sz w:val="28"/>
          <w:szCs w:val="28"/>
          <w:lang w:eastAsia="en-US"/>
        </w:rPr>
        <w:lastRenderedPageBreak/>
        <w:t xml:space="preserve">2.2 </w:t>
      </w:r>
      <w:r w:rsidR="0012480D">
        <w:rPr>
          <w:rFonts w:eastAsiaTheme="minorHAnsi"/>
          <w:b/>
          <w:sz w:val="28"/>
          <w:szCs w:val="28"/>
          <w:lang w:eastAsia="en-US"/>
        </w:rPr>
        <w:t>Блок уроков</w:t>
      </w:r>
      <w:r w:rsidRPr="00A32424">
        <w:rPr>
          <w:rFonts w:eastAsiaTheme="minorHAnsi"/>
          <w:b/>
          <w:sz w:val="28"/>
          <w:szCs w:val="28"/>
          <w:lang w:eastAsia="en-US"/>
        </w:rPr>
        <w:t xml:space="preserve"> учебной дисциплины </w:t>
      </w:r>
      <w:r w:rsidRPr="00A32424">
        <w:rPr>
          <w:b/>
          <w:sz w:val="28"/>
          <w:szCs w:val="28"/>
          <w:u w:val="single"/>
        </w:rPr>
        <w:t xml:space="preserve">ОП.04. «Живопись с основами </w:t>
      </w:r>
      <w:proofErr w:type="spellStart"/>
      <w:r w:rsidRPr="00A32424">
        <w:rPr>
          <w:b/>
          <w:sz w:val="28"/>
          <w:szCs w:val="28"/>
          <w:u w:val="single"/>
        </w:rPr>
        <w:t>цветоведения</w:t>
      </w:r>
      <w:proofErr w:type="spellEnd"/>
      <w:r w:rsidRPr="00A32424">
        <w:rPr>
          <w:b/>
          <w:sz w:val="28"/>
          <w:szCs w:val="28"/>
          <w:u w:val="single"/>
        </w:rPr>
        <w:t>»</w:t>
      </w:r>
      <w:r>
        <w:rPr>
          <w:b/>
          <w:sz w:val="28"/>
          <w:szCs w:val="28"/>
          <w:u w:val="single"/>
        </w:rPr>
        <w:t>.</w:t>
      </w:r>
    </w:p>
    <w:tbl>
      <w:tblPr>
        <w:tblStyle w:val="6"/>
        <w:tblW w:w="0" w:type="auto"/>
        <w:tblLayout w:type="fixed"/>
        <w:tblLook w:val="04A0" w:firstRow="1" w:lastRow="0" w:firstColumn="1" w:lastColumn="0" w:noHBand="0" w:noVBand="1"/>
      </w:tblPr>
      <w:tblGrid>
        <w:gridCol w:w="2802"/>
        <w:gridCol w:w="567"/>
        <w:gridCol w:w="11561"/>
      </w:tblGrid>
      <w:tr w:rsidR="000746E7" w:rsidRPr="00A32424" w:rsidTr="000746E7">
        <w:trPr>
          <w:cantSplit/>
          <w:trHeight w:val="1134"/>
        </w:trPr>
        <w:tc>
          <w:tcPr>
            <w:tcW w:w="2802" w:type="dxa"/>
            <w:tcBorders>
              <w:top w:val="single" w:sz="4" w:space="0" w:color="auto"/>
              <w:left w:val="single" w:sz="4" w:space="0" w:color="auto"/>
              <w:bottom w:val="single" w:sz="4" w:space="0" w:color="auto"/>
              <w:right w:val="single" w:sz="4" w:space="0" w:color="auto"/>
            </w:tcBorders>
            <w:hideMark/>
          </w:tcPr>
          <w:p w:rsidR="000746E7" w:rsidRPr="00A32424" w:rsidRDefault="000746E7" w:rsidP="00A32424">
            <w:pPr>
              <w:rPr>
                <w:rFonts w:eastAsiaTheme="minorHAnsi"/>
                <w:b/>
                <w:sz w:val="28"/>
                <w:szCs w:val="28"/>
                <w:lang w:eastAsia="en-US"/>
              </w:rPr>
            </w:pPr>
            <w:r w:rsidRPr="00A32424">
              <w:rPr>
                <w:rFonts w:eastAsiaTheme="minorHAnsi"/>
                <w:b/>
                <w:sz w:val="28"/>
                <w:szCs w:val="28"/>
                <w:lang w:eastAsia="en-US"/>
              </w:rPr>
              <w:t xml:space="preserve">Наименование </w:t>
            </w:r>
          </w:p>
          <w:p w:rsidR="000746E7" w:rsidRPr="004968E7" w:rsidRDefault="000746E7" w:rsidP="00A32424">
            <w:pPr>
              <w:rPr>
                <w:rFonts w:eastAsiaTheme="minorHAnsi"/>
                <w:b/>
                <w:lang w:eastAsia="en-US"/>
              </w:rPr>
            </w:pPr>
            <w:r w:rsidRPr="00A32424">
              <w:rPr>
                <w:rFonts w:eastAsiaTheme="minorHAnsi"/>
                <w:b/>
                <w:sz w:val="28"/>
                <w:szCs w:val="28"/>
                <w:lang w:eastAsia="en-US"/>
              </w:rPr>
              <w:t>разделов и тем</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0746E7" w:rsidRPr="000746E7" w:rsidRDefault="000746E7" w:rsidP="000746E7">
            <w:pPr>
              <w:ind w:left="113" w:right="113"/>
              <w:jc w:val="center"/>
              <w:rPr>
                <w:rFonts w:eastAsiaTheme="minorHAnsi"/>
                <w:b/>
                <w:sz w:val="20"/>
                <w:szCs w:val="20"/>
                <w:lang w:eastAsia="en-US"/>
              </w:rPr>
            </w:pPr>
            <w:r w:rsidRPr="000746E7">
              <w:rPr>
                <w:rFonts w:eastAsiaTheme="minorHAnsi"/>
                <w:b/>
                <w:sz w:val="20"/>
                <w:szCs w:val="20"/>
                <w:lang w:eastAsia="en-US"/>
              </w:rPr>
              <w:t>Объем</w:t>
            </w:r>
          </w:p>
          <w:p w:rsidR="000746E7" w:rsidRPr="004968E7" w:rsidRDefault="000746E7" w:rsidP="000746E7">
            <w:pPr>
              <w:ind w:left="113" w:right="113"/>
              <w:jc w:val="center"/>
              <w:rPr>
                <w:rFonts w:eastAsiaTheme="minorHAnsi"/>
                <w:b/>
                <w:lang w:eastAsia="en-US"/>
              </w:rPr>
            </w:pPr>
            <w:r w:rsidRPr="000746E7">
              <w:rPr>
                <w:rFonts w:eastAsiaTheme="minorHAnsi"/>
                <w:b/>
                <w:sz w:val="20"/>
                <w:szCs w:val="20"/>
                <w:lang w:eastAsia="en-US"/>
              </w:rPr>
              <w:t>часов</w:t>
            </w:r>
          </w:p>
        </w:tc>
        <w:tc>
          <w:tcPr>
            <w:tcW w:w="11561" w:type="dxa"/>
            <w:tcBorders>
              <w:top w:val="single" w:sz="4" w:space="0" w:color="auto"/>
              <w:left w:val="single" w:sz="4" w:space="0" w:color="auto"/>
              <w:bottom w:val="single" w:sz="4" w:space="0" w:color="auto"/>
              <w:right w:val="single" w:sz="4" w:space="0" w:color="auto"/>
            </w:tcBorders>
            <w:hideMark/>
          </w:tcPr>
          <w:p w:rsidR="000746E7" w:rsidRDefault="000746E7" w:rsidP="000746E7">
            <w:pPr>
              <w:rPr>
                <w:rFonts w:eastAsiaTheme="minorHAnsi"/>
                <w:b/>
                <w:lang w:eastAsia="en-US"/>
              </w:rPr>
            </w:pPr>
            <w:r w:rsidRPr="004968E7">
              <w:rPr>
                <w:rFonts w:eastAsiaTheme="minorHAnsi"/>
                <w:b/>
                <w:lang w:eastAsia="en-US"/>
              </w:rPr>
              <w:t xml:space="preserve">Содержание учебного материала, </w:t>
            </w:r>
            <w:r>
              <w:rPr>
                <w:rFonts w:eastAsiaTheme="minorHAnsi"/>
                <w:b/>
                <w:lang w:eastAsia="en-US"/>
              </w:rPr>
              <w:t>н</w:t>
            </w:r>
            <w:r w:rsidRPr="004968E7">
              <w:rPr>
                <w:rFonts w:eastAsiaTheme="minorHAnsi"/>
                <w:b/>
                <w:lang w:eastAsia="en-US"/>
              </w:rPr>
              <w:t>аглядные материалы</w:t>
            </w:r>
            <w:r>
              <w:rPr>
                <w:rFonts w:eastAsiaTheme="minorHAnsi"/>
                <w:b/>
                <w:lang w:eastAsia="en-US"/>
              </w:rPr>
              <w:t>, репродукции, работы учащихся.</w:t>
            </w:r>
          </w:p>
          <w:p w:rsidR="000746E7" w:rsidRDefault="000746E7" w:rsidP="000746E7">
            <w:pPr>
              <w:rPr>
                <w:rFonts w:eastAsiaTheme="minorHAnsi"/>
                <w:b/>
                <w:lang w:eastAsia="en-US"/>
              </w:rPr>
            </w:pPr>
          </w:p>
          <w:p w:rsidR="000746E7" w:rsidRDefault="000746E7" w:rsidP="000746E7">
            <w:pPr>
              <w:rPr>
                <w:rFonts w:eastAsiaTheme="minorHAnsi"/>
                <w:b/>
                <w:lang w:eastAsia="en-US"/>
              </w:rPr>
            </w:pPr>
          </w:p>
          <w:p w:rsidR="000746E7" w:rsidRDefault="000746E7" w:rsidP="000746E7">
            <w:pPr>
              <w:rPr>
                <w:rFonts w:eastAsiaTheme="minorHAnsi"/>
                <w:b/>
                <w:lang w:eastAsia="en-US"/>
              </w:rPr>
            </w:pPr>
          </w:p>
          <w:p w:rsidR="000746E7" w:rsidRPr="004968E7" w:rsidRDefault="000746E7" w:rsidP="000746E7">
            <w:pPr>
              <w:rPr>
                <w:rFonts w:eastAsiaTheme="minorHAnsi"/>
                <w:b/>
                <w:lang w:eastAsia="en-US"/>
              </w:rPr>
            </w:pPr>
          </w:p>
        </w:tc>
      </w:tr>
      <w:tr w:rsidR="000746E7" w:rsidRPr="00A32424" w:rsidTr="00EE0621">
        <w:tc>
          <w:tcPr>
            <w:tcW w:w="2802" w:type="dxa"/>
            <w:tcBorders>
              <w:top w:val="single" w:sz="4" w:space="0" w:color="auto"/>
              <w:left w:val="single" w:sz="4" w:space="0" w:color="auto"/>
              <w:bottom w:val="single" w:sz="4" w:space="0" w:color="auto"/>
              <w:right w:val="single" w:sz="4" w:space="0" w:color="auto"/>
            </w:tcBorders>
            <w:hideMark/>
          </w:tcPr>
          <w:p w:rsidR="000746E7" w:rsidRPr="00A32424" w:rsidRDefault="000746E7" w:rsidP="00A32424">
            <w:pPr>
              <w:jc w:val="center"/>
              <w:rPr>
                <w:rFonts w:eastAsiaTheme="minorHAnsi"/>
                <w:b/>
                <w:sz w:val="28"/>
                <w:szCs w:val="28"/>
                <w:lang w:eastAsia="en-US"/>
              </w:rPr>
            </w:pPr>
            <w:r w:rsidRPr="00A32424">
              <w:rPr>
                <w:rFonts w:eastAsiaTheme="minorHAnsi"/>
                <w:b/>
                <w:sz w:val="28"/>
                <w:szCs w:val="28"/>
                <w:lang w:eastAsia="en-US"/>
              </w:rPr>
              <w:t>1</w:t>
            </w:r>
          </w:p>
        </w:tc>
        <w:tc>
          <w:tcPr>
            <w:tcW w:w="567" w:type="dxa"/>
            <w:tcBorders>
              <w:top w:val="single" w:sz="4" w:space="0" w:color="auto"/>
              <w:left w:val="single" w:sz="4" w:space="0" w:color="auto"/>
              <w:bottom w:val="single" w:sz="4" w:space="0" w:color="auto"/>
              <w:right w:val="single" w:sz="4" w:space="0" w:color="auto"/>
            </w:tcBorders>
            <w:hideMark/>
          </w:tcPr>
          <w:p w:rsidR="000746E7" w:rsidRPr="00A32424" w:rsidRDefault="000746E7" w:rsidP="00A32424">
            <w:pPr>
              <w:jc w:val="center"/>
              <w:rPr>
                <w:rFonts w:eastAsiaTheme="minorHAnsi"/>
                <w:b/>
                <w:sz w:val="28"/>
                <w:szCs w:val="28"/>
                <w:lang w:eastAsia="en-US"/>
              </w:rPr>
            </w:pPr>
            <w:r>
              <w:rPr>
                <w:rFonts w:eastAsiaTheme="minorHAnsi"/>
                <w:b/>
                <w:sz w:val="28"/>
                <w:szCs w:val="28"/>
                <w:lang w:eastAsia="en-US"/>
              </w:rPr>
              <w:t>2</w:t>
            </w:r>
          </w:p>
        </w:tc>
        <w:tc>
          <w:tcPr>
            <w:tcW w:w="11561" w:type="dxa"/>
            <w:tcBorders>
              <w:top w:val="single" w:sz="4" w:space="0" w:color="auto"/>
              <w:left w:val="single" w:sz="4" w:space="0" w:color="auto"/>
              <w:bottom w:val="single" w:sz="4" w:space="0" w:color="auto"/>
              <w:right w:val="single" w:sz="4" w:space="0" w:color="auto"/>
            </w:tcBorders>
            <w:hideMark/>
          </w:tcPr>
          <w:p w:rsidR="000746E7" w:rsidRPr="00A32424" w:rsidRDefault="000746E7" w:rsidP="000746E7">
            <w:pPr>
              <w:jc w:val="center"/>
              <w:rPr>
                <w:rFonts w:eastAsiaTheme="minorHAnsi"/>
                <w:b/>
                <w:sz w:val="28"/>
                <w:szCs w:val="28"/>
                <w:lang w:eastAsia="en-US"/>
              </w:rPr>
            </w:pPr>
            <w:r w:rsidRPr="00A32424">
              <w:rPr>
                <w:rFonts w:eastAsiaTheme="minorHAnsi"/>
                <w:b/>
                <w:sz w:val="28"/>
                <w:szCs w:val="28"/>
                <w:lang w:eastAsia="en-US"/>
              </w:rPr>
              <w:t>3</w:t>
            </w:r>
          </w:p>
        </w:tc>
      </w:tr>
      <w:tr w:rsidR="000746E7" w:rsidRPr="00A32424" w:rsidTr="00EE0621">
        <w:trPr>
          <w:trHeight w:val="198"/>
        </w:trPr>
        <w:tc>
          <w:tcPr>
            <w:tcW w:w="1493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746E7" w:rsidRPr="000746E7" w:rsidRDefault="000746E7" w:rsidP="00F7162A">
            <w:pPr>
              <w:rPr>
                <w:rFonts w:eastAsiaTheme="minorHAnsi"/>
                <w:b/>
                <w:i/>
                <w:lang w:eastAsia="en-US"/>
              </w:rPr>
            </w:pPr>
            <w:r w:rsidRPr="000746E7">
              <w:rPr>
                <w:rFonts w:eastAsiaTheme="minorHAnsi"/>
                <w:b/>
                <w:lang w:eastAsia="en-US"/>
              </w:rPr>
              <w:t xml:space="preserve">Тема </w:t>
            </w:r>
            <w:proofErr w:type="spellStart"/>
            <w:r w:rsidRPr="000746E7">
              <w:rPr>
                <w:rFonts w:eastAsiaTheme="minorHAnsi"/>
                <w:b/>
                <w:lang w:eastAsia="en-US"/>
              </w:rPr>
              <w:t>Цветоведение</w:t>
            </w:r>
            <w:proofErr w:type="spellEnd"/>
          </w:p>
        </w:tc>
      </w:tr>
      <w:tr w:rsidR="004968E7" w:rsidRPr="00A32424" w:rsidTr="004968E7">
        <w:trPr>
          <w:trHeight w:val="70"/>
        </w:trPr>
        <w:tc>
          <w:tcPr>
            <w:tcW w:w="14930" w:type="dxa"/>
            <w:gridSpan w:val="3"/>
            <w:tcBorders>
              <w:top w:val="single" w:sz="4" w:space="0" w:color="auto"/>
              <w:left w:val="single" w:sz="4" w:space="0" w:color="auto"/>
              <w:right w:val="single" w:sz="4" w:space="0" w:color="auto"/>
            </w:tcBorders>
            <w:hideMark/>
          </w:tcPr>
          <w:p w:rsidR="004968E7" w:rsidRPr="000746E7" w:rsidRDefault="004968E7" w:rsidP="00A32424">
            <w:pPr>
              <w:rPr>
                <w:rFonts w:eastAsiaTheme="minorHAnsi"/>
                <w:lang w:eastAsia="en-US"/>
              </w:rPr>
            </w:pPr>
            <w:r w:rsidRPr="000746E7">
              <w:rPr>
                <w:rFonts w:eastAsiaTheme="minorHAnsi"/>
                <w:b/>
                <w:i/>
                <w:lang w:eastAsia="en-US"/>
              </w:rPr>
              <w:t>Содержание учебного материала</w:t>
            </w:r>
          </w:p>
        </w:tc>
      </w:tr>
      <w:tr w:rsidR="00F7162A" w:rsidRPr="002308C8" w:rsidTr="00AE66FB">
        <w:trPr>
          <w:trHeight w:val="4252"/>
        </w:trPr>
        <w:tc>
          <w:tcPr>
            <w:tcW w:w="2802" w:type="dxa"/>
            <w:tcBorders>
              <w:left w:val="single" w:sz="4" w:space="0" w:color="auto"/>
              <w:right w:val="single" w:sz="4" w:space="0" w:color="auto"/>
            </w:tcBorders>
            <w:vAlign w:val="center"/>
          </w:tcPr>
          <w:p w:rsidR="00F7162A" w:rsidRPr="00776288" w:rsidRDefault="00F7162A" w:rsidP="00F7162A">
            <w:pPr>
              <w:rPr>
                <w:rFonts w:eastAsiaTheme="minorHAnsi"/>
                <w:b/>
                <w:i/>
                <w:lang w:eastAsia="en-US"/>
              </w:rPr>
            </w:pPr>
            <w:r>
              <w:rPr>
                <w:rFonts w:eastAsiaTheme="minorHAnsi"/>
                <w:b/>
                <w:i/>
                <w:lang w:eastAsia="en-US"/>
              </w:rPr>
              <w:t>Пра</w:t>
            </w:r>
            <w:r w:rsidRPr="00776288">
              <w:rPr>
                <w:rFonts w:eastAsiaTheme="minorHAnsi"/>
                <w:b/>
                <w:i/>
                <w:lang w:eastAsia="en-US"/>
              </w:rPr>
              <w:t>ктическое занятие.</w:t>
            </w:r>
          </w:p>
          <w:p w:rsidR="00F7162A" w:rsidRDefault="00F7162A" w:rsidP="00F7162A">
            <w:pPr>
              <w:rPr>
                <w:lang w:eastAsia="en-US"/>
              </w:rPr>
            </w:pPr>
            <w:r w:rsidRPr="00776288">
              <w:rPr>
                <w:rFonts w:eastAsiaTheme="minorHAnsi"/>
                <w:lang w:eastAsia="en-US"/>
              </w:rPr>
              <w:t>Техники акварели</w:t>
            </w:r>
            <w:r w:rsidRPr="00776288">
              <w:rPr>
                <w:rFonts w:eastAsiaTheme="minorHAnsi"/>
                <w:sz w:val="28"/>
                <w:szCs w:val="28"/>
                <w:lang w:eastAsia="en-US"/>
              </w:rPr>
              <w:t>.</w:t>
            </w:r>
          </w:p>
          <w:p w:rsidR="00F7162A" w:rsidRDefault="00F7162A" w:rsidP="00BD288A">
            <w:pPr>
              <w:rPr>
                <w:lang w:eastAsia="en-US"/>
              </w:rPr>
            </w:pPr>
          </w:p>
          <w:p w:rsidR="00F7162A" w:rsidRDefault="00F7162A" w:rsidP="00BD288A">
            <w:pPr>
              <w:rPr>
                <w:lang w:eastAsia="en-US"/>
              </w:rPr>
            </w:pPr>
          </w:p>
          <w:p w:rsidR="00F7162A" w:rsidRDefault="00F7162A" w:rsidP="00BD288A">
            <w:pPr>
              <w:rPr>
                <w:lang w:eastAsia="en-US"/>
              </w:rPr>
            </w:pPr>
          </w:p>
          <w:p w:rsidR="00F7162A" w:rsidRDefault="00F7162A" w:rsidP="00BD288A">
            <w:pPr>
              <w:rPr>
                <w:lang w:eastAsia="en-US"/>
              </w:rPr>
            </w:pPr>
          </w:p>
          <w:p w:rsidR="00F7162A" w:rsidRDefault="00F7162A" w:rsidP="00BD288A">
            <w:pPr>
              <w:rPr>
                <w:lang w:eastAsia="en-US"/>
              </w:rPr>
            </w:pPr>
          </w:p>
          <w:p w:rsidR="00F7162A" w:rsidRDefault="00F7162A" w:rsidP="00BD288A">
            <w:pPr>
              <w:rPr>
                <w:lang w:eastAsia="en-US"/>
              </w:rPr>
            </w:pPr>
          </w:p>
          <w:p w:rsidR="00F7162A" w:rsidRPr="00A174BC" w:rsidRDefault="00F7162A" w:rsidP="00BD288A">
            <w:pPr>
              <w:rPr>
                <w:lang w:eastAsia="en-US"/>
              </w:rPr>
            </w:pPr>
          </w:p>
        </w:tc>
        <w:tc>
          <w:tcPr>
            <w:tcW w:w="567"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F7162A" w:rsidRPr="002308C8" w:rsidRDefault="00F7162A" w:rsidP="00A32424">
            <w:pPr>
              <w:rPr>
                <w:rFonts w:eastAsiaTheme="minorHAnsi"/>
                <w:b/>
                <w:lang w:eastAsia="en-US"/>
              </w:rPr>
            </w:pPr>
            <w:r w:rsidRPr="00E902D4">
              <w:rPr>
                <w:rFonts w:eastAsiaTheme="minorHAnsi"/>
                <w:b/>
                <w:sz w:val="28"/>
                <w:szCs w:val="28"/>
                <w:lang w:eastAsia="en-US"/>
              </w:rPr>
              <w:t>2</w:t>
            </w:r>
          </w:p>
        </w:tc>
        <w:tc>
          <w:tcPr>
            <w:tcW w:w="11561" w:type="dxa"/>
            <w:vMerge w:val="restart"/>
            <w:tcBorders>
              <w:top w:val="single" w:sz="4" w:space="0" w:color="auto"/>
              <w:left w:val="single" w:sz="4" w:space="0" w:color="auto"/>
              <w:right w:val="single" w:sz="4" w:space="0" w:color="auto"/>
            </w:tcBorders>
            <w:vAlign w:val="center"/>
          </w:tcPr>
          <w:p w:rsidR="00F7162A" w:rsidRPr="00776288" w:rsidRDefault="00F7162A" w:rsidP="00776288">
            <w:pPr>
              <w:ind w:firstLine="709"/>
              <w:jc w:val="both"/>
              <w:rPr>
                <w:color w:val="000000"/>
              </w:rPr>
            </w:pPr>
            <w:r w:rsidRPr="00776288">
              <w:rPr>
                <w:color w:val="000000"/>
              </w:rPr>
              <w:t>Существует несколько </w:t>
            </w:r>
            <w:r w:rsidRPr="00776288">
              <w:rPr>
                <w:b/>
                <w:bCs/>
                <w:color w:val="000000"/>
              </w:rPr>
              <w:t>техник акварели</w:t>
            </w:r>
            <w:r w:rsidRPr="00776288">
              <w:rPr>
                <w:color w:val="000000"/>
              </w:rPr>
              <w:t>. По используемой художником цветовой палитре условно выделяют монохромную акварель – гризайль, в которой используются различные тона одного цвета (чаще всего сепия и нейтральный черный), и классическую</w:t>
            </w:r>
            <w:r w:rsidRPr="00776288">
              <w:rPr>
                <w:b/>
                <w:bCs/>
                <w:i/>
                <w:iCs/>
                <w:color w:val="000000"/>
              </w:rPr>
              <w:t> </w:t>
            </w:r>
            <w:r w:rsidRPr="00776288">
              <w:rPr>
                <w:color w:val="000000"/>
              </w:rPr>
              <w:t>многоцветную</w:t>
            </w:r>
            <w:r w:rsidRPr="00776288">
              <w:rPr>
                <w:b/>
                <w:bCs/>
                <w:i/>
                <w:iCs/>
                <w:color w:val="000000"/>
              </w:rPr>
              <w:t> </w:t>
            </w:r>
            <w:r w:rsidRPr="00776288">
              <w:rPr>
                <w:color w:val="000000"/>
              </w:rPr>
              <w:t xml:space="preserve">акварель, в которой нет ограничения на количество используемых красок и их </w:t>
            </w:r>
            <w:proofErr w:type="spellStart"/>
            <w:r w:rsidRPr="00776288">
              <w:rPr>
                <w:color w:val="000000"/>
              </w:rPr>
              <w:t>оттенков</w:t>
            </w:r>
            <w:proofErr w:type="gramStart"/>
            <w:r w:rsidRPr="00776288">
              <w:rPr>
                <w:color w:val="000000"/>
              </w:rPr>
              <w:t>.О</w:t>
            </w:r>
            <w:proofErr w:type="gramEnd"/>
            <w:r w:rsidRPr="00776288">
              <w:rPr>
                <w:color w:val="000000"/>
              </w:rPr>
              <w:t>сновными</w:t>
            </w:r>
            <w:proofErr w:type="spellEnd"/>
            <w:r w:rsidRPr="00776288">
              <w:rPr>
                <w:color w:val="000000"/>
              </w:rPr>
              <w:t> </w:t>
            </w:r>
            <w:r w:rsidRPr="00776288">
              <w:rPr>
                <w:b/>
                <w:bCs/>
                <w:color w:val="000000"/>
              </w:rPr>
              <w:t>техниками акварели </w:t>
            </w:r>
            <w:r w:rsidRPr="00776288">
              <w:rPr>
                <w:color w:val="000000"/>
              </w:rPr>
              <w:t>являются </w:t>
            </w:r>
            <w:hyperlink r:id="rId15" w:tgtFrame="_blank" w:history="1">
              <w:r w:rsidRPr="00776288">
                <w:rPr>
                  <w:color w:val="444444"/>
                  <w:bdr w:val="none" w:sz="0" w:space="0" w:color="auto" w:frame="1"/>
                </w:rPr>
                <w:t>«лессировка»</w:t>
              </w:r>
            </w:hyperlink>
            <w:r w:rsidRPr="00776288">
              <w:rPr>
                <w:color w:val="000000"/>
              </w:rPr>
              <w:t> и </w:t>
            </w:r>
            <w:hyperlink r:id="rId16" w:tgtFrame="_blank" w:history="1">
              <w:r w:rsidRPr="00776288">
                <w:rPr>
                  <w:color w:val="444444"/>
                  <w:bdr w:val="none" w:sz="0" w:space="0" w:color="auto" w:frame="1"/>
                </w:rPr>
                <w:t>«а-ля-прима»</w:t>
              </w:r>
            </w:hyperlink>
            <w:r w:rsidRPr="00776288">
              <w:rPr>
                <w:color w:val="000000"/>
              </w:rPr>
              <w:t>. Способ многослойного нанесения акварельных красок </w:t>
            </w:r>
            <w:hyperlink r:id="rId17" w:tgtFrame="_blank" w:history="1">
              <w:r w:rsidRPr="00776288">
                <w:rPr>
                  <w:color w:val="444444"/>
                  <w:bdr w:val="none" w:sz="0" w:space="0" w:color="auto" w:frame="1"/>
                </w:rPr>
                <w:t>«лессировка»</w:t>
              </w:r>
            </w:hyperlink>
            <w:r w:rsidRPr="00776288">
              <w:rPr>
                <w:color w:val="000000"/>
              </w:rPr>
              <w:t xml:space="preserve"> широко используется при длительной </w:t>
            </w:r>
            <w:proofErr w:type="spellStart"/>
            <w:r w:rsidRPr="00776288">
              <w:rPr>
                <w:color w:val="000000"/>
              </w:rPr>
              <w:t>многосеансовой</w:t>
            </w:r>
            <w:proofErr w:type="spellEnd"/>
            <w:r w:rsidRPr="00776288">
              <w:rPr>
                <w:color w:val="000000"/>
              </w:rPr>
              <w:t xml:space="preserve"> работе над этюдом с детальной проработкой формы изображаемых предметов. Если однослойная корпусная краска зрительно выдвигает предмет на передний план, то многослойная </w:t>
            </w:r>
            <w:hyperlink r:id="rId18" w:tgtFrame="_blank" w:history="1">
              <w:r w:rsidRPr="00776288">
                <w:rPr>
                  <w:color w:val="444444"/>
                  <w:bdr w:val="none" w:sz="0" w:space="0" w:color="auto" w:frame="1"/>
                </w:rPr>
                <w:t>лессировка</w:t>
              </w:r>
            </w:hyperlink>
            <w:r w:rsidRPr="00776288">
              <w:rPr>
                <w:color w:val="000000"/>
              </w:rPr>
              <w:t> тонкими прозрачными красками удаляет предмет в воздушную среду или погружает его в тень. </w:t>
            </w:r>
            <w:hyperlink r:id="rId19" w:tgtFrame="_blank" w:history="1">
              <w:r w:rsidRPr="00776288">
                <w:rPr>
                  <w:color w:val="444444"/>
                  <w:bdr w:val="none" w:sz="0" w:space="0" w:color="auto" w:frame="1"/>
                </w:rPr>
                <w:t>Лессировка</w:t>
              </w:r>
            </w:hyperlink>
            <w:r w:rsidRPr="00776288">
              <w:rPr>
                <w:color w:val="000000"/>
              </w:rPr>
              <w:t> позволяет добиваться полнозвучных, насыщенных цветов.</w:t>
            </w:r>
          </w:p>
          <w:p w:rsidR="00F7162A" w:rsidRPr="00776288" w:rsidRDefault="00F7162A" w:rsidP="00776288">
            <w:pPr>
              <w:ind w:firstLine="2301"/>
              <w:jc w:val="both"/>
              <w:rPr>
                <w:color w:val="000000"/>
              </w:rPr>
            </w:pPr>
            <w:r w:rsidRPr="00776288">
              <w:rPr>
                <w:noProof/>
                <w:color w:val="444444"/>
                <w:bdr w:val="none" w:sz="0" w:space="0" w:color="auto" w:frame="1"/>
              </w:rPr>
              <w:lastRenderedPageBreak/>
              <w:drawing>
                <wp:inline distT="0" distB="0" distL="0" distR="0" wp14:anchorId="7B35E148" wp14:editId="5D108376">
                  <wp:extent cx="4120309" cy="2752070"/>
                  <wp:effectExtent l="0" t="0" r="0" b="0"/>
                  <wp:docPr id="14" name="Рисунок 14" descr="Н-т из быт предм. Гризайль">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т из быт предм. Гризайль">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9856" cy="2751767"/>
                          </a:xfrm>
                          <a:prstGeom prst="rect">
                            <a:avLst/>
                          </a:prstGeom>
                          <a:noFill/>
                          <a:ln>
                            <a:noFill/>
                          </a:ln>
                        </pic:spPr>
                      </pic:pic>
                    </a:graphicData>
                  </a:graphic>
                </wp:inline>
              </w:drawing>
            </w:r>
          </w:p>
          <w:p w:rsidR="00F7162A" w:rsidRPr="00776288" w:rsidRDefault="00F7162A" w:rsidP="00776288">
            <w:pPr>
              <w:ind w:firstLine="709"/>
              <w:jc w:val="both"/>
              <w:rPr>
                <w:i/>
                <w:color w:val="000000"/>
              </w:rPr>
            </w:pPr>
            <w:r>
              <w:rPr>
                <w:color w:val="000000"/>
              </w:rPr>
              <w:t xml:space="preserve">                       </w:t>
            </w:r>
            <w:r w:rsidRPr="00776288">
              <w:rPr>
                <w:i/>
                <w:color w:val="000000"/>
              </w:rPr>
              <w:t>Гризайль. Лессировка</w:t>
            </w:r>
          </w:p>
          <w:p w:rsidR="00F7162A" w:rsidRPr="00776288" w:rsidRDefault="00F7162A" w:rsidP="00776288">
            <w:pPr>
              <w:ind w:firstLine="709"/>
              <w:jc w:val="both"/>
              <w:rPr>
                <w:color w:val="000000"/>
              </w:rPr>
            </w:pPr>
            <w:r w:rsidRPr="00776288">
              <w:rPr>
                <w:color w:val="000000"/>
              </w:rPr>
              <w:t xml:space="preserve">Сущность приема </w:t>
            </w:r>
            <w:proofErr w:type="spellStart"/>
            <w:r w:rsidRPr="00776288">
              <w:rPr>
                <w:color w:val="000000"/>
              </w:rPr>
              <w:t>лессировочного</w:t>
            </w:r>
            <w:proofErr w:type="spellEnd"/>
            <w:r w:rsidRPr="00776288">
              <w:rPr>
                <w:color w:val="000000"/>
              </w:rPr>
              <w:t xml:space="preserve"> письма заключается в последовательном нанесении прозрачных слоев краски один на другой. В результате таких перекрытий можно получить самые разнообразные цветовые оттенки. Работая таким методом, целесообразно придерживаться следующих правил. Сначала лучше прокладывать теплые и интенсивные тона, а затем холодные и малонасыщенные. Первые прописки следует начинать с наиболее прозрачных </w:t>
            </w:r>
            <w:proofErr w:type="spellStart"/>
            <w:r w:rsidRPr="00776288">
              <w:rPr>
                <w:color w:val="000000"/>
              </w:rPr>
              <w:t>лессировочных</w:t>
            </w:r>
            <w:proofErr w:type="spellEnd"/>
            <w:r w:rsidRPr="00776288">
              <w:rPr>
                <w:color w:val="000000"/>
              </w:rPr>
              <w:t xml:space="preserve"> красок. Крупнозернистые, непрозрачные краски, которые не допускают многократных последующих покрытий, нужно наносить в последнюю очередь.</w:t>
            </w:r>
          </w:p>
          <w:p w:rsidR="00F7162A" w:rsidRPr="00776288" w:rsidRDefault="00F7162A" w:rsidP="00776288">
            <w:pPr>
              <w:ind w:firstLine="709"/>
              <w:jc w:val="both"/>
              <w:rPr>
                <w:color w:val="000000"/>
              </w:rPr>
            </w:pPr>
            <w:r w:rsidRPr="00776288">
              <w:rPr>
                <w:color w:val="000000"/>
              </w:rPr>
              <w:t xml:space="preserve">Последовательность прокладки красок зависит от тоновых и цветовых отношений предметов натурной постановки. Наиболее темные и насыщенные по цвету оттенки прокладываются в первую очередь. При этом работу лучше начинать с более крупных цветовых пятен постановки, имеющих значение для общего цветового строя этюда. Вначале краски прокладываются хотя и несколько </w:t>
            </w:r>
            <w:proofErr w:type="gramStart"/>
            <w:r w:rsidRPr="00776288">
              <w:rPr>
                <w:color w:val="000000"/>
              </w:rPr>
              <w:t>слабыми</w:t>
            </w:r>
            <w:proofErr w:type="gramEnd"/>
            <w:r w:rsidRPr="00776288">
              <w:rPr>
                <w:color w:val="000000"/>
              </w:rPr>
              <w:t xml:space="preserve"> по тону и цвету, но верными по отношению к друг другу. Повторное усиление тоновых и цветовых отношений осуществляется по просохшей краске. Последующие прокладки (прописи) обычно преследуют цель лепки объемной формы, определение полутонов, наиболее густых теней,  рефлексов, передачи деталей, приведения изображения к целостности и единству.</w:t>
            </w:r>
          </w:p>
          <w:p w:rsidR="00F7162A" w:rsidRPr="00776288" w:rsidRDefault="00F7162A" w:rsidP="00776288">
            <w:pPr>
              <w:ind w:firstLine="2018"/>
              <w:jc w:val="both"/>
              <w:rPr>
                <w:color w:val="000000"/>
              </w:rPr>
            </w:pPr>
            <w:bookmarkStart w:id="0" w:name="_GoBack"/>
            <w:bookmarkEnd w:id="0"/>
          </w:p>
          <w:p w:rsidR="00F7162A" w:rsidRPr="00776288" w:rsidRDefault="00F7162A" w:rsidP="00776288">
            <w:pPr>
              <w:ind w:firstLine="709"/>
              <w:jc w:val="both"/>
              <w:rPr>
                <w:i/>
                <w:color w:val="000000"/>
              </w:rPr>
            </w:pPr>
            <w:r w:rsidRPr="00776288">
              <w:rPr>
                <w:i/>
                <w:color w:val="000000"/>
              </w:rPr>
              <w:t xml:space="preserve">                   Многоцветная живопись. Лессировка</w:t>
            </w:r>
          </w:p>
          <w:p w:rsidR="00F7162A" w:rsidRPr="00776288" w:rsidRDefault="00F7162A" w:rsidP="00776288">
            <w:pPr>
              <w:ind w:firstLine="709"/>
              <w:jc w:val="both"/>
              <w:rPr>
                <w:color w:val="000000"/>
              </w:rPr>
            </w:pPr>
            <w:r w:rsidRPr="00776288">
              <w:rPr>
                <w:color w:val="000000"/>
              </w:rPr>
              <w:t>Рассмотрим наложение акварельных красок способом</w:t>
            </w:r>
            <w:hyperlink r:id="rId22" w:tgtFrame="_blank" w:history="1">
              <w:r w:rsidRPr="00776288">
                <w:rPr>
                  <w:color w:val="444444"/>
                  <w:bdr w:val="none" w:sz="0" w:space="0" w:color="auto" w:frame="1"/>
                </w:rPr>
                <w:t> а-ля-прима</w:t>
              </w:r>
            </w:hyperlink>
            <w:r w:rsidRPr="00776288">
              <w:rPr>
                <w:color w:val="000000"/>
              </w:rPr>
              <w:t xml:space="preserve"> (по </w:t>
            </w:r>
            <w:proofErr w:type="gramStart"/>
            <w:r w:rsidRPr="00776288">
              <w:rPr>
                <w:color w:val="000000"/>
              </w:rPr>
              <w:t>сырому</w:t>
            </w:r>
            <w:proofErr w:type="gramEnd"/>
            <w:r w:rsidRPr="00776288">
              <w:rPr>
                <w:color w:val="000000"/>
              </w:rPr>
              <w:t>), в котором нужно сразу наносить в один слой раствор краски нужной силы тона и цвета. Этот метод работы акварелью часто применяется художниками при выполнении кратковременных этюдов с натуры, эскизов в целях поиска композиционного цветового решения и т. д. Нередко этюды-наброски и зарисовки в цвете делаются без предварительного рисунка карандашом.</w:t>
            </w:r>
          </w:p>
          <w:p w:rsidR="00F7162A" w:rsidRPr="00776288" w:rsidRDefault="00F7162A" w:rsidP="00776288">
            <w:pPr>
              <w:ind w:firstLine="709"/>
              <w:jc w:val="both"/>
              <w:rPr>
                <w:color w:val="000000"/>
              </w:rPr>
            </w:pPr>
            <w:r w:rsidRPr="00776288">
              <w:rPr>
                <w:color w:val="000000"/>
              </w:rPr>
              <w:t xml:space="preserve">Перед началом работы лицевая сторона бумаги смачивается водой, а затем по еще влажной поверхности накладываются нужные оттенки цвета. Влажность бумаги смягчает границы между отдельными тонами. Начинать писать по </w:t>
            </w:r>
            <w:proofErr w:type="gramStart"/>
            <w:r w:rsidRPr="00776288">
              <w:rPr>
                <w:color w:val="000000"/>
              </w:rPr>
              <w:t>сырому</w:t>
            </w:r>
            <w:proofErr w:type="gramEnd"/>
            <w:r w:rsidRPr="00776288">
              <w:rPr>
                <w:color w:val="000000"/>
              </w:rPr>
              <w:t xml:space="preserve"> надо после того, как бумага равномерно пропитается влагой, и на поверхности ее не будет излишка воды.</w:t>
            </w:r>
          </w:p>
          <w:p w:rsidR="00F7162A" w:rsidRPr="00776288" w:rsidRDefault="00F7162A" w:rsidP="00776288">
            <w:pPr>
              <w:ind w:firstLine="709"/>
              <w:jc w:val="both"/>
              <w:rPr>
                <w:color w:val="000000"/>
              </w:rPr>
            </w:pPr>
            <w:r w:rsidRPr="00776288">
              <w:rPr>
                <w:color w:val="000000"/>
              </w:rPr>
              <w:t>Работу удобнее начинать сверху, предварительно определив основные отношения по тону и цвету. Пока наложенный цвет не высох, рядом с ним накладывается другой, иногда частично захватывающий соседний. В результате наплыва краски получаются постепенные переходы от одного оттенка цвета к другому, мягко моделирующие форму предметов.</w:t>
            </w:r>
          </w:p>
          <w:p w:rsidR="00F7162A" w:rsidRPr="00776288" w:rsidRDefault="00F7162A" w:rsidP="00776288">
            <w:pPr>
              <w:ind w:firstLine="709"/>
              <w:jc w:val="both"/>
              <w:rPr>
                <w:color w:val="000000"/>
              </w:rPr>
            </w:pPr>
            <w:r w:rsidRPr="00776288">
              <w:rPr>
                <w:color w:val="000000"/>
              </w:rPr>
              <w:t xml:space="preserve">Для достижения мягких переходов одного цвета в другой желательно вводить темные оттенки </w:t>
            </w:r>
            <w:proofErr w:type="gramStart"/>
            <w:r w:rsidRPr="00776288">
              <w:rPr>
                <w:color w:val="000000"/>
              </w:rPr>
              <w:t>в</w:t>
            </w:r>
            <w:proofErr w:type="gramEnd"/>
            <w:r w:rsidRPr="00776288">
              <w:rPr>
                <w:color w:val="000000"/>
              </w:rPr>
              <w:t xml:space="preserve"> светлые, а не наоборот. Если в положенный цвет надо внести какие-нибудь уточнения, то они вносятся еще в сырой красочный слой. Нужные оттенки цвета можно вначале подобрать на палитре или непосредственно на бумаге.</w:t>
            </w:r>
          </w:p>
          <w:p w:rsidR="00F7162A" w:rsidRPr="00776288" w:rsidRDefault="00F7162A" w:rsidP="00776288">
            <w:pPr>
              <w:ind w:firstLine="2301"/>
              <w:jc w:val="both"/>
              <w:rPr>
                <w:color w:val="000000"/>
              </w:rPr>
            </w:pPr>
            <w:r w:rsidRPr="00776288">
              <w:rPr>
                <w:noProof/>
                <w:color w:val="444444"/>
                <w:bdr w:val="none" w:sz="0" w:space="0" w:color="auto" w:frame="1"/>
              </w:rPr>
              <w:drawing>
                <wp:inline distT="0" distB="0" distL="0" distR="0" wp14:anchorId="34D9DFBF" wp14:editId="256965E6">
                  <wp:extent cx="4252511" cy="3185834"/>
                  <wp:effectExtent l="0" t="0" r="0" b="0"/>
                  <wp:docPr id="16" name="Рисунок 16" descr="По сырому">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 сырому">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52786" cy="3186040"/>
                          </a:xfrm>
                          <a:prstGeom prst="rect">
                            <a:avLst/>
                          </a:prstGeom>
                          <a:noFill/>
                          <a:ln>
                            <a:noFill/>
                          </a:ln>
                        </pic:spPr>
                      </pic:pic>
                    </a:graphicData>
                  </a:graphic>
                </wp:inline>
              </w:drawing>
            </w:r>
          </w:p>
          <w:p w:rsidR="00F7162A" w:rsidRPr="00776288" w:rsidRDefault="00F7162A" w:rsidP="00776288">
            <w:pPr>
              <w:ind w:firstLine="709"/>
              <w:jc w:val="both"/>
              <w:rPr>
                <w:i/>
                <w:color w:val="000000"/>
              </w:rPr>
            </w:pPr>
            <w:r>
              <w:rPr>
                <w:color w:val="000000"/>
              </w:rPr>
              <w:t xml:space="preserve">                       </w:t>
            </w:r>
            <w:r w:rsidRPr="00776288">
              <w:rPr>
                <w:i/>
                <w:color w:val="000000"/>
              </w:rPr>
              <w:t>Многоцветная живопись. А-ля-прима (по сырому)</w:t>
            </w:r>
          </w:p>
          <w:p w:rsidR="00F7162A" w:rsidRPr="00776288" w:rsidRDefault="00F7162A" w:rsidP="00776288">
            <w:pPr>
              <w:ind w:firstLine="709"/>
              <w:jc w:val="both"/>
              <w:rPr>
                <w:color w:val="000000"/>
              </w:rPr>
            </w:pPr>
            <w:r w:rsidRPr="00776288">
              <w:rPr>
                <w:color w:val="000000"/>
              </w:rPr>
              <w:t>Этюд пишется свободными широкими мазками-заливками. Цветовая прокладка осуществляется в один слой, без повторных перекрытий. Форма предметов лепится без излишней детализации, несколько обобщенно. Теневые места прописываются интенсивным цветом, сочным мазком. Бумага в этом случае, просвечивая через слой краски, создает игру, мягкость и прозрачность цвета.</w:t>
            </w:r>
          </w:p>
          <w:p w:rsidR="00F7162A" w:rsidRPr="00776288" w:rsidRDefault="00F7162A" w:rsidP="00776288">
            <w:pPr>
              <w:ind w:firstLine="709"/>
              <w:jc w:val="both"/>
              <w:rPr>
                <w:color w:val="000000"/>
              </w:rPr>
            </w:pPr>
            <w:r w:rsidRPr="00776288">
              <w:rPr>
                <w:color w:val="000000"/>
              </w:rPr>
              <w:t xml:space="preserve">В процессе нанесения нужного тона без повторных перекрытий живописец невольно сосредоточивает внимание на отдельных деталях и, естественно, может допустить преувеличение силы тона отдельных мест. На заключительной стадии работы необходимо обобщенно посмотреть на свою работу и натуру, стремясь определить, что в </w:t>
            </w:r>
            <w:proofErr w:type="gramStart"/>
            <w:r w:rsidRPr="00776288">
              <w:rPr>
                <w:color w:val="000000"/>
              </w:rPr>
              <w:t>натуре</w:t>
            </w:r>
            <w:proofErr w:type="gramEnd"/>
            <w:r w:rsidRPr="00776288">
              <w:rPr>
                <w:color w:val="000000"/>
              </w:rPr>
              <w:t xml:space="preserve"> прежде всего бросается в глаза, а что растворяется в тени или на дальнем плане.</w:t>
            </w:r>
          </w:p>
          <w:p w:rsidR="00F7162A" w:rsidRPr="00776288" w:rsidRDefault="00F7162A" w:rsidP="00776288">
            <w:pPr>
              <w:ind w:firstLine="2301"/>
              <w:jc w:val="both"/>
              <w:rPr>
                <w:color w:val="000000"/>
              </w:rPr>
            </w:pPr>
            <w:r w:rsidRPr="00776288">
              <w:rPr>
                <w:noProof/>
                <w:color w:val="444444"/>
                <w:bdr w:val="none" w:sz="0" w:space="0" w:color="auto" w:frame="1"/>
              </w:rPr>
              <w:drawing>
                <wp:inline distT="0" distB="0" distL="0" distR="0" wp14:anchorId="5776F548" wp14:editId="09ACA500">
                  <wp:extent cx="4164376" cy="3119806"/>
                  <wp:effectExtent l="0" t="0" r="7620" b="4445"/>
                  <wp:docPr id="17" name="Рисунок 17" descr="Смешанная техника">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мешанная техника">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4645" cy="3120007"/>
                          </a:xfrm>
                          <a:prstGeom prst="rect">
                            <a:avLst/>
                          </a:prstGeom>
                          <a:noFill/>
                          <a:ln>
                            <a:noFill/>
                          </a:ln>
                        </pic:spPr>
                      </pic:pic>
                    </a:graphicData>
                  </a:graphic>
                </wp:inline>
              </w:drawing>
            </w:r>
          </w:p>
          <w:p w:rsidR="00F7162A" w:rsidRPr="00776288" w:rsidRDefault="00F7162A" w:rsidP="00776288">
            <w:pPr>
              <w:ind w:firstLine="709"/>
              <w:jc w:val="both"/>
              <w:rPr>
                <w:i/>
                <w:color w:val="000000"/>
              </w:rPr>
            </w:pPr>
            <w:r>
              <w:rPr>
                <w:color w:val="000000"/>
              </w:rPr>
              <w:t xml:space="preserve">                       </w:t>
            </w:r>
            <w:r w:rsidRPr="00776288">
              <w:rPr>
                <w:i/>
                <w:color w:val="000000"/>
              </w:rPr>
              <w:t>Многоцветная живопись. Смешанная техника</w:t>
            </w:r>
          </w:p>
          <w:p w:rsidR="00F7162A" w:rsidRPr="00776288" w:rsidRDefault="00F7162A" w:rsidP="00776288">
            <w:pPr>
              <w:ind w:firstLine="709"/>
              <w:jc w:val="both"/>
              <w:rPr>
                <w:color w:val="000000"/>
              </w:rPr>
            </w:pPr>
            <w:r w:rsidRPr="00776288">
              <w:rPr>
                <w:color w:val="000000"/>
              </w:rPr>
              <w:t xml:space="preserve">Каждый из рассмотренных способов может иметь самостоятельное значение в практике  работы акварелью, однако чаще всего они используются в тех или иных сочетаниях. В акварельном этюде возможно различное сочетание способов и приемов наложения красок (смешанные приемы). Так, дальние планы пейзажа пишутся в основном широко, без резких контрастов тона и цвета. Здесь иногда целесообразно использовать прием работы по </w:t>
            </w:r>
            <w:proofErr w:type="gramStart"/>
            <w:r w:rsidRPr="00776288">
              <w:rPr>
                <w:color w:val="000000"/>
              </w:rPr>
              <w:t>сырому</w:t>
            </w:r>
            <w:proofErr w:type="gramEnd"/>
            <w:r w:rsidRPr="00776288">
              <w:rPr>
                <w:color w:val="000000"/>
              </w:rPr>
              <w:t xml:space="preserve">, дающий мягкие, воздушные переходы красок. В то же время на первом плане этюда, где предметы выглядят контрастнее, лучше работать более </w:t>
            </w:r>
            <w:proofErr w:type="spellStart"/>
            <w:r w:rsidRPr="00776288">
              <w:rPr>
                <w:color w:val="000000"/>
              </w:rPr>
              <w:t>корпусно</w:t>
            </w:r>
            <w:proofErr w:type="spellEnd"/>
            <w:r w:rsidRPr="00776288">
              <w:rPr>
                <w:color w:val="000000"/>
              </w:rPr>
              <w:t xml:space="preserve">, </w:t>
            </w:r>
            <w:proofErr w:type="spellStart"/>
            <w:r w:rsidRPr="00776288">
              <w:rPr>
                <w:color w:val="000000"/>
              </w:rPr>
              <w:t>определеннее</w:t>
            </w:r>
            <w:proofErr w:type="spellEnd"/>
            <w:r w:rsidRPr="00776288">
              <w:rPr>
                <w:color w:val="000000"/>
              </w:rPr>
              <w:t xml:space="preserve"> лепить форму и объем предметов. Здесь уместен прием </w:t>
            </w:r>
            <w:proofErr w:type="spellStart"/>
            <w:r w:rsidRPr="00776288">
              <w:rPr>
                <w:color w:val="000000"/>
              </w:rPr>
              <w:t>лессировочного</w:t>
            </w:r>
            <w:proofErr w:type="spellEnd"/>
            <w:r w:rsidRPr="00776288">
              <w:rPr>
                <w:color w:val="000000"/>
              </w:rPr>
              <w:t xml:space="preserve"> письма и а-ля-прима. Гармоничное единство различных способов и приемов наложения краски обогащает изображение, способствует правдивому воспроизведению действительности. Напротив, использование только одного из них может привести к излишней условности и </w:t>
            </w:r>
            <w:proofErr w:type="spellStart"/>
            <w:r w:rsidRPr="00776288">
              <w:rPr>
                <w:color w:val="000000"/>
              </w:rPr>
              <w:t>обедненности</w:t>
            </w:r>
            <w:proofErr w:type="spellEnd"/>
            <w:r w:rsidRPr="00776288">
              <w:rPr>
                <w:color w:val="000000"/>
              </w:rPr>
              <w:t xml:space="preserve"> живописного изображения.</w:t>
            </w:r>
          </w:p>
          <w:p w:rsidR="00F7162A" w:rsidRPr="00A97EB3" w:rsidRDefault="00F7162A" w:rsidP="00776288">
            <w:pPr>
              <w:rPr>
                <w:rFonts w:eastAsiaTheme="minorHAnsi"/>
                <w:lang w:eastAsia="en-US"/>
              </w:rPr>
            </w:pPr>
          </w:p>
        </w:tc>
      </w:tr>
      <w:tr w:rsidR="00F7162A" w:rsidRPr="002308C8" w:rsidTr="00156215">
        <w:trPr>
          <w:trHeight w:hRule="exact" w:val="29013"/>
        </w:trPr>
        <w:tc>
          <w:tcPr>
            <w:tcW w:w="2802" w:type="dxa"/>
            <w:tcBorders>
              <w:left w:val="single" w:sz="4" w:space="0" w:color="auto"/>
              <w:right w:val="single" w:sz="4" w:space="0" w:color="auto"/>
            </w:tcBorders>
            <w:vAlign w:val="center"/>
          </w:tcPr>
          <w:p w:rsidR="00F7162A" w:rsidRDefault="00F7162A" w:rsidP="00520D2C">
            <w:pPr>
              <w:rPr>
                <w:lang w:eastAsia="en-US"/>
              </w:rPr>
            </w:pPr>
          </w:p>
        </w:tc>
        <w:tc>
          <w:tcPr>
            <w:tcW w:w="567" w:type="dxa"/>
            <w:vMerge/>
            <w:tcBorders>
              <w:left w:val="single" w:sz="4" w:space="0" w:color="auto"/>
              <w:right w:val="single" w:sz="4" w:space="0" w:color="auto"/>
            </w:tcBorders>
            <w:shd w:val="clear" w:color="auto" w:fill="D9D9D9" w:themeFill="background1" w:themeFillShade="D9"/>
            <w:vAlign w:val="center"/>
          </w:tcPr>
          <w:p w:rsidR="00F7162A" w:rsidRPr="002308C8" w:rsidRDefault="00F7162A" w:rsidP="00A32424">
            <w:pPr>
              <w:rPr>
                <w:rFonts w:eastAsiaTheme="minorHAnsi"/>
                <w:b/>
                <w:lang w:eastAsia="en-US"/>
              </w:rPr>
            </w:pPr>
          </w:p>
        </w:tc>
        <w:tc>
          <w:tcPr>
            <w:tcW w:w="11561" w:type="dxa"/>
            <w:vMerge/>
            <w:tcBorders>
              <w:left w:val="single" w:sz="4" w:space="0" w:color="auto"/>
              <w:right w:val="single" w:sz="4" w:space="0" w:color="auto"/>
            </w:tcBorders>
            <w:vAlign w:val="center"/>
          </w:tcPr>
          <w:p w:rsidR="00F7162A" w:rsidRPr="00A97EB3" w:rsidRDefault="00F7162A" w:rsidP="00776288">
            <w:pPr>
              <w:rPr>
                <w:rFonts w:eastAsiaTheme="minorHAnsi"/>
                <w:lang w:eastAsia="en-US"/>
              </w:rPr>
            </w:pPr>
          </w:p>
        </w:tc>
      </w:tr>
      <w:tr w:rsidR="00520D2C" w:rsidRPr="00A32424" w:rsidTr="0050184E">
        <w:trPr>
          <w:trHeight w:val="12004"/>
        </w:trPr>
        <w:tc>
          <w:tcPr>
            <w:tcW w:w="2802" w:type="dxa"/>
            <w:tcBorders>
              <w:left w:val="single" w:sz="4" w:space="0" w:color="auto"/>
              <w:right w:val="single" w:sz="4" w:space="0" w:color="auto"/>
            </w:tcBorders>
            <w:vAlign w:val="center"/>
          </w:tcPr>
          <w:p w:rsidR="00776288" w:rsidRPr="00776288" w:rsidRDefault="00776288" w:rsidP="00776288">
            <w:pPr>
              <w:rPr>
                <w:rFonts w:eastAsiaTheme="minorHAnsi"/>
                <w:b/>
                <w:i/>
                <w:lang w:eastAsia="en-US"/>
              </w:rPr>
            </w:pPr>
            <w:r w:rsidRPr="00776288">
              <w:rPr>
                <w:rFonts w:eastAsiaTheme="minorHAnsi"/>
                <w:b/>
                <w:i/>
                <w:lang w:eastAsia="en-US"/>
              </w:rPr>
              <w:lastRenderedPageBreak/>
              <w:t>Практическое занятие.</w:t>
            </w:r>
          </w:p>
          <w:p w:rsidR="00520D2C" w:rsidRPr="00520D2C" w:rsidRDefault="00776288" w:rsidP="00BD288A">
            <w:pPr>
              <w:rPr>
                <w:rFonts w:eastAsiaTheme="minorHAnsi"/>
                <w:b/>
                <w:i/>
                <w:sz w:val="28"/>
                <w:szCs w:val="28"/>
                <w:lang w:eastAsia="en-US"/>
              </w:rPr>
            </w:pPr>
            <w:r>
              <w:rPr>
                <w:lang w:eastAsia="en-US"/>
              </w:rPr>
              <w:t>3</w:t>
            </w:r>
            <w:r w:rsidR="00520D2C" w:rsidRPr="00520D2C">
              <w:rPr>
                <w:lang w:eastAsia="en-US"/>
              </w:rPr>
              <w:t>.Выполнение 12-частного цветового круга. Материал – бумага А</w:t>
            </w:r>
            <w:proofErr w:type="gramStart"/>
            <w:r w:rsidR="00520D2C" w:rsidRPr="00520D2C">
              <w:rPr>
                <w:lang w:eastAsia="en-US"/>
              </w:rPr>
              <w:t>4</w:t>
            </w:r>
            <w:proofErr w:type="gramEnd"/>
            <w:r w:rsidR="00520D2C" w:rsidRPr="00520D2C">
              <w:rPr>
                <w:lang w:eastAsia="en-US"/>
              </w:rPr>
              <w:t>,</w:t>
            </w:r>
            <w:r w:rsidR="00520D2C" w:rsidRPr="00520D2C">
              <w:rPr>
                <w:spacing w:val="-9"/>
                <w:lang w:eastAsia="en-US"/>
              </w:rPr>
              <w:t xml:space="preserve"> </w:t>
            </w:r>
            <w:r w:rsidR="00520D2C" w:rsidRPr="00520D2C">
              <w:rPr>
                <w:lang w:eastAsia="en-US"/>
              </w:rPr>
              <w:t>гуашь.</w:t>
            </w:r>
          </w:p>
        </w:tc>
        <w:tc>
          <w:tcPr>
            <w:tcW w:w="567" w:type="dxa"/>
            <w:tcBorders>
              <w:left w:val="single" w:sz="4" w:space="0" w:color="auto"/>
              <w:bottom w:val="single" w:sz="4" w:space="0" w:color="auto"/>
              <w:right w:val="single" w:sz="4" w:space="0" w:color="auto"/>
            </w:tcBorders>
            <w:shd w:val="clear" w:color="auto" w:fill="D9D9D9" w:themeFill="background1" w:themeFillShade="D9"/>
            <w:vAlign w:val="center"/>
          </w:tcPr>
          <w:p w:rsidR="00520D2C" w:rsidRPr="00E902D4" w:rsidRDefault="0016065F" w:rsidP="00A32424">
            <w:pPr>
              <w:rPr>
                <w:rFonts w:eastAsiaTheme="minorHAnsi"/>
                <w:b/>
                <w:sz w:val="28"/>
                <w:szCs w:val="28"/>
                <w:lang w:eastAsia="en-US"/>
              </w:rPr>
            </w:pPr>
            <w:r>
              <w:rPr>
                <w:rFonts w:eastAsiaTheme="minorHAnsi"/>
                <w:b/>
                <w:sz w:val="28"/>
                <w:szCs w:val="28"/>
                <w:lang w:eastAsia="en-US"/>
              </w:rPr>
              <w:t>2</w:t>
            </w:r>
          </w:p>
        </w:tc>
        <w:tc>
          <w:tcPr>
            <w:tcW w:w="11561" w:type="dxa"/>
            <w:tcBorders>
              <w:left w:val="single" w:sz="4" w:space="0" w:color="auto"/>
              <w:bottom w:val="single" w:sz="4" w:space="0" w:color="auto"/>
              <w:right w:val="single" w:sz="4" w:space="0" w:color="auto"/>
            </w:tcBorders>
            <w:vAlign w:val="center"/>
          </w:tcPr>
          <w:p w:rsidR="00520D2C" w:rsidRDefault="00A92CED" w:rsidP="00A32424">
            <w:pPr>
              <w:rPr>
                <w:rFonts w:eastAsiaTheme="minorHAnsi"/>
                <w:sz w:val="28"/>
                <w:szCs w:val="28"/>
                <w:lang w:eastAsia="en-US"/>
              </w:rPr>
            </w:pPr>
            <w:r>
              <w:rPr>
                <w:rFonts w:eastAsiaTheme="minorHAnsi"/>
                <w:noProof/>
                <w:sz w:val="28"/>
                <w:szCs w:val="28"/>
              </w:rPr>
              <w:drawing>
                <wp:inline distT="0" distB="0" distL="0" distR="0" wp14:anchorId="0F720774" wp14:editId="24949B4C">
                  <wp:extent cx="7193783" cy="3734718"/>
                  <wp:effectExtent l="0" t="0" r="7620" b="0"/>
                  <wp:docPr id="22" name="Рисунок 22" descr="C:\Users\олег\Desktop\36988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олег\Desktop\3698866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93915" cy="3734787"/>
                          </a:xfrm>
                          <a:prstGeom prst="rect">
                            <a:avLst/>
                          </a:prstGeom>
                          <a:noFill/>
                          <a:ln>
                            <a:noFill/>
                          </a:ln>
                        </pic:spPr>
                      </pic:pic>
                    </a:graphicData>
                  </a:graphic>
                </wp:inline>
              </w:drawing>
            </w:r>
          </w:p>
          <w:p w:rsidR="00A92CED" w:rsidRPr="007E13F7" w:rsidRDefault="007E13F7" w:rsidP="007E13F7">
            <w:pPr>
              <w:shd w:val="clear" w:color="auto" w:fill="FFFFFF"/>
              <w:rPr>
                <w:bCs/>
                <w:i/>
                <w:color w:val="000000"/>
              </w:rPr>
            </w:pPr>
            <w:r>
              <w:rPr>
                <w:b/>
                <w:bCs/>
                <w:color w:val="000000"/>
                <w:sz w:val="32"/>
                <w:szCs w:val="32"/>
              </w:rPr>
              <w:t xml:space="preserve">                                </w:t>
            </w:r>
            <w:r w:rsidR="00A92CED" w:rsidRPr="00A92CED">
              <w:rPr>
                <w:bCs/>
                <w:i/>
                <w:color w:val="000000"/>
              </w:rPr>
              <w:t>12-частный цветовой круг</w:t>
            </w:r>
          </w:p>
          <w:p w:rsidR="007E13F7" w:rsidRPr="00A92CED" w:rsidRDefault="007E13F7" w:rsidP="007E13F7">
            <w:pPr>
              <w:shd w:val="clear" w:color="auto" w:fill="FFFFFF"/>
              <w:rPr>
                <w:rFonts w:ascii="Arial" w:hAnsi="Arial" w:cs="Arial"/>
                <w:color w:val="000000"/>
              </w:rPr>
            </w:pPr>
          </w:p>
          <w:p w:rsidR="00A92CED" w:rsidRPr="00A92CED" w:rsidRDefault="00A92CED" w:rsidP="00A92CED">
            <w:pPr>
              <w:shd w:val="clear" w:color="auto" w:fill="FFFFFF"/>
              <w:rPr>
                <w:rFonts w:ascii="Arial" w:hAnsi="Arial" w:cs="Arial"/>
                <w:b/>
                <w:i/>
                <w:color w:val="000000"/>
              </w:rPr>
            </w:pPr>
            <w:r w:rsidRPr="00A92CED">
              <w:rPr>
                <w:b/>
                <w:i/>
                <w:color w:val="000000"/>
                <w:u w:val="single"/>
              </w:rPr>
              <w:t>Материалы</w:t>
            </w:r>
            <w:r w:rsidRPr="00A92CED">
              <w:rPr>
                <w:b/>
                <w:i/>
                <w:color w:val="000000"/>
              </w:rPr>
              <w:t>: ватман А-4, гуашь, вода.</w:t>
            </w:r>
          </w:p>
          <w:p w:rsidR="00A92CED" w:rsidRPr="00A92CED" w:rsidRDefault="00A92CED" w:rsidP="00A92CED">
            <w:pPr>
              <w:shd w:val="clear" w:color="auto" w:fill="FFFFFF"/>
              <w:rPr>
                <w:rFonts w:ascii="Arial" w:hAnsi="Arial" w:cs="Arial"/>
                <w:color w:val="000000"/>
              </w:rPr>
            </w:pPr>
            <w:r w:rsidRPr="00A92CED">
              <w:rPr>
                <w:color w:val="000000"/>
                <w:u w:val="single"/>
              </w:rPr>
              <w:t>Инструменты</w:t>
            </w:r>
            <w:r w:rsidRPr="00A92CED">
              <w:rPr>
                <w:color w:val="000000"/>
              </w:rPr>
              <w:t>: кисти, палитра, карандаш, линейка, циркуль, ластик, транспортир.</w:t>
            </w:r>
          </w:p>
          <w:p w:rsidR="00A92CED" w:rsidRPr="00A92CED" w:rsidRDefault="00A92CED" w:rsidP="00A92CED">
            <w:pPr>
              <w:rPr>
                <w:b/>
              </w:rPr>
            </w:pPr>
            <w:r w:rsidRPr="00A92CED">
              <w:rPr>
                <w:b/>
                <w:color w:val="000000"/>
                <w:shd w:val="clear" w:color="auto" w:fill="FFFFFF"/>
              </w:rPr>
              <w:t>1.1</w:t>
            </w:r>
            <w:proofErr w:type="gramStart"/>
            <w:r w:rsidRPr="00A92CED">
              <w:rPr>
                <w:b/>
                <w:color w:val="000000"/>
                <w:shd w:val="clear" w:color="auto" w:fill="FFFFFF"/>
              </w:rPr>
              <w:t xml:space="preserve"> О</w:t>
            </w:r>
            <w:proofErr w:type="gramEnd"/>
            <w:r w:rsidRPr="00A92CED">
              <w:rPr>
                <w:b/>
                <w:color w:val="000000"/>
                <w:shd w:val="clear" w:color="auto" w:fill="FFFFFF"/>
              </w:rPr>
              <w:t>пределить центр листа:</w:t>
            </w:r>
          </w:p>
          <w:p w:rsidR="00A92CED" w:rsidRPr="00A92CED" w:rsidRDefault="00A92CED" w:rsidP="00A92CED">
            <w:pPr>
              <w:shd w:val="clear" w:color="auto" w:fill="FFFFFF"/>
              <w:rPr>
                <w:rFonts w:ascii="Arial" w:hAnsi="Arial" w:cs="Arial"/>
                <w:color w:val="000000"/>
              </w:rPr>
            </w:pPr>
            <w:r w:rsidRPr="00A92CED">
              <w:rPr>
                <w:color w:val="000000"/>
              </w:rPr>
              <w:t>а) линейкой определить середину ширины листа;</w:t>
            </w:r>
          </w:p>
          <w:p w:rsidR="00A92CED" w:rsidRPr="00A92CED" w:rsidRDefault="00A92CED" w:rsidP="00A92CED">
            <w:pPr>
              <w:shd w:val="clear" w:color="auto" w:fill="FFFFFF"/>
              <w:rPr>
                <w:rFonts w:ascii="Arial" w:hAnsi="Arial" w:cs="Arial"/>
                <w:color w:val="000000"/>
              </w:rPr>
            </w:pPr>
            <w:r w:rsidRPr="00A92CED">
              <w:rPr>
                <w:color w:val="000000"/>
              </w:rPr>
              <w:t>б) линейкой определить середину длины листа;</w:t>
            </w:r>
          </w:p>
          <w:p w:rsidR="00A92CED" w:rsidRPr="00A92CED" w:rsidRDefault="00A92CED" w:rsidP="00A92CED">
            <w:pPr>
              <w:shd w:val="clear" w:color="auto" w:fill="FFFFFF"/>
              <w:rPr>
                <w:rFonts w:ascii="Arial" w:hAnsi="Arial" w:cs="Arial"/>
                <w:color w:val="000000"/>
              </w:rPr>
            </w:pPr>
            <w:r w:rsidRPr="00A92CED">
              <w:rPr>
                <w:color w:val="000000"/>
              </w:rPr>
              <w:t>в) наметить центр листа.</w:t>
            </w:r>
          </w:p>
          <w:p w:rsidR="00A92CED" w:rsidRPr="00A92CED" w:rsidRDefault="00A92CED" w:rsidP="00A92CED">
            <w:pPr>
              <w:shd w:val="clear" w:color="auto" w:fill="FFFFFF"/>
              <w:rPr>
                <w:rFonts w:ascii="Arial" w:hAnsi="Arial" w:cs="Arial"/>
                <w:b/>
                <w:color w:val="000000"/>
              </w:rPr>
            </w:pPr>
            <w:r w:rsidRPr="00A92CED">
              <w:rPr>
                <w:b/>
                <w:color w:val="000000"/>
              </w:rPr>
              <w:t>1.2</w:t>
            </w:r>
            <w:proofErr w:type="gramStart"/>
            <w:r w:rsidRPr="00A92CED">
              <w:rPr>
                <w:b/>
                <w:color w:val="000000"/>
              </w:rPr>
              <w:t xml:space="preserve"> В</w:t>
            </w:r>
            <w:proofErr w:type="gramEnd"/>
            <w:r w:rsidRPr="00A92CED">
              <w:rPr>
                <w:b/>
                <w:color w:val="000000"/>
              </w:rPr>
              <w:t>ычертить окружность 1:</w:t>
            </w:r>
          </w:p>
          <w:p w:rsidR="00A92CED" w:rsidRPr="00A92CED" w:rsidRDefault="00A92CED" w:rsidP="00A92CED">
            <w:pPr>
              <w:shd w:val="clear" w:color="auto" w:fill="FFFFFF"/>
              <w:rPr>
                <w:rFonts w:ascii="Arial" w:hAnsi="Arial" w:cs="Arial"/>
                <w:color w:val="000000"/>
              </w:rPr>
            </w:pPr>
            <w:r w:rsidRPr="00A92CED">
              <w:rPr>
                <w:color w:val="000000"/>
              </w:rPr>
              <w:t>а) циркуль развести на ширину 10 см;</w:t>
            </w:r>
          </w:p>
          <w:p w:rsidR="00A92CED" w:rsidRPr="00A92CED" w:rsidRDefault="00A92CED" w:rsidP="00A92CED">
            <w:pPr>
              <w:shd w:val="clear" w:color="auto" w:fill="FFFFFF"/>
              <w:rPr>
                <w:rFonts w:ascii="Arial" w:hAnsi="Arial" w:cs="Arial"/>
                <w:color w:val="000000"/>
              </w:rPr>
            </w:pPr>
            <w:r w:rsidRPr="00A92CED">
              <w:rPr>
                <w:color w:val="000000"/>
              </w:rPr>
              <w:t>б) установить острие циркуля в центр листа;</w:t>
            </w:r>
          </w:p>
          <w:p w:rsidR="00A92CED" w:rsidRPr="00A92CED" w:rsidRDefault="00A92CED" w:rsidP="00A92CED">
            <w:pPr>
              <w:shd w:val="clear" w:color="auto" w:fill="FFFFFF"/>
              <w:rPr>
                <w:rFonts w:ascii="Arial" w:hAnsi="Arial" w:cs="Arial"/>
                <w:color w:val="000000"/>
              </w:rPr>
            </w:pPr>
            <w:r w:rsidRPr="00A92CED">
              <w:rPr>
                <w:color w:val="000000"/>
              </w:rPr>
              <w:t>в) провести окружность.</w:t>
            </w:r>
          </w:p>
          <w:p w:rsidR="00A92CED" w:rsidRPr="00A92CED" w:rsidRDefault="00A92CED" w:rsidP="00A92CED">
            <w:pPr>
              <w:shd w:val="clear" w:color="auto" w:fill="FFFFFF"/>
              <w:rPr>
                <w:rFonts w:ascii="Arial" w:hAnsi="Arial" w:cs="Arial"/>
                <w:b/>
                <w:color w:val="000000"/>
              </w:rPr>
            </w:pPr>
            <w:r w:rsidRPr="00A92CED">
              <w:rPr>
                <w:b/>
                <w:color w:val="000000"/>
              </w:rPr>
              <w:t>1.3</w:t>
            </w:r>
            <w:proofErr w:type="gramStart"/>
            <w:r w:rsidRPr="00A92CED">
              <w:rPr>
                <w:b/>
                <w:color w:val="000000"/>
              </w:rPr>
              <w:t xml:space="preserve"> В</w:t>
            </w:r>
            <w:proofErr w:type="gramEnd"/>
            <w:r w:rsidRPr="00A92CED">
              <w:rPr>
                <w:b/>
                <w:color w:val="000000"/>
              </w:rPr>
              <w:t>ычертить 2 окружность:</w:t>
            </w:r>
          </w:p>
          <w:p w:rsidR="00A92CED" w:rsidRPr="00A92CED" w:rsidRDefault="00A92CED" w:rsidP="00A92CED">
            <w:pPr>
              <w:shd w:val="clear" w:color="auto" w:fill="FFFFFF"/>
              <w:rPr>
                <w:rFonts w:ascii="Arial" w:hAnsi="Arial" w:cs="Arial"/>
                <w:color w:val="000000"/>
              </w:rPr>
            </w:pPr>
            <w:r w:rsidRPr="00A92CED">
              <w:rPr>
                <w:color w:val="000000"/>
              </w:rPr>
              <w:lastRenderedPageBreak/>
              <w:t>а) циркуль развести на ширину 4 см;</w:t>
            </w:r>
          </w:p>
          <w:p w:rsidR="00A92CED" w:rsidRPr="00A92CED" w:rsidRDefault="00A92CED" w:rsidP="00A92CED">
            <w:pPr>
              <w:shd w:val="clear" w:color="auto" w:fill="FFFFFF"/>
              <w:rPr>
                <w:rFonts w:ascii="Arial" w:hAnsi="Arial" w:cs="Arial"/>
                <w:color w:val="000000"/>
              </w:rPr>
            </w:pPr>
            <w:r w:rsidRPr="00A92CED">
              <w:rPr>
                <w:color w:val="000000"/>
              </w:rPr>
              <w:t>б) установить острие циркуля в центр листа;</w:t>
            </w:r>
          </w:p>
          <w:p w:rsidR="00A92CED" w:rsidRPr="00A92CED" w:rsidRDefault="00A92CED" w:rsidP="00A92CED">
            <w:pPr>
              <w:shd w:val="clear" w:color="auto" w:fill="FFFFFF"/>
              <w:rPr>
                <w:rFonts w:ascii="Arial" w:hAnsi="Arial" w:cs="Arial"/>
                <w:color w:val="000000"/>
              </w:rPr>
            </w:pPr>
            <w:r w:rsidRPr="00A92CED">
              <w:rPr>
                <w:color w:val="000000"/>
              </w:rPr>
              <w:t>в) провести окружность.</w:t>
            </w:r>
          </w:p>
          <w:p w:rsidR="00A92CED" w:rsidRPr="00A92CED" w:rsidRDefault="00A92CED" w:rsidP="00A92CED">
            <w:pPr>
              <w:shd w:val="clear" w:color="auto" w:fill="FFFFFF"/>
              <w:rPr>
                <w:rFonts w:ascii="Arial" w:hAnsi="Arial" w:cs="Arial"/>
                <w:b/>
                <w:color w:val="000000"/>
              </w:rPr>
            </w:pPr>
            <w:r w:rsidRPr="00A92CED">
              <w:rPr>
                <w:b/>
                <w:color w:val="000000"/>
              </w:rPr>
              <w:t>1.4</w:t>
            </w:r>
            <w:proofErr w:type="gramStart"/>
            <w:r w:rsidRPr="00A92CED">
              <w:rPr>
                <w:b/>
                <w:color w:val="000000"/>
              </w:rPr>
              <w:t xml:space="preserve"> Р</w:t>
            </w:r>
            <w:proofErr w:type="gramEnd"/>
            <w:r w:rsidRPr="00A92CED">
              <w:rPr>
                <w:b/>
                <w:color w:val="000000"/>
              </w:rPr>
              <w:t>азделить окружности на 12 частей:</w:t>
            </w:r>
          </w:p>
          <w:p w:rsidR="00A92CED" w:rsidRPr="00A92CED" w:rsidRDefault="00A92CED" w:rsidP="00A92CED">
            <w:pPr>
              <w:shd w:val="clear" w:color="auto" w:fill="FFFFFF"/>
              <w:rPr>
                <w:rFonts w:ascii="Arial" w:hAnsi="Arial" w:cs="Arial"/>
                <w:color w:val="000000"/>
              </w:rPr>
            </w:pPr>
            <w:r w:rsidRPr="00A92CED">
              <w:rPr>
                <w:color w:val="000000"/>
              </w:rPr>
              <w:t>а) с помощью транспортира отложить на внешней окружности 30°;</w:t>
            </w:r>
          </w:p>
          <w:p w:rsidR="00A92CED" w:rsidRPr="00A92CED" w:rsidRDefault="00A92CED" w:rsidP="00A92CED">
            <w:pPr>
              <w:shd w:val="clear" w:color="auto" w:fill="FFFFFF"/>
              <w:rPr>
                <w:rFonts w:ascii="Arial" w:hAnsi="Arial" w:cs="Arial"/>
                <w:color w:val="000000"/>
              </w:rPr>
            </w:pPr>
            <w:r w:rsidRPr="00A92CED">
              <w:rPr>
                <w:color w:val="000000"/>
              </w:rPr>
              <w:t>б) соединить насечки с центром круга;</w:t>
            </w:r>
          </w:p>
          <w:p w:rsidR="00A92CED" w:rsidRPr="00A92CED" w:rsidRDefault="00A92CED" w:rsidP="00A92CED">
            <w:pPr>
              <w:shd w:val="clear" w:color="auto" w:fill="FFFFFF"/>
              <w:rPr>
                <w:rFonts w:ascii="Arial" w:hAnsi="Arial" w:cs="Arial"/>
                <w:color w:val="000000"/>
              </w:rPr>
            </w:pPr>
            <w:r w:rsidRPr="00A92CED">
              <w:rPr>
                <w:color w:val="000000"/>
              </w:rPr>
              <w:t xml:space="preserve">в) </w:t>
            </w:r>
            <w:proofErr w:type="gramStart"/>
            <w:r w:rsidRPr="00A92CED">
              <w:rPr>
                <w:color w:val="000000"/>
              </w:rPr>
              <w:t>стереть ластиком лишни</w:t>
            </w:r>
            <w:proofErr w:type="gramEnd"/>
            <w:r w:rsidRPr="00A92CED">
              <w:rPr>
                <w:color w:val="000000"/>
              </w:rPr>
              <w:t xml:space="preserve"> линии.</w:t>
            </w:r>
          </w:p>
          <w:p w:rsidR="00A92CED" w:rsidRPr="00A92CED" w:rsidRDefault="00A92CED" w:rsidP="00A92CED">
            <w:pPr>
              <w:shd w:val="clear" w:color="auto" w:fill="FFFFFF"/>
              <w:rPr>
                <w:rFonts w:ascii="Arial" w:hAnsi="Arial" w:cs="Arial"/>
                <w:color w:val="000000"/>
              </w:rPr>
            </w:pPr>
            <w:r w:rsidRPr="00A92CED">
              <w:rPr>
                <w:color w:val="000000"/>
              </w:rPr>
              <w:t>Окружность построена по центу листа, линии ровные, аккуратные.</w:t>
            </w:r>
          </w:p>
          <w:p w:rsidR="00A92CED" w:rsidRPr="00A92CED" w:rsidRDefault="00A92CED" w:rsidP="00A92CED">
            <w:pPr>
              <w:shd w:val="clear" w:color="auto" w:fill="FFFFFF"/>
              <w:rPr>
                <w:rFonts w:ascii="Arial" w:hAnsi="Arial" w:cs="Arial"/>
                <w:color w:val="000000"/>
              </w:rPr>
            </w:pPr>
            <w:r w:rsidRPr="00A92CED">
              <w:rPr>
                <w:color w:val="000000"/>
              </w:rPr>
              <w:t>Подписано название</w:t>
            </w:r>
          </w:p>
          <w:p w:rsidR="00A92CED" w:rsidRPr="00A92CED" w:rsidRDefault="00A92CED" w:rsidP="00A92CED">
            <w:pPr>
              <w:shd w:val="clear" w:color="auto" w:fill="FFFFFF"/>
              <w:rPr>
                <w:rFonts w:ascii="Arial" w:hAnsi="Arial" w:cs="Arial"/>
                <w:b/>
                <w:color w:val="000000"/>
              </w:rPr>
            </w:pPr>
            <w:r w:rsidRPr="00A92CED">
              <w:rPr>
                <w:b/>
                <w:color w:val="000000"/>
              </w:rPr>
              <w:t>2</w:t>
            </w:r>
            <w:r w:rsidR="007E13F7">
              <w:rPr>
                <w:b/>
                <w:color w:val="000000"/>
              </w:rPr>
              <w:t>.</w:t>
            </w:r>
            <w:r w:rsidRPr="00A92CED">
              <w:rPr>
                <w:b/>
                <w:color w:val="000000"/>
              </w:rPr>
              <w:t>Заполнение цветового круга основными цветами</w:t>
            </w:r>
            <w:r w:rsidR="007E13F7">
              <w:rPr>
                <w:b/>
                <w:color w:val="000000"/>
              </w:rPr>
              <w:t>.</w:t>
            </w:r>
          </w:p>
          <w:p w:rsidR="00A92CED" w:rsidRPr="00A92CED" w:rsidRDefault="00A92CED" w:rsidP="00A92CED">
            <w:pPr>
              <w:shd w:val="clear" w:color="auto" w:fill="FFFFFF"/>
              <w:rPr>
                <w:rFonts w:ascii="Arial" w:hAnsi="Arial" w:cs="Arial"/>
                <w:b/>
                <w:color w:val="000000"/>
              </w:rPr>
            </w:pPr>
            <w:r w:rsidRPr="00A92CED">
              <w:rPr>
                <w:b/>
                <w:color w:val="000000"/>
              </w:rPr>
              <w:t>2.1</w:t>
            </w:r>
            <w:proofErr w:type="gramStart"/>
            <w:r w:rsidRPr="00A92CED">
              <w:rPr>
                <w:b/>
                <w:color w:val="000000"/>
              </w:rPr>
              <w:t xml:space="preserve"> П</w:t>
            </w:r>
            <w:proofErr w:type="gramEnd"/>
            <w:r w:rsidRPr="00A92CED">
              <w:rPr>
                <w:b/>
                <w:color w:val="000000"/>
              </w:rPr>
              <w:t>одготовить краски:</w:t>
            </w:r>
          </w:p>
          <w:p w:rsidR="00A92CED" w:rsidRPr="00A92CED" w:rsidRDefault="00A92CED" w:rsidP="00A92CED">
            <w:pPr>
              <w:shd w:val="clear" w:color="auto" w:fill="FFFFFF"/>
              <w:rPr>
                <w:rFonts w:ascii="Arial" w:hAnsi="Arial" w:cs="Arial"/>
                <w:color w:val="000000"/>
              </w:rPr>
            </w:pPr>
            <w:r w:rsidRPr="00A92CED">
              <w:rPr>
                <w:color w:val="000000"/>
              </w:rPr>
              <w:t>а) открыть баночку с красками;</w:t>
            </w:r>
          </w:p>
          <w:p w:rsidR="00A92CED" w:rsidRPr="00A92CED" w:rsidRDefault="00A92CED" w:rsidP="00A92CED">
            <w:pPr>
              <w:shd w:val="clear" w:color="auto" w:fill="FFFFFF"/>
              <w:rPr>
                <w:rFonts w:ascii="Arial" w:hAnsi="Arial" w:cs="Arial"/>
                <w:color w:val="000000"/>
              </w:rPr>
            </w:pPr>
            <w:r w:rsidRPr="00A92CED">
              <w:rPr>
                <w:color w:val="000000"/>
              </w:rPr>
              <w:t>б) тщательно размешать краски кистью.</w:t>
            </w:r>
          </w:p>
          <w:p w:rsidR="00A92CED" w:rsidRPr="00A92CED" w:rsidRDefault="00A92CED" w:rsidP="00A92CED">
            <w:pPr>
              <w:shd w:val="clear" w:color="auto" w:fill="FFFFFF"/>
              <w:rPr>
                <w:rFonts w:ascii="Arial" w:hAnsi="Arial" w:cs="Arial"/>
                <w:b/>
                <w:color w:val="000000"/>
              </w:rPr>
            </w:pPr>
            <w:r w:rsidRPr="00A92CED">
              <w:rPr>
                <w:b/>
                <w:color w:val="000000"/>
              </w:rPr>
              <w:t>2.2</w:t>
            </w:r>
            <w:proofErr w:type="gramStart"/>
            <w:r w:rsidRPr="00A92CED">
              <w:rPr>
                <w:b/>
                <w:color w:val="000000"/>
              </w:rPr>
              <w:t xml:space="preserve"> Н</w:t>
            </w:r>
            <w:proofErr w:type="gramEnd"/>
            <w:r w:rsidRPr="00A92CED">
              <w:rPr>
                <w:b/>
                <w:color w:val="000000"/>
              </w:rPr>
              <w:t>анести краски:</w:t>
            </w:r>
          </w:p>
          <w:p w:rsidR="00A92CED" w:rsidRPr="00A92CED" w:rsidRDefault="00A92CED" w:rsidP="00A92CED">
            <w:pPr>
              <w:shd w:val="clear" w:color="auto" w:fill="FFFFFF"/>
              <w:rPr>
                <w:rFonts w:ascii="Arial" w:hAnsi="Arial" w:cs="Arial"/>
                <w:color w:val="000000"/>
              </w:rPr>
            </w:pPr>
            <w:r w:rsidRPr="00A92CED">
              <w:rPr>
                <w:color w:val="000000"/>
              </w:rPr>
              <w:t>а) равномерно кисть нанести желтую краску в верхнем секторе круга;</w:t>
            </w:r>
          </w:p>
          <w:p w:rsidR="00A92CED" w:rsidRPr="00A92CED" w:rsidRDefault="00A92CED" w:rsidP="00A92CED">
            <w:pPr>
              <w:shd w:val="clear" w:color="auto" w:fill="FFFFFF"/>
              <w:rPr>
                <w:rFonts w:ascii="Arial" w:hAnsi="Arial" w:cs="Arial"/>
                <w:color w:val="000000"/>
              </w:rPr>
            </w:pPr>
            <w:r w:rsidRPr="00A92CED">
              <w:rPr>
                <w:color w:val="000000"/>
              </w:rPr>
              <w:t>б) равномерно кисть нанести красную краску в соответствии с рисунком;</w:t>
            </w:r>
          </w:p>
          <w:p w:rsidR="00A92CED" w:rsidRPr="00A92CED" w:rsidRDefault="00A92CED" w:rsidP="00A92CED">
            <w:pPr>
              <w:shd w:val="clear" w:color="auto" w:fill="FFFFFF"/>
              <w:rPr>
                <w:rFonts w:ascii="Arial" w:hAnsi="Arial" w:cs="Arial"/>
                <w:color w:val="000000"/>
              </w:rPr>
            </w:pPr>
            <w:r w:rsidRPr="00A92CED">
              <w:rPr>
                <w:color w:val="000000"/>
              </w:rPr>
              <w:t>в) равномерно кистью нанести синюю краску в соответствии с рисунком.</w:t>
            </w:r>
          </w:p>
          <w:p w:rsidR="00A92CED" w:rsidRPr="00A92CED" w:rsidRDefault="00A92CED" w:rsidP="00A92CED">
            <w:pPr>
              <w:shd w:val="clear" w:color="auto" w:fill="FFFFFF"/>
              <w:rPr>
                <w:rFonts w:ascii="Arial" w:hAnsi="Arial" w:cs="Arial"/>
                <w:color w:val="000000"/>
              </w:rPr>
            </w:pPr>
            <w:r w:rsidRPr="00A92CED">
              <w:rPr>
                <w:color w:val="000000"/>
              </w:rPr>
              <w:t>Сектора круга аккуратно и ровно заполнены основными цветами</w:t>
            </w:r>
          </w:p>
          <w:p w:rsidR="00A92CED" w:rsidRPr="00A92CED" w:rsidRDefault="00A92CED" w:rsidP="00A92CED">
            <w:pPr>
              <w:shd w:val="clear" w:color="auto" w:fill="FFFFFF"/>
              <w:rPr>
                <w:rFonts w:ascii="Arial" w:hAnsi="Arial" w:cs="Arial"/>
                <w:b/>
                <w:color w:val="000000"/>
              </w:rPr>
            </w:pPr>
            <w:r w:rsidRPr="00A92CED">
              <w:rPr>
                <w:b/>
                <w:color w:val="000000"/>
              </w:rPr>
              <w:t>3</w:t>
            </w:r>
            <w:r w:rsidR="007E13F7">
              <w:rPr>
                <w:b/>
                <w:color w:val="000000"/>
              </w:rPr>
              <w:t>.</w:t>
            </w:r>
            <w:r w:rsidRPr="00A92CED">
              <w:rPr>
                <w:b/>
                <w:color w:val="000000"/>
              </w:rPr>
              <w:t>Заполнение цветового круга дополнительными цветами первого порядка</w:t>
            </w:r>
            <w:r w:rsidR="007E13F7">
              <w:rPr>
                <w:b/>
                <w:color w:val="000000"/>
              </w:rPr>
              <w:t>.</w:t>
            </w:r>
          </w:p>
          <w:p w:rsidR="00A92CED" w:rsidRPr="00A92CED" w:rsidRDefault="00A92CED" w:rsidP="00A92CED">
            <w:pPr>
              <w:shd w:val="clear" w:color="auto" w:fill="FFFFFF"/>
              <w:rPr>
                <w:rFonts w:ascii="Arial" w:hAnsi="Arial" w:cs="Arial"/>
                <w:b/>
                <w:color w:val="000000"/>
              </w:rPr>
            </w:pPr>
            <w:r w:rsidRPr="00A92CED">
              <w:rPr>
                <w:b/>
                <w:color w:val="000000"/>
              </w:rPr>
              <w:t>3.1</w:t>
            </w:r>
            <w:proofErr w:type="gramStart"/>
            <w:r w:rsidRPr="00A92CED">
              <w:rPr>
                <w:b/>
                <w:color w:val="000000"/>
              </w:rPr>
              <w:t xml:space="preserve"> П</w:t>
            </w:r>
            <w:proofErr w:type="gramEnd"/>
            <w:r w:rsidRPr="00A92CED">
              <w:rPr>
                <w:b/>
                <w:color w:val="000000"/>
              </w:rPr>
              <w:t>одготовить краски:</w:t>
            </w:r>
          </w:p>
          <w:p w:rsidR="00A92CED" w:rsidRPr="00A92CED" w:rsidRDefault="00A92CED" w:rsidP="00A92CED">
            <w:pPr>
              <w:shd w:val="clear" w:color="auto" w:fill="FFFFFF"/>
              <w:rPr>
                <w:rFonts w:ascii="Arial" w:hAnsi="Arial" w:cs="Arial"/>
                <w:color w:val="000000"/>
              </w:rPr>
            </w:pPr>
            <w:r w:rsidRPr="00A92CED">
              <w:rPr>
                <w:color w:val="000000"/>
              </w:rPr>
              <w:t>а) открыть баночку с красками;</w:t>
            </w:r>
          </w:p>
          <w:p w:rsidR="00A92CED" w:rsidRPr="00A92CED" w:rsidRDefault="00A92CED" w:rsidP="00A92CED">
            <w:pPr>
              <w:shd w:val="clear" w:color="auto" w:fill="FFFFFF"/>
              <w:rPr>
                <w:rFonts w:ascii="Arial" w:hAnsi="Arial" w:cs="Arial"/>
                <w:color w:val="000000"/>
              </w:rPr>
            </w:pPr>
            <w:r w:rsidRPr="00A92CED">
              <w:rPr>
                <w:color w:val="000000"/>
              </w:rPr>
              <w:t>б) тщательно размешать краски кистью.</w:t>
            </w:r>
          </w:p>
          <w:p w:rsidR="00A92CED" w:rsidRPr="00A92CED" w:rsidRDefault="00A92CED" w:rsidP="00A92CED">
            <w:pPr>
              <w:shd w:val="clear" w:color="auto" w:fill="FFFFFF"/>
              <w:rPr>
                <w:rFonts w:ascii="Arial" w:hAnsi="Arial" w:cs="Arial"/>
                <w:b/>
                <w:color w:val="000000"/>
              </w:rPr>
            </w:pPr>
            <w:r w:rsidRPr="00A92CED">
              <w:rPr>
                <w:b/>
                <w:color w:val="000000"/>
              </w:rPr>
              <w:t>3.2</w:t>
            </w:r>
            <w:proofErr w:type="gramStart"/>
            <w:r w:rsidRPr="00A92CED">
              <w:rPr>
                <w:b/>
                <w:color w:val="000000"/>
              </w:rPr>
              <w:t xml:space="preserve"> С</w:t>
            </w:r>
            <w:proofErr w:type="gramEnd"/>
            <w:r w:rsidRPr="00A92CED">
              <w:rPr>
                <w:b/>
                <w:color w:val="000000"/>
              </w:rPr>
              <w:t>мешать краски:</w:t>
            </w:r>
          </w:p>
          <w:p w:rsidR="00A92CED" w:rsidRPr="00A92CED" w:rsidRDefault="00A92CED" w:rsidP="00A92CED">
            <w:pPr>
              <w:shd w:val="clear" w:color="auto" w:fill="FFFFFF"/>
              <w:rPr>
                <w:rFonts w:ascii="Arial" w:hAnsi="Arial" w:cs="Arial"/>
                <w:color w:val="000000"/>
              </w:rPr>
            </w:pPr>
            <w:r w:rsidRPr="00A92CED">
              <w:rPr>
                <w:color w:val="000000"/>
              </w:rPr>
              <w:t>а) на палитре смешать желтую и красную краску;</w:t>
            </w:r>
          </w:p>
          <w:p w:rsidR="00A92CED" w:rsidRPr="00A92CED" w:rsidRDefault="00A92CED" w:rsidP="00A92CED">
            <w:pPr>
              <w:shd w:val="clear" w:color="auto" w:fill="FFFFFF"/>
              <w:rPr>
                <w:rFonts w:ascii="Arial" w:hAnsi="Arial" w:cs="Arial"/>
                <w:color w:val="000000"/>
              </w:rPr>
            </w:pPr>
            <w:r w:rsidRPr="00A92CED">
              <w:rPr>
                <w:color w:val="000000"/>
              </w:rPr>
              <w:t>б) заполнить сектор круга оранжевой краской;</w:t>
            </w:r>
          </w:p>
          <w:p w:rsidR="00A92CED" w:rsidRPr="00A92CED" w:rsidRDefault="00A92CED" w:rsidP="00A92CED">
            <w:pPr>
              <w:shd w:val="clear" w:color="auto" w:fill="FFFFFF"/>
              <w:rPr>
                <w:rFonts w:ascii="Arial" w:hAnsi="Arial" w:cs="Arial"/>
                <w:color w:val="000000"/>
              </w:rPr>
            </w:pPr>
            <w:r w:rsidRPr="00A92CED">
              <w:rPr>
                <w:color w:val="000000"/>
              </w:rPr>
              <w:t>в) на палитре смешать красную и синюю краску;</w:t>
            </w:r>
          </w:p>
          <w:p w:rsidR="00A92CED" w:rsidRPr="00A92CED" w:rsidRDefault="00A92CED" w:rsidP="00A92CED">
            <w:pPr>
              <w:shd w:val="clear" w:color="auto" w:fill="FFFFFF"/>
              <w:rPr>
                <w:rFonts w:ascii="Arial" w:hAnsi="Arial" w:cs="Arial"/>
                <w:color w:val="000000"/>
              </w:rPr>
            </w:pPr>
            <w:r w:rsidRPr="00A92CED">
              <w:rPr>
                <w:color w:val="000000"/>
              </w:rPr>
              <w:t>г) заполнить сектор круга фиолетовой краской;</w:t>
            </w:r>
          </w:p>
          <w:p w:rsidR="00A92CED" w:rsidRPr="00A92CED" w:rsidRDefault="00A92CED" w:rsidP="00A92CED">
            <w:pPr>
              <w:shd w:val="clear" w:color="auto" w:fill="FFFFFF"/>
              <w:rPr>
                <w:rFonts w:ascii="Arial" w:hAnsi="Arial" w:cs="Arial"/>
                <w:color w:val="000000"/>
              </w:rPr>
            </w:pPr>
            <w:r w:rsidRPr="00A92CED">
              <w:rPr>
                <w:color w:val="000000"/>
              </w:rPr>
              <w:t>д) на палитре смешать желтую и синюю краску;</w:t>
            </w:r>
          </w:p>
          <w:p w:rsidR="00A92CED" w:rsidRPr="00A92CED" w:rsidRDefault="00A92CED" w:rsidP="00A92CED">
            <w:pPr>
              <w:shd w:val="clear" w:color="auto" w:fill="FFFFFF"/>
              <w:rPr>
                <w:rFonts w:ascii="Arial" w:hAnsi="Arial" w:cs="Arial"/>
                <w:color w:val="000000"/>
              </w:rPr>
            </w:pPr>
            <w:r w:rsidRPr="00A92CED">
              <w:rPr>
                <w:color w:val="000000"/>
              </w:rPr>
              <w:t>е) заполнить сектор круга зеленой краской.</w:t>
            </w:r>
          </w:p>
          <w:p w:rsidR="00A92CED" w:rsidRPr="00A92CED" w:rsidRDefault="00A92CED" w:rsidP="00A92CED">
            <w:pPr>
              <w:shd w:val="clear" w:color="auto" w:fill="FFFFFF"/>
              <w:rPr>
                <w:rFonts w:ascii="Arial" w:hAnsi="Arial" w:cs="Arial"/>
                <w:color w:val="000000"/>
              </w:rPr>
            </w:pPr>
            <w:r w:rsidRPr="00A92CED">
              <w:rPr>
                <w:color w:val="000000"/>
              </w:rPr>
              <w:t>Сектора круга заполнены дополнительными хроматическими цветами.</w:t>
            </w:r>
          </w:p>
          <w:p w:rsidR="00A92CED" w:rsidRPr="00A92CED" w:rsidRDefault="00A92CED" w:rsidP="00A92CED">
            <w:pPr>
              <w:shd w:val="clear" w:color="auto" w:fill="FFFFFF"/>
              <w:rPr>
                <w:rFonts w:ascii="Arial" w:hAnsi="Arial" w:cs="Arial"/>
                <w:b/>
                <w:color w:val="000000"/>
              </w:rPr>
            </w:pPr>
            <w:r w:rsidRPr="00A92CED">
              <w:rPr>
                <w:b/>
                <w:color w:val="000000"/>
              </w:rPr>
              <w:t>4</w:t>
            </w:r>
            <w:r w:rsidR="007E13F7" w:rsidRPr="007E13F7">
              <w:rPr>
                <w:b/>
                <w:color w:val="000000"/>
              </w:rPr>
              <w:t>.</w:t>
            </w:r>
            <w:r w:rsidRPr="00A92CED">
              <w:rPr>
                <w:b/>
                <w:color w:val="000000"/>
              </w:rPr>
              <w:t>Заполнение цветового круга дополнительными цветами второго порядка</w:t>
            </w:r>
            <w:r w:rsidR="007E13F7">
              <w:rPr>
                <w:b/>
                <w:color w:val="000000"/>
              </w:rPr>
              <w:t>.</w:t>
            </w:r>
          </w:p>
          <w:p w:rsidR="00A92CED" w:rsidRPr="00A92CED" w:rsidRDefault="00A92CED" w:rsidP="00A92CED">
            <w:pPr>
              <w:shd w:val="clear" w:color="auto" w:fill="FFFFFF"/>
              <w:rPr>
                <w:rFonts w:ascii="Arial" w:hAnsi="Arial" w:cs="Arial"/>
                <w:b/>
                <w:color w:val="000000"/>
              </w:rPr>
            </w:pPr>
            <w:r w:rsidRPr="00A92CED">
              <w:rPr>
                <w:b/>
                <w:color w:val="000000"/>
              </w:rPr>
              <w:t>4.1</w:t>
            </w:r>
            <w:proofErr w:type="gramStart"/>
            <w:r w:rsidRPr="00A92CED">
              <w:rPr>
                <w:b/>
                <w:color w:val="000000"/>
              </w:rPr>
              <w:t xml:space="preserve"> П</w:t>
            </w:r>
            <w:proofErr w:type="gramEnd"/>
            <w:r w:rsidRPr="00A92CED">
              <w:rPr>
                <w:b/>
                <w:color w:val="000000"/>
              </w:rPr>
              <w:t>одготовить краски:</w:t>
            </w:r>
          </w:p>
          <w:p w:rsidR="00A92CED" w:rsidRPr="00A92CED" w:rsidRDefault="00A92CED" w:rsidP="00A92CED">
            <w:pPr>
              <w:shd w:val="clear" w:color="auto" w:fill="FFFFFF"/>
              <w:rPr>
                <w:rFonts w:ascii="Arial" w:hAnsi="Arial" w:cs="Arial"/>
                <w:color w:val="000000"/>
              </w:rPr>
            </w:pPr>
            <w:r w:rsidRPr="00A92CED">
              <w:rPr>
                <w:color w:val="000000"/>
              </w:rPr>
              <w:t>а) открыть баночку с красками;</w:t>
            </w:r>
          </w:p>
          <w:p w:rsidR="00A92CED" w:rsidRPr="00A92CED" w:rsidRDefault="00A92CED" w:rsidP="00A92CED">
            <w:pPr>
              <w:shd w:val="clear" w:color="auto" w:fill="FFFFFF"/>
              <w:rPr>
                <w:rFonts w:ascii="Arial" w:hAnsi="Arial" w:cs="Arial"/>
                <w:color w:val="000000"/>
              </w:rPr>
            </w:pPr>
            <w:r w:rsidRPr="00A92CED">
              <w:rPr>
                <w:color w:val="000000"/>
              </w:rPr>
              <w:t>б) тщательно размешать краски кистью.</w:t>
            </w:r>
          </w:p>
          <w:p w:rsidR="00A92CED" w:rsidRPr="00A92CED" w:rsidRDefault="00A92CED" w:rsidP="00A92CED">
            <w:pPr>
              <w:shd w:val="clear" w:color="auto" w:fill="FFFFFF"/>
              <w:rPr>
                <w:rFonts w:ascii="Arial" w:hAnsi="Arial" w:cs="Arial"/>
                <w:b/>
                <w:color w:val="000000"/>
              </w:rPr>
            </w:pPr>
            <w:r w:rsidRPr="00A92CED">
              <w:rPr>
                <w:b/>
                <w:color w:val="000000"/>
              </w:rPr>
              <w:lastRenderedPageBreak/>
              <w:t>4.2</w:t>
            </w:r>
            <w:proofErr w:type="gramStart"/>
            <w:r w:rsidRPr="00A92CED">
              <w:rPr>
                <w:b/>
                <w:color w:val="000000"/>
              </w:rPr>
              <w:t xml:space="preserve"> С</w:t>
            </w:r>
            <w:proofErr w:type="gramEnd"/>
            <w:r w:rsidRPr="00A92CED">
              <w:rPr>
                <w:b/>
                <w:color w:val="000000"/>
              </w:rPr>
              <w:t>мешать краски:</w:t>
            </w:r>
          </w:p>
          <w:p w:rsidR="00A92CED" w:rsidRPr="00A92CED" w:rsidRDefault="00A92CED" w:rsidP="00A92CED">
            <w:pPr>
              <w:shd w:val="clear" w:color="auto" w:fill="FFFFFF"/>
              <w:rPr>
                <w:rFonts w:ascii="Arial" w:hAnsi="Arial" w:cs="Arial"/>
                <w:color w:val="000000"/>
              </w:rPr>
            </w:pPr>
            <w:r w:rsidRPr="00A92CED">
              <w:rPr>
                <w:color w:val="000000"/>
              </w:rPr>
              <w:t>а) на палитре смешать желтую и оранжевую краску;</w:t>
            </w:r>
          </w:p>
          <w:p w:rsidR="00A92CED" w:rsidRPr="00A92CED" w:rsidRDefault="00A92CED" w:rsidP="00A92CED">
            <w:pPr>
              <w:shd w:val="clear" w:color="auto" w:fill="FFFFFF"/>
              <w:rPr>
                <w:rFonts w:ascii="Arial" w:hAnsi="Arial" w:cs="Arial"/>
                <w:color w:val="000000"/>
              </w:rPr>
            </w:pPr>
            <w:r w:rsidRPr="00A92CED">
              <w:rPr>
                <w:color w:val="000000"/>
              </w:rPr>
              <w:t>б) заполнить сектор круга желто-оранжевой краской;</w:t>
            </w:r>
          </w:p>
          <w:p w:rsidR="00A92CED" w:rsidRPr="00A92CED" w:rsidRDefault="00A92CED" w:rsidP="00A92CED">
            <w:pPr>
              <w:shd w:val="clear" w:color="auto" w:fill="FFFFFF"/>
              <w:rPr>
                <w:rFonts w:ascii="Arial" w:hAnsi="Arial" w:cs="Arial"/>
                <w:color w:val="000000"/>
              </w:rPr>
            </w:pPr>
            <w:r w:rsidRPr="00A92CED">
              <w:rPr>
                <w:color w:val="000000"/>
              </w:rPr>
              <w:t>в) на палитре смешать красную и оранжевую краску;</w:t>
            </w:r>
          </w:p>
          <w:p w:rsidR="00A92CED" w:rsidRPr="00A92CED" w:rsidRDefault="00A92CED" w:rsidP="00A92CED">
            <w:pPr>
              <w:shd w:val="clear" w:color="auto" w:fill="FFFFFF"/>
              <w:rPr>
                <w:rFonts w:ascii="Arial" w:hAnsi="Arial" w:cs="Arial"/>
                <w:color w:val="000000"/>
              </w:rPr>
            </w:pPr>
            <w:r w:rsidRPr="00A92CED">
              <w:rPr>
                <w:color w:val="000000"/>
              </w:rPr>
              <w:t>г) заполнить сектор круга красно-оранжевой краской;</w:t>
            </w:r>
          </w:p>
          <w:p w:rsidR="00A92CED" w:rsidRPr="00A92CED" w:rsidRDefault="00A92CED" w:rsidP="00A92CED">
            <w:pPr>
              <w:shd w:val="clear" w:color="auto" w:fill="FFFFFF"/>
              <w:rPr>
                <w:rFonts w:ascii="Arial" w:hAnsi="Arial" w:cs="Arial"/>
                <w:color w:val="000000"/>
              </w:rPr>
            </w:pPr>
            <w:r w:rsidRPr="00A92CED">
              <w:rPr>
                <w:color w:val="000000"/>
              </w:rPr>
              <w:t>д) на палитре смешать желтую и зеленую краску;</w:t>
            </w:r>
          </w:p>
          <w:p w:rsidR="00A92CED" w:rsidRPr="00A92CED" w:rsidRDefault="00A92CED" w:rsidP="00A92CED">
            <w:pPr>
              <w:shd w:val="clear" w:color="auto" w:fill="FFFFFF"/>
              <w:rPr>
                <w:rFonts w:ascii="Arial" w:hAnsi="Arial" w:cs="Arial"/>
                <w:color w:val="000000"/>
              </w:rPr>
            </w:pPr>
            <w:r w:rsidRPr="00A92CED">
              <w:rPr>
                <w:color w:val="000000"/>
              </w:rPr>
              <w:t>е) заполнить сектор круга желто-зеленой краской;</w:t>
            </w:r>
          </w:p>
          <w:p w:rsidR="00A92CED" w:rsidRPr="00A92CED" w:rsidRDefault="00A92CED" w:rsidP="00A92CED">
            <w:pPr>
              <w:shd w:val="clear" w:color="auto" w:fill="FFFFFF"/>
              <w:rPr>
                <w:rFonts w:ascii="Arial" w:hAnsi="Arial" w:cs="Arial"/>
                <w:color w:val="000000"/>
              </w:rPr>
            </w:pPr>
            <w:r w:rsidRPr="00A92CED">
              <w:rPr>
                <w:color w:val="000000"/>
              </w:rPr>
              <w:t>в) на палитре смешать красную и фиолетовую краску;</w:t>
            </w:r>
          </w:p>
          <w:p w:rsidR="00A92CED" w:rsidRPr="00A92CED" w:rsidRDefault="00A92CED" w:rsidP="00A92CED">
            <w:pPr>
              <w:shd w:val="clear" w:color="auto" w:fill="FFFFFF"/>
              <w:rPr>
                <w:rFonts w:ascii="Arial" w:hAnsi="Arial" w:cs="Arial"/>
                <w:color w:val="000000"/>
              </w:rPr>
            </w:pPr>
            <w:r w:rsidRPr="00A92CED">
              <w:rPr>
                <w:color w:val="000000"/>
              </w:rPr>
              <w:t>г) заполнить сектор круга красно-фиолетовой краской;</w:t>
            </w:r>
          </w:p>
          <w:p w:rsidR="00A92CED" w:rsidRPr="00A92CED" w:rsidRDefault="00A92CED" w:rsidP="00A92CED">
            <w:pPr>
              <w:shd w:val="clear" w:color="auto" w:fill="FFFFFF"/>
              <w:rPr>
                <w:rFonts w:ascii="Arial" w:hAnsi="Arial" w:cs="Arial"/>
                <w:color w:val="000000"/>
              </w:rPr>
            </w:pPr>
            <w:r w:rsidRPr="00A92CED">
              <w:rPr>
                <w:color w:val="000000"/>
              </w:rPr>
              <w:t xml:space="preserve">д) на палитре смешать </w:t>
            </w:r>
            <w:proofErr w:type="spellStart"/>
            <w:r w:rsidRPr="00A92CED">
              <w:rPr>
                <w:color w:val="000000"/>
              </w:rPr>
              <w:t>синию</w:t>
            </w:r>
            <w:proofErr w:type="spellEnd"/>
            <w:r w:rsidRPr="00A92CED">
              <w:rPr>
                <w:color w:val="000000"/>
              </w:rPr>
              <w:t xml:space="preserve"> и зеленую краску;</w:t>
            </w:r>
          </w:p>
          <w:p w:rsidR="00A92CED" w:rsidRPr="00A92CED" w:rsidRDefault="00A92CED" w:rsidP="00A92CED">
            <w:pPr>
              <w:shd w:val="clear" w:color="auto" w:fill="FFFFFF"/>
              <w:rPr>
                <w:rFonts w:ascii="Arial" w:hAnsi="Arial" w:cs="Arial"/>
                <w:color w:val="000000"/>
              </w:rPr>
            </w:pPr>
            <w:r w:rsidRPr="00A92CED">
              <w:rPr>
                <w:color w:val="000000"/>
              </w:rPr>
              <w:t>е) заполнить сектор круга сине-зеленой краской;</w:t>
            </w:r>
          </w:p>
          <w:p w:rsidR="00A92CED" w:rsidRPr="00A92CED" w:rsidRDefault="00A92CED" w:rsidP="00A92CED">
            <w:pPr>
              <w:shd w:val="clear" w:color="auto" w:fill="FFFFFF"/>
              <w:rPr>
                <w:rFonts w:ascii="Arial" w:hAnsi="Arial" w:cs="Arial"/>
                <w:color w:val="000000"/>
              </w:rPr>
            </w:pPr>
            <w:r w:rsidRPr="00A92CED">
              <w:rPr>
                <w:color w:val="000000"/>
              </w:rPr>
              <w:t xml:space="preserve">д) на палитре смешать </w:t>
            </w:r>
            <w:proofErr w:type="spellStart"/>
            <w:r w:rsidRPr="00A92CED">
              <w:rPr>
                <w:color w:val="000000"/>
              </w:rPr>
              <w:t>синию</w:t>
            </w:r>
            <w:proofErr w:type="spellEnd"/>
            <w:r w:rsidRPr="00A92CED">
              <w:rPr>
                <w:color w:val="000000"/>
              </w:rPr>
              <w:t xml:space="preserve"> и фиолетовую краску;</w:t>
            </w:r>
          </w:p>
          <w:p w:rsidR="00A92CED" w:rsidRPr="00A92CED" w:rsidRDefault="00A92CED" w:rsidP="00A92CED">
            <w:pPr>
              <w:shd w:val="clear" w:color="auto" w:fill="FFFFFF"/>
              <w:rPr>
                <w:rFonts w:ascii="Arial" w:hAnsi="Arial" w:cs="Arial"/>
                <w:color w:val="000000"/>
              </w:rPr>
            </w:pPr>
            <w:r w:rsidRPr="00A92CED">
              <w:rPr>
                <w:color w:val="000000"/>
              </w:rPr>
              <w:t>е) заполнить сектор круга сине-фиолетовой краской</w:t>
            </w:r>
            <w:r w:rsidR="007E13F7">
              <w:rPr>
                <w:color w:val="000000"/>
              </w:rPr>
              <w:t>.</w:t>
            </w:r>
          </w:p>
          <w:p w:rsidR="00520D2C" w:rsidRPr="007E13F7" w:rsidRDefault="00520D2C" w:rsidP="00A32424">
            <w:pPr>
              <w:rPr>
                <w:rFonts w:eastAsiaTheme="minorHAnsi"/>
                <w:lang w:eastAsia="en-US"/>
              </w:rPr>
            </w:pPr>
          </w:p>
          <w:p w:rsidR="00520D2C" w:rsidRDefault="00776288" w:rsidP="00A97EB3">
            <w:pPr>
              <w:ind w:left="1876"/>
              <w:rPr>
                <w:rFonts w:eastAsiaTheme="minorHAnsi"/>
                <w:sz w:val="28"/>
                <w:szCs w:val="28"/>
                <w:lang w:eastAsia="en-US"/>
              </w:rPr>
            </w:pPr>
            <w:r>
              <w:rPr>
                <w:rFonts w:eastAsiaTheme="minorHAnsi"/>
                <w:noProof/>
                <w:sz w:val="28"/>
                <w:szCs w:val="28"/>
              </w:rPr>
              <w:drawing>
                <wp:inline distT="0" distB="0" distL="0" distR="0" wp14:anchorId="74168840" wp14:editId="1F75F0B2">
                  <wp:extent cx="4957590" cy="3532397"/>
                  <wp:effectExtent l="0" t="0" r="0" b="0"/>
                  <wp:docPr id="19" name="Рисунок 19" descr="C:\Users\олег\Desktop\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лег\Desktop\s120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4223" cy="3544248"/>
                          </a:xfrm>
                          <a:prstGeom prst="rect">
                            <a:avLst/>
                          </a:prstGeom>
                          <a:noFill/>
                          <a:ln>
                            <a:noFill/>
                          </a:ln>
                        </pic:spPr>
                      </pic:pic>
                    </a:graphicData>
                  </a:graphic>
                </wp:inline>
              </w:drawing>
            </w:r>
          </w:p>
        </w:tc>
      </w:tr>
      <w:tr w:rsidR="004968E7" w:rsidRPr="00A32424" w:rsidTr="00F25795">
        <w:trPr>
          <w:trHeight w:val="70"/>
        </w:trPr>
        <w:tc>
          <w:tcPr>
            <w:tcW w:w="2802" w:type="dxa"/>
            <w:tcBorders>
              <w:left w:val="single" w:sz="4" w:space="0" w:color="auto"/>
              <w:bottom w:val="single" w:sz="4" w:space="0" w:color="auto"/>
              <w:right w:val="single" w:sz="4" w:space="0" w:color="auto"/>
            </w:tcBorders>
            <w:vAlign w:val="center"/>
            <w:hideMark/>
          </w:tcPr>
          <w:p w:rsidR="004968E7" w:rsidRPr="00A97EB3" w:rsidRDefault="004968E7" w:rsidP="00A32424">
            <w:pPr>
              <w:rPr>
                <w:rFonts w:eastAsiaTheme="minorHAnsi"/>
                <w:b/>
                <w:i/>
                <w:lang w:eastAsia="en-US"/>
              </w:rPr>
            </w:pPr>
            <w:r w:rsidRPr="00A97EB3">
              <w:rPr>
                <w:rFonts w:eastAsiaTheme="minorHAnsi"/>
                <w:b/>
                <w:i/>
                <w:lang w:eastAsia="en-US"/>
              </w:rPr>
              <w:lastRenderedPageBreak/>
              <w:t xml:space="preserve">Самостоятельная работа </w:t>
            </w:r>
            <w:proofErr w:type="gramStart"/>
            <w:r w:rsidRPr="00A97EB3">
              <w:rPr>
                <w:rFonts w:eastAsiaTheme="minorHAnsi"/>
                <w:b/>
                <w:i/>
                <w:lang w:eastAsia="en-US"/>
              </w:rPr>
              <w:t>обучающихся</w:t>
            </w:r>
            <w:proofErr w:type="gramEnd"/>
          </w:p>
          <w:p w:rsidR="004968E7" w:rsidRPr="00A97EB3" w:rsidRDefault="004968E7" w:rsidP="00A32424">
            <w:pPr>
              <w:rPr>
                <w:rFonts w:eastAsiaTheme="minorHAnsi"/>
                <w:lang w:eastAsia="en-US"/>
              </w:rPr>
            </w:pPr>
            <w:r w:rsidRPr="00A97EB3">
              <w:rPr>
                <w:rFonts w:eastAsiaTheme="minorHAnsi"/>
                <w:lang w:eastAsia="en-US"/>
              </w:rPr>
              <w:t>Примерные варианты заданий:</w:t>
            </w:r>
          </w:p>
          <w:p w:rsidR="004968E7" w:rsidRPr="00A174BC" w:rsidRDefault="004968E7" w:rsidP="00A32424">
            <w:pPr>
              <w:rPr>
                <w:rFonts w:eastAsiaTheme="minorHAnsi"/>
                <w:lang w:eastAsia="en-US"/>
              </w:rPr>
            </w:pPr>
            <w:r w:rsidRPr="00A97EB3">
              <w:rPr>
                <w:rFonts w:eastAsiaTheme="minorHAnsi"/>
                <w:lang w:eastAsia="en-US"/>
              </w:rPr>
              <w:t>Определение понятий «этюд», «основные цвета», «станковая живопись», «локальный цвет». Выполнить акварелью ровные заливки прямоугольников с переходом от тёплого цвета к холодному.</w:t>
            </w: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p w:rsidR="00A174BC" w:rsidRPr="00A174BC" w:rsidRDefault="00A174BC" w:rsidP="00A32424">
            <w:pPr>
              <w:rPr>
                <w:rFonts w:eastAsiaTheme="minorHAnsi"/>
                <w:sz w:val="28"/>
                <w:szCs w:val="28"/>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968E7" w:rsidRPr="00A32424" w:rsidRDefault="004968E7" w:rsidP="00A32424">
            <w:pPr>
              <w:rPr>
                <w:rFonts w:eastAsiaTheme="minorHAnsi"/>
                <w:sz w:val="28"/>
                <w:szCs w:val="28"/>
                <w:lang w:eastAsia="en-US"/>
              </w:rPr>
            </w:pPr>
            <w:r>
              <w:rPr>
                <w:rFonts w:eastAsiaTheme="minorHAnsi"/>
                <w:sz w:val="28"/>
                <w:szCs w:val="28"/>
                <w:lang w:eastAsia="en-US"/>
              </w:rPr>
              <w:lastRenderedPageBreak/>
              <w:t>6</w:t>
            </w:r>
          </w:p>
        </w:tc>
        <w:tc>
          <w:tcPr>
            <w:tcW w:w="11561" w:type="dxa"/>
            <w:tcBorders>
              <w:left w:val="single" w:sz="4" w:space="0" w:color="auto"/>
              <w:right w:val="single" w:sz="4" w:space="0" w:color="auto"/>
            </w:tcBorders>
            <w:shd w:val="clear" w:color="auto" w:fill="FFFFFF" w:themeFill="background1"/>
            <w:hideMark/>
          </w:tcPr>
          <w:p w:rsidR="001C0808" w:rsidRPr="00A174BC" w:rsidRDefault="001C0808" w:rsidP="001C0808">
            <w:pPr>
              <w:shd w:val="clear" w:color="auto" w:fill="FFFFFF"/>
              <w:ind w:firstLine="709"/>
              <w:jc w:val="both"/>
              <w:rPr>
                <w:rFonts w:ascii="Robotom" w:hAnsi="Robotom"/>
                <w:color w:val="555555"/>
              </w:rPr>
            </w:pPr>
            <w:r w:rsidRPr="001C0808">
              <w:rPr>
                <w:rFonts w:ascii="Robotom" w:hAnsi="Robotom"/>
                <w:bCs/>
                <w:color w:val="555555"/>
              </w:rPr>
              <w:t>Этюд</w:t>
            </w:r>
            <w:r w:rsidRPr="001C0808">
              <w:rPr>
                <w:rFonts w:ascii="Robotom" w:hAnsi="Robotom"/>
                <w:color w:val="555555"/>
              </w:rPr>
              <w:t> в </w:t>
            </w:r>
            <w:hyperlink r:id="rId29" w:tgtFrame="_blank" w:tooltip="Живопись: ее виды, стили, жанры и история возникновения" w:history="1">
              <w:r w:rsidRPr="001C0808">
                <w:rPr>
                  <w:rFonts w:ascii="Robotom" w:hAnsi="Robotom"/>
                  <w:color w:val="1D6DC5"/>
                  <w:u w:val="single"/>
                </w:rPr>
                <w:t>живописи</w:t>
              </w:r>
            </w:hyperlink>
            <w:r w:rsidRPr="001C0808">
              <w:rPr>
                <w:rFonts w:ascii="Robotom" w:hAnsi="Robotom"/>
                <w:color w:val="555555"/>
              </w:rPr>
              <w:t> — небольшое по размеру художественное произведение, написанное </w:t>
            </w:r>
            <w:hyperlink r:id="rId30" w:tgtFrame="_blank" w:tooltip="Зарисовка с натуры — начало работы над будущим шедевром" w:history="1">
              <w:r w:rsidRPr="001C0808">
                <w:rPr>
                  <w:rFonts w:ascii="Robotom" w:hAnsi="Robotom"/>
                  <w:color w:val="1D6DC5"/>
                  <w:u w:val="single"/>
                </w:rPr>
                <w:t>с натуры</w:t>
              </w:r>
            </w:hyperlink>
            <w:r w:rsidRPr="001C0808">
              <w:rPr>
                <w:rFonts w:ascii="Robotom" w:hAnsi="Robotom"/>
                <w:color w:val="555555"/>
              </w:rPr>
              <w:t> для ее дальнейшего изучения и использования в процессе создания картины. Термин «этюд» (от французского «</w:t>
            </w:r>
            <w:proofErr w:type="spellStart"/>
            <w:r w:rsidRPr="001C0808">
              <w:rPr>
                <w:rFonts w:ascii="Robotom" w:hAnsi="Robotom"/>
                <w:color w:val="555555"/>
              </w:rPr>
              <w:t>etude</w:t>
            </w:r>
            <w:proofErr w:type="spellEnd"/>
            <w:r w:rsidRPr="001C0808">
              <w:rPr>
                <w:rFonts w:ascii="Robotom" w:hAnsi="Robotom"/>
                <w:color w:val="555555"/>
              </w:rPr>
              <w:t>» — «изучение») также применяется в музыке, сценическом искусстве, литературе и даже </w:t>
            </w:r>
            <w:hyperlink r:id="rId31" w:tgtFrame="_blank" w:tooltip="Самые дорогие шахматные наборы" w:history="1">
              <w:r w:rsidRPr="001C0808">
                <w:rPr>
                  <w:rFonts w:ascii="Robotom" w:hAnsi="Robotom"/>
                  <w:color w:val="1D6DC5"/>
                  <w:u w:val="single"/>
                </w:rPr>
                <w:t>шахматах</w:t>
              </w:r>
            </w:hyperlink>
            <w:r w:rsidRPr="001C0808">
              <w:rPr>
                <w:rFonts w:ascii="Robotom" w:hAnsi="Robotom"/>
                <w:color w:val="555555"/>
              </w:rPr>
              <w:t>. С помощью этюдов музыканты совершенствуют технику исполнения, актеры оттачивают мастерство импровизации, литераторы развивают воображение, а шахматисты учатся решать композиционные задачи.</w:t>
            </w:r>
          </w:p>
          <w:p w:rsidR="001C0808" w:rsidRPr="00A174BC" w:rsidRDefault="001C0808" w:rsidP="001C0808">
            <w:pPr>
              <w:shd w:val="clear" w:color="auto" w:fill="FFFFFF"/>
              <w:ind w:firstLine="709"/>
              <w:jc w:val="both"/>
              <w:rPr>
                <w:rFonts w:ascii="Robotom" w:hAnsi="Robotom"/>
                <w:color w:val="555555"/>
              </w:rPr>
            </w:pPr>
          </w:p>
          <w:p w:rsidR="001C0808" w:rsidRDefault="001C0808" w:rsidP="001C0808">
            <w:pPr>
              <w:shd w:val="clear" w:color="auto" w:fill="FFFFFF"/>
              <w:ind w:firstLine="2868"/>
              <w:jc w:val="both"/>
              <w:rPr>
                <w:rFonts w:ascii="Robotom" w:hAnsi="Robotom"/>
                <w:color w:val="555555"/>
                <w:lang w:val="en-US"/>
              </w:rPr>
            </w:pPr>
            <w:r w:rsidRPr="001C0808">
              <w:rPr>
                <w:rFonts w:ascii="Robotom" w:hAnsi="Robotom"/>
                <w:noProof/>
                <w:color w:val="555555"/>
                <w:sz w:val="22"/>
                <w:szCs w:val="22"/>
              </w:rPr>
              <w:drawing>
                <wp:inline distT="0" distB="0" distL="0" distR="0" wp14:anchorId="158E7C4D" wp14:editId="16435032">
                  <wp:extent cx="3360144" cy="4907418"/>
                  <wp:effectExtent l="0" t="0" r="0" b="7620"/>
                  <wp:docPr id="3" name="Рисунок 3" descr="C:\Users\олег\Desktop\этю\Статья для блога. Живопись 100 (1) Этюд. Исаак Левитан. Осень. Этю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лег\Desktop\этю\Статья для блога. Живопись 100 (1) Этюд. Исаак Левитан. Осень. Этюд.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62745" cy="4911216"/>
                          </a:xfrm>
                          <a:prstGeom prst="rect">
                            <a:avLst/>
                          </a:prstGeom>
                          <a:noFill/>
                          <a:ln>
                            <a:noFill/>
                          </a:ln>
                        </pic:spPr>
                      </pic:pic>
                    </a:graphicData>
                  </a:graphic>
                </wp:inline>
              </w:drawing>
            </w:r>
          </w:p>
          <w:p w:rsidR="001C0808" w:rsidRPr="00A174BC" w:rsidRDefault="001C0808" w:rsidP="00A174BC">
            <w:pPr>
              <w:shd w:val="clear" w:color="auto" w:fill="FFFFFF"/>
              <w:ind w:left="-1101" w:firstLine="1810"/>
              <w:jc w:val="both"/>
              <w:rPr>
                <w:rFonts w:ascii="Robotom" w:hAnsi="Robotom"/>
                <w:i/>
                <w:color w:val="555555"/>
              </w:rPr>
            </w:pPr>
            <w:r w:rsidRPr="001C0808">
              <w:rPr>
                <w:rFonts w:ascii="Robotom" w:hAnsi="Robotom"/>
                <w:color w:val="555555"/>
              </w:rPr>
              <w:lastRenderedPageBreak/>
              <w:t>Этюды выдающихся мастеров живописи часто становятся самостоятельными произведениями </w:t>
            </w:r>
            <w:hyperlink r:id="rId33" w:tgtFrame="_blank" w:tooltip="Искусство: его суть, виды, жанры и история" w:history="1">
              <w:r w:rsidRPr="001C0808">
                <w:rPr>
                  <w:rFonts w:ascii="Robotom" w:hAnsi="Robotom"/>
                  <w:color w:val="1D6DC5"/>
                  <w:u w:val="single"/>
                </w:rPr>
                <w:t>искусства</w:t>
              </w:r>
            </w:hyperlink>
            <w:r w:rsidRPr="001C0808">
              <w:rPr>
                <w:rFonts w:ascii="Robotom" w:hAnsi="Robotom"/>
                <w:color w:val="555555"/>
              </w:rPr>
              <w:t>. Многие из них находятся в </w:t>
            </w:r>
            <w:hyperlink r:id="rId34" w:tgtFrame="_blank" w:tooltip="Топ-5 музеев Европы. Вы должны это увидеть" w:history="1">
              <w:r w:rsidRPr="001C0808">
                <w:rPr>
                  <w:rFonts w:ascii="Robotom" w:hAnsi="Robotom"/>
                  <w:color w:val="1D6DC5"/>
                  <w:u w:val="single"/>
                </w:rPr>
                <w:t>экспозициях музеев</w:t>
              </w:r>
            </w:hyperlink>
            <w:r w:rsidRPr="001C0808">
              <w:rPr>
                <w:rFonts w:ascii="Robotom" w:hAnsi="Robotom"/>
                <w:color w:val="555555"/>
              </w:rPr>
              <w:t> и частных коллекциях рядом с </w:t>
            </w:r>
            <w:hyperlink r:id="rId35" w:tgtFrame="_blank" w:tooltip="Картина — самый популярный вид произведений в изобразительном искусстве" w:history="1">
              <w:r w:rsidRPr="001C0808">
                <w:rPr>
                  <w:rFonts w:ascii="Robotom" w:hAnsi="Robotom"/>
                  <w:color w:val="1D6DC5"/>
                  <w:u w:val="single"/>
                </w:rPr>
                <w:t>картинами</w:t>
              </w:r>
            </w:hyperlink>
            <w:r w:rsidRPr="001C0808">
              <w:rPr>
                <w:rFonts w:ascii="Robotom" w:hAnsi="Robotom"/>
                <w:color w:val="555555"/>
              </w:rPr>
              <w:t> разных жанров и стилей</w:t>
            </w:r>
            <w:r w:rsidRPr="001C0808">
              <w:rPr>
                <w:rFonts w:ascii="Robotom" w:hAnsi="Robotom"/>
                <w:i/>
                <w:color w:val="555555"/>
              </w:rPr>
              <w:t>.</w:t>
            </w:r>
          </w:p>
          <w:p w:rsidR="001C0808" w:rsidRPr="001C0808" w:rsidRDefault="001C0808" w:rsidP="001C0808">
            <w:pPr>
              <w:shd w:val="clear" w:color="auto" w:fill="FFFFFF"/>
              <w:ind w:firstLine="3010"/>
              <w:jc w:val="both"/>
              <w:rPr>
                <w:rFonts w:ascii="Robotom" w:hAnsi="Robotom"/>
                <w:i/>
                <w:color w:val="555555"/>
                <w:lang w:val="en-US"/>
              </w:rPr>
            </w:pPr>
            <w:r>
              <w:rPr>
                <w:rFonts w:ascii="Robotom" w:hAnsi="Robotom"/>
                <w:i/>
                <w:noProof/>
                <w:color w:val="555555"/>
              </w:rPr>
              <w:drawing>
                <wp:inline distT="0" distB="0" distL="0" distR="0" wp14:anchorId="2F6846D0" wp14:editId="4E715953">
                  <wp:extent cx="3000318" cy="4395730"/>
                  <wp:effectExtent l="0" t="0" r="0" b="5080"/>
                  <wp:docPr id="12" name="Рисунок 12" descr="C:\Users\олег\Desktop\этю\Статья для блога. Живопись 100 (1.1) Этюд. Валентин Серов. Этюд к картине Царевна Софь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лег\Desktop\этю\Статья для блога. Живопись 100 (1.1) Этюд. Валентин Серов. Этюд к картине Царевна Софья.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03129" cy="4399849"/>
                          </a:xfrm>
                          <a:prstGeom prst="rect">
                            <a:avLst/>
                          </a:prstGeom>
                          <a:noFill/>
                          <a:ln>
                            <a:noFill/>
                          </a:ln>
                        </pic:spPr>
                      </pic:pic>
                    </a:graphicData>
                  </a:graphic>
                </wp:inline>
              </w:drawing>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Зачем нужны этюды художникам.</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Этюд в изобразительном искусстве обычно служит вспомогательным материалом в творческом арсенале художника. С его помощью опытный мастер:</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детально исследует взаимодействие предметов в композиции;</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w:t>
            </w:r>
            <w:r w:rsidRPr="002D1A5B">
              <w:rPr>
                <w:rFonts w:ascii="Robotom" w:hAnsi="Robotom"/>
                <w:color w:val="555555"/>
              </w:rPr>
              <w:tab/>
              <w:t>находит оптимальное цветовое и световое решение будущего произведения;</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w:t>
            </w:r>
            <w:r w:rsidRPr="002D1A5B">
              <w:rPr>
                <w:rFonts w:ascii="Robotom" w:hAnsi="Robotom"/>
                <w:color w:val="555555"/>
              </w:rPr>
              <w:tab/>
              <w:t>подбирает идеальный ракурс, форму и расположение объекта;</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lastRenderedPageBreak/>
              <w:t>•</w:t>
            </w:r>
            <w:r w:rsidRPr="002D1A5B">
              <w:rPr>
                <w:rFonts w:ascii="Robotom" w:hAnsi="Robotom"/>
                <w:color w:val="555555"/>
              </w:rPr>
              <w:tab/>
              <w:t xml:space="preserve">фиксирует на бумаге собственные впечатления и эмоции </w:t>
            </w:r>
            <w:proofErr w:type="gramStart"/>
            <w:r w:rsidRPr="002D1A5B">
              <w:rPr>
                <w:rFonts w:ascii="Robotom" w:hAnsi="Robotom"/>
                <w:color w:val="555555"/>
              </w:rPr>
              <w:t>от</w:t>
            </w:r>
            <w:proofErr w:type="gramEnd"/>
            <w:r w:rsidRPr="002D1A5B">
              <w:rPr>
                <w:rFonts w:ascii="Robotom" w:hAnsi="Robotom"/>
                <w:color w:val="555555"/>
              </w:rPr>
              <w:t xml:space="preserve"> увиденного.</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 xml:space="preserve"> </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Начинающие художники рисуют этюды в процессе обучения для развития глазомера, тренировки зрительной памяти, повышения уровня мастерства и закрепления практических навыков.</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Классификация этюдов и немного истории.</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Этюды в живописи принято классифицировать по следующим критериям:</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w:t>
            </w:r>
            <w:r w:rsidRPr="002D1A5B">
              <w:rPr>
                <w:rFonts w:ascii="Robotom" w:hAnsi="Robotom"/>
                <w:color w:val="555555"/>
              </w:rPr>
              <w:tab/>
              <w:t>Месту исполнения (на природе или в студии).</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w:t>
            </w:r>
            <w:r w:rsidRPr="002D1A5B">
              <w:rPr>
                <w:rFonts w:ascii="Robotom" w:hAnsi="Robotom"/>
                <w:color w:val="555555"/>
              </w:rPr>
              <w:tab/>
              <w:t>Объекту изображения (природа, человек, здания).</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w:t>
            </w:r>
            <w:r w:rsidRPr="002D1A5B">
              <w:rPr>
                <w:rFonts w:ascii="Robotom" w:hAnsi="Robotom"/>
                <w:color w:val="555555"/>
              </w:rPr>
              <w:tab/>
              <w:t>Назначению (для учебных целей, в качестве вспомогательного материала, полноценные художественные произведения).</w:t>
            </w:r>
          </w:p>
          <w:p w:rsidR="002D1A5B" w:rsidRPr="002D1A5B" w:rsidRDefault="002D1A5B" w:rsidP="002D1A5B">
            <w:pPr>
              <w:shd w:val="clear" w:color="auto" w:fill="FFFFFF"/>
              <w:ind w:firstLine="709"/>
              <w:rPr>
                <w:rFonts w:ascii="Robotom" w:hAnsi="Robotom"/>
                <w:color w:val="555555"/>
              </w:rPr>
            </w:pPr>
            <w:r w:rsidRPr="002D1A5B">
              <w:rPr>
                <w:rFonts w:ascii="Robotom" w:hAnsi="Robotom"/>
                <w:color w:val="555555"/>
              </w:rPr>
              <w:t xml:space="preserve"> </w:t>
            </w:r>
          </w:p>
          <w:p w:rsidR="00B80DCC" w:rsidRPr="00A174BC" w:rsidRDefault="002D1A5B" w:rsidP="002D1A5B">
            <w:pPr>
              <w:shd w:val="clear" w:color="auto" w:fill="FFFFFF"/>
              <w:ind w:firstLine="709"/>
              <w:rPr>
                <w:rFonts w:ascii="Robotom" w:hAnsi="Robotom"/>
                <w:color w:val="555555"/>
              </w:rPr>
            </w:pPr>
            <w:r w:rsidRPr="002D1A5B">
              <w:rPr>
                <w:rFonts w:ascii="Robotom" w:hAnsi="Robotom"/>
                <w:color w:val="555555"/>
              </w:rPr>
              <w:t>В истории изобразительного искусства известны многочисленные примеры, когда художник в процессе работы над картиной создавал десятки и даже сотни отдельных этюдов. Так, при написании монументального произведения «Явление Христа народу» Александр Иванов исполнил более 600 этюдов.</w:t>
            </w:r>
          </w:p>
          <w:p w:rsidR="00B80DCC" w:rsidRDefault="00B80DCC" w:rsidP="00B80DCC">
            <w:pPr>
              <w:shd w:val="clear" w:color="auto" w:fill="FFFFFF"/>
              <w:ind w:firstLine="2585"/>
              <w:rPr>
                <w:rFonts w:ascii="Robotom" w:hAnsi="Robotom"/>
                <w:color w:val="555555"/>
                <w:lang w:val="en-US"/>
              </w:rPr>
            </w:pPr>
            <w:r>
              <w:rPr>
                <w:rFonts w:ascii="Robotom" w:hAnsi="Robotom"/>
                <w:noProof/>
                <w:color w:val="555555"/>
              </w:rPr>
              <w:lastRenderedPageBreak/>
              <w:drawing>
                <wp:inline distT="0" distB="0" distL="0" distR="0" wp14:anchorId="6D7CB518" wp14:editId="643C41CB">
                  <wp:extent cx="3470314" cy="4442971"/>
                  <wp:effectExtent l="0" t="0" r="0" b="0"/>
                  <wp:docPr id="20" name="Рисунок 20" descr="C:\Users\олег\Desktop\этю\Статья для блога. Живопись 100 (3.1) Этюд. Александр Иванов. Этюд к картине Явление Христа народ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олег\Desktop\этю\Статья для блога. Живопись 100 (3.1) Этюд. Александр Иванов. Этюд к картине Явление Христа народу.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5697" cy="4449863"/>
                          </a:xfrm>
                          <a:prstGeom prst="rect">
                            <a:avLst/>
                          </a:prstGeom>
                          <a:noFill/>
                          <a:ln>
                            <a:noFill/>
                          </a:ln>
                        </pic:spPr>
                      </pic:pic>
                    </a:graphicData>
                  </a:graphic>
                </wp:inline>
              </w:drawing>
            </w:r>
          </w:p>
          <w:p w:rsidR="00B80DCC" w:rsidRDefault="00B80DCC" w:rsidP="00B80DCC">
            <w:pPr>
              <w:shd w:val="clear" w:color="auto" w:fill="FFFFFF"/>
              <w:ind w:firstLine="2585"/>
              <w:rPr>
                <w:rFonts w:ascii="Robotom" w:hAnsi="Robotom"/>
                <w:color w:val="555555"/>
                <w:lang w:val="en-US"/>
              </w:rPr>
            </w:pPr>
            <w:r>
              <w:rPr>
                <w:rFonts w:ascii="Robotom" w:hAnsi="Robotom"/>
                <w:noProof/>
                <w:color w:val="555555"/>
              </w:rPr>
              <w:lastRenderedPageBreak/>
              <w:drawing>
                <wp:inline distT="0" distB="0" distL="0" distR="0" wp14:anchorId="76B4EE1F" wp14:editId="16201240">
                  <wp:extent cx="3552387" cy="4404529"/>
                  <wp:effectExtent l="0" t="0" r="0" b="0"/>
                  <wp:docPr id="21" name="Рисунок 21" descr="C:\Users\олег\Desktop\этю\Статья для блога. Живопись 100 (3.2) Этюд. Александр Иванов. Этюд к картине Явление Христа народ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олег\Desktop\этю\Статья для блога. Живопись 100 (3.2) Этюд. Александр Иванов. Этюд к картине Явление Христа народу.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2405" cy="4416950"/>
                          </a:xfrm>
                          <a:prstGeom prst="rect">
                            <a:avLst/>
                          </a:prstGeom>
                          <a:noFill/>
                          <a:ln>
                            <a:noFill/>
                          </a:ln>
                        </pic:spPr>
                      </pic:pic>
                    </a:graphicData>
                  </a:graphic>
                </wp:inline>
              </w:drawing>
            </w:r>
          </w:p>
          <w:p w:rsidR="002D1A5B" w:rsidRDefault="00B80DCC" w:rsidP="00B80DCC">
            <w:pPr>
              <w:shd w:val="clear" w:color="auto" w:fill="FFFFFF"/>
              <w:ind w:firstLine="2585"/>
              <w:rPr>
                <w:rFonts w:ascii="Robotom" w:hAnsi="Robotom"/>
                <w:color w:val="555555"/>
                <w:lang w:val="en-US"/>
              </w:rPr>
            </w:pPr>
            <w:r>
              <w:rPr>
                <w:rFonts w:ascii="Robotom" w:hAnsi="Robotom"/>
                <w:noProof/>
                <w:color w:val="555555"/>
              </w:rPr>
              <w:lastRenderedPageBreak/>
              <w:drawing>
                <wp:inline distT="0" distB="0" distL="0" distR="0" wp14:anchorId="6768E5CF" wp14:editId="3E4517C2">
                  <wp:extent cx="3653333" cy="4809034"/>
                  <wp:effectExtent l="0" t="0" r="4445" b="0"/>
                  <wp:docPr id="23" name="Рисунок 23" descr="C:\Users\олег\Desktop\этю\Статья для блога. Живопись 100 (3.3) Этюд. Александр Иванов. Этюд к картине Явление Христа народ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олег\Desktop\этю\Статья для блога. Живопись 100 (3.3) Этюд. Александр Иванов. Этюд к картине Явление Христа народу.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6929" cy="4813767"/>
                          </a:xfrm>
                          <a:prstGeom prst="rect">
                            <a:avLst/>
                          </a:prstGeom>
                          <a:noFill/>
                          <a:ln>
                            <a:noFill/>
                          </a:ln>
                        </pic:spPr>
                      </pic:pic>
                    </a:graphicData>
                  </a:graphic>
                </wp:inline>
              </w:drawing>
            </w:r>
          </w:p>
          <w:p w:rsidR="002D1A5B" w:rsidRDefault="002D1A5B" w:rsidP="002D1A5B">
            <w:pPr>
              <w:rPr>
                <w:rFonts w:ascii="Robotom" w:hAnsi="Robotom"/>
                <w:lang w:val="en-US"/>
              </w:rPr>
            </w:pPr>
          </w:p>
          <w:p w:rsidR="00B80DCC" w:rsidRPr="002D1A5B" w:rsidRDefault="002D1A5B" w:rsidP="002D1A5B">
            <w:pPr>
              <w:rPr>
                <w:rFonts w:ascii="Robotom" w:hAnsi="Robotom"/>
              </w:rPr>
            </w:pPr>
            <w:r w:rsidRPr="002D1A5B">
              <w:rPr>
                <w:rFonts w:ascii="Robotom" w:hAnsi="Robotom"/>
              </w:rPr>
              <w:t>Питер Пауль Рубенс в течение 4 лет работал над портретом Марии Медичи. За это время он написал множество этюдов с натуры в Париже, которые затем использовал в мастерской в Антверпене для создания полноценного художественного произведения.</w:t>
            </w:r>
          </w:p>
          <w:p w:rsidR="004968E7" w:rsidRPr="002D1A5B" w:rsidRDefault="00B80DCC" w:rsidP="002D1A5B">
            <w:pPr>
              <w:shd w:val="clear" w:color="auto" w:fill="FFFFFF"/>
              <w:ind w:firstLine="459"/>
              <w:rPr>
                <w:rFonts w:ascii="Robotom" w:hAnsi="Robotom"/>
                <w:color w:val="555555"/>
                <w:lang w:val="en-US"/>
              </w:rPr>
            </w:pPr>
            <w:r>
              <w:rPr>
                <w:rFonts w:ascii="Robotom" w:hAnsi="Robotom"/>
                <w:noProof/>
                <w:color w:val="555555"/>
              </w:rPr>
              <w:lastRenderedPageBreak/>
              <w:drawing>
                <wp:inline distT="0" distB="0" distL="0" distR="0" wp14:anchorId="7BAD33FB" wp14:editId="3EB02177">
                  <wp:extent cx="6587580" cy="3944756"/>
                  <wp:effectExtent l="0" t="0" r="3810" b="0"/>
                  <wp:docPr id="24" name="Рисунок 24" descr="C:\Users\олег\Desktop\этю\Статья для блога. Живопись 100 (3.4) Этюд. Питер Пауль Рубенс. Этюд к портрету Марии Медич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олег\Desktop\этю\Статья для блога. Живопись 100 (3.4) Этюд. Питер Пауль Рубенс. Этюд к портрету Марии Медичи.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87953" cy="3944979"/>
                          </a:xfrm>
                          <a:prstGeom prst="rect">
                            <a:avLst/>
                          </a:prstGeom>
                          <a:noFill/>
                          <a:ln>
                            <a:noFill/>
                          </a:ln>
                        </pic:spPr>
                      </pic:pic>
                    </a:graphicData>
                  </a:graphic>
                </wp:inline>
              </w:drawing>
            </w:r>
          </w:p>
        </w:tc>
      </w:tr>
    </w:tbl>
    <w:p w:rsidR="00D15ABE" w:rsidRPr="00B708AF" w:rsidRDefault="00D15ABE"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sectPr w:rsidR="00D15ABE" w:rsidRPr="00B708AF" w:rsidSect="0032226E">
          <w:pgSz w:w="16840" w:h="11907" w:orient="landscape"/>
          <w:pgMar w:top="851" w:right="1134" w:bottom="851" w:left="992" w:header="709" w:footer="709" w:gutter="0"/>
          <w:cols w:space="720"/>
        </w:sectPr>
      </w:pPr>
    </w:p>
    <w:p w:rsidR="00805694" w:rsidRPr="00B708AF" w:rsidRDefault="00805694"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B708AF">
        <w:rPr>
          <w:b/>
          <w:sz w:val="28"/>
          <w:szCs w:val="28"/>
        </w:rPr>
        <w:lastRenderedPageBreak/>
        <w:t xml:space="preserve">3. УСЛОВИЯ РЕАЛИЗАЦИИ </w:t>
      </w:r>
    </w:p>
    <w:p w:rsidR="00805694" w:rsidRPr="00B708AF" w:rsidRDefault="00805694"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B708AF">
        <w:rPr>
          <w:b/>
          <w:bCs/>
          <w:sz w:val="28"/>
          <w:szCs w:val="28"/>
        </w:rPr>
        <w:t>3.1. Материально-техническое обеспечение</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xml:space="preserve">Реализация  </w:t>
      </w:r>
      <w:r w:rsidR="00F25795">
        <w:rPr>
          <w:rFonts w:eastAsiaTheme="minorHAnsi"/>
          <w:sz w:val="28"/>
          <w:szCs w:val="28"/>
          <w:lang w:eastAsia="en-US"/>
        </w:rPr>
        <w:t>блока уроков</w:t>
      </w:r>
      <w:r w:rsidRPr="00A32424">
        <w:rPr>
          <w:rFonts w:eastAsiaTheme="minorHAnsi"/>
          <w:sz w:val="28"/>
          <w:szCs w:val="28"/>
          <w:lang w:eastAsia="en-US"/>
        </w:rPr>
        <w:t xml:space="preserve">  дисциплины  требует  наличия  учебного  кабинета «Рисунок</w:t>
      </w:r>
      <w:r w:rsidR="00071964" w:rsidRPr="00A32424">
        <w:rPr>
          <w:rFonts w:eastAsiaTheme="minorHAnsi"/>
          <w:sz w:val="28"/>
          <w:szCs w:val="28"/>
          <w:lang w:eastAsia="en-US"/>
        </w:rPr>
        <w:t xml:space="preserve"> и живопись</w:t>
      </w:r>
      <w:r w:rsidRPr="00A32424">
        <w:rPr>
          <w:rFonts w:eastAsiaTheme="minorHAnsi"/>
          <w:sz w:val="28"/>
          <w:szCs w:val="28"/>
          <w:lang w:eastAsia="en-US"/>
        </w:rPr>
        <w:t>»</w:t>
      </w:r>
      <w:r w:rsidR="00071964" w:rsidRPr="00A32424">
        <w:rPr>
          <w:rFonts w:eastAsiaTheme="minorHAnsi"/>
          <w:sz w:val="28"/>
          <w:szCs w:val="28"/>
          <w:lang w:eastAsia="en-US"/>
        </w:rPr>
        <w:t>.</w:t>
      </w:r>
    </w:p>
    <w:p w:rsidR="00CD65B5" w:rsidRPr="00A32424" w:rsidRDefault="00CD65B5" w:rsidP="00995500">
      <w:pPr>
        <w:shd w:val="clear" w:color="auto" w:fill="FFFFFF"/>
        <w:rPr>
          <w:rFonts w:eastAsiaTheme="minorHAnsi"/>
          <w:sz w:val="28"/>
          <w:szCs w:val="28"/>
          <w:u w:val="single"/>
          <w:lang w:eastAsia="en-US"/>
        </w:rPr>
      </w:pPr>
      <w:r w:rsidRPr="00A32424">
        <w:rPr>
          <w:rFonts w:eastAsiaTheme="minorHAnsi"/>
          <w:sz w:val="28"/>
          <w:szCs w:val="28"/>
          <w:u w:val="single"/>
          <w:lang w:eastAsia="en-US"/>
        </w:rPr>
        <w:t>Оборудование учебного кабинета:</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УМК  учебной  дисциплины  (учебники,  учебно-методические  рекомендации, наглядные пособия).</w:t>
      </w:r>
    </w:p>
    <w:p w:rsidR="00A32424" w:rsidRPr="00A32424" w:rsidRDefault="00A32424" w:rsidP="00995500">
      <w:pPr>
        <w:rPr>
          <w:sz w:val="28"/>
          <w:szCs w:val="28"/>
        </w:rPr>
      </w:pPr>
      <w:r w:rsidRPr="00A32424">
        <w:rPr>
          <w:sz w:val="28"/>
          <w:szCs w:val="28"/>
        </w:rPr>
        <w:t xml:space="preserve">Аудитории, рассчитанные на работу 12–14 студентов одновременно, на каждого из которых должно приходиться по 2 </w:t>
      </w:r>
      <w:proofErr w:type="spellStart"/>
      <w:r w:rsidRPr="00A32424">
        <w:rPr>
          <w:sz w:val="28"/>
          <w:szCs w:val="28"/>
        </w:rPr>
        <w:t>кв.м</w:t>
      </w:r>
      <w:proofErr w:type="spellEnd"/>
      <w:r w:rsidRPr="00A32424">
        <w:rPr>
          <w:sz w:val="28"/>
          <w:szCs w:val="28"/>
        </w:rPr>
        <w:t>.</w:t>
      </w:r>
    </w:p>
    <w:p w:rsidR="00A32424" w:rsidRPr="00A32424" w:rsidRDefault="00A32424" w:rsidP="00995500">
      <w:pPr>
        <w:rPr>
          <w:sz w:val="28"/>
          <w:szCs w:val="28"/>
        </w:rPr>
      </w:pPr>
      <w:r w:rsidRPr="00A32424">
        <w:rPr>
          <w:sz w:val="28"/>
          <w:szCs w:val="28"/>
        </w:rPr>
        <w:t>Мольберты в комплекте для работы студентов с натуры (стоя и сидя).</w:t>
      </w:r>
    </w:p>
    <w:p w:rsidR="00A32424" w:rsidRPr="00A32424" w:rsidRDefault="00A32424" w:rsidP="00995500">
      <w:pPr>
        <w:rPr>
          <w:sz w:val="28"/>
          <w:szCs w:val="28"/>
        </w:rPr>
      </w:pPr>
      <w:r w:rsidRPr="00A32424">
        <w:rPr>
          <w:sz w:val="28"/>
          <w:szCs w:val="28"/>
        </w:rPr>
        <w:t>Планшеты заданного формата.</w:t>
      </w:r>
    </w:p>
    <w:p w:rsidR="00A32424" w:rsidRPr="00A32424" w:rsidRDefault="00A32424" w:rsidP="00995500">
      <w:pPr>
        <w:rPr>
          <w:sz w:val="28"/>
          <w:szCs w:val="28"/>
        </w:rPr>
      </w:pPr>
      <w:r w:rsidRPr="00A32424">
        <w:rPr>
          <w:sz w:val="28"/>
          <w:szCs w:val="28"/>
        </w:rPr>
        <w:t>Софиты для освещения натурных постановок.</w:t>
      </w:r>
    </w:p>
    <w:p w:rsidR="00A32424" w:rsidRPr="00A32424" w:rsidRDefault="00A32424" w:rsidP="00995500">
      <w:pPr>
        <w:rPr>
          <w:sz w:val="28"/>
          <w:szCs w:val="28"/>
        </w:rPr>
      </w:pPr>
      <w:r w:rsidRPr="00A32424">
        <w:rPr>
          <w:sz w:val="28"/>
          <w:szCs w:val="28"/>
        </w:rPr>
        <w:t>Подставки различных конструкций и размеров для натурных постановок.</w:t>
      </w:r>
    </w:p>
    <w:p w:rsidR="00A32424" w:rsidRPr="00A32424" w:rsidRDefault="00A32424" w:rsidP="00995500">
      <w:pPr>
        <w:rPr>
          <w:sz w:val="28"/>
          <w:szCs w:val="28"/>
        </w:rPr>
      </w:pPr>
      <w:r w:rsidRPr="00A32424">
        <w:rPr>
          <w:sz w:val="28"/>
          <w:szCs w:val="28"/>
        </w:rPr>
        <w:t>Натюрмортный фонд: предметы и драпировки.</w:t>
      </w:r>
    </w:p>
    <w:p w:rsidR="00CD65B5" w:rsidRPr="00A32424" w:rsidRDefault="00CD65B5" w:rsidP="00995500">
      <w:pPr>
        <w:shd w:val="clear" w:color="auto" w:fill="FFFFFF"/>
        <w:rPr>
          <w:rFonts w:eastAsiaTheme="minorHAnsi"/>
          <w:sz w:val="28"/>
          <w:szCs w:val="28"/>
          <w:u w:val="single"/>
          <w:lang w:eastAsia="en-US"/>
        </w:rPr>
      </w:pPr>
      <w:r w:rsidRPr="00A32424">
        <w:rPr>
          <w:rFonts w:eastAsiaTheme="minorHAnsi"/>
          <w:sz w:val="28"/>
          <w:szCs w:val="28"/>
          <w:u w:val="single"/>
          <w:lang w:eastAsia="en-US"/>
        </w:rPr>
        <w:t>Технические средства обучения:</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телевизор;</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DVD;</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видеокамера;</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компьютер;</w:t>
      </w:r>
    </w:p>
    <w:p w:rsidR="00CD65B5" w:rsidRPr="00A32424" w:rsidRDefault="00CD65B5" w:rsidP="00995500">
      <w:pPr>
        <w:shd w:val="clear" w:color="auto" w:fill="FFFFFF"/>
        <w:rPr>
          <w:rFonts w:eastAsiaTheme="minorHAnsi"/>
          <w:sz w:val="28"/>
          <w:szCs w:val="28"/>
          <w:lang w:eastAsia="en-US"/>
        </w:rPr>
      </w:pPr>
      <w:r w:rsidRPr="00A32424">
        <w:rPr>
          <w:rFonts w:eastAsiaTheme="minorHAnsi"/>
          <w:sz w:val="28"/>
          <w:szCs w:val="28"/>
          <w:lang w:eastAsia="en-US"/>
        </w:rPr>
        <w:t>•  проектор;</w:t>
      </w:r>
    </w:p>
    <w:p w:rsidR="00A32424" w:rsidRPr="00A32424" w:rsidRDefault="00A32424" w:rsidP="00995500">
      <w:pPr>
        <w:rPr>
          <w:sz w:val="28"/>
          <w:szCs w:val="28"/>
        </w:rPr>
      </w:pPr>
      <w:r w:rsidRPr="00A32424">
        <w:rPr>
          <w:sz w:val="28"/>
          <w:szCs w:val="28"/>
        </w:rPr>
        <w:t>Методический фонд (примеры аудиторных и самостоятельных работ)</w:t>
      </w:r>
    </w:p>
    <w:p w:rsidR="00A32424" w:rsidRPr="00A32424" w:rsidRDefault="00A32424" w:rsidP="00A32424">
      <w:pPr>
        <w:rPr>
          <w:sz w:val="28"/>
          <w:szCs w:val="28"/>
        </w:rPr>
      </w:pPr>
      <w:r w:rsidRPr="00A32424">
        <w:rPr>
          <w:sz w:val="28"/>
          <w:szCs w:val="28"/>
        </w:rPr>
        <w:t>Методические пособия: зрительный ряд, видео ряд.</w:t>
      </w:r>
    </w:p>
    <w:p w:rsidR="00805694" w:rsidRPr="00071964" w:rsidRDefault="00805694"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p w:rsidR="00805694" w:rsidRPr="00A32424" w:rsidRDefault="00805694" w:rsidP="008056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A32424">
        <w:rPr>
          <w:b/>
          <w:bCs/>
          <w:sz w:val="28"/>
          <w:szCs w:val="28"/>
        </w:rPr>
        <w:t>3.2. Информационное обеспечение обучения</w:t>
      </w:r>
    </w:p>
    <w:p w:rsidR="00BC2259" w:rsidRPr="004F2E1B" w:rsidRDefault="00BC2259" w:rsidP="00BC2259">
      <w:pPr>
        <w:rPr>
          <w:b/>
          <w:sz w:val="28"/>
          <w:szCs w:val="28"/>
          <w:u w:val="single"/>
          <w:lang w:eastAsia="ar-SA"/>
        </w:rPr>
      </w:pPr>
      <w:r w:rsidRPr="004F2E1B">
        <w:rPr>
          <w:b/>
          <w:sz w:val="28"/>
          <w:szCs w:val="28"/>
          <w:u w:val="single"/>
          <w:lang w:eastAsia="ar-SA"/>
        </w:rPr>
        <w:t>Основная литература:</w:t>
      </w:r>
    </w:p>
    <w:p w:rsidR="00A32424" w:rsidRPr="004F2E1B" w:rsidRDefault="00A32424" w:rsidP="00BC2259">
      <w:pPr>
        <w:rPr>
          <w:b/>
          <w:sz w:val="28"/>
          <w:szCs w:val="28"/>
          <w:u w:val="single"/>
          <w:lang w:eastAsia="ar-SA"/>
        </w:rPr>
      </w:pPr>
    </w:p>
    <w:p w:rsidR="00334195" w:rsidRPr="00334195" w:rsidRDefault="00334195" w:rsidP="00334195">
      <w:pPr>
        <w:spacing w:after="200" w:line="276" w:lineRule="auto"/>
        <w:rPr>
          <w:rFonts w:eastAsia="Calibri"/>
          <w:lang w:eastAsia="en-US"/>
        </w:rPr>
      </w:pPr>
      <w:r w:rsidRPr="00334195">
        <w:rPr>
          <w:rFonts w:eastAsia="Calibri"/>
          <w:lang w:eastAsia="en-US"/>
        </w:rPr>
        <w:t>1.Кирцер Ю.М. Рисунок и живопись.- М.: Академия</w:t>
      </w:r>
    </w:p>
    <w:p w:rsidR="00334195" w:rsidRPr="00334195" w:rsidRDefault="00334195" w:rsidP="00334195">
      <w:pPr>
        <w:spacing w:after="200" w:line="276" w:lineRule="auto"/>
        <w:rPr>
          <w:rFonts w:eastAsia="Calibri"/>
          <w:lang w:eastAsia="en-US"/>
        </w:rPr>
      </w:pPr>
      <w:r w:rsidRPr="00334195">
        <w:rPr>
          <w:rFonts w:eastAsia="Calibri"/>
          <w:lang w:eastAsia="en-US"/>
        </w:rPr>
        <w:t xml:space="preserve">2.Введение в </w:t>
      </w:r>
      <w:proofErr w:type="spellStart"/>
      <w:r w:rsidRPr="00334195">
        <w:rPr>
          <w:rFonts w:eastAsia="Calibri"/>
          <w:lang w:eastAsia="en-US"/>
        </w:rPr>
        <w:t>цветоведение</w:t>
      </w:r>
      <w:proofErr w:type="spellEnd"/>
      <w:r w:rsidRPr="00334195">
        <w:rPr>
          <w:rFonts w:eastAsia="Calibri"/>
          <w:lang w:eastAsia="en-US"/>
        </w:rPr>
        <w:t xml:space="preserve"> (16 табл.)</w:t>
      </w:r>
    </w:p>
    <w:p w:rsidR="00334195" w:rsidRPr="00334195" w:rsidRDefault="00334195" w:rsidP="00334195">
      <w:pPr>
        <w:spacing w:after="200" w:line="276" w:lineRule="auto"/>
        <w:rPr>
          <w:rFonts w:eastAsia="Calibri"/>
          <w:lang w:eastAsia="en-US"/>
        </w:rPr>
      </w:pPr>
      <w:r w:rsidRPr="00334195">
        <w:rPr>
          <w:rFonts w:eastAsia="Calibri"/>
          <w:lang w:eastAsia="en-US"/>
        </w:rPr>
        <w:t>3.Панксенов Г.И. Живопись: Форма, цвет, изображение</w:t>
      </w:r>
      <w:proofErr w:type="gramStart"/>
      <w:r w:rsidRPr="00334195">
        <w:rPr>
          <w:rFonts w:eastAsia="Calibri"/>
          <w:lang w:eastAsia="en-US"/>
        </w:rPr>
        <w:t>.-</w:t>
      </w:r>
      <w:proofErr w:type="gramEnd"/>
      <w:r w:rsidRPr="00334195">
        <w:rPr>
          <w:rFonts w:eastAsia="Calibri"/>
          <w:lang w:eastAsia="en-US"/>
        </w:rPr>
        <w:t>М.: Академия.</w:t>
      </w:r>
    </w:p>
    <w:p w:rsidR="00334195" w:rsidRPr="00334195" w:rsidRDefault="00334195" w:rsidP="00334195">
      <w:pPr>
        <w:spacing w:after="200" w:line="276" w:lineRule="auto"/>
        <w:rPr>
          <w:rFonts w:eastAsia="Calibri"/>
          <w:lang w:eastAsia="en-US"/>
        </w:rPr>
      </w:pPr>
      <w:r w:rsidRPr="00334195">
        <w:rPr>
          <w:rFonts w:eastAsia="Calibri"/>
          <w:lang w:eastAsia="en-US"/>
        </w:rPr>
        <w:t>4.Алиева Н.З. Физика цвета и психология зрительного восприятия.- М.: Академия</w:t>
      </w:r>
    </w:p>
    <w:p w:rsidR="00334195" w:rsidRPr="00334195" w:rsidRDefault="00334195" w:rsidP="00334195">
      <w:pPr>
        <w:spacing w:after="200" w:line="276" w:lineRule="auto"/>
        <w:rPr>
          <w:rFonts w:eastAsia="Calibri"/>
          <w:lang w:eastAsia="en-US"/>
        </w:rPr>
      </w:pPr>
      <w:r w:rsidRPr="00334195">
        <w:rPr>
          <w:rFonts w:eastAsia="Calibri"/>
          <w:lang w:eastAsia="en-US"/>
        </w:rPr>
        <w:t>5.Сокольникова Н.М. Рисунок. Живопись. Народное искусство</w:t>
      </w:r>
      <w:proofErr w:type="gramStart"/>
      <w:r w:rsidRPr="00334195">
        <w:rPr>
          <w:rFonts w:eastAsia="Calibri"/>
          <w:lang w:eastAsia="en-US"/>
        </w:rPr>
        <w:t>.-</w:t>
      </w:r>
      <w:proofErr w:type="gramEnd"/>
      <w:r w:rsidRPr="00334195">
        <w:rPr>
          <w:rFonts w:eastAsia="Calibri"/>
          <w:lang w:eastAsia="en-US"/>
        </w:rPr>
        <w:t>М.: Академия (ВПО)</w:t>
      </w:r>
    </w:p>
    <w:p w:rsidR="00334195" w:rsidRPr="00334195" w:rsidRDefault="00334195" w:rsidP="00334195">
      <w:pPr>
        <w:spacing w:after="200" w:line="276" w:lineRule="auto"/>
        <w:rPr>
          <w:rFonts w:eastAsia="Calibri"/>
          <w:lang w:eastAsia="en-US"/>
        </w:rPr>
      </w:pPr>
      <w:r w:rsidRPr="00334195">
        <w:rPr>
          <w:rFonts w:eastAsia="Calibri"/>
          <w:lang w:eastAsia="en-US"/>
        </w:rPr>
        <w:t xml:space="preserve">6.Алиева Н.З. Физика цвета и психология зрительного восприятия (1-е изд.) уч. п.-М.: Академия (ВПО)                                                                                                                               </w:t>
      </w:r>
    </w:p>
    <w:p w:rsidR="00334195" w:rsidRPr="00334195" w:rsidRDefault="00334195" w:rsidP="00334195">
      <w:pPr>
        <w:spacing w:after="200" w:line="276" w:lineRule="auto"/>
        <w:rPr>
          <w:rFonts w:eastAsia="Calibri"/>
          <w:lang w:eastAsia="en-US"/>
        </w:rPr>
      </w:pPr>
      <w:r w:rsidRPr="00334195">
        <w:rPr>
          <w:rFonts w:eastAsia="Calibri"/>
          <w:lang w:eastAsia="en-US"/>
        </w:rPr>
        <w:t xml:space="preserve">7.Хулиан Ф., </w:t>
      </w:r>
      <w:proofErr w:type="spellStart"/>
      <w:r w:rsidRPr="00334195">
        <w:rPr>
          <w:rFonts w:eastAsia="Calibri"/>
          <w:lang w:eastAsia="en-US"/>
        </w:rPr>
        <w:t>Альбаррасин</w:t>
      </w:r>
      <w:proofErr w:type="spellEnd"/>
      <w:r w:rsidRPr="00334195">
        <w:rPr>
          <w:rFonts w:eastAsia="Calibri"/>
          <w:lang w:eastAsia="en-US"/>
        </w:rPr>
        <w:t xml:space="preserve"> Х. Рисунок для индустриальных дизайнеров</w:t>
      </w:r>
      <w:proofErr w:type="gramStart"/>
      <w:r w:rsidRPr="00334195">
        <w:rPr>
          <w:rFonts w:eastAsia="Calibri"/>
          <w:lang w:eastAsia="en-US"/>
        </w:rPr>
        <w:t xml:space="preserve"> .</w:t>
      </w:r>
      <w:proofErr w:type="gramEnd"/>
      <w:r w:rsidRPr="00334195">
        <w:rPr>
          <w:rFonts w:eastAsia="Calibri"/>
          <w:lang w:eastAsia="en-US"/>
        </w:rPr>
        <w:t>-М.: «АРТ-РОДНИК»</w:t>
      </w:r>
    </w:p>
    <w:p w:rsidR="00334195" w:rsidRPr="00334195" w:rsidRDefault="00334195" w:rsidP="00334195">
      <w:pPr>
        <w:spacing w:after="200" w:line="276" w:lineRule="auto"/>
        <w:rPr>
          <w:rFonts w:eastAsia="Calibri"/>
          <w:lang w:eastAsia="en-US"/>
        </w:rPr>
      </w:pPr>
      <w:r w:rsidRPr="00334195">
        <w:rPr>
          <w:rFonts w:eastAsia="Calibri"/>
          <w:lang w:eastAsia="en-US"/>
        </w:rPr>
        <w:t>8.Графический дизайн: стилевая эволюция.- Магистр.</w:t>
      </w:r>
    </w:p>
    <w:p w:rsidR="004F2E1B" w:rsidRPr="004F2E1B" w:rsidRDefault="00334195" w:rsidP="00334195">
      <w:pPr>
        <w:rPr>
          <w:rFonts w:eastAsia="Calibri"/>
          <w:sz w:val="28"/>
          <w:szCs w:val="28"/>
          <w:lang w:eastAsia="en-US"/>
        </w:rPr>
      </w:pPr>
      <w:r w:rsidRPr="00334195">
        <w:rPr>
          <w:rFonts w:eastAsia="Calibri"/>
          <w:lang w:eastAsia="en-US"/>
        </w:rPr>
        <w:t xml:space="preserve">9.Скакова А.Г. Рисунок и живопись. Уч.-М.: </w:t>
      </w:r>
      <w:proofErr w:type="spellStart"/>
      <w:r w:rsidRPr="00334195">
        <w:rPr>
          <w:rFonts w:eastAsia="Calibri"/>
          <w:lang w:eastAsia="en-US"/>
        </w:rPr>
        <w:t>Юрайт</w:t>
      </w:r>
      <w:proofErr w:type="spellEnd"/>
    </w:p>
    <w:p w:rsidR="00BC2259" w:rsidRPr="004F2E1B" w:rsidRDefault="00BC2259" w:rsidP="00EB6DBC">
      <w:pPr>
        <w:rPr>
          <w:b/>
          <w:sz w:val="28"/>
          <w:szCs w:val="28"/>
          <w:u w:val="single"/>
        </w:rPr>
      </w:pPr>
      <w:r w:rsidRPr="004F2E1B">
        <w:rPr>
          <w:b/>
          <w:sz w:val="28"/>
          <w:szCs w:val="28"/>
          <w:u w:val="single"/>
        </w:rPr>
        <w:t>Дополнительная литература:</w:t>
      </w:r>
    </w:p>
    <w:p w:rsidR="00A32424" w:rsidRPr="004F2E1B" w:rsidRDefault="00A32424" w:rsidP="00EB6DBC">
      <w:pPr>
        <w:rPr>
          <w:sz w:val="28"/>
          <w:szCs w:val="28"/>
        </w:rPr>
      </w:pPr>
    </w:p>
    <w:p w:rsidR="00334195" w:rsidRPr="00334195" w:rsidRDefault="00334195" w:rsidP="00334195">
      <w:pPr>
        <w:spacing w:after="200" w:line="276" w:lineRule="auto"/>
        <w:rPr>
          <w:rFonts w:eastAsia="Calibri"/>
          <w:lang w:eastAsia="en-US"/>
        </w:rPr>
      </w:pPr>
      <w:r w:rsidRPr="00334195">
        <w:rPr>
          <w:rFonts w:eastAsia="Calibri"/>
          <w:lang w:eastAsia="en-US"/>
        </w:rPr>
        <w:t>1.Шимко В.Г. Основы дизайна и средовое проектирование</w:t>
      </w:r>
      <w:proofErr w:type="gramStart"/>
      <w:r w:rsidRPr="00334195">
        <w:rPr>
          <w:rFonts w:eastAsia="Calibri"/>
          <w:lang w:eastAsia="en-US"/>
        </w:rPr>
        <w:t>.-</w:t>
      </w:r>
      <w:proofErr w:type="gramEnd"/>
      <w:r w:rsidRPr="00334195">
        <w:rPr>
          <w:rFonts w:eastAsia="Calibri"/>
          <w:lang w:eastAsia="en-US"/>
        </w:rPr>
        <w:t>М.: Архитектура-С. (СПО)</w:t>
      </w:r>
    </w:p>
    <w:p w:rsidR="00334195" w:rsidRPr="00334195" w:rsidRDefault="00334195" w:rsidP="00334195">
      <w:pPr>
        <w:spacing w:after="200" w:line="276" w:lineRule="auto"/>
        <w:rPr>
          <w:rFonts w:eastAsia="Calibri"/>
          <w:lang w:eastAsia="en-US"/>
        </w:rPr>
      </w:pPr>
      <w:r w:rsidRPr="00334195">
        <w:rPr>
          <w:rFonts w:eastAsia="Calibri"/>
          <w:lang w:eastAsia="en-US"/>
        </w:rPr>
        <w:lastRenderedPageBreak/>
        <w:t>2.Захаржевская Р.В. История костюма</w:t>
      </w:r>
      <w:proofErr w:type="gramStart"/>
      <w:r w:rsidRPr="00334195">
        <w:rPr>
          <w:rFonts w:eastAsia="Calibri"/>
          <w:lang w:eastAsia="en-US"/>
        </w:rPr>
        <w:t>.-</w:t>
      </w:r>
      <w:proofErr w:type="gramEnd"/>
      <w:r w:rsidRPr="00334195">
        <w:rPr>
          <w:rFonts w:eastAsia="Calibri"/>
          <w:lang w:eastAsia="en-US"/>
        </w:rPr>
        <w:t>М.: РИПОЛ Классик.</w:t>
      </w:r>
    </w:p>
    <w:p w:rsidR="00334195" w:rsidRPr="00334195" w:rsidRDefault="00334195" w:rsidP="00334195">
      <w:pPr>
        <w:spacing w:after="200" w:line="276" w:lineRule="auto"/>
        <w:rPr>
          <w:rFonts w:eastAsia="Calibri"/>
          <w:lang w:eastAsia="en-US"/>
        </w:rPr>
      </w:pPr>
      <w:r w:rsidRPr="00334195">
        <w:rPr>
          <w:rFonts w:eastAsia="Calibri"/>
          <w:lang w:eastAsia="en-US"/>
        </w:rPr>
        <w:t>3.Жихарев А.П. Материаловедение: Дизайн костюма</w:t>
      </w:r>
      <w:proofErr w:type="gramStart"/>
      <w:r w:rsidRPr="00334195">
        <w:rPr>
          <w:rFonts w:eastAsia="Calibri"/>
          <w:lang w:eastAsia="en-US"/>
        </w:rPr>
        <w:t xml:space="preserve"> .</w:t>
      </w:r>
      <w:proofErr w:type="gramEnd"/>
      <w:r w:rsidRPr="00334195">
        <w:rPr>
          <w:rFonts w:eastAsia="Calibri"/>
          <w:lang w:eastAsia="en-US"/>
        </w:rPr>
        <w:t>-М.: Академия.(ВПО)</w:t>
      </w:r>
    </w:p>
    <w:p w:rsidR="00334195" w:rsidRPr="00334195" w:rsidRDefault="00334195" w:rsidP="00334195">
      <w:pPr>
        <w:spacing w:after="200" w:line="276" w:lineRule="auto"/>
        <w:rPr>
          <w:rFonts w:eastAsia="Calibri"/>
          <w:lang w:eastAsia="en-US"/>
        </w:rPr>
      </w:pPr>
      <w:r w:rsidRPr="00334195">
        <w:rPr>
          <w:rFonts w:eastAsia="Calibri"/>
          <w:lang w:eastAsia="en-US"/>
        </w:rPr>
        <w:t>4.Орленко Л.В. История текстиля моды</w:t>
      </w:r>
      <w:proofErr w:type="gramStart"/>
      <w:r w:rsidRPr="00334195">
        <w:rPr>
          <w:rFonts w:eastAsia="Calibri"/>
          <w:lang w:eastAsia="en-US"/>
        </w:rPr>
        <w:t>.-</w:t>
      </w:r>
      <w:proofErr w:type="gramEnd"/>
      <w:r w:rsidRPr="00334195">
        <w:rPr>
          <w:rFonts w:eastAsia="Calibri"/>
          <w:lang w:eastAsia="en-US"/>
        </w:rPr>
        <w:t>М.: Академия</w:t>
      </w:r>
    </w:p>
    <w:p w:rsidR="00A32424" w:rsidRPr="004C6E90" w:rsidRDefault="00334195" w:rsidP="00334195">
      <w:pPr>
        <w:rPr>
          <w:rFonts w:eastAsia="Calibri"/>
          <w:lang w:eastAsia="en-US"/>
        </w:rPr>
      </w:pPr>
      <w:r w:rsidRPr="00334195">
        <w:rPr>
          <w:rFonts w:eastAsia="Calibri"/>
          <w:lang w:eastAsia="en-US"/>
        </w:rPr>
        <w:t xml:space="preserve">5.Сокольникова Н.М. Рисунок. Живопись. Народное искусство. Декоративное  искусство. Дизайн. </w:t>
      </w:r>
      <w:proofErr w:type="gramStart"/>
      <w:r w:rsidRPr="00334195">
        <w:rPr>
          <w:rFonts w:eastAsia="Calibri"/>
          <w:lang w:eastAsia="en-US"/>
        </w:rPr>
        <w:t>-М</w:t>
      </w:r>
      <w:proofErr w:type="gramEnd"/>
      <w:r w:rsidRPr="00334195">
        <w:rPr>
          <w:rFonts w:eastAsia="Calibri"/>
          <w:lang w:eastAsia="en-US"/>
        </w:rPr>
        <w:t>.:</w:t>
      </w:r>
      <w:r w:rsidRPr="004C6E90">
        <w:rPr>
          <w:rFonts w:eastAsia="Calibri"/>
          <w:lang w:eastAsia="en-US"/>
        </w:rPr>
        <w:t>\</w:t>
      </w:r>
    </w:p>
    <w:p w:rsidR="00334195" w:rsidRPr="004C6E90" w:rsidRDefault="00334195" w:rsidP="00334195">
      <w:pPr>
        <w:rPr>
          <w:rFonts w:eastAsia="Calibri"/>
          <w:lang w:eastAsia="en-US"/>
        </w:rPr>
      </w:pPr>
    </w:p>
    <w:p w:rsidR="00334195" w:rsidRPr="00334195" w:rsidRDefault="00334195" w:rsidP="00334195">
      <w:pPr>
        <w:spacing w:after="200" w:line="276" w:lineRule="auto"/>
        <w:rPr>
          <w:rFonts w:eastAsia="Calibri"/>
          <w:lang w:eastAsia="en-US"/>
        </w:rPr>
      </w:pPr>
      <w:r w:rsidRPr="00334195">
        <w:rPr>
          <w:rFonts w:eastAsia="Calibri"/>
          <w:lang w:eastAsia="en-US"/>
        </w:rPr>
        <w:t>6.Лаврентьев А.Н. История дизайна. - М.:ГАРДАРИКИ. (ВПО)</w:t>
      </w:r>
    </w:p>
    <w:p w:rsidR="00334195" w:rsidRPr="00334195" w:rsidRDefault="00334195" w:rsidP="00334195">
      <w:pPr>
        <w:spacing w:after="200" w:line="276" w:lineRule="auto"/>
        <w:rPr>
          <w:rFonts w:eastAsia="Calibri"/>
          <w:lang w:eastAsia="en-US"/>
        </w:rPr>
      </w:pPr>
      <w:r w:rsidRPr="00334195">
        <w:rPr>
          <w:rFonts w:eastAsia="Calibri"/>
          <w:lang w:eastAsia="en-US"/>
        </w:rPr>
        <w:t>7.Розенсон И.А. Основы теории дизайна.- СПб.: Питер</w:t>
      </w:r>
      <w:proofErr w:type="gramStart"/>
      <w:r w:rsidRPr="00334195">
        <w:rPr>
          <w:rFonts w:eastAsia="Calibri"/>
          <w:lang w:eastAsia="en-US"/>
        </w:rPr>
        <w:t>.(</w:t>
      </w:r>
      <w:proofErr w:type="gramEnd"/>
      <w:r w:rsidRPr="00334195">
        <w:rPr>
          <w:rFonts w:eastAsia="Calibri"/>
          <w:lang w:eastAsia="en-US"/>
        </w:rPr>
        <w:t>ВПО),(СПО)</w:t>
      </w:r>
    </w:p>
    <w:p w:rsidR="00334195" w:rsidRPr="00334195" w:rsidRDefault="00334195" w:rsidP="00334195">
      <w:pPr>
        <w:spacing w:after="200" w:line="276" w:lineRule="auto"/>
        <w:rPr>
          <w:rFonts w:eastAsia="Calibri"/>
          <w:lang w:eastAsia="en-US"/>
        </w:rPr>
      </w:pPr>
      <w:r w:rsidRPr="00334195">
        <w:rPr>
          <w:rFonts w:eastAsia="Calibri"/>
          <w:lang w:eastAsia="en-US"/>
        </w:rPr>
        <w:t>8.Современная иллюстрированная энциклопедия. Искусство</w:t>
      </w:r>
      <w:proofErr w:type="gramStart"/>
      <w:r w:rsidRPr="00334195">
        <w:rPr>
          <w:rFonts w:eastAsia="Calibri"/>
          <w:lang w:eastAsia="en-US"/>
        </w:rPr>
        <w:t>.-</w:t>
      </w:r>
      <w:proofErr w:type="gramEnd"/>
      <w:r w:rsidRPr="00334195">
        <w:rPr>
          <w:rFonts w:eastAsia="Calibri"/>
          <w:lang w:eastAsia="en-US"/>
        </w:rPr>
        <w:t>М.:РОСМЭН</w:t>
      </w:r>
    </w:p>
    <w:p w:rsidR="00334195" w:rsidRPr="00334195" w:rsidRDefault="00334195" w:rsidP="00334195">
      <w:pPr>
        <w:spacing w:after="200" w:line="276" w:lineRule="auto"/>
        <w:rPr>
          <w:rFonts w:eastAsia="Calibri"/>
          <w:lang w:eastAsia="en-US"/>
        </w:rPr>
      </w:pPr>
      <w:r w:rsidRPr="00334195">
        <w:rPr>
          <w:rFonts w:eastAsia="Calibri"/>
          <w:lang w:eastAsia="en-US"/>
        </w:rPr>
        <w:t>9.Рунге В.Ф. История дизайна, науки и техники</w:t>
      </w:r>
      <w:proofErr w:type="gramStart"/>
      <w:r w:rsidRPr="00334195">
        <w:rPr>
          <w:rFonts w:eastAsia="Calibri"/>
          <w:lang w:eastAsia="en-US"/>
        </w:rPr>
        <w:t>.-</w:t>
      </w:r>
      <w:proofErr w:type="gramEnd"/>
      <w:r w:rsidRPr="00334195">
        <w:rPr>
          <w:rFonts w:eastAsia="Calibri"/>
          <w:lang w:eastAsia="en-US"/>
        </w:rPr>
        <w:t>М.: «Архитектура –С»(ВПО)</w:t>
      </w:r>
    </w:p>
    <w:p w:rsidR="00334195" w:rsidRPr="00334195" w:rsidRDefault="00334195" w:rsidP="00334195">
      <w:pPr>
        <w:rPr>
          <w:rFonts w:eastAsia="Calibri"/>
          <w:lang w:eastAsia="en-US"/>
        </w:rPr>
      </w:pPr>
    </w:p>
    <w:p w:rsidR="00334195" w:rsidRPr="00334195" w:rsidRDefault="00334195" w:rsidP="00334195">
      <w:pPr>
        <w:rPr>
          <w:rFonts w:eastAsia="Calibri"/>
          <w:lang w:eastAsia="en-US"/>
        </w:rPr>
      </w:pPr>
    </w:p>
    <w:p w:rsidR="00334195" w:rsidRPr="00334195" w:rsidRDefault="00334195" w:rsidP="00334195">
      <w:pPr>
        <w:rPr>
          <w:rFonts w:eastAsia="Calibri"/>
          <w:lang w:eastAsia="en-US"/>
        </w:rPr>
      </w:pPr>
    </w:p>
    <w:p w:rsidR="00334195" w:rsidRPr="00334195" w:rsidRDefault="00334195" w:rsidP="00334195">
      <w:pPr>
        <w:rPr>
          <w:b/>
          <w:sz w:val="28"/>
          <w:szCs w:val="28"/>
        </w:rPr>
      </w:pPr>
    </w:p>
    <w:p w:rsidR="00A32424" w:rsidRPr="004F2E1B" w:rsidRDefault="00A32424" w:rsidP="00A32424">
      <w:pPr>
        <w:jc w:val="both"/>
        <w:rPr>
          <w:b/>
          <w:sz w:val="28"/>
          <w:szCs w:val="28"/>
          <w:u w:val="single"/>
        </w:rPr>
      </w:pPr>
      <w:r w:rsidRPr="004F2E1B">
        <w:rPr>
          <w:b/>
          <w:sz w:val="28"/>
          <w:szCs w:val="28"/>
          <w:u w:val="single"/>
        </w:rPr>
        <w:t>Интернет-ресурсы</w:t>
      </w:r>
    </w:p>
    <w:p w:rsidR="00A32424" w:rsidRPr="004F2E1B" w:rsidRDefault="00A32424" w:rsidP="00EB6DBC">
      <w:pPr>
        <w:rPr>
          <w:sz w:val="28"/>
          <w:szCs w:val="28"/>
        </w:rPr>
      </w:pPr>
    </w:p>
    <w:tbl>
      <w:tblPr>
        <w:tblpPr w:leftFromText="180" w:rightFromText="180" w:vertAnchor="text" w:horzAnchor="page" w:tblpX="916" w:tblpY="33"/>
        <w:tblW w:w="10206"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Layout w:type="fixed"/>
        <w:tblLook w:val="04A0" w:firstRow="1" w:lastRow="0" w:firstColumn="1" w:lastColumn="0" w:noHBand="0" w:noVBand="1"/>
      </w:tblPr>
      <w:tblGrid>
        <w:gridCol w:w="3030"/>
        <w:gridCol w:w="2926"/>
        <w:gridCol w:w="4250"/>
      </w:tblGrid>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rPr>
                <w:rFonts w:ascii="Verdana" w:hAnsi="Verdana"/>
                <w:color w:val="000000"/>
              </w:rPr>
            </w:pPr>
            <w:r w:rsidRPr="00EB6DBC">
              <w:rPr>
                <w:color w:val="000000"/>
              </w:rPr>
              <w:t> Русская живопись"</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jc w:val="center"/>
              <w:rPr>
                <w:rFonts w:ascii="Verdana" w:hAnsi="Verdana"/>
                <w:color w:val="000000"/>
              </w:rPr>
            </w:pPr>
            <w:r w:rsidRPr="00EB6DBC">
              <w:rPr>
                <w:color w:val="000000"/>
              </w:rPr>
              <w:t> </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5324A0" w:rsidP="00EB6DBC">
            <w:pPr>
              <w:spacing w:before="30" w:after="30" w:line="276" w:lineRule="auto"/>
              <w:jc w:val="center"/>
              <w:rPr>
                <w:rFonts w:ascii="Verdana" w:hAnsi="Verdana"/>
                <w:color w:val="000000"/>
              </w:rPr>
            </w:pPr>
            <w:hyperlink r:id="rId41" w:history="1">
              <w:r w:rsidR="00EB6DBC" w:rsidRPr="00EB6DBC">
                <w:rPr>
                  <w:b/>
                  <w:bCs/>
                  <w:u w:val="single"/>
                </w:rPr>
                <w:t>Http://rusgallery.info/ </w:t>
              </w:r>
            </w:hyperlink>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5324A0" w:rsidP="00EB6DBC">
            <w:pPr>
              <w:spacing w:before="30" w:after="30" w:line="276" w:lineRule="auto"/>
              <w:contextualSpacing/>
              <w:rPr>
                <w:rFonts w:ascii="Verdana" w:hAnsi="Verdana"/>
                <w:color w:val="000000"/>
              </w:rPr>
            </w:pPr>
            <w:hyperlink r:id="rId42" w:tgtFrame="_blank" w:history="1">
              <w:proofErr w:type="spellStart"/>
              <w:r w:rsidR="00EB6DBC" w:rsidRPr="00EB6DBC">
                <w:rPr>
                  <w:b/>
                  <w:bCs/>
                  <w:i/>
                  <w:iCs/>
                </w:rPr>
                <w:t>ArtNow</w:t>
              </w:r>
              <w:proofErr w:type="spellEnd"/>
            </w:hyperlink>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jc w:val="center"/>
              <w:rPr>
                <w:rFonts w:ascii="Verdana" w:hAnsi="Verdana"/>
                <w:color w:val="000000"/>
              </w:rPr>
            </w:pPr>
            <w:r w:rsidRPr="00EB6DBC">
              <w:rPr>
                <w:color w:val="000000"/>
              </w:rPr>
              <w:t> </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5324A0" w:rsidP="00EB6DBC">
            <w:pPr>
              <w:spacing w:before="30" w:after="30" w:line="276" w:lineRule="auto"/>
              <w:jc w:val="center"/>
              <w:rPr>
                <w:rFonts w:ascii="Verdana" w:hAnsi="Verdana"/>
                <w:color w:val="000000"/>
              </w:rPr>
            </w:pPr>
            <w:hyperlink r:id="rId43" w:history="1">
              <w:r w:rsidR="00EB6DBC" w:rsidRPr="00EB6DBC">
                <w:rPr>
                  <w:b/>
                  <w:bCs/>
                </w:rPr>
                <w:t>http://artnow.ru/ru/index.html</w:t>
              </w:r>
            </w:hyperlink>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rPr>
                <w:rFonts w:ascii="Verdana" w:hAnsi="Verdana"/>
                <w:color w:val="000000"/>
              </w:rPr>
            </w:pPr>
            <w:r w:rsidRPr="00EB6DBC">
              <w:rPr>
                <w:color w:val="000000"/>
              </w:rPr>
              <w:t>Виды живописи</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jc w:val="center"/>
              <w:rPr>
                <w:rFonts w:ascii="Verdana" w:hAnsi="Verdana"/>
                <w:color w:val="000000"/>
              </w:rPr>
            </w:pPr>
            <w:r w:rsidRPr="00EB6DBC">
              <w:rPr>
                <w:color w:val="000000"/>
              </w:rPr>
              <w:t> </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jc w:val="center"/>
              <w:rPr>
                <w:rFonts w:ascii="Verdana" w:hAnsi="Verdana"/>
                <w:color w:val="000000"/>
              </w:rPr>
            </w:pPr>
            <w:r w:rsidRPr="00EB6DBC">
              <w:rPr>
                <w:color w:val="000000"/>
              </w:rPr>
              <w:t>http://images.yandex.ru/</w:t>
            </w:r>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rPr>
                <w:rFonts w:ascii="Verdana" w:hAnsi="Verdana"/>
                <w:color w:val="000000"/>
              </w:rPr>
            </w:pPr>
            <w:r w:rsidRPr="00EB6DBC">
              <w:rPr>
                <w:color w:val="000000"/>
              </w:rPr>
              <w:t>виды орнамента</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jc w:val="center"/>
              <w:rPr>
                <w:rFonts w:ascii="Verdana" w:hAnsi="Verdana"/>
                <w:color w:val="000000"/>
              </w:rPr>
            </w:pPr>
            <w:r w:rsidRPr="00EB6DBC">
              <w:rPr>
                <w:color w:val="000000"/>
              </w:rPr>
              <w:t> </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jc w:val="center"/>
              <w:rPr>
                <w:rFonts w:ascii="Verdana" w:hAnsi="Verdana"/>
                <w:color w:val="000000"/>
              </w:rPr>
            </w:pPr>
            <w:r w:rsidRPr="00EB6DBC">
              <w:rPr>
                <w:color w:val="000000"/>
              </w:rPr>
              <w:t>http://ornament-history.ru/</w:t>
            </w:r>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rPr>
                <w:rFonts w:ascii="Verdana" w:hAnsi="Verdana"/>
                <w:color w:val="000000"/>
              </w:rPr>
            </w:pPr>
            <w:r w:rsidRPr="00EB6DBC">
              <w:rPr>
                <w:color w:val="000000"/>
              </w:rPr>
              <w:t>Виды цветов и как  их нарисовать</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jc w:val="center"/>
              <w:rPr>
                <w:rFonts w:ascii="Verdana" w:hAnsi="Verdana"/>
                <w:color w:val="000000"/>
              </w:rPr>
            </w:pPr>
            <w:r w:rsidRPr="00EB6DBC">
              <w:rPr>
                <w:color w:val="000000"/>
              </w:rPr>
              <w:t> </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B6DBC" w:rsidRPr="00EB6DBC" w:rsidRDefault="00EB6DBC" w:rsidP="00EB6DBC">
            <w:pPr>
              <w:spacing w:before="30" w:after="30" w:line="276" w:lineRule="auto"/>
              <w:contextualSpacing/>
              <w:jc w:val="center"/>
              <w:rPr>
                <w:rFonts w:ascii="Verdana" w:hAnsi="Verdana"/>
                <w:color w:val="000000"/>
              </w:rPr>
            </w:pPr>
            <w:r w:rsidRPr="00EB6DBC">
              <w:rPr>
                <w:color w:val="000000"/>
              </w:rPr>
              <w:t>http://images.yandex.ru/</w:t>
            </w:r>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rPr>
                <w:rFonts w:ascii="Verdana" w:hAnsi="Verdana"/>
                <w:color w:val="000000"/>
              </w:rPr>
            </w:pPr>
            <w:r w:rsidRPr="00EB6DBC">
              <w:rPr>
                <w:color w:val="000000"/>
              </w:rPr>
              <w:t>Волшебная палитра</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jc w:val="center"/>
              <w:rPr>
                <w:rFonts w:ascii="Verdana" w:hAnsi="Verdana"/>
                <w:color w:val="000000"/>
              </w:rPr>
            </w:pPr>
            <w:r w:rsidRPr="00EB6DBC">
              <w:rPr>
                <w:color w:val="000000"/>
              </w:rPr>
              <w:t> </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5324A0" w:rsidP="00EB6DBC">
            <w:pPr>
              <w:spacing w:before="30" w:after="30" w:line="276" w:lineRule="auto"/>
              <w:jc w:val="center"/>
              <w:rPr>
                <w:rFonts w:ascii="Verdana" w:hAnsi="Verdana"/>
                <w:color w:val="000000"/>
              </w:rPr>
            </w:pPr>
            <w:hyperlink r:id="rId44" w:tgtFrame="_self" w:history="1">
              <w:r w:rsidR="00EB6DBC" w:rsidRPr="00EB6DBC">
                <w:rPr>
                  <w:rFonts w:eastAsia="Calibri"/>
                  <w:b/>
                  <w:bCs/>
                  <w:u w:val="single"/>
                </w:rPr>
                <w:t>Сайт "Волшебная палитра"</w:t>
              </w:r>
            </w:hyperlink>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rPr>
                <w:rFonts w:ascii="Verdana" w:hAnsi="Verdana"/>
                <w:color w:val="000000"/>
              </w:rPr>
            </w:pPr>
            <w:r w:rsidRPr="00EB6DBC">
              <w:rPr>
                <w:color w:val="000000"/>
              </w:rPr>
              <w:t>Всемирная энциклопедия искусства</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jc w:val="center"/>
              <w:rPr>
                <w:rFonts w:ascii="Verdana" w:hAnsi="Verdana"/>
                <w:color w:val="000000"/>
              </w:rPr>
            </w:pPr>
            <w:r w:rsidRPr="00EB6DBC">
              <w:rPr>
                <w:color w:val="000000"/>
              </w:rPr>
              <w:t>Изобразительное искусство и история искусства. Первобытное искусство, древнее искусство, искусство возрождения, современное искусство.</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5324A0" w:rsidP="00EB6DBC">
            <w:pPr>
              <w:spacing w:before="30" w:after="30" w:line="276" w:lineRule="auto"/>
              <w:jc w:val="center"/>
              <w:rPr>
                <w:rFonts w:ascii="Verdana" w:hAnsi="Verdana"/>
                <w:color w:val="000000"/>
              </w:rPr>
            </w:pPr>
            <w:hyperlink r:id="rId45" w:tgtFrame="_blank" w:history="1">
              <w:r w:rsidR="00EB6DBC" w:rsidRPr="00EB6DBC">
                <w:rPr>
                  <w:b/>
                  <w:bCs/>
                  <w:u w:val="single"/>
                </w:rPr>
                <w:t>Artprojekt.ru</w:t>
              </w:r>
            </w:hyperlink>
          </w:p>
        </w:tc>
      </w:tr>
      <w:tr w:rsidR="00EB6DBC" w:rsidRPr="00EB6DBC" w:rsidTr="00EB6DBC">
        <w:tc>
          <w:tcPr>
            <w:tcW w:w="32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rPr>
                <w:rFonts w:ascii="Verdana" w:hAnsi="Verdana"/>
                <w:color w:val="000000"/>
              </w:rPr>
            </w:pPr>
            <w:r w:rsidRPr="00EB6DBC">
              <w:rPr>
                <w:color w:val="000000"/>
              </w:rPr>
              <w:t>Детям о живописи</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EB6DBC" w:rsidP="00EB6DBC">
            <w:pPr>
              <w:spacing w:before="30" w:after="30" w:line="276" w:lineRule="auto"/>
              <w:jc w:val="center"/>
              <w:rPr>
                <w:rFonts w:ascii="Verdana" w:hAnsi="Verdana"/>
                <w:color w:val="000000"/>
              </w:rPr>
            </w:pPr>
            <w:r w:rsidRPr="00EB6DBC">
              <w:rPr>
                <w:color w:val="000000"/>
              </w:rPr>
              <w:t xml:space="preserve">Детям о живописи в </w:t>
            </w:r>
            <w:proofErr w:type="spellStart"/>
            <w:r w:rsidRPr="00EB6DBC">
              <w:rPr>
                <w:color w:val="000000"/>
              </w:rPr>
              <w:t>сказках,рассказах,играх,упражнениях</w:t>
            </w:r>
            <w:proofErr w:type="gramStart"/>
            <w:r w:rsidRPr="00EB6DBC">
              <w:rPr>
                <w:color w:val="000000"/>
              </w:rPr>
              <w:t>.Ч</w:t>
            </w:r>
            <w:proofErr w:type="gramEnd"/>
            <w:r w:rsidRPr="00EB6DBC">
              <w:rPr>
                <w:color w:val="000000"/>
              </w:rPr>
              <w:t>то</w:t>
            </w:r>
            <w:proofErr w:type="spellEnd"/>
            <w:r w:rsidRPr="00EB6DBC">
              <w:rPr>
                <w:color w:val="000000"/>
              </w:rPr>
              <w:t xml:space="preserve"> такое </w:t>
            </w:r>
            <w:proofErr w:type="spellStart"/>
            <w:r w:rsidRPr="00EB6DBC">
              <w:rPr>
                <w:color w:val="000000"/>
              </w:rPr>
              <w:t>живопись,первые</w:t>
            </w:r>
            <w:proofErr w:type="spellEnd"/>
            <w:r w:rsidRPr="00EB6DBC">
              <w:rPr>
                <w:color w:val="000000"/>
              </w:rPr>
              <w:t xml:space="preserve"> </w:t>
            </w:r>
            <w:proofErr w:type="spellStart"/>
            <w:r w:rsidRPr="00EB6DBC">
              <w:rPr>
                <w:color w:val="000000"/>
              </w:rPr>
              <w:t>рисунки,что</w:t>
            </w:r>
            <w:proofErr w:type="spellEnd"/>
            <w:r w:rsidRPr="00EB6DBC">
              <w:rPr>
                <w:color w:val="000000"/>
              </w:rPr>
              <w:t xml:space="preserve"> такое готический </w:t>
            </w:r>
            <w:proofErr w:type="spellStart"/>
            <w:r w:rsidRPr="00EB6DBC">
              <w:rPr>
                <w:color w:val="000000"/>
              </w:rPr>
              <w:t>стиль,эпоха</w:t>
            </w:r>
            <w:proofErr w:type="spellEnd"/>
            <w:r w:rsidRPr="00EB6DBC">
              <w:rPr>
                <w:color w:val="000000"/>
              </w:rPr>
              <w:t xml:space="preserve"> </w:t>
            </w:r>
            <w:proofErr w:type="spellStart"/>
            <w:r w:rsidRPr="00EB6DBC">
              <w:rPr>
                <w:color w:val="000000"/>
              </w:rPr>
              <w:t>Возрождения,жанры</w:t>
            </w:r>
            <w:proofErr w:type="spellEnd"/>
            <w:r w:rsidRPr="00EB6DBC">
              <w:rPr>
                <w:color w:val="000000"/>
              </w:rPr>
              <w:t xml:space="preserve"> </w:t>
            </w:r>
            <w:proofErr w:type="spellStart"/>
            <w:r w:rsidRPr="00EB6DBC">
              <w:rPr>
                <w:color w:val="000000"/>
              </w:rPr>
              <w:t>живописи,детям</w:t>
            </w:r>
            <w:proofErr w:type="spellEnd"/>
            <w:r w:rsidRPr="00EB6DBC">
              <w:rPr>
                <w:color w:val="000000"/>
              </w:rPr>
              <w:t xml:space="preserve"> о великих художниках...</w:t>
            </w:r>
          </w:p>
        </w:tc>
        <w:tc>
          <w:tcPr>
            <w:tcW w:w="45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B6DBC" w:rsidRPr="00EB6DBC" w:rsidRDefault="005324A0" w:rsidP="00EB6DBC">
            <w:pPr>
              <w:spacing w:before="30" w:after="30" w:line="276" w:lineRule="auto"/>
              <w:jc w:val="center"/>
              <w:rPr>
                <w:rFonts w:ascii="Verdana" w:hAnsi="Verdana"/>
                <w:color w:val="000000"/>
              </w:rPr>
            </w:pPr>
            <w:hyperlink r:id="rId46" w:tgtFrame="_blank" w:history="1">
              <w:r w:rsidR="00EB6DBC" w:rsidRPr="00EB6DBC">
                <w:rPr>
                  <w:b/>
                  <w:bCs/>
                  <w:u w:val="single"/>
                </w:rPr>
                <w:t>Art-urok.ru</w:t>
              </w:r>
            </w:hyperlink>
            <w:r w:rsidR="00EB6DBC" w:rsidRPr="00EB6DBC">
              <w:rPr>
                <w:color w:val="000000"/>
              </w:rPr>
              <w:t xml:space="preserve"> </w:t>
            </w:r>
          </w:p>
        </w:tc>
      </w:tr>
    </w:tbl>
    <w:p w:rsidR="00BC2259" w:rsidRDefault="00BC2259" w:rsidP="00BC2259"/>
    <w:p w:rsidR="00A32424" w:rsidRDefault="00A32424" w:rsidP="00BC2259"/>
    <w:p w:rsidR="00A32424" w:rsidRPr="00BC2259" w:rsidRDefault="00A32424" w:rsidP="00BC2259"/>
    <w:p w:rsidR="00805694" w:rsidRPr="00B708AF" w:rsidRDefault="00805694" w:rsidP="00805694">
      <w:pPr>
        <w:pStyle w:val="1"/>
        <w:numPr>
          <w:ilvl w:val="0"/>
          <w:numId w:val="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44"/>
        <w:rPr>
          <w:sz w:val="28"/>
          <w:szCs w:val="28"/>
        </w:rPr>
      </w:pPr>
      <w:r w:rsidRPr="00B708AF">
        <w:rPr>
          <w:sz w:val="28"/>
          <w:szCs w:val="28"/>
        </w:rPr>
        <w:t>4. КОНТРОЛЬ И ОЦЕНКА РЕЗУЛЬТАТОВ ОСВОЕНИЯ ДИСЦИПЛИНЫ</w:t>
      </w:r>
    </w:p>
    <w:p w:rsidR="00805694" w:rsidRPr="00B708AF" w:rsidRDefault="00805694" w:rsidP="00805694">
      <w:pPr>
        <w:ind w:left="284"/>
      </w:pPr>
    </w:p>
    <w:p w:rsidR="00071964" w:rsidRPr="00A32424" w:rsidRDefault="00071964" w:rsidP="00071964">
      <w:pPr>
        <w:rPr>
          <w:rFonts w:eastAsiaTheme="minorHAnsi"/>
          <w:sz w:val="28"/>
          <w:szCs w:val="28"/>
          <w:lang w:eastAsia="en-US"/>
        </w:rPr>
      </w:pPr>
      <w:r w:rsidRPr="00A32424">
        <w:rPr>
          <w:rFonts w:eastAsiaTheme="minorHAnsi"/>
          <w:sz w:val="28"/>
          <w:szCs w:val="28"/>
          <w:lang w:eastAsia="en-US"/>
        </w:rPr>
        <w:t xml:space="preserve">Контроль  и оценка  результатов  освоения дисциплины «Живопись с  </w:t>
      </w:r>
      <w:proofErr w:type="spellStart"/>
      <w:r w:rsidRPr="00A32424">
        <w:rPr>
          <w:rFonts w:eastAsiaTheme="minorHAnsi"/>
          <w:sz w:val="28"/>
          <w:szCs w:val="28"/>
          <w:lang w:eastAsia="en-US"/>
        </w:rPr>
        <w:t>осно</w:t>
      </w:r>
      <w:proofErr w:type="spellEnd"/>
      <w:r w:rsidRPr="00A32424">
        <w:rPr>
          <w:rFonts w:eastAsiaTheme="minorHAnsi"/>
          <w:sz w:val="28"/>
          <w:szCs w:val="28"/>
          <w:lang w:eastAsia="en-US"/>
        </w:rPr>
        <w:t>­</w:t>
      </w:r>
    </w:p>
    <w:p w:rsidR="00071964" w:rsidRPr="00A32424" w:rsidRDefault="00071964" w:rsidP="00071964">
      <w:pPr>
        <w:rPr>
          <w:rFonts w:eastAsiaTheme="minorHAnsi"/>
          <w:sz w:val="28"/>
          <w:szCs w:val="28"/>
          <w:lang w:eastAsia="en-US"/>
        </w:rPr>
      </w:pPr>
      <w:r w:rsidRPr="00A32424">
        <w:rPr>
          <w:rFonts w:eastAsiaTheme="minorHAnsi"/>
          <w:sz w:val="28"/>
          <w:szCs w:val="28"/>
          <w:lang w:eastAsia="en-US"/>
        </w:rPr>
        <w:t xml:space="preserve">вами </w:t>
      </w:r>
      <w:proofErr w:type="spellStart"/>
      <w:r w:rsidRPr="00A32424">
        <w:rPr>
          <w:rFonts w:eastAsiaTheme="minorHAnsi"/>
          <w:sz w:val="28"/>
          <w:szCs w:val="28"/>
          <w:lang w:eastAsia="en-US"/>
        </w:rPr>
        <w:t>цветоведения</w:t>
      </w:r>
      <w:proofErr w:type="spellEnd"/>
      <w:r w:rsidRPr="00A32424">
        <w:rPr>
          <w:rFonts w:eastAsiaTheme="minorHAnsi"/>
          <w:sz w:val="28"/>
          <w:szCs w:val="28"/>
          <w:lang w:eastAsia="en-US"/>
        </w:rPr>
        <w:t>» осуществляется преподавателем в процессе проведения практических занятий, тестирования, выполнения контрольных работ,  а также выполнения обучающимися индивидуальных заданий.</w:t>
      </w:r>
    </w:p>
    <w:p w:rsidR="00805694" w:rsidRPr="00A32424" w:rsidRDefault="00071964" w:rsidP="000719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sz w:val="28"/>
          <w:szCs w:val="28"/>
          <w:lang w:eastAsia="en-US"/>
        </w:rPr>
      </w:pPr>
      <w:r w:rsidRPr="00A32424">
        <w:rPr>
          <w:rFonts w:eastAsiaTheme="minorHAnsi"/>
          <w:sz w:val="28"/>
          <w:szCs w:val="28"/>
          <w:lang w:eastAsia="en-US"/>
        </w:rPr>
        <w:t xml:space="preserve">Итоговым  контролем  освоения  обучающимися дисциплины  «Живопись  с основами </w:t>
      </w:r>
      <w:proofErr w:type="spellStart"/>
      <w:r w:rsidRPr="00A32424">
        <w:rPr>
          <w:rFonts w:eastAsiaTheme="minorHAnsi"/>
          <w:sz w:val="28"/>
          <w:szCs w:val="28"/>
          <w:lang w:eastAsia="en-US"/>
        </w:rPr>
        <w:t>цветоведения</w:t>
      </w:r>
      <w:proofErr w:type="spellEnd"/>
      <w:r w:rsidRPr="00A32424">
        <w:rPr>
          <w:rFonts w:eastAsiaTheme="minorHAnsi"/>
          <w:sz w:val="28"/>
          <w:szCs w:val="28"/>
          <w:lang w:eastAsia="en-US"/>
        </w:rPr>
        <w:t xml:space="preserve">» </w:t>
      </w:r>
      <w:r w:rsidR="004F2E1B">
        <w:rPr>
          <w:rFonts w:eastAsiaTheme="minorHAnsi"/>
          <w:sz w:val="28"/>
          <w:szCs w:val="28"/>
          <w:lang w:eastAsia="en-US"/>
        </w:rPr>
        <w:t xml:space="preserve">является </w:t>
      </w:r>
      <w:r w:rsidR="004334BE">
        <w:rPr>
          <w:rFonts w:eastAsiaTheme="minorHAnsi"/>
          <w:sz w:val="28"/>
          <w:szCs w:val="28"/>
          <w:lang w:eastAsia="en-US"/>
        </w:rPr>
        <w:t>экзамен</w:t>
      </w:r>
      <w:r w:rsidRPr="00A32424">
        <w:rPr>
          <w:rFonts w:eastAsiaTheme="minorHAnsi"/>
          <w:sz w:val="28"/>
          <w:szCs w:val="28"/>
          <w:lang w:eastAsia="en-US"/>
        </w:rPr>
        <w:t>.</w:t>
      </w:r>
    </w:p>
    <w:p w:rsidR="00071964" w:rsidRPr="00A32424" w:rsidRDefault="00071964" w:rsidP="000719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7"/>
        <w:gridCol w:w="4841"/>
      </w:tblGrid>
      <w:tr w:rsidR="00805694" w:rsidRPr="00A32424" w:rsidTr="00995500">
        <w:tc>
          <w:tcPr>
            <w:tcW w:w="5047" w:type="dxa"/>
            <w:tcBorders>
              <w:top w:val="single" w:sz="4" w:space="0" w:color="auto"/>
              <w:left w:val="single" w:sz="4" w:space="0" w:color="auto"/>
              <w:bottom w:val="single" w:sz="4" w:space="0" w:color="auto"/>
              <w:right w:val="single" w:sz="4" w:space="0" w:color="auto"/>
            </w:tcBorders>
            <w:shd w:val="clear" w:color="auto" w:fill="auto"/>
            <w:vAlign w:val="center"/>
          </w:tcPr>
          <w:p w:rsidR="00805694" w:rsidRPr="00A32424" w:rsidRDefault="00805694" w:rsidP="0006737D">
            <w:pPr>
              <w:jc w:val="center"/>
              <w:rPr>
                <w:b/>
                <w:bCs/>
                <w:sz w:val="28"/>
                <w:szCs w:val="28"/>
              </w:rPr>
            </w:pPr>
            <w:r w:rsidRPr="00A32424">
              <w:rPr>
                <w:b/>
                <w:bCs/>
                <w:sz w:val="28"/>
                <w:szCs w:val="28"/>
              </w:rPr>
              <w:t>Результаты обучения</w:t>
            </w:r>
          </w:p>
          <w:p w:rsidR="00805694" w:rsidRPr="00A32424" w:rsidRDefault="00805694" w:rsidP="0006737D">
            <w:pPr>
              <w:jc w:val="center"/>
              <w:rPr>
                <w:b/>
                <w:bCs/>
                <w:sz w:val="28"/>
                <w:szCs w:val="28"/>
              </w:rPr>
            </w:pPr>
            <w:r w:rsidRPr="00A32424">
              <w:rPr>
                <w:b/>
                <w:bCs/>
                <w:sz w:val="28"/>
                <w:szCs w:val="28"/>
              </w:rPr>
              <w:t>(освоенные умения, усвоенные знания)</w:t>
            </w:r>
          </w:p>
        </w:tc>
        <w:tc>
          <w:tcPr>
            <w:tcW w:w="4841" w:type="dxa"/>
            <w:tcBorders>
              <w:top w:val="single" w:sz="4" w:space="0" w:color="auto"/>
              <w:left w:val="single" w:sz="4" w:space="0" w:color="auto"/>
              <w:bottom w:val="single" w:sz="4" w:space="0" w:color="auto"/>
              <w:right w:val="single" w:sz="4" w:space="0" w:color="auto"/>
            </w:tcBorders>
            <w:shd w:val="clear" w:color="auto" w:fill="auto"/>
            <w:vAlign w:val="center"/>
          </w:tcPr>
          <w:p w:rsidR="00805694" w:rsidRPr="00A32424" w:rsidRDefault="00805694" w:rsidP="0006737D">
            <w:pPr>
              <w:jc w:val="center"/>
              <w:rPr>
                <w:b/>
                <w:sz w:val="28"/>
                <w:szCs w:val="28"/>
              </w:rPr>
            </w:pPr>
            <w:r w:rsidRPr="00A32424">
              <w:rPr>
                <w:b/>
                <w:sz w:val="28"/>
                <w:szCs w:val="28"/>
              </w:rPr>
              <w:t>Основные показатели оценки результата</w:t>
            </w:r>
          </w:p>
        </w:tc>
      </w:tr>
      <w:tr w:rsidR="00805694" w:rsidRPr="00A32424" w:rsidTr="00995500">
        <w:tc>
          <w:tcPr>
            <w:tcW w:w="5047" w:type="dxa"/>
            <w:tcBorders>
              <w:top w:val="single" w:sz="4" w:space="0" w:color="auto"/>
              <w:left w:val="single" w:sz="4" w:space="0" w:color="auto"/>
              <w:bottom w:val="single" w:sz="4" w:space="0" w:color="auto"/>
              <w:right w:val="single" w:sz="4" w:space="0" w:color="auto"/>
            </w:tcBorders>
            <w:shd w:val="clear" w:color="auto" w:fill="auto"/>
          </w:tcPr>
          <w:p w:rsidR="00071964" w:rsidRPr="00A32424" w:rsidRDefault="00071964" w:rsidP="00071964">
            <w:pPr>
              <w:rPr>
                <w:bCs/>
                <w:sz w:val="28"/>
                <w:szCs w:val="28"/>
              </w:rPr>
            </w:pPr>
            <w:r w:rsidRPr="00A32424">
              <w:rPr>
                <w:bCs/>
                <w:sz w:val="28"/>
                <w:szCs w:val="28"/>
              </w:rPr>
              <w:t xml:space="preserve">В результате освоения дисциплины </w:t>
            </w:r>
            <w:proofErr w:type="gramStart"/>
            <w:r w:rsidRPr="00A32424">
              <w:rPr>
                <w:bCs/>
                <w:sz w:val="28"/>
                <w:szCs w:val="28"/>
              </w:rPr>
              <w:t>обучающийся</w:t>
            </w:r>
            <w:proofErr w:type="gramEnd"/>
            <w:r w:rsidRPr="00A32424">
              <w:rPr>
                <w:bCs/>
                <w:sz w:val="28"/>
                <w:szCs w:val="28"/>
              </w:rPr>
              <w:t xml:space="preserve"> должен </w:t>
            </w:r>
          </w:p>
          <w:p w:rsidR="00071964" w:rsidRPr="00574E5B" w:rsidRDefault="00071964" w:rsidP="00071964">
            <w:pPr>
              <w:rPr>
                <w:b/>
                <w:bCs/>
                <w:sz w:val="28"/>
                <w:szCs w:val="28"/>
              </w:rPr>
            </w:pPr>
            <w:r w:rsidRPr="00574E5B">
              <w:rPr>
                <w:b/>
                <w:bCs/>
                <w:sz w:val="28"/>
                <w:szCs w:val="28"/>
              </w:rPr>
              <w:t>знать:</w:t>
            </w:r>
          </w:p>
          <w:p w:rsidR="00071964" w:rsidRPr="00A32424" w:rsidRDefault="00071964" w:rsidP="00071964">
            <w:pPr>
              <w:rPr>
                <w:bCs/>
                <w:sz w:val="28"/>
                <w:szCs w:val="28"/>
              </w:rPr>
            </w:pPr>
            <w:r w:rsidRPr="00A32424">
              <w:rPr>
                <w:bCs/>
                <w:sz w:val="28"/>
                <w:szCs w:val="28"/>
              </w:rPr>
              <w:t xml:space="preserve"> •  природу и основные свойства цвета;</w:t>
            </w:r>
          </w:p>
          <w:p w:rsidR="00071964" w:rsidRPr="00A32424" w:rsidRDefault="00071964" w:rsidP="00071964">
            <w:pPr>
              <w:rPr>
                <w:bCs/>
                <w:sz w:val="28"/>
                <w:szCs w:val="28"/>
              </w:rPr>
            </w:pPr>
            <w:r w:rsidRPr="00A32424">
              <w:rPr>
                <w:bCs/>
                <w:sz w:val="28"/>
                <w:szCs w:val="28"/>
              </w:rPr>
              <w:t>•  теоретические  основы  работы  с  цветом;</w:t>
            </w:r>
          </w:p>
          <w:p w:rsidR="00071964" w:rsidRPr="00A32424" w:rsidRDefault="00071964" w:rsidP="00071964">
            <w:pPr>
              <w:rPr>
                <w:bCs/>
                <w:sz w:val="28"/>
                <w:szCs w:val="28"/>
              </w:rPr>
            </w:pPr>
            <w:r w:rsidRPr="00A32424">
              <w:rPr>
                <w:bCs/>
                <w:sz w:val="28"/>
                <w:szCs w:val="28"/>
              </w:rPr>
              <w:t xml:space="preserve">•  особенности  психологии  восприятия </w:t>
            </w:r>
          </w:p>
          <w:p w:rsidR="00071964" w:rsidRPr="00A32424" w:rsidRDefault="00071964" w:rsidP="00071964">
            <w:pPr>
              <w:rPr>
                <w:bCs/>
                <w:sz w:val="28"/>
                <w:szCs w:val="28"/>
              </w:rPr>
            </w:pPr>
            <w:r w:rsidRPr="00A32424">
              <w:rPr>
                <w:bCs/>
                <w:sz w:val="28"/>
                <w:szCs w:val="28"/>
              </w:rPr>
              <w:t>цвета и его символику;</w:t>
            </w:r>
          </w:p>
          <w:p w:rsidR="00071964" w:rsidRPr="00A32424" w:rsidRDefault="00071964" w:rsidP="00071964">
            <w:pPr>
              <w:rPr>
                <w:bCs/>
                <w:sz w:val="28"/>
                <w:szCs w:val="28"/>
              </w:rPr>
            </w:pPr>
            <w:r w:rsidRPr="00A32424">
              <w:rPr>
                <w:bCs/>
                <w:sz w:val="28"/>
                <w:szCs w:val="28"/>
              </w:rPr>
              <w:t>•  теоретические  принципы  гармонизации цветов в композициях;</w:t>
            </w:r>
          </w:p>
          <w:p w:rsidR="00071964" w:rsidRPr="00A32424" w:rsidRDefault="00071964" w:rsidP="00071964">
            <w:pPr>
              <w:rPr>
                <w:bCs/>
                <w:sz w:val="28"/>
                <w:szCs w:val="28"/>
              </w:rPr>
            </w:pPr>
            <w:r w:rsidRPr="00A32424">
              <w:rPr>
                <w:bCs/>
                <w:sz w:val="28"/>
                <w:szCs w:val="28"/>
              </w:rPr>
              <w:t>•  различные виды техники живописи.</w:t>
            </w:r>
          </w:p>
          <w:p w:rsidR="00071964" w:rsidRPr="00A32424" w:rsidRDefault="00071964" w:rsidP="00071964">
            <w:pPr>
              <w:rPr>
                <w:bCs/>
                <w:sz w:val="28"/>
                <w:szCs w:val="28"/>
              </w:rPr>
            </w:pPr>
          </w:p>
          <w:p w:rsidR="00071964" w:rsidRPr="00574E5B" w:rsidRDefault="00071964" w:rsidP="00071964">
            <w:pPr>
              <w:rPr>
                <w:b/>
                <w:bCs/>
                <w:sz w:val="28"/>
                <w:szCs w:val="28"/>
              </w:rPr>
            </w:pPr>
            <w:r w:rsidRPr="00574E5B">
              <w:rPr>
                <w:b/>
                <w:bCs/>
                <w:sz w:val="28"/>
                <w:szCs w:val="28"/>
              </w:rPr>
              <w:t xml:space="preserve">уметь: </w:t>
            </w:r>
          </w:p>
          <w:p w:rsidR="00071964" w:rsidRPr="00A32424" w:rsidRDefault="00071964" w:rsidP="00071964">
            <w:pPr>
              <w:rPr>
                <w:bCs/>
                <w:sz w:val="28"/>
                <w:szCs w:val="28"/>
              </w:rPr>
            </w:pPr>
            <w:r w:rsidRPr="00A32424">
              <w:rPr>
                <w:bCs/>
                <w:sz w:val="28"/>
                <w:szCs w:val="28"/>
              </w:rPr>
              <w:t xml:space="preserve">. •  технически  грамотно  выполнять  упражнения по теории </w:t>
            </w:r>
            <w:proofErr w:type="spellStart"/>
            <w:r w:rsidRPr="00A32424">
              <w:rPr>
                <w:bCs/>
                <w:sz w:val="28"/>
                <w:szCs w:val="28"/>
              </w:rPr>
              <w:t>цветоведения</w:t>
            </w:r>
            <w:proofErr w:type="spellEnd"/>
            <w:r w:rsidRPr="00A32424">
              <w:rPr>
                <w:bCs/>
                <w:sz w:val="28"/>
                <w:szCs w:val="28"/>
              </w:rPr>
              <w:t>;</w:t>
            </w:r>
          </w:p>
          <w:p w:rsidR="00071964" w:rsidRPr="00A32424" w:rsidRDefault="00071964" w:rsidP="00071964">
            <w:pPr>
              <w:rPr>
                <w:bCs/>
                <w:sz w:val="28"/>
                <w:szCs w:val="28"/>
              </w:rPr>
            </w:pPr>
            <w:r w:rsidRPr="00A32424">
              <w:rPr>
                <w:bCs/>
                <w:sz w:val="28"/>
                <w:szCs w:val="28"/>
              </w:rPr>
              <w:t xml:space="preserve">•  составлять  хроматические  цветовые </w:t>
            </w:r>
          </w:p>
          <w:p w:rsidR="00071964" w:rsidRPr="00A32424" w:rsidRDefault="00071964" w:rsidP="00071964">
            <w:pPr>
              <w:rPr>
                <w:bCs/>
                <w:sz w:val="28"/>
                <w:szCs w:val="28"/>
              </w:rPr>
            </w:pPr>
            <w:r w:rsidRPr="00A32424">
              <w:rPr>
                <w:bCs/>
                <w:sz w:val="28"/>
                <w:szCs w:val="28"/>
              </w:rPr>
              <w:t>ряды;</w:t>
            </w:r>
          </w:p>
          <w:p w:rsidR="00071964" w:rsidRPr="00A32424" w:rsidRDefault="00071964" w:rsidP="00071964">
            <w:pPr>
              <w:rPr>
                <w:bCs/>
                <w:sz w:val="28"/>
                <w:szCs w:val="28"/>
              </w:rPr>
            </w:pPr>
            <w:r w:rsidRPr="00A32424">
              <w:rPr>
                <w:bCs/>
                <w:sz w:val="28"/>
                <w:szCs w:val="28"/>
              </w:rPr>
              <w:t>•  распознавать  и  составлять  световые и хроматические контрасты;</w:t>
            </w:r>
          </w:p>
          <w:p w:rsidR="00071964" w:rsidRPr="00A32424" w:rsidRDefault="00071964" w:rsidP="00071964">
            <w:pPr>
              <w:rPr>
                <w:bCs/>
                <w:sz w:val="28"/>
                <w:szCs w:val="28"/>
              </w:rPr>
            </w:pPr>
            <w:r w:rsidRPr="00A32424">
              <w:rPr>
                <w:bCs/>
                <w:sz w:val="28"/>
                <w:szCs w:val="28"/>
              </w:rPr>
              <w:t>•  анализировать  цветовое  состояние  натуры или композиции;</w:t>
            </w:r>
          </w:p>
          <w:p w:rsidR="00071964" w:rsidRPr="00A32424" w:rsidRDefault="00071964" w:rsidP="00071964">
            <w:pPr>
              <w:rPr>
                <w:bCs/>
                <w:sz w:val="28"/>
                <w:szCs w:val="28"/>
              </w:rPr>
            </w:pPr>
            <w:r w:rsidRPr="00A32424">
              <w:rPr>
                <w:bCs/>
                <w:sz w:val="28"/>
                <w:szCs w:val="28"/>
              </w:rPr>
              <w:t>•  анализировать  и  передавать  цветовое состояние натуры в творческой работе;</w:t>
            </w:r>
          </w:p>
          <w:p w:rsidR="00CD65B5" w:rsidRPr="00A32424" w:rsidRDefault="00071964" w:rsidP="00071964">
            <w:pPr>
              <w:rPr>
                <w:bCs/>
                <w:sz w:val="28"/>
                <w:szCs w:val="28"/>
              </w:rPr>
            </w:pPr>
            <w:r w:rsidRPr="00A32424">
              <w:rPr>
                <w:bCs/>
                <w:sz w:val="28"/>
                <w:szCs w:val="28"/>
              </w:rPr>
              <w:t>•  выполнять  живописные  этюды  с  использованием  различных  техник  живописи.</w:t>
            </w:r>
          </w:p>
        </w:tc>
        <w:tc>
          <w:tcPr>
            <w:tcW w:w="4841" w:type="dxa"/>
            <w:tcBorders>
              <w:top w:val="single" w:sz="4" w:space="0" w:color="auto"/>
              <w:left w:val="single" w:sz="4" w:space="0" w:color="auto"/>
              <w:bottom w:val="single" w:sz="4" w:space="0" w:color="auto"/>
              <w:right w:val="single" w:sz="4" w:space="0" w:color="auto"/>
            </w:tcBorders>
            <w:shd w:val="clear" w:color="auto" w:fill="auto"/>
          </w:tcPr>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u w:val="single"/>
                <w:lang w:eastAsia="en-US"/>
              </w:rPr>
              <w:t>Формы контроля обучения:</w:t>
            </w:r>
            <w:r w:rsidRPr="00A32424">
              <w:rPr>
                <w:rFonts w:eastAsiaTheme="minorHAnsi" w:cstheme="minorBidi"/>
                <w:sz w:val="28"/>
                <w:szCs w:val="28"/>
                <w:lang w:eastAsia="en-US"/>
              </w:rPr>
              <w:t xml:space="preserve"> •  устный опрос,</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контрольные работы;</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домашнее задание творческого характера;</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практические задания;</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активность на занятиях (экспертное суждение; дополнения к ответам сокурсников и т.п.).</w:t>
            </w:r>
          </w:p>
          <w:p w:rsidR="00071964" w:rsidRPr="00A32424" w:rsidRDefault="00071964" w:rsidP="00071964">
            <w:pPr>
              <w:rPr>
                <w:rFonts w:eastAsiaTheme="minorHAnsi" w:cstheme="minorBidi"/>
                <w:sz w:val="28"/>
                <w:szCs w:val="28"/>
                <w:u w:val="single"/>
                <w:lang w:eastAsia="en-US"/>
              </w:rPr>
            </w:pPr>
          </w:p>
          <w:p w:rsidR="00071964" w:rsidRPr="00A32424" w:rsidRDefault="00071964" w:rsidP="00071964">
            <w:pPr>
              <w:rPr>
                <w:rFonts w:eastAsiaTheme="minorHAnsi" w:cstheme="minorBidi"/>
                <w:sz w:val="28"/>
                <w:szCs w:val="28"/>
                <w:u w:val="single"/>
                <w:lang w:eastAsia="en-US"/>
              </w:rPr>
            </w:pPr>
            <w:r w:rsidRPr="00A32424">
              <w:rPr>
                <w:rFonts w:eastAsiaTheme="minorHAnsi" w:cstheme="minorBidi"/>
                <w:sz w:val="28"/>
                <w:szCs w:val="28"/>
                <w:u w:val="single"/>
                <w:lang w:eastAsia="en-US"/>
              </w:rPr>
              <w:t>Методы оценки результатов обучения:</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xml:space="preserve">•  мониторинг роста творческой самостоятельности и навыков получения </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нового знания каждым обучающимся;</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xml:space="preserve">•  накопительная система баллов, на основе которой выставляется итоговая </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отметка;</w:t>
            </w:r>
          </w:p>
          <w:p w:rsidR="00071964" w:rsidRPr="00A32424" w:rsidRDefault="00071964" w:rsidP="00071964">
            <w:pPr>
              <w:rPr>
                <w:rFonts w:eastAsiaTheme="minorHAnsi" w:cstheme="minorBidi"/>
                <w:sz w:val="28"/>
                <w:szCs w:val="28"/>
                <w:lang w:eastAsia="en-US"/>
              </w:rPr>
            </w:pPr>
            <w:r w:rsidRPr="00A32424">
              <w:rPr>
                <w:rFonts w:eastAsiaTheme="minorHAnsi" w:cstheme="minorBidi"/>
                <w:sz w:val="28"/>
                <w:szCs w:val="28"/>
                <w:lang w:eastAsia="en-US"/>
              </w:rPr>
              <w:t xml:space="preserve">•  традиционная система отметок в баллах за каждую выполненную работу, на основе которых выставляется </w:t>
            </w:r>
          </w:p>
          <w:p w:rsidR="00805694" w:rsidRPr="00A32424" w:rsidRDefault="00071964" w:rsidP="00071964">
            <w:pPr>
              <w:rPr>
                <w:bCs/>
                <w:i/>
                <w:sz w:val="28"/>
                <w:szCs w:val="28"/>
              </w:rPr>
            </w:pPr>
            <w:r w:rsidRPr="00A32424">
              <w:rPr>
                <w:rFonts w:eastAsiaTheme="minorHAnsi" w:cstheme="minorBidi"/>
                <w:sz w:val="28"/>
                <w:szCs w:val="28"/>
                <w:lang w:eastAsia="en-US"/>
              </w:rPr>
              <w:t>итоговая отметка.</w:t>
            </w:r>
          </w:p>
        </w:tc>
      </w:tr>
    </w:tbl>
    <w:p w:rsidR="00805694" w:rsidRPr="00B708AF" w:rsidRDefault="00805694" w:rsidP="00805694">
      <w:pPr>
        <w:tabs>
          <w:tab w:val="right" w:leader="underscore" w:pos="9639"/>
        </w:tabs>
        <w:rPr>
          <w:b/>
          <w:sz w:val="22"/>
          <w:szCs w:val="22"/>
        </w:rPr>
      </w:pPr>
    </w:p>
    <w:p w:rsidR="00805694" w:rsidRPr="00B708AF" w:rsidRDefault="00805694" w:rsidP="00805694">
      <w:pPr>
        <w:tabs>
          <w:tab w:val="right" w:leader="underscore" w:pos="9639"/>
        </w:tabs>
        <w:ind w:firstLine="709"/>
        <w:jc w:val="right"/>
        <w:rPr>
          <w:b/>
          <w:sz w:val="22"/>
          <w:szCs w:val="22"/>
        </w:rPr>
      </w:pPr>
    </w:p>
    <w:p w:rsidR="00805694" w:rsidRPr="00B708AF" w:rsidRDefault="00805694" w:rsidP="00805694">
      <w:pPr>
        <w:tabs>
          <w:tab w:val="right" w:leader="underscore" w:pos="9639"/>
        </w:tabs>
        <w:ind w:firstLine="709"/>
        <w:jc w:val="right"/>
        <w:rPr>
          <w:b/>
          <w:sz w:val="22"/>
          <w:szCs w:val="22"/>
        </w:rPr>
      </w:pPr>
    </w:p>
    <w:p w:rsidR="00805694" w:rsidRPr="00B708AF" w:rsidRDefault="00805694" w:rsidP="00805694">
      <w:pPr>
        <w:tabs>
          <w:tab w:val="right" w:leader="underscore" w:pos="9639"/>
        </w:tabs>
        <w:ind w:firstLine="709"/>
        <w:jc w:val="right"/>
        <w:rPr>
          <w:b/>
          <w:sz w:val="22"/>
          <w:szCs w:val="22"/>
        </w:rPr>
      </w:pPr>
    </w:p>
    <w:p w:rsidR="00805694" w:rsidRDefault="00805694" w:rsidP="00805694"/>
    <w:p w:rsidR="00C021AF" w:rsidRDefault="00C021AF"/>
    <w:sectPr w:rsidR="00C021AF" w:rsidSect="00EB6DBC">
      <w:pgSz w:w="11906" w:h="16838"/>
      <w:pgMar w:top="1134" w:right="850" w:bottom="1134" w:left="184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4A0" w:rsidRDefault="005324A0" w:rsidP="00805694">
      <w:r>
        <w:separator/>
      </w:r>
    </w:p>
  </w:endnote>
  <w:endnote w:type="continuationSeparator" w:id="0">
    <w:p w:rsidR="005324A0" w:rsidRDefault="005324A0" w:rsidP="00805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Robotom">
    <w:altName w:val="Times New Roman"/>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0A19" w:rsidRDefault="00980A19" w:rsidP="0006737D">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980A19" w:rsidRDefault="00980A19" w:rsidP="0006737D">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846828"/>
      <w:docPartObj>
        <w:docPartGallery w:val="Page Numbers (Bottom of Page)"/>
        <w:docPartUnique/>
      </w:docPartObj>
    </w:sdtPr>
    <w:sdtEndPr/>
    <w:sdtContent>
      <w:p w:rsidR="00980A19" w:rsidRDefault="00980A19">
        <w:pPr>
          <w:pStyle w:val="a3"/>
          <w:jc w:val="right"/>
        </w:pPr>
        <w:r>
          <w:fldChar w:fldCharType="begin"/>
        </w:r>
        <w:r>
          <w:instrText>PAGE   \* MERGEFORMAT</w:instrText>
        </w:r>
        <w:r>
          <w:fldChar w:fldCharType="separate"/>
        </w:r>
        <w:r w:rsidR="00F7162A">
          <w:rPr>
            <w:noProof/>
          </w:rPr>
          <w:t>3</w:t>
        </w:r>
        <w:r>
          <w:fldChar w:fldCharType="end"/>
        </w:r>
      </w:p>
    </w:sdtContent>
  </w:sdt>
  <w:p w:rsidR="00980A19" w:rsidRDefault="00980A19" w:rsidP="0006737D">
    <w:pPr>
      <w:pStyle w:val="a3"/>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0A19" w:rsidRDefault="00980A19">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4A0" w:rsidRDefault="005324A0" w:rsidP="00805694">
      <w:r>
        <w:separator/>
      </w:r>
    </w:p>
  </w:footnote>
  <w:footnote w:type="continuationSeparator" w:id="0">
    <w:p w:rsidR="005324A0" w:rsidRDefault="005324A0" w:rsidP="008056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0A19" w:rsidRDefault="00980A19">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0A19" w:rsidRDefault="00980A19">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0A19" w:rsidRDefault="00980A19">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E0558"/>
    <w:multiLevelType w:val="hybridMultilevel"/>
    <w:tmpl w:val="60922A3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033F3A01"/>
    <w:multiLevelType w:val="hybridMultilevel"/>
    <w:tmpl w:val="DBEECC04"/>
    <w:lvl w:ilvl="0" w:tplc="8BDAA9A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
    <w:nsid w:val="11E47B7B"/>
    <w:multiLevelType w:val="hybridMultilevel"/>
    <w:tmpl w:val="F2F09922"/>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3">
    <w:nsid w:val="16EE6A5D"/>
    <w:multiLevelType w:val="hybridMultilevel"/>
    <w:tmpl w:val="73C029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7F270F2"/>
    <w:multiLevelType w:val="hybridMultilevel"/>
    <w:tmpl w:val="07CC966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5BB32E6A"/>
    <w:multiLevelType w:val="multilevel"/>
    <w:tmpl w:val="9F923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C34110E"/>
    <w:multiLevelType w:val="multilevel"/>
    <w:tmpl w:val="EEE2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C4351EC"/>
    <w:multiLevelType w:val="multilevel"/>
    <w:tmpl w:val="29224812"/>
    <w:lvl w:ilvl="0">
      <w:start w:val="1"/>
      <w:numFmt w:val="decimal"/>
      <w:pStyle w:val="1"/>
      <w:lvlText w:val="%1."/>
      <w:lvlJc w:val="left"/>
      <w:pPr>
        <w:ind w:left="644"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156" w:hanging="720"/>
      </w:pPr>
      <w:rPr>
        <w:rFonts w:hint="default"/>
      </w:rPr>
    </w:lvl>
    <w:lvl w:ilvl="3">
      <w:start w:val="1"/>
      <w:numFmt w:val="decimal"/>
      <w:isLgl/>
      <w:lvlText w:val="%1.%2.%3.%4."/>
      <w:lvlJc w:val="left"/>
      <w:pPr>
        <w:ind w:left="1592" w:hanging="1080"/>
      </w:pPr>
      <w:rPr>
        <w:rFonts w:hint="default"/>
      </w:rPr>
    </w:lvl>
    <w:lvl w:ilvl="4">
      <w:start w:val="1"/>
      <w:numFmt w:val="decimal"/>
      <w:isLgl/>
      <w:lvlText w:val="%1.%2.%3.%4.%5."/>
      <w:lvlJc w:val="left"/>
      <w:pPr>
        <w:ind w:left="1668" w:hanging="1080"/>
      </w:pPr>
      <w:rPr>
        <w:rFonts w:hint="default"/>
      </w:rPr>
    </w:lvl>
    <w:lvl w:ilvl="5">
      <w:start w:val="1"/>
      <w:numFmt w:val="decimal"/>
      <w:isLgl/>
      <w:lvlText w:val="%1.%2.%3.%4.%5.%6."/>
      <w:lvlJc w:val="left"/>
      <w:pPr>
        <w:ind w:left="2104" w:hanging="1440"/>
      </w:pPr>
      <w:rPr>
        <w:rFonts w:hint="default"/>
      </w:rPr>
    </w:lvl>
    <w:lvl w:ilvl="6">
      <w:start w:val="1"/>
      <w:numFmt w:val="decimal"/>
      <w:isLgl/>
      <w:lvlText w:val="%1.%2.%3.%4.%5.%6.%7."/>
      <w:lvlJc w:val="left"/>
      <w:pPr>
        <w:ind w:left="2540" w:hanging="1800"/>
      </w:pPr>
      <w:rPr>
        <w:rFonts w:hint="default"/>
      </w:rPr>
    </w:lvl>
    <w:lvl w:ilvl="7">
      <w:start w:val="1"/>
      <w:numFmt w:val="decimal"/>
      <w:isLgl/>
      <w:lvlText w:val="%1.%2.%3.%4.%5.%6.%7.%8."/>
      <w:lvlJc w:val="left"/>
      <w:pPr>
        <w:ind w:left="2616" w:hanging="1800"/>
      </w:pPr>
      <w:rPr>
        <w:rFonts w:hint="default"/>
      </w:rPr>
    </w:lvl>
    <w:lvl w:ilvl="8">
      <w:start w:val="1"/>
      <w:numFmt w:val="decimal"/>
      <w:isLgl/>
      <w:lvlText w:val="%1.%2.%3.%4.%5.%6.%7.%8.%9."/>
      <w:lvlJc w:val="left"/>
      <w:pPr>
        <w:ind w:left="3052" w:hanging="2160"/>
      </w:pPr>
      <w:rPr>
        <w:rFonts w:hint="default"/>
      </w:rPr>
    </w:lvl>
  </w:abstractNum>
  <w:num w:numId="1">
    <w:abstractNumId w:val="7"/>
  </w:num>
  <w:num w:numId="2">
    <w:abstractNumId w:val="2"/>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0"/>
  </w:num>
  <w:num w:numId="6">
    <w:abstractNumId w:val="1"/>
  </w:num>
  <w:num w:numId="7">
    <w:abstractNumId w:val="6"/>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5694"/>
    <w:rsid w:val="00000070"/>
    <w:rsid w:val="00001AF0"/>
    <w:rsid w:val="00001D0D"/>
    <w:rsid w:val="00002E69"/>
    <w:rsid w:val="00003127"/>
    <w:rsid w:val="00003ABE"/>
    <w:rsid w:val="0000405E"/>
    <w:rsid w:val="00004FBE"/>
    <w:rsid w:val="0000574C"/>
    <w:rsid w:val="00006BEF"/>
    <w:rsid w:val="00007A08"/>
    <w:rsid w:val="00007E0A"/>
    <w:rsid w:val="00010EA8"/>
    <w:rsid w:val="00011A1E"/>
    <w:rsid w:val="00011A7D"/>
    <w:rsid w:val="00011D66"/>
    <w:rsid w:val="00012BF1"/>
    <w:rsid w:val="00012C50"/>
    <w:rsid w:val="00012F9A"/>
    <w:rsid w:val="00015332"/>
    <w:rsid w:val="000153C6"/>
    <w:rsid w:val="00015FA1"/>
    <w:rsid w:val="00016FED"/>
    <w:rsid w:val="000176B9"/>
    <w:rsid w:val="00017BBE"/>
    <w:rsid w:val="000201FD"/>
    <w:rsid w:val="00020AFA"/>
    <w:rsid w:val="00020DDB"/>
    <w:rsid w:val="000221A5"/>
    <w:rsid w:val="000222BD"/>
    <w:rsid w:val="000224A9"/>
    <w:rsid w:val="00022B73"/>
    <w:rsid w:val="00023687"/>
    <w:rsid w:val="00024152"/>
    <w:rsid w:val="000251A2"/>
    <w:rsid w:val="00025A93"/>
    <w:rsid w:val="00026995"/>
    <w:rsid w:val="00026A67"/>
    <w:rsid w:val="00030114"/>
    <w:rsid w:val="000303AB"/>
    <w:rsid w:val="0003088D"/>
    <w:rsid w:val="00030EBE"/>
    <w:rsid w:val="0003139D"/>
    <w:rsid w:val="00031A5E"/>
    <w:rsid w:val="00032004"/>
    <w:rsid w:val="00032E0E"/>
    <w:rsid w:val="000337C9"/>
    <w:rsid w:val="0003427B"/>
    <w:rsid w:val="000342F8"/>
    <w:rsid w:val="00034943"/>
    <w:rsid w:val="00034BC2"/>
    <w:rsid w:val="0003575D"/>
    <w:rsid w:val="00035C24"/>
    <w:rsid w:val="000361B9"/>
    <w:rsid w:val="0003715D"/>
    <w:rsid w:val="00041E48"/>
    <w:rsid w:val="0004231F"/>
    <w:rsid w:val="00042FD2"/>
    <w:rsid w:val="000436FE"/>
    <w:rsid w:val="00044111"/>
    <w:rsid w:val="00044266"/>
    <w:rsid w:val="000445A1"/>
    <w:rsid w:val="0004523E"/>
    <w:rsid w:val="0004545B"/>
    <w:rsid w:val="0004687A"/>
    <w:rsid w:val="0004741E"/>
    <w:rsid w:val="00047980"/>
    <w:rsid w:val="0005010C"/>
    <w:rsid w:val="00051AB1"/>
    <w:rsid w:val="00052139"/>
    <w:rsid w:val="000526F7"/>
    <w:rsid w:val="00052D8C"/>
    <w:rsid w:val="00053271"/>
    <w:rsid w:val="00053D95"/>
    <w:rsid w:val="000540C3"/>
    <w:rsid w:val="00055092"/>
    <w:rsid w:val="00055CCE"/>
    <w:rsid w:val="00056548"/>
    <w:rsid w:val="000569DB"/>
    <w:rsid w:val="00056B5A"/>
    <w:rsid w:val="00056DB5"/>
    <w:rsid w:val="00061142"/>
    <w:rsid w:val="000618FD"/>
    <w:rsid w:val="0006265E"/>
    <w:rsid w:val="00062894"/>
    <w:rsid w:val="0006298B"/>
    <w:rsid w:val="0006339C"/>
    <w:rsid w:val="000634BE"/>
    <w:rsid w:val="00063931"/>
    <w:rsid w:val="0006393A"/>
    <w:rsid w:val="00063F28"/>
    <w:rsid w:val="000640BD"/>
    <w:rsid w:val="0006473C"/>
    <w:rsid w:val="00064F32"/>
    <w:rsid w:val="00065403"/>
    <w:rsid w:val="000661AC"/>
    <w:rsid w:val="00066C7D"/>
    <w:rsid w:val="0006737D"/>
    <w:rsid w:val="00067B2D"/>
    <w:rsid w:val="00067F64"/>
    <w:rsid w:val="000700C4"/>
    <w:rsid w:val="000703F2"/>
    <w:rsid w:val="0007059E"/>
    <w:rsid w:val="00071766"/>
    <w:rsid w:val="0007179D"/>
    <w:rsid w:val="00071964"/>
    <w:rsid w:val="00071B2A"/>
    <w:rsid w:val="00072943"/>
    <w:rsid w:val="00072C89"/>
    <w:rsid w:val="000733B8"/>
    <w:rsid w:val="00073B05"/>
    <w:rsid w:val="00073B81"/>
    <w:rsid w:val="00073D3C"/>
    <w:rsid w:val="000746E7"/>
    <w:rsid w:val="00074998"/>
    <w:rsid w:val="00074B38"/>
    <w:rsid w:val="00074D24"/>
    <w:rsid w:val="00074DCA"/>
    <w:rsid w:val="0007588F"/>
    <w:rsid w:val="00075E01"/>
    <w:rsid w:val="00076311"/>
    <w:rsid w:val="00076E80"/>
    <w:rsid w:val="00076F82"/>
    <w:rsid w:val="00077354"/>
    <w:rsid w:val="00077749"/>
    <w:rsid w:val="00077D53"/>
    <w:rsid w:val="0008041E"/>
    <w:rsid w:val="00080831"/>
    <w:rsid w:val="00080CDE"/>
    <w:rsid w:val="00081DC9"/>
    <w:rsid w:val="00082CE4"/>
    <w:rsid w:val="00083B72"/>
    <w:rsid w:val="00083EB2"/>
    <w:rsid w:val="00084459"/>
    <w:rsid w:val="000847D1"/>
    <w:rsid w:val="000848F2"/>
    <w:rsid w:val="0008544E"/>
    <w:rsid w:val="00085B56"/>
    <w:rsid w:val="00085C33"/>
    <w:rsid w:val="00086012"/>
    <w:rsid w:val="00087942"/>
    <w:rsid w:val="00087AFA"/>
    <w:rsid w:val="00090229"/>
    <w:rsid w:val="000908CA"/>
    <w:rsid w:val="00090904"/>
    <w:rsid w:val="00091750"/>
    <w:rsid w:val="00094395"/>
    <w:rsid w:val="00094A3C"/>
    <w:rsid w:val="00096170"/>
    <w:rsid w:val="0009643D"/>
    <w:rsid w:val="000968FF"/>
    <w:rsid w:val="00097718"/>
    <w:rsid w:val="000A061C"/>
    <w:rsid w:val="000A155E"/>
    <w:rsid w:val="000A20FB"/>
    <w:rsid w:val="000A2865"/>
    <w:rsid w:val="000A33CD"/>
    <w:rsid w:val="000A434A"/>
    <w:rsid w:val="000A43DD"/>
    <w:rsid w:val="000A4C18"/>
    <w:rsid w:val="000A51FF"/>
    <w:rsid w:val="000A58F4"/>
    <w:rsid w:val="000A5D5F"/>
    <w:rsid w:val="000A5EE0"/>
    <w:rsid w:val="000A6C8C"/>
    <w:rsid w:val="000B06DD"/>
    <w:rsid w:val="000B080C"/>
    <w:rsid w:val="000B3922"/>
    <w:rsid w:val="000B4069"/>
    <w:rsid w:val="000B51F6"/>
    <w:rsid w:val="000B63DA"/>
    <w:rsid w:val="000B66E9"/>
    <w:rsid w:val="000B69D2"/>
    <w:rsid w:val="000B745A"/>
    <w:rsid w:val="000B7C69"/>
    <w:rsid w:val="000C12FE"/>
    <w:rsid w:val="000C1A58"/>
    <w:rsid w:val="000C2E5C"/>
    <w:rsid w:val="000C2F0F"/>
    <w:rsid w:val="000C3B22"/>
    <w:rsid w:val="000C400F"/>
    <w:rsid w:val="000C4D67"/>
    <w:rsid w:val="000C5228"/>
    <w:rsid w:val="000C5520"/>
    <w:rsid w:val="000C5580"/>
    <w:rsid w:val="000C6090"/>
    <w:rsid w:val="000C60C0"/>
    <w:rsid w:val="000C6881"/>
    <w:rsid w:val="000D0C00"/>
    <w:rsid w:val="000D0E0B"/>
    <w:rsid w:val="000D142E"/>
    <w:rsid w:val="000D1519"/>
    <w:rsid w:val="000D1827"/>
    <w:rsid w:val="000D1C69"/>
    <w:rsid w:val="000D1E5C"/>
    <w:rsid w:val="000D225E"/>
    <w:rsid w:val="000D2607"/>
    <w:rsid w:val="000D270D"/>
    <w:rsid w:val="000D2E51"/>
    <w:rsid w:val="000D7571"/>
    <w:rsid w:val="000D77E8"/>
    <w:rsid w:val="000D7C49"/>
    <w:rsid w:val="000E0076"/>
    <w:rsid w:val="000E16DB"/>
    <w:rsid w:val="000E17CC"/>
    <w:rsid w:val="000E1A37"/>
    <w:rsid w:val="000E26BC"/>
    <w:rsid w:val="000E2709"/>
    <w:rsid w:val="000E2D97"/>
    <w:rsid w:val="000E3FCE"/>
    <w:rsid w:val="000E51F0"/>
    <w:rsid w:val="000E56C6"/>
    <w:rsid w:val="000E5C03"/>
    <w:rsid w:val="000E6A66"/>
    <w:rsid w:val="000E716E"/>
    <w:rsid w:val="000E730F"/>
    <w:rsid w:val="000E7A4F"/>
    <w:rsid w:val="000F0102"/>
    <w:rsid w:val="000F0C2B"/>
    <w:rsid w:val="000F0CD5"/>
    <w:rsid w:val="000F19C7"/>
    <w:rsid w:val="000F2335"/>
    <w:rsid w:val="000F247E"/>
    <w:rsid w:val="000F25B2"/>
    <w:rsid w:val="000F2639"/>
    <w:rsid w:val="000F4060"/>
    <w:rsid w:val="000F4710"/>
    <w:rsid w:val="000F4A37"/>
    <w:rsid w:val="000F4BA1"/>
    <w:rsid w:val="000F4F7D"/>
    <w:rsid w:val="000F5849"/>
    <w:rsid w:val="000F5A0A"/>
    <w:rsid w:val="000F69E4"/>
    <w:rsid w:val="000F7074"/>
    <w:rsid w:val="0010161E"/>
    <w:rsid w:val="00101A3D"/>
    <w:rsid w:val="001021D2"/>
    <w:rsid w:val="0010336C"/>
    <w:rsid w:val="00103413"/>
    <w:rsid w:val="0010368F"/>
    <w:rsid w:val="001053FD"/>
    <w:rsid w:val="0010637D"/>
    <w:rsid w:val="001069EF"/>
    <w:rsid w:val="00107286"/>
    <w:rsid w:val="00110ADA"/>
    <w:rsid w:val="00110CDB"/>
    <w:rsid w:val="00110DA0"/>
    <w:rsid w:val="0011101E"/>
    <w:rsid w:val="001111BC"/>
    <w:rsid w:val="00111BA8"/>
    <w:rsid w:val="00116433"/>
    <w:rsid w:val="0011694C"/>
    <w:rsid w:val="001169BF"/>
    <w:rsid w:val="0011755D"/>
    <w:rsid w:val="00117D5E"/>
    <w:rsid w:val="001202ED"/>
    <w:rsid w:val="001205A1"/>
    <w:rsid w:val="00120AC4"/>
    <w:rsid w:val="00120CAA"/>
    <w:rsid w:val="00121C35"/>
    <w:rsid w:val="00123824"/>
    <w:rsid w:val="00123E69"/>
    <w:rsid w:val="0012480D"/>
    <w:rsid w:val="00124AF5"/>
    <w:rsid w:val="00125028"/>
    <w:rsid w:val="00125205"/>
    <w:rsid w:val="001256D9"/>
    <w:rsid w:val="001257C0"/>
    <w:rsid w:val="001258FA"/>
    <w:rsid w:val="00125D67"/>
    <w:rsid w:val="00126EB9"/>
    <w:rsid w:val="0012708C"/>
    <w:rsid w:val="00127253"/>
    <w:rsid w:val="001277BF"/>
    <w:rsid w:val="00131822"/>
    <w:rsid w:val="00131A69"/>
    <w:rsid w:val="00132577"/>
    <w:rsid w:val="0013289D"/>
    <w:rsid w:val="001338D2"/>
    <w:rsid w:val="00134A01"/>
    <w:rsid w:val="001363F7"/>
    <w:rsid w:val="0013716F"/>
    <w:rsid w:val="00137B8C"/>
    <w:rsid w:val="00137FB0"/>
    <w:rsid w:val="0014130A"/>
    <w:rsid w:val="001417B4"/>
    <w:rsid w:val="00141FE1"/>
    <w:rsid w:val="00142D0F"/>
    <w:rsid w:val="00142FEC"/>
    <w:rsid w:val="001432E7"/>
    <w:rsid w:val="00143A1E"/>
    <w:rsid w:val="00144DD5"/>
    <w:rsid w:val="001451CE"/>
    <w:rsid w:val="00145502"/>
    <w:rsid w:val="00145D72"/>
    <w:rsid w:val="00146197"/>
    <w:rsid w:val="001465C3"/>
    <w:rsid w:val="001466D4"/>
    <w:rsid w:val="0014685E"/>
    <w:rsid w:val="00146ACE"/>
    <w:rsid w:val="00147694"/>
    <w:rsid w:val="00151286"/>
    <w:rsid w:val="001516BD"/>
    <w:rsid w:val="00151A57"/>
    <w:rsid w:val="00151E50"/>
    <w:rsid w:val="001529EE"/>
    <w:rsid w:val="00152BA5"/>
    <w:rsid w:val="00152D99"/>
    <w:rsid w:val="00153A24"/>
    <w:rsid w:val="00153D44"/>
    <w:rsid w:val="00154437"/>
    <w:rsid w:val="001547FB"/>
    <w:rsid w:val="00154E4B"/>
    <w:rsid w:val="00155040"/>
    <w:rsid w:val="0015527F"/>
    <w:rsid w:val="00156040"/>
    <w:rsid w:val="00156672"/>
    <w:rsid w:val="0015676B"/>
    <w:rsid w:val="00156F61"/>
    <w:rsid w:val="001578FD"/>
    <w:rsid w:val="00160097"/>
    <w:rsid w:val="0016065F"/>
    <w:rsid w:val="001607BE"/>
    <w:rsid w:val="00160D83"/>
    <w:rsid w:val="00160DA6"/>
    <w:rsid w:val="001619D7"/>
    <w:rsid w:val="00161C2D"/>
    <w:rsid w:val="00162695"/>
    <w:rsid w:val="00162FD7"/>
    <w:rsid w:val="001638CD"/>
    <w:rsid w:val="0016410D"/>
    <w:rsid w:val="00164798"/>
    <w:rsid w:val="001651B7"/>
    <w:rsid w:val="00165773"/>
    <w:rsid w:val="001659D9"/>
    <w:rsid w:val="00165A3E"/>
    <w:rsid w:val="00165BE3"/>
    <w:rsid w:val="00165D24"/>
    <w:rsid w:val="00166A9D"/>
    <w:rsid w:val="00167C64"/>
    <w:rsid w:val="00170938"/>
    <w:rsid w:val="00170942"/>
    <w:rsid w:val="00170C46"/>
    <w:rsid w:val="0017101B"/>
    <w:rsid w:val="001712C0"/>
    <w:rsid w:val="001714B9"/>
    <w:rsid w:val="001715C3"/>
    <w:rsid w:val="0017167D"/>
    <w:rsid w:val="0017184A"/>
    <w:rsid w:val="001718C4"/>
    <w:rsid w:val="00171FAD"/>
    <w:rsid w:val="001724F0"/>
    <w:rsid w:val="00172D7D"/>
    <w:rsid w:val="00173168"/>
    <w:rsid w:val="00173238"/>
    <w:rsid w:val="00173974"/>
    <w:rsid w:val="001740F3"/>
    <w:rsid w:val="001747DA"/>
    <w:rsid w:val="00174F50"/>
    <w:rsid w:val="001751CB"/>
    <w:rsid w:val="0017606E"/>
    <w:rsid w:val="0017627F"/>
    <w:rsid w:val="00176332"/>
    <w:rsid w:val="001768CC"/>
    <w:rsid w:val="001771E5"/>
    <w:rsid w:val="0018033B"/>
    <w:rsid w:val="00180A4F"/>
    <w:rsid w:val="00181560"/>
    <w:rsid w:val="00181D9E"/>
    <w:rsid w:val="001821CA"/>
    <w:rsid w:val="0018262F"/>
    <w:rsid w:val="001829B5"/>
    <w:rsid w:val="001831C4"/>
    <w:rsid w:val="00183786"/>
    <w:rsid w:val="001840BF"/>
    <w:rsid w:val="001842F9"/>
    <w:rsid w:val="00184926"/>
    <w:rsid w:val="001850DA"/>
    <w:rsid w:val="00185534"/>
    <w:rsid w:val="00186626"/>
    <w:rsid w:val="001866F1"/>
    <w:rsid w:val="0019039C"/>
    <w:rsid w:val="0019072D"/>
    <w:rsid w:val="00190757"/>
    <w:rsid w:val="001908D6"/>
    <w:rsid w:val="00190C07"/>
    <w:rsid w:val="00191BCE"/>
    <w:rsid w:val="0019233A"/>
    <w:rsid w:val="001929F7"/>
    <w:rsid w:val="00193D2E"/>
    <w:rsid w:val="00193D4F"/>
    <w:rsid w:val="001940AB"/>
    <w:rsid w:val="001944E8"/>
    <w:rsid w:val="00194B02"/>
    <w:rsid w:val="00194B79"/>
    <w:rsid w:val="00194DE7"/>
    <w:rsid w:val="0019500F"/>
    <w:rsid w:val="0019530A"/>
    <w:rsid w:val="00195476"/>
    <w:rsid w:val="00195C77"/>
    <w:rsid w:val="0019647C"/>
    <w:rsid w:val="00196C05"/>
    <w:rsid w:val="00196D34"/>
    <w:rsid w:val="00197148"/>
    <w:rsid w:val="00197A02"/>
    <w:rsid w:val="00197BCC"/>
    <w:rsid w:val="00197F58"/>
    <w:rsid w:val="001A10A7"/>
    <w:rsid w:val="001A1ABE"/>
    <w:rsid w:val="001A1F2A"/>
    <w:rsid w:val="001A200C"/>
    <w:rsid w:val="001A2462"/>
    <w:rsid w:val="001A2FBD"/>
    <w:rsid w:val="001A47BF"/>
    <w:rsid w:val="001A5546"/>
    <w:rsid w:val="001A5779"/>
    <w:rsid w:val="001A5C39"/>
    <w:rsid w:val="001A5C45"/>
    <w:rsid w:val="001A601E"/>
    <w:rsid w:val="001A693D"/>
    <w:rsid w:val="001A7539"/>
    <w:rsid w:val="001A7E45"/>
    <w:rsid w:val="001B1D8B"/>
    <w:rsid w:val="001B1DDA"/>
    <w:rsid w:val="001B2963"/>
    <w:rsid w:val="001B3583"/>
    <w:rsid w:val="001B4AB1"/>
    <w:rsid w:val="001B5277"/>
    <w:rsid w:val="001B5412"/>
    <w:rsid w:val="001B583A"/>
    <w:rsid w:val="001B5C17"/>
    <w:rsid w:val="001B664F"/>
    <w:rsid w:val="001B756E"/>
    <w:rsid w:val="001C00B5"/>
    <w:rsid w:val="001C00BE"/>
    <w:rsid w:val="001C0808"/>
    <w:rsid w:val="001C0A07"/>
    <w:rsid w:val="001C1B9A"/>
    <w:rsid w:val="001C2B2B"/>
    <w:rsid w:val="001C3446"/>
    <w:rsid w:val="001C35FF"/>
    <w:rsid w:val="001C3D10"/>
    <w:rsid w:val="001C459E"/>
    <w:rsid w:val="001C4B3F"/>
    <w:rsid w:val="001C6E0B"/>
    <w:rsid w:val="001C738B"/>
    <w:rsid w:val="001D044C"/>
    <w:rsid w:val="001D0644"/>
    <w:rsid w:val="001D0892"/>
    <w:rsid w:val="001D1404"/>
    <w:rsid w:val="001D1C4A"/>
    <w:rsid w:val="001D1E99"/>
    <w:rsid w:val="001D2B6F"/>
    <w:rsid w:val="001D3587"/>
    <w:rsid w:val="001D3D15"/>
    <w:rsid w:val="001D414B"/>
    <w:rsid w:val="001D4FF0"/>
    <w:rsid w:val="001D56BD"/>
    <w:rsid w:val="001D56CA"/>
    <w:rsid w:val="001D5C72"/>
    <w:rsid w:val="001D6B83"/>
    <w:rsid w:val="001D6C8E"/>
    <w:rsid w:val="001D6F57"/>
    <w:rsid w:val="001D7013"/>
    <w:rsid w:val="001E0D99"/>
    <w:rsid w:val="001E107A"/>
    <w:rsid w:val="001E17F7"/>
    <w:rsid w:val="001E213B"/>
    <w:rsid w:val="001E2659"/>
    <w:rsid w:val="001E3E42"/>
    <w:rsid w:val="001E4991"/>
    <w:rsid w:val="001E53F2"/>
    <w:rsid w:val="001E5590"/>
    <w:rsid w:val="001E5D54"/>
    <w:rsid w:val="001E7D3C"/>
    <w:rsid w:val="001F0076"/>
    <w:rsid w:val="001F1522"/>
    <w:rsid w:val="001F18F6"/>
    <w:rsid w:val="001F1BE0"/>
    <w:rsid w:val="001F1BF8"/>
    <w:rsid w:val="001F1D4E"/>
    <w:rsid w:val="001F210E"/>
    <w:rsid w:val="001F2F52"/>
    <w:rsid w:val="001F311C"/>
    <w:rsid w:val="001F3139"/>
    <w:rsid w:val="001F36AC"/>
    <w:rsid w:val="001F3E1A"/>
    <w:rsid w:val="001F3F3D"/>
    <w:rsid w:val="001F745D"/>
    <w:rsid w:val="001F7CA5"/>
    <w:rsid w:val="00200EBA"/>
    <w:rsid w:val="00200ED3"/>
    <w:rsid w:val="0020123C"/>
    <w:rsid w:val="00203331"/>
    <w:rsid w:val="00203FB7"/>
    <w:rsid w:val="00204892"/>
    <w:rsid w:val="002048D5"/>
    <w:rsid w:val="00204ACF"/>
    <w:rsid w:val="00204C8C"/>
    <w:rsid w:val="00205165"/>
    <w:rsid w:val="00206873"/>
    <w:rsid w:val="00206887"/>
    <w:rsid w:val="00207278"/>
    <w:rsid w:val="002076AF"/>
    <w:rsid w:val="002107C9"/>
    <w:rsid w:val="002110B7"/>
    <w:rsid w:val="00211D9B"/>
    <w:rsid w:val="002127E1"/>
    <w:rsid w:val="00212905"/>
    <w:rsid w:val="00212944"/>
    <w:rsid w:val="00213149"/>
    <w:rsid w:val="0021357B"/>
    <w:rsid w:val="00213A18"/>
    <w:rsid w:val="00213A70"/>
    <w:rsid w:val="002143EB"/>
    <w:rsid w:val="002143F1"/>
    <w:rsid w:val="00214ECB"/>
    <w:rsid w:val="002160BB"/>
    <w:rsid w:val="002160E7"/>
    <w:rsid w:val="00216BD2"/>
    <w:rsid w:val="0021762F"/>
    <w:rsid w:val="00217794"/>
    <w:rsid w:val="002178DA"/>
    <w:rsid w:val="00220018"/>
    <w:rsid w:val="002207CD"/>
    <w:rsid w:val="00220C98"/>
    <w:rsid w:val="00221750"/>
    <w:rsid w:val="00223352"/>
    <w:rsid w:val="002243DE"/>
    <w:rsid w:val="00224CF3"/>
    <w:rsid w:val="00225E77"/>
    <w:rsid w:val="002262EE"/>
    <w:rsid w:val="0022641C"/>
    <w:rsid w:val="00226539"/>
    <w:rsid w:val="00226E2B"/>
    <w:rsid w:val="002308C8"/>
    <w:rsid w:val="00231353"/>
    <w:rsid w:val="002316A9"/>
    <w:rsid w:val="00231742"/>
    <w:rsid w:val="0023197A"/>
    <w:rsid w:val="00231CE4"/>
    <w:rsid w:val="00232CA1"/>
    <w:rsid w:val="00232E04"/>
    <w:rsid w:val="00232F06"/>
    <w:rsid w:val="002331B2"/>
    <w:rsid w:val="0023358F"/>
    <w:rsid w:val="002337BD"/>
    <w:rsid w:val="00233A93"/>
    <w:rsid w:val="00234173"/>
    <w:rsid w:val="00234353"/>
    <w:rsid w:val="0023496C"/>
    <w:rsid w:val="0023503E"/>
    <w:rsid w:val="00235A12"/>
    <w:rsid w:val="00236532"/>
    <w:rsid w:val="00236744"/>
    <w:rsid w:val="00237232"/>
    <w:rsid w:val="0024003D"/>
    <w:rsid w:val="00240155"/>
    <w:rsid w:val="002402E8"/>
    <w:rsid w:val="00241FE7"/>
    <w:rsid w:val="00242C5B"/>
    <w:rsid w:val="00242DFF"/>
    <w:rsid w:val="00243583"/>
    <w:rsid w:val="0024394D"/>
    <w:rsid w:val="00244F46"/>
    <w:rsid w:val="00245962"/>
    <w:rsid w:val="0024606E"/>
    <w:rsid w:val="00246BDB"/>
    <w:rsid w:val="002470D0"/>
    <w:rsid w:val="00247AB8"/>
    <w:rsid w:val="00247FA8"/>
    <w:rsid w:val="00250298"/>
    <w:rsid w:val="002505ED"/>
    <w:rsid w:val="002505FE"/>
    <w:rsid w:val="00250A2F"/>
    <w:rsid w:val="00250BC1"/>
    <w:rsid w:val="00251615"/>
    <w:rsid w:val="0025212B"/>
    <w:rsid w:val="00252139"/>
    <w:rsid w:val="002529CA"/>
    <w:rsid w:val="002532B8"/>
    <w:rsid w:val="002545CD"/>
    <w:rsid w:val="00254C0E"/>
    <w:rsid w:val="00254E18"/>
    <w:rsid w:val="0025501B"/>
    <w:rsid w:val="002555F5"/>
    <w:rsid w:val="00255B0B"/>
    <w:rsid w:val="00256907"/>
    <w:rsid w:val="00256F4B"/>
    <w:rsid w:val="00257189"/>
    <w:rsid w:val="002578D6"/>
    <w:rsid w:val="00260547"/>
    <w:rsid w:val="00260C0D"/>
    <w:rsid w:val="00260C2A"/>
    <w:rsid w:val="002617FA"/>
    <w:rsid w:val="00263155"/>
    <w:rsid w:val="00263528"/>
    <w:rsid w:val="002638F9"/>
    <w:rsid w:val="00263AA4"/>
    <w:rsid w:val="00263C60"/>
    <w:rsid w:val="00263DB5"/>
    <w:rsid w:val="002644E3"/>
    <w:rsid w:val="0026505C"/>
    <w:rsid w:val="0026557C"/>
    <w:rsid w:val="00265C4E"/>
    <w:rsid w:val="00265E47"/>
    <w:rsid w:val="00265FB0"/>
    <w:rsid w:val="00266258"/>
    <w:rsid w:val="00266426"/>
    <w:rsid w:val="00266C03"/>
    <w:rsid w:val="0026737D"/>
    <w:rsid w:val="00270DD5"/>
    <w:rsid w:val="00271634"/>
    <w:rsid w:val="00272193"/>
    <w:rsid w:val="002730F2"/>
    <w:rsid w:val="00274365"/>
    <w:rsid w:val="002744C7"/>
    <w:rsid w:val="0027511F"/>
    <w:rsid w:val="00275339"/>
    <w:rsid w:val="00275FAB"/>
    <w:rsid w:val="0027661B"/>
    <w:rsid w:val="00276666"/>
    <w:rsid w:val="00276E7B"/>
    <w:rsid w:val="002775FE"/>
    <w:rsid w:val="00277C0A"/>
    <w:rsid w:val="00277F89"/>
    <w:rsid w:val="002802B7"/>
    <w:rsid w:val="00282908"/>
    <w:rsid w:val="00282FFD"/>
    <w:rsid w:val="00283EC7"/>
    <w:rsid w:val="002846BB"/>
    <w:rsid w:val="0028567E"/>
    <w:rsid w:val="00285F33"/>
    <w:rsid w:val="002861C1"/>
    <w:rsid w:val="002867CF"/>
    <w:rsid w:val="002870FB"/>
    <w:rsid w:val="002902A9"/>
    <w:rsid w:val="0029050B"/>
    <w:rsid w:val="00292168"/>
    <w:rsid w:val="00292BF5"/>
    <w:rsid w:val="00294490"/>
    <w:rsid w:val="002945D8"/>
    <w:rsid w:val="00295316"/>
    <w:rsid w:val="00295A1C"/>
    <w:rsid w:val="00295A61"/>
    <w:rsid w:val="00295C15"/>
    <w:rsid w:val="00295CB5"/>
    <w:rsid w:val="00295E5D"/>
    <w:rsid w:val="00295FC5"/>
    <w:rsid w:val="0029687A"/>
    <w:rsid w:val="002971CF"/>
    <w:rsid w:val="002A0028"/>
    <w:rsid w:val="002A0FEA"/>
    <w:rsid w:val="002A1093"/>
    <w:rsid w:val="002A178E"/>
    <w:rsid w:val="002A2223"/>
    <w:rsid w:val="002A2EAD"/>
    <w:rsid w:val="002A302D"/>
    <w:rsid w:val="002A52B1"/>
    <w:rsid w:val="002A52CC"/>
    <w:rsid w:val="002A5706"/>
    <w:rsid w:val="002A5CF8"/>
    <w:rsid w:val="002A6D48"/>
    <w:rsid w:val="002A754C"/>
    <w:rsid w:val="002A7D67"/>
    <w:rsid w:val="002B0692"/>
    <w:rsid w:val="002B0A97"/>
    <w:rsid w:val="002B108E"/>
    <w:rsid w:val="002B14B0"/>
    <w:rsid w:val="002B1DF1"/>
    <w:rsid w:val="002B1E67"/>
    <w:rsid w:val="002B2802"/>
    <w:rsid w:val="002B29AD"/>
    <w:rsid w:val="002B2C24"/>
    <w:rsid w:val="002B41AA"/>
    <w:rsid w:val="002B554A"/>
    <w:rsid w:val="002B5ACE"/>
    <w:rsid w:val="002B6212"/>
    <w:rsid w:val="002B6D28"/>
    <w:rsid w:val="002C0A6C"/>
    <w:rsid w:val="002C226B"/>
    <w:rsid w:val="002C39FC"/>
    <w:rsid w:val="002C3AE1"/>
    <w:rsid w:val="002C409D"/>
    <w:rsid w:val="002C4EFD"/>
    <w:rsid w:val="002C55C9"/>
    <w:rsid w:val="002C5FF7"/>
    <w:rsid w:val="002C6373"/>
    <w:rsid w:val="002C6547"/>
    <w:rsid w:val="002C688B"/>
    <w:rsid w:val="002C69E0"/>
    <w:rsid w:val="002C7965"/>
    <w:rsid w:val="002D0582"/>
    <w:rsid w:val="002D131C"/>
    <w:rsid w:val="002D1A5B"/>
    <w:rsid w:val="002D32B3"/>
    <w:rsid w:val="002D38A4"/>
    <w:rsid w:val="002D3B17"/>
    <w:rsid w:val="002D3B2F"/>
    <w:rsid w:val="002D41CD"/>
    <w:rsid w:val="002D4A97"/>
    <w:rsid w:val="002D5B9F"/>
    <w:rsid w:val="002D5FE8"/>
    <w:rsid w:val="002D641F"/>
    <w:rsid w:val="002D6D80"/>
    <w:rsid w:val="002D7A05"/>
    <w:rsid w:val="002D7FE8"/>
    <w:rsid w:val="002E01F5"/>
    <w:rsid w:val="002E098C"/>
    <w:rsid w:val="002E1153"/>
    <w:rsid w:val="002E1E65"/>
    <w:rsid w:val="002E26B2"/>
    <w:rsid w:val="002E297B"/>
    <w:rsid w:val="002E3A2F"/>
    <w:rsid w:val="002E566A"/>
    <w:rsid w:val="002E5F1E"/>
    <w:rsid w:val="002E6099"/>
    <w:rsid w:val="002E6637"/>
    <w:rsid w:val="002E683E"/>
    <w:rsid w:val="002E71D6"/>
    <w:rsid w:val="002E78AA"/>
    <w:rsid w:val="002E7AFA"/>
    <w:rsid w:val="002E7C38"/>
    <w:rsid w:val="002E7E5C"/>
    <w:rsid w:val="002F0003"/>
    <w:rsid w:val="002F03C4"/>
    <w:rsid w:val="002F0610"/>
    <w:rsid w:val="002F06E4"/>
    <w:rsid w:val="002F088E"/>
    <w:rsid w:val="002F138F"/>
    <w:rsid w:val="002F142D"/>
    <w:rsid w:val="002F2563"/>
    <w:rsid w:val="002F2793"/>
    <w:rsid w:val="002F2FAB"/>
    <w:rsid w:val="002F304E"/>
    <w:rsid w:val="002F3A66"/>
    <w:rsid w:val="002F4175"/>
    <w:rsid w:val="002F4382"/>
    <w:rsid w:val="002F4B12"/>
    <w:rsid w:val="002F4EE3"/>
    <w:rsid w:val="002F5DEC"/>
    <w:rsid w:val="002F6BFB"/>
    <w:rsid w:val="002F6CF6"/>
    <w:rsid w:val="002F6F10"/>
    <w:rsid w:val="002F7C7A"/>
    <w:rsid w:val="003006E8"/>
    <w:rsid w:val="0030191B"/>
    <w:rsid w:val="00301A51"/>
    <w:rsid w:val="00301FEC"/>
    <w:rsid w:val="00302B9A"/>
    <w:rsid w:val="00303193"/>
    <w:rsid w:val="0030331A"/>
    <w:rsid w:val="00303EFF"/>
    <w:rsid w:val="0030406A"/>
    <w:rsid w:val="003046F2"/>
    <w:rsid w:val="003061EF"/>
    <w:rsid w:val="00306B2B"/>
    <w:rsid w:val="00306C30"/>
    <w:rsid w:val="00306F2D"/>
    <w:rsid w:val="00307188"/>
    <w:rsid w:val="0030725E"/>
    <w:rsid w:val="00307728"/>
    <w:rsid w:val="00310615"/>
    <w:rsid w:val="00310973"/>
    <w:rsid w:val="00310F62"/>
    <w:rsid w:val="00311503"/>
    <w:rsid w:val="003115BE"/>
    <w:rsid w:val="00311743"/>
    <w:rsid w:val="0031196F"/>
    <w:rsid w:val="0031342E"/>
    <w:rsid w:val="003139AF"/>
    <w:rsid w:val="003143DB"/>
    <w:rsid w:val="0031469C"/>
    <w:rsid w:val="00315507"/>
    <w:rsid w:val="00316191"/>
    <w:rsid w:val="003168CC"/>
    <w:rsid w:val="00316BA4"/>
    <w:rsid w:val="00317471"/>
    <w:rsid w:val="00317999"/>
    <w:rsid w:val="00317CDB"/>
    <w:rsid w:val="00317D03"/>
    <w:rsid w:val="00317DC4"/>
    <w:rsid w:val="00317F85"/>
    <w:rsid w:val="00321948"/>
    <w:rsid w:val="0032197B"/>
    <w:rsid w:val="00321AD1"/>
    <w:rsid w:val="003220E3"/>
    <w:rsid w:val="00322151"/>
    <w:rsid w:val="0032226E"/>
    <w:rsid w:val="003223ED"/>
    <w:rsid w:val="00322DE8"/>
    <w:rsid w:val="00322E5F"/>
    <w:rsid w:val="003230CB"/>
    <w:rsid w:val="00323F65"/>
    <w:rsid w:val="0032482F"/>
    <w:rsid w:val="003257F3"/>
    <w:rsid w:val="003263C1"/>
    <w:rsid w:val="0032717A"/>
    <w:rsid w:val="003276FF"/>
    <w:rsid w:val="003279A7"/>
    <w:rsid w:val="00330232"/>
    <w:rsid w:val="00330905"/>
    <w:rsid w:val="00330AF1"/>
    <w:rsid w:val="00330CE8"/>
    <w:rsid w:val="0033240D"/>
    <w:rsid w:val="00333CCA"/>
    <w:rsid w:val="00333E8F"/>
    <w:rsid w:val="00334195"/>
    <w:rsid w:val="003346D3"/>
    <w:rsid w:val="00334923"/>
    <w:rsid w:val="003355E5"/>
    <w:rsid w:val="00336119"/>
    <w:rsid w:val="00336981"/>
    <w:rsid w:val="00336A77"/>
    <w:rsid w:val="003373F3"/>
    <w:rsid w:val="00337476"/>
    <w:rsid w:val="003376BA"/>
    <w:rsid w:val="00340156"/>
    <w:rsid w:val="003404CB"/>
    <w:rsid w:val="003406E6"/>
    <w:rsid w:val="0034070E"/>
    <w:rsid w:val="003409B2"/>
    <w:rsid w:val="00340AB6"/>
    <w:rsid w:val="00341671"/>
    <w:rsid w:val="003436BE"/>
    <w:rsid w:val="003442E6"/>
    <w:rsid w:val="0034495F"/>
    <w:rsid w:val="00344A9E"/>
    <w:rsid w:val="0034578E"/>
    <w:rsid w:val="00345B11"/>
    <w:rsid w:val="00345F38"/>
    <w:rsid w:val="003460B7"/>
    <w:rsid w:val="003464D6"/>
    <w:rsid w:val="00346709"/>
    <w:rsid w:val="0034753D"/>
    <w:rsid w:val="00347B80"/>
    <w:rsid w:val="0035007D"/>
    <w:rsid w:val="00350123"/>
    <w:rsid w:val="00350199"/>
    <w:rsid w:val="00350545"/>
    <w:rsid w:val="00350BC0"/>
    <w:rsid w:val="00351677"/>
    <w:rsid w:val="00351CE5"/>
    <w:rsid w:val="0035381D"/>
    <w:rsid w:val="00354DF0"/>
    <w:rsid w:val="00355014"/>
    <w:rsid w:val="0035573E"/>
    <w:rsid w:val="0035598C"/>
    <w:rsid w:val="00355F4F"/>
    <w:rsid w:val="00356AC5"/>
    <w:rsid w:val="0036002E"/>
    <w:rsid w:val="00362127"/>
    <w:rsid w:val="00363F81"/>
    <w:rsid w:val="00365122"/>
    <w:rsid w:val="0036548C"/>
    <w:rsid w:val="003662FE"/>
    <w:rsid w:val="003668E4"/>
    <w:rsid w:val="00366EE6"/>
    <w:rsid w:val="00366EEE"/>
    <w:rsid w:val="00366FDB"/>
    <w:rsid w:val="00367A8D"/>
    <w:rsid w:val="00367E6B"/>
    <w:rsid w:val="003702D3"/>
    <w:rsid w:val="0037388A"/>
    <w:rsid w:val="003743E2"/>
    <w:rsid w:val="0037440D"/>
    <w:rsid w:val="00374B14"/>
    <w:rsid w:val="00375225"/>
    <w:rsid w:val="00375A1B"/>
    <w:rsid w:val="00376219"/>
    <w:rsid w:val="003766C4"/>
    <w:rsid w:val="00376E06"/>
    <w:rsid w:val="00377099"/>
    <w:rsid w:val="00377771"/>
    <w:rsid w:val="0038012B"/>
    <w:rsid w:val="003812FC"/>
    <w:rsid w:val="00382294"/>
    <w:rsid w:val="003822FD"/>
    <w:rsid w:val="003826E8"/>
    <w:rsid w:val="003827E8"/>
    <w:rsid w:val="00382AD5"/>
    <w:rsid w:val="003833D9"/>
    <w:rsid w:val="00383820"/>
    <w:rsid w:val="00384578"/>
    <w:rsid w:val="00384763"/>
    <w:rsid w:val="00384765"/>
    <w:rsid w:val="00384F9E"/>
    <w:rsid w:val="00385184"/>
    <w:rsid w:val="00385829"/>
    <w:rsid w:val="00385A9F"/>
    <w:rsid w:val="00385D0A"/>
    <w:rsid w:val="003864ED"/>
    <w:rsid w:val="00386899"/>
    <w:rsid w:val="003868DD"/>
    <w:rsid w:val="00386B33"/>
    <w:rsid w:val="00386B65"/>
    <w:rsid w:val="00387217"/>
    <w:rsid w:val="00387348"/>
    <w:rsid w:val="00387630"/>
    <w:rsid w:val="0038791C"/>
    <w:rsid w:val="0039032C"/>
    <w:rsid w:val="00390E22"/>
    <w:rsid w:val="00390EFA"/>
    <w:rsid w:val="00390F4F"/>
    <w:rsid w:val="0039138E"/>
    <w:rsid w:val="003917D8"/>
    <w:rsid w:val="00391831"/>
    <w:rsid w:val="00392047"/>
    <w:rsid w:val="0039224E"/>
    <w:rsid w:val="003924F9"/>
    <w:rsid w:val="0039294A"/>
    <w:rsid w:val="003932D1"/>
    <w:rsid w:val="00393DB9"/>
    <w:rsid w:val="00393FA7"/>
    <w:rsid w:val="003953BF"/>
    <w:rsid w:val="003954F4"/>
    <w:rsid w:val="00395774"/>
    <w:rsid w:val="00395B15"/>
    <w:rsid w:val="0039685E"/>
    <w:rsid w:val="00397FF2"/>
    <w:rsid w:val="003A03C4"/>
    <w:rsid w:val="003A04E5"/>
    <w:rsid w:val="003A1B7D"/>
    <w:rsid w:val="003A2828"/>
    <w:rsid w:val="003A2871"/>
    <w:rsid w:val="003A3352"/>
    <w:rsid w:val="003A3917"/>
    <w:rsid w:val="003A39EF"/>
    <w:rsid w:val="003A40F1"/>
    <w:rsid w:val="003A4532"/>
    <w:rsid w:val="003A457A"/>
    <w:rsid w:val="003A60E4"/>
    <w:rsid w:val="003A6727"/>
    <w:rsid w:val="003B100A"/>
    <w:rsid w:val="003B1E50"/>
    <w:rsid w:val="003B2789"/>
    <w:rsid w:val="003B29E2"/>
    <w:rsid w:val="003B2E35"/>
    <w:rsid w:val="003B2EED"/>
    <w:rsid w:val="003B2F81"/>
    <w:rsid w:val="003B37FC"/>
    <w:rsid w:val="003B3BF0"/>
    <w:rsid w:val="003B4460"/>
    <w:rsid w:val="003B47F9"/>
    <w:rsid w:val="003B4A3B"/>
    <w:rsid w:val="003B5375"/>
    <w:rsid w:val="003B55B5"/>
    <w:rsid w:val="003B6476"/>
    <w:rsid w:val="003B6988"/>
    <w:rsid w:val="003B791B"/>
    <w:rsid w:val="003C09C4"/>
    <w:rsid w:val="003C1A7E"/>
    <w:rsid w:val="003C1B18"/>
    <w:rsid w:val="003C1BD6"/>
    <w:rsid w:val="003C2321"/>
    <w:rsid w:val="003C37AA"/>
    <w:rsid w:val="003C433A"/>
    <w:rsid w:val="003C49BD"/>
    <w:rsid w:val="003C5614"/>
    <w:rsid w:val="003C5F48"/>
    <w:rsid w:val="003C6481"/>
    <w:rsid w:val="003C66C0"/>
    <w:rsid w:val="003C6CD5"/>
    <w:rsid w:val="003C753E"/>
    <w:rsid w:val="003D19B3"/>
    <w:rsid w:val="003D1AB5"/>
    <w:rsid w:val="003D1B98"/>
    <w:rsid w:val="003D1FAC"/>
    <w:rsid w:val="003D25F0"/>
    <w:rsid w:val="003D3CE1"/>
    <w:rsid w:val="003D3E85"/>
    <w:rsid w:val="003D44E9"/>
    <w:rsid w:val="003D470A"/>
    <w:rsid w:val="003D4736"/>
    <w:rsid w:val="003D4758"/>
    <w:rsid w:val="003D48ED"/>
    <w:rsid w:val="003D681C"/>
    <w:rsid w:val="003D6A85"/>
    <w:rsid w:val="003D6DF0"/>
    <w:rsid w:val="003D73AE"/>
    <w:rsid w:val="003D79B9"/>
    <w:rsid w:val="003E1329"/>
    <w:rsid w:val="003E2D8B"/>
    <w:rsid w:val="003E3769"/>
    <w:rsid w:val="003E381E"/>
    <w:rsid w:val="003E47F3"/>
    <w:rsid w:val="003E4A52"/>
    <w:rsid w:val="003E4AC7"/>
    <w:rsid w:val="003E50AE"/>
    <w:rsid w:val="003E5EBE"/>
    <w:rsid w:val="003E68D3"/>
    <w:rsid w:val="003E68DC"/>
    <w:rsid w:val="003E6C72"/>
    <w:rsid w:val="003E70CE"/>
    <w:rsid w:val="003E7835"/>
    <w:rsid w:val="003F0CAA"/>
    <w:rsid w:val="003F0D3D"/>
    <w:rsid w:val="003F142F"/>
    <w:rsid w:val="003F180F"/>
    <w:rsid w:val="003F2476"/>
    <w:rsid w:val="003F25FC"/>
    <w:rsid w:val="003F26D0"/>
    <w:rsid w:val="003F2A49"/>
    <w:rsid w:val="003F5487"/>
    <w:rsid w:val="003F5717"/>
    <w:rsid w:val="003F62DA"/>
    <w:rsid w:val="003F6E95"/>
    <w:rsid w:val="003F7BCA"/>
    <w:rsid w:val="00400A88"/>
    <w:rsid w:val="00400DE3"/>
    <w:rsid w:val="00401E8E"/>
    <w:rsid w:val="00401F19"/>
    <w:rsid w:val="00402244"/>
    <w:rsid w:val="004026E6"/>
    <w:rsid w:val="00402BF6"/>
    <w:rsid w:val="00402C6C"/>
    <w:rsid w:val="00403327"/>
    <w:rsid w:val="00403707"/>
    <w:rsid w:val="00404004"/>
    <w:rsid w:val="004041BB"/>
    <w:rsid w:val="00404C57"/>
    <w:rsid w:val="00404CAD"/>
    <w:rsid w:val="00404F60"/>
    <w:rsid w:val="004053A4"/>
    <w:rsid w:val="0040605A"/>
    <w:rsid w:val="00406210"/>
    <w:rsid w:val="00406677"/>
    <w:rsid w:val="00407209"/>
    <w:rsid w:val="00407ACF"/>
    <w:rsid w:val="00407F3F"/>
    <w:rsid w:val="00410665"/>
    <w:rsid w:val="004107AB"/>
    <w:rsid w:val="004107AF"/>
    <w:rsid w:val="00410999"/>
    <w:rsid w:val="004111FF"/>
    <w:rsid w:val="00411B9C"/>
    <w:rsid w:val="00414EB2"/>
    <w:rsid w:val="0041525F"/>
    <w:rsid w:val="0041596E"/>
    <w:rsid w:val="004166D7"/>
    <w:rsid w:val="00420113"/>
    <w:rsid w:val="0042036F"/>
    <w:rsid w:val="00420C50"/>
    <w:rsid w:val="00422181"/>
    <w:rsid w:val="00422368"/>
    <w:rsid w:val="004225B6"/>
    <w:rsid w:val="0042285B"/>
    <w:rsid w:val="00422A92"/>
    <w:rsid w:val="00422D37"/>
    <w:rsid w:val="00422DD6"/>
    <w:rsid w:val="00423401"/>
    <w:rsid w:val="00423E3A"/>
    <w:rsid w:val="00423FB1"/>
    <w:rsid w:val="0042474A"/>
    <w:rsid w:val="00426530"/>
    <w:rsid w:val="004265AF"/>
    <w:rsid w:val="004266FD"/>
    <w:rsid w:val="0042698D"/>
    <w:rsid w:val="00430794"/>
    <w:rsid w:val="00430824"/>
    <w:rsid w:val="00430A4A"/>
    <w:rsid w:val="00430C8E"/>
    <w:rsid w:val="004310A6"/>
    <w:rsid w:val="00431BF4"/>
    <w:rsid w:val="004320F1"/>
    <w:rsid w:val="00432D7D"/>
    <w:rsid w:val="00432DB2"/>
    <w:rsid w:val="004332C7"/>
    <w:rsid w:val="004334B7"/>
    <w:rsid w:val="004334BE"/>
    <w:rsid w:val="00433737"/>
    <w:rsid w:val="00433E12"/>
    <w:rsid w:val="004344F7"/>
    <w:rsid w:val="004356C5"/>
    <w:rsid w:val="00435BDB"/>
    <w:rsid w:val="00436090"/>
    <w:rsid w:val="00436593"/>
    <w:rsid w:val="004366A9"/>
    <w:rsid w:val="00436A4F"/>
    <w:rsid w:val="00436E97"/>
    <w:rsid w:val="00437795"/>
    <w:rsid w:val="004400DF"/>
    <w:rsid w:val="00440F9A"/>
    <w:rsid w:val="00441AC2"/>
    <w:rsid w:val="00442402"/>
    <w:rsid w:val="004424F1"/>
    <w:rsid w:val="00443FB7"/>
    <w:rsid w:val="0044445F"/>
    <w:rsid w:val="00444B00"/>
    <w:rsid w:val="004458B2"/>
    <w:rsid w:val="00445DCF"/>
    <w:rsid w:val="00446BFD"/>
    <w:rsid w:val="00447E4B"/>
    <w:rsid w:val="0045135B"/>
    <w:rsid w:val="00451DD7"/>
    <w:rsid w:val="0045275D"/>
    <w:rsid w:val="00452C9B"/>
    <w:rsid w:val="004539F7"/>
    <w:rsid w:val="0045450B"/>
    <w:rsid w:val="00454804"/>
    <w:rsid w:val="00454FA0"/>
    <w:rsid w:val="00454FE5"/>
    <w:rsid w:val="00455E12"/>
    <w:rsid w:val="00456032"/>
    <w:rsid w:val="004600D1"/>
    <w:rsid w:val="004607F3"/>
    <w:rsid w:val="00462282"/>
    <w:rsid w:val="00462728"/>
    <w:rsid w:val="004651AF"/>
    <w:rsid w:val="0046537F"/>
    <w:rsid w:val="0046539C"/>
    <w:rsid w:val="00465655"/>
    <w:rsid w:val="00465C3A"/>
    <w:rsid w:val="00465CA0"/>
    <w:rsid w:val="0046686A"/>
    <w:rsid w:val="00466C38"/>
    <w:rsid w:val="00466EA5"/>
    <w:rsid w:val="004679AA"/>
    <w:rsid w:val="00470331"/>
    <w:rsid w:val="00470484"/>
    <w:rsid w:val="00470A90"/>
    <w:rsid w:val="0047217D"/>
    <w:rsid w:val="00473D46"/>
    <w:rsid w:val="00474DA5"/>
    <w:rsid w:val="00474DB0"/>
    <w:rsid w:val="004756B1"/>
    <w:rsid w:val="004758C8"/>
    <w:rsid w:val="00475911"/>
    <w:rsid w:val="00476069"/>
    <w:rsid w:val="00476760"/>
    <w:rsid w:val="00476884"/>
    <w:rsid w:val="00477072"/>
    <w:rsid w:val="004770FC"/>
    <w:rsid w:val="004775A4"/>
    <w:rsid w:val="00477C2D"/>
    <w:rsid w:val="00480035"/>
    <w:rsid w:val="0048162E"/>
    <w:rsid w:val="00481765"/>
    <w:rsid w:val="004821E2"/>
    <w:rsid w:val="00482F11"/>
    <w:rsid w:val="004831FB"/>
    <w:rsid w:val="00484B93"/>
    <w:rsid w:val="004854B4"/>
    <w:rsid w:val="0048587A"/>
    <w:rsid w:val="00486CC6"/>
    <w:rsid w:val="004875D1"/>
    <w:rsid w:val="0049042F"/>
    <w:rsid w:val="00490C57"/>
    <w:rsid w:val="00491A9F"/>
    <w:rsid w:val="00492115"/>
    <w:rsid w:val="00492157"/>
    <w:rsid w:val="00492190"/>
    <w:rsid w:val="004925DF"/>
    <w:rsid w:val="00492AEA"/>
    <w:rsid w:val="00492B2F"/>
    <w:rsid w:val="00493779"/>
    <w:rsid w:val="00493E0D"/>
    <w:rsid w:val="0049420D"/>
    <w:rsid w:val="004944CC"/>
    <w:rsid w:val="00494D97"/>
    <w:rsid w:val="00495013"/>
    <w:rsid w:val="00495397"/>
    <w:rsid w:val="004955E9"/>
    <w:rsid w:val="00495846"/>
    <w:rsid w:val="004959B8"/>
    <w:rsid w:val="004968E7"/>
    <w:rsid w:val="00496983"/>
    <w:rsid w:val="004971D8"/>
    <w:rsid w:val="0049745E"/>
    <w:rsid w:val="00497F70"/>
    <w:rsid w:val="004A0235"/>
    <w:rsid w:val="004A0E51"/>
    <w:rsid w:val="004A1081"/>
    <w:rsid w:val="004A1569"/>
    <w:rsid w:val="004A17C5"/>
    <w:rsid w:val="004A1DE9"/>
    <w:rsid w:val="004A2181"/>
    <w:rsid w:val="004A22BA"/>
    <w:rsid w:val="004A253B"/>
    <w:rsid w:val="004A294C"/>
    <w:rsid w:val="004A3615"/>
    <w:rsid w:val="004A3C32"/>
    <w:rsid w:val="004A3C8A"/>
    <w:rsid w:val="004A3F32"/>
    <w:rsid w:val="004A447E"/>
    <w:rsid w:val="004A4F45"/>
    <w:rsid w:val="004A67D3"/>
    <w:rsid w:val="004A6E49"/>
    <w:rsid w:val="004B0A84"/>
    <w:rsid w:val="004B19F9"/>
    <w:rsid w:val="004B1B69"/>
    <w:rsid w:val="004B1F73"/>
    <w:rsid w:val="004B1F9F"/>
    <w:rsid w:val="004B295D"/>
    <w:rsid w:val="004B3E80"/>
    <w:rsid w:val="004B4030"/>
    <w:rsid w:val="004B4FD6"/>
    <w:rsid w:val="004B5250"/>
    <w:rsid w:val="004B5925"/>
    <w:rsid w:val="004B5BCB"/>
    <w:rsid w:val="004B60BD"/>
    <w:rsid w:val="004B617D"/>
    <w:rsid w:val="004B6CBF"/>
    <w:rsid w:val="004C0848"/>
    <w:rsid w:val="004C1665"/>
    <w:rsid w:val="004C176A"/>
    <w:rsid w:val="004C1D9C"/>
    <w:rsid w:val="004C27CD"/>
    <w:rsid w:val="004C2DB1"/>
    <w:rsid w:val="004C2DF4"/>
    <w:rsid w:val="004C311A"/>
    <w:rsid w:val="004C3A28"/>
    <w:rsid w:val="004C3BCC"/>
    <w:rsid w:val="004C3C92"/>
    <w:rsid w:val="004C481A"/>
    <w:rsid w:val="004C4CA2"/>
    <w:rsid w:val="004C5620"/>
    <w:rsid w:val="004C6E90"/>
    <w:rsid w:val="004D290D"/>
    <w:rsid w:val="004D321E"/>
    <w:rsid w:val="004D3B82"/>
    <w:rsid w:val="004D40F6"/>
    <w:rsid w:val="004D453C"/>
    <w:rsid w:val="004D4672"/>
    <w:rsid w:val="004D4A8B"/>
    <w:rsid w:val="004D5094"/>
    <w:rsid w:val="004D5AB5"/>
    <w:rsid w:val="004D604F"/>
    <w:rsid w:val="004D7147"/>
    <w:rsid w:val="004D793A"/>
    <w:rsid w:val="004D7A79"/>
    <w:rsid w:val="004E08E4"/>
    <w:rsid w:val="004E0D41"/>
    <w:rsid w:val="004E108E"/>
    <w:rsid w:val="004E117B"/>
    <w:rsid w:val="004E11A1"/>
    <w:rsid w:val="004E170F"/>
    <w:rsid w:val="004E17B0"/>
    <w:rsid w:val="004E1B5E"/>
    <w:rsid w:val="004E1C91"/>
    <w:rsid w:val="004E209E"/>
    <w:rsid w:val="004E2498"/>
    <w:rsid w:val="004E24EF"/>
    <w:rsid w:val="004E316E"/>
    <w:rsid w:val="004E3853"/>
    <w:rsid w:val="004E7203"/>
    <w:rsid w:val="004F21E1"/>
    <w:rsid w:val="004F2E1B"/>
    <w:rsid w:val="004F336C"/>
    <w:rsid w:val="004F371D"/>
    <w:rsid w:val="004F3D43"/>
    <w:rsid w:val="004F3FD1"/>
    <w:rsid w:val="004F42A1"/>
    <w:rsid w:val="004F45F6"/>
    <w:rsid w:val="004F4E69"/>
    <w:rsid w:val="004F63A9"/>
    <w:rsid w:val="004F6C61"/>
    <w:rsid w:val="004F6F62"/>
    <w:rsid w:val="005001F1"/>
    <w:rsid w:val="0050093B"/>
    <w:rsid w:val="005009BA"/>
    <w:rsid w:val="00500BA9"/>
    <w:rsid w:val="005010DD"/>
    <w:rsid w:val="0050127A"/>
    <w:rsid w:val="005014B3"/>
    <w:rsid w:val="0050184E"/>
    <w:rsid w:val="005034A5"/>
    <w:rsid w:val="005039C3"/>
    <w:rsid w:val="00503BAB"/>
    <w:rsid w:val="00503C93"/>
    <w:rsid w:val="005046B3"/>
    <w:rsid w:val="00504B79"/>
    <w:rsid w:val="00506675"/>
    <w:rsid w:val="00506D33"/>
    <w:rsid w:val="00507A70"/>
    <w:rsid w:val="00510637"/>
    <w:rsid w:val="00512940"/>
    <w:rsid w:val="005131D3"/>
    <w:rsid w:val="00513243"/>
    <w:rsid w:val="00514448"/>
    <w:rsid w:val="005145EC"/>
    <w:rsid w:val="00514A1C"/>
    <w:rsid w:val="00514A94"/>
    <w:rsid w:val="00514CEF"/>
    <w:rsid w:val="00514D9C"/>
    <w:rsid w:val="00516643"/>
    <w:rsid w:val="00517BF3"/>
    <w:rsid w:val="00517ECD"/>
    <w:rsid w:val="00520181"/>
    <w:rsid w:val="005202E7"/>
    <w:rsid w:val="00520458"/>
    <w:rsid w:val="00520846"/>
    <w:rsid w:val="00520AC7"/>
    <w:rsid w:val="00520D2C"/>
    <w:rsid w:val="00520DB8"/>
    <w:rsid w:val="0052117D"/>
    <w:rsid w:val="005220AD"/>
    <w:rsid w:val="0052253B"/>
    <w:rsid w:val="005246B7"/>
    <w:rsid w:val="00524784"/>
    <w:rsid w:val="00525038"/>
    <w:rsid w:val="00526490"/>
    <w:rsid w:val="00526669"/>
    <w:rsid w:val="005277EC"/>
    <w:rsid w:val="005279D9"/>
    <w:rsid w:val="00527A1F"/>
    <w:rsid w:val="0053009D"/>
    <w:rsid w:val="00530340"/>
    <w:rsid w:val="00530BED"/>
    <w:rsid w:val="005313F4"/>
    <w:rsid w:val="0053181D"/>
    <w:rsid w:val="0053191C"/>
    <w:rsid w:val="0053209B"/>
    <w:rsid w:val="005324A0"/>
    <w:rsid w:val="00532649"/>
    <w:rsid w:val="00532765"/>
    <w:rsid w:val="00532793"/>
    <w:rsid w:val="00532E1E"/>
    <w:rsid w:val="00534189"/>
    <w:rsid w:val="00534CBB"/>
    <w:rsid w:val="005351DC"/>
    <w:rsid w:val="0053572B"/>
    <w:rsid w:val="00535A35"/>
    <w:rsid w:val="00536486"/>
    <w:rsid w:val="00536552"/>
    <w:rsid w:val="005365F1"/>
    <w:rsid w:val="00536DAF"/>
    <w:rsid w:val="00537D85"/>
    <w:rsid w:val="0054024C"/>
    <w:rsid w:val="005403B4"/>
    <w:rsid w:val="00540F9F"/>
    <w:rsid w:val="00541C0A"/>
    <w:rsid w:val="00541DFD"/>
    <w:rsid w:val="00541E76"/>
    <w:rsid w:val="005426EB"/>
    <w:rsid w:val="00543070"/>
    <w:rsid w:val="00543F57"/>
    <w:rsid w:val="0054423A"/>
    <w:rsid w:val="0054470F"/>
    <w:rsid w:val="00544EE4"/>
    <w:rsid w:val="0054502F"/>
    <w:rsid w:val="0054504A"/>
    <w:rsid w:val="00545500"/>
    <w:rsid w:val="00546544"/>
    <w:rsid w:val="0054658F"/>
    <w:rsid w:val="00546ADE"/>
    <w:rsid w:val="00546F43"/>
    <w:rsid w:val="005506D9"/>
    <w:rsid w:val="00550FA7"/>
    <w:rsid w:val="00551580"/>
    <w:rsid w:val="00551F72"/>
    <w:rsid w:val="00552AF9"/>
    <w:rsid w:val="005539EE"/>
    <w:rsid w:val="00555234"/>
    <w:rsid w:val="00555439"/>
    <w:rsid w:val="0055567F"/>
    <w:rsid w:val="00556143"/>
    <w:rsid w:val="005576D0"/>
    <w:rsid w:val="00557C2E"/>
    <w:rsid w:val="00560545"/>
    <w:rsid w:val="005606A6"/>
    <w:rsid w:val="0056146A"/>
    <w:rsid w:val="005616A4"/>
    <w:rsid w:val="00561D78"/>
    <w:rsid w:val="005621BF"/>
    <w:rsid w:val="005625A7"/>
    <w:rsid w:val="005625D1"/>
    <w:rsid w:val="005639A2"/>
    <w:rsid w:val="005645BA"/>
    <w:rsid w:val="00564DB0"/>
    <w:rsid w:val="00564DD1"/>
    <w:rsid w:val="005653AA"/>
    <w:rsid w:val="00565725"/>
    <w:rsid w:val="00565877"/>
    <w:rsid w:val="005658AB"/>
    <w:rsid w:val="00565D8A"/>
    <w:rsid w:val="00566236"/>
    <w:rsid w:val="00567599"/>
    <w:rsid w:val="00567AA0"/>
    <w:rsid w:val="00567B92"/>
    <w:rsid w:val="005707D3"/>
    <w:rsid w:val="00570D10"/>
    <w:rsid w:val="00570E6D"/>
    <w:rsid w:val="0057237E"/>
    <w:rsid w:val="00573372"/>
    <w:rsid w:val="0057381F"/>
    <w:rsid w:val="00573CED"/>
    <w:rsid w:val="0057400B"/>
    <w:rsid w:val="00574615"/>
    <w:rsid w:val="00574E5B"/>
    <w:rsid w:val="00575A8E"/>
    <w:rsid w:val="0057652F"/>
    <w:rsid w:val="00576ADB"/>
    <w:rsid w:val="00576E55"/>
    <w:rsid w:val="00576F29"/>
    <w:rsid w:val="00577D20"/>
    <w:rsid w:val="00580078"/>
    <w:rsid w:val="00580433"/>
    <w:rsid w:val="005809F2"/>
    <w:rsid w:val="005821CE"/>
    <w:rsid w:val="005827F4"/>
    <w:rsid w:val="0058291E"/>
    <w:rsid w:val="00582B95"/>
    <w:rsid w:val="00582C8E"/>
    <w:rsid w:val="0058329D"/>
    <w:rsid w:val="00583AC0"/>
    <w:rsid w:val="00583C11"/>
    <w:rsid w:val="00585255"/>
    <w:rsid w:val="005854D0"/>
    <w:rsid w:val="005860F1"/>
    <w:rsid w:val="00586998"/>
    <w:rsid w:val="00586DB7"/>
    <w:rsid w:val="00586EA3"/>
    <w:rsid w:val="00587A97"/>
    <w:rsid w:val="00590317"/>
    <w:rsid w:val="00590B7C"/>
    <w:rsid w:val="00590F27"/>
    <w:rsid w:val="00592453"/>
    <w:rsid w:val="00592E2E"/>
    <w:rsid w:val="005931AD"/>
    <w:rsid w:val="00593B82"/>
    <w:rsid w:val="00594D3F"/>
    <w:rsid w:val="005958B6"/>
    <w:rsid w:val="00597BB6"/>
    <w:rsid w:val="005A058A"/>
    <w:rsid w:val="005A06FA"/>
    <w:rsid w:val="005A166E"/>
    <w:rsid w:val="005A1932"/>
    <w:rsid w:val="005A1FB1"/>
    <w:rsid w:val="005A233C"/>
    <w:rsid w:val="005A3070"/>
    <w:rsid w:val="005A3102"/>
    <w:rsid w:val="005A3150"/>
    <w:rsid w:val="005A392F"/>
    <w:rsid w:val="005A3A28"/>
    <w:rsid w:val="005A4292"/>
    <w:rsid w:val="005A478A"/>
    <w:rsid w:val="005A4F05"/>
    <w:rsid w:val="005A6BEC"/>
    <w:rsid w:val="005A6E68"/>
    <w:rsid w:val="005A710D"/>
    <w:rsid w:val="005A7613"/>
    <w:rsid w:val="005A7DF4"/>
    <w:rsid w:val="005B014E"/>
    <w:rsid w:val="005B051C"/>
    <w:rsid w:val="005B15A5"/>
    <w:rsid w:val="005B3375"/>
    <w:rsid w:val="005B370B"/>
    <w:rsid w:val="005B3952"/>
    <w:rsid w:val="005B3F5C"/>
    <w:rsid w:val="005B4FA4"/>
    <w:rsid w:val="005B572B"/>
    <w:rsid w:val="005B641E"/>
    <w:rsid w:val="005B681A"/>
    <w:rsid w:val="005B6BAB"/>
    <w:rsid w:val="005B7434"/>
    <w:rsid w:val="005C128C"/>
    <w:rsid w:val="005C197A"/>
    <w:rsid w:val="005C28CC"/>
    <w:rsid w:val="005C48C0"/>
    <w:rsid w:val="005C4EF3"/>
    <w:rsid w:val="005C5A86"/>
    <w:rsid w:val="005C7666"/>
    <w:rsid w:val="005C7E5E"/>
    <w:rsid w:val="005D0978"/>
    <w:rsid w:val="005D0A9A"/>
    <w:rsid w:val="005D1190"/>
    <w:rsid w:val="005D2155"/>
    <w:rsid w:val="005D2632"/>
    <w:rsid w:val="005D2F72"/>
    <w:rsid w:val="005D4417"/>
    <w:rsid w:val="005D4CE9"/>
    <w:rsid w:val="005D4E1A"/>
    <w:rsid w:val="005D4EB7"/>
    <w:rsid w:val="005D4F01"/>
    <w:rsid w:val="005D6170"/>
    <w:rsid w:val="005D68AA"/>
    <w:rsid w:val="005D7522"/>
    <w:rsid w:val="005D7777"/>
    <w:rsid w:val="005D7C99"/>
    <w:rsid w:val="005D7F31"/>
    <w:rsid w:val="005E000E"/>
    <w:rsid w:val="005E1036"/>
    <w:rsid w:val="005E1EFB"/>
    <w:rsid w:val="005E27FB"/>
    <w:rsid w:val="005E2952"/>
    <w:rsid w:val="005E2DBA"/>
    <w:rsid w:val="005E3D1F"/>
    <w:rsid w:val="005E4427"/>
    <w:rsid w:val="005E4A85"/>
    <w:rsid w:val="005E5454"/>
    <w:rsid w:val="005E5587"/>
    <w:rsid w:val="005E56F4"/>
    <w:rsid w:val="005E5FA0"/>
    <w:rsid w:val="005E6071"/>
    <w:rsid w:val="005E6AF1"/>
    <w:rsid w:val="005E76DE"/>
    <w:rsid w:val="005E77AA"/>
    <w:rsid w:val="005F1739"/>
    <w:rsid w:val="005F1810"/>
    <w:rsid w:val="005F2741"/>
    <w:rsid w:val="005F2A77"/>
    <w:rsid w:val="005F2AD6"/>
    <w:rsid w:val="005F38F1"/>
    <w:rsid w:val="005F3926"/>
    <w:rsid w:val="005F3FDA"/>
    <w:rsid w:val="005F49AA"/>
    <w:rsid w:val="005F4B3D"/>
    <w:rsid w:val="005F4B3F"/>
    <w:rsid w:val="005F4C8E"/>
    <w:rsid w:val="005F4D51"/>
    <w:rsid w:val="005F6333"/>
    <w:rsid w:val="005F67B7"/>
    <w:rsid w:val="005F7C4C"/>
    <w:rsid w:val="005F7C5E"/>
    <w:rsid w:val="005F7DD8"/>
    <w:rsid w:val="00600037"/>
    <w:rsid w:val="00600858"/>
    <w:rsid w:val="00600A43"/>
    <w:rsid w:val="00600B8D"/>
    <w:rsid w:val="0060127C"/>
    <w:rsid w:val="00601BE6"/>
    <w:rsid w:val="00601FEE"/>
    <w:rsid w:val="006021D1"/>
    <w:rsid w:val="00602D5F"/>
    <w:rsid w:val="0060303F"/>
    <w:rsid w:val="00603183"/>
    <w:rsid w:val="00603264"/>
    <w:rsid w:val="0060360B"/>
    <w:rsid w:val="00603C47"/>
    <w:rsid w:val="00603ECE"/>
    <w:rsid w:val="006043A3"/>
    <w:rsid w:val="006047F5"/>
    <w:rsid w:val="00606A30"/>
    <w:rsid w:val="00606E47"/>
    <w:rsid w:val="006076AB"/>
    <w:rsid w:val="00607777"/>
    <w:rsid w:val="00607798"/>
    <w:rsid w:val="00610531"/>
    <w:rsid w:val="00610660"/>
    <w:rsid w:val="00611D0A"/>
    <w:rsid w:val="0061263B"/>
    <w:rsid w:val="00612B55"/>
    <w:rsid w:val="00612BE6"/>
    <w:rsid w:val="00613172"/>
    <w:rsid w:val="006136E9"/>
    <w:rsid w:val="0061403B"/>
    <w:rsid w:val="0061437F"/>
    <w:rsid w:val="006152C5"/>
    <w:rsid w:val="0061570F"/>
    <w:rsid w:val="0061590C"/>
    <w:rsid w:val="00616E01"/>
    <w:rsid w:val="006176AB"/>
    <w:rsid w:val="00617B05"/>
    <w:rsid w:val="00617DB0"/>
    <w:rsid w:val="0062090E"/>
    <w:rsid w:val="00620B2D"/>
    <w:rsid w:val="00620CA6"/>
    <w:rsid w:val="00620FF8"/>
    <w:rsid w:val="00621E3D"/>
    <w:rsid w:val="00621E64"/>
    <w:rsid w:val="0062297E"/>
    <w:rsid w:val="006232CB"/>
    <w:rsid w:val="0062334F"/>
    <w:rsid w:val="00623BD9"/>
    <w:rsid w:val="00623CD8"/>
    <w:rsid w:val="00624CD3"/>
    <w:rsid w:val="00625AA3"/>
    <w:rsid w:val="00625C35"/>
    <w:rsid w:val="00625E4B"/>
    <w:rsid w:val="006270DC"/>
    <w:rsid w:val="00627543"/>
    <w:rsid w:val="006276A9"/>
    <w:rsid w:val="00627CF9"/>
    <w:rsid w:val="0063161D"/>
    <w:rsid w:val="0063261C"/>
    <w:rsid w:val="006327CE"/>
    <w:rsid w:val="00633BB9"/>
    <w:rsid w:val="00634014"/>
    <w:rsid w:val="0063432A"/>
    <w:rsid w:val="00634655"/>
    <w:rsid w:val="006349A3"/>
    <w:rsid w:val="00634CD2"/>
    <w:rsid w:val="00634FCD"/>
    <w:rsid w:val="00637592"/>
    <w:rsid w:val="006378C2"/>
    <w:rsid w:val="00637B62"/>
    <w:rsid w:val="00637E9F"/>
    <w:rsid w:val="00640965"/>
    <w:rsid w:val="006419B5"/>
    <w:rsid w:val="00641FC7"/>
    <w:rsid w:val="006423B3"/>
    <w:rsid w:val="00642744"/>
    <w:rsid w:val="006429D7"/>
    <w:rsid w:val="006443FE"/>
    <w:rsid w:val="00644609"/>
    <w:rsid w:val="00644A35"/>
    <w:rsid w:val="00644E83"/>
    <w:rsid w:val="00645510"/>
    <w:rsid w:val="00645E78"/>
    <w:rsid w:val="00646566"/>
    <w:rsid w:val="00646797"/>
    <w:rsid w:val="00646996"/>
    <w:rsid w:val="006473DC"/>
    <w:rsid w:val="00647598"/>
    <w:rsid w:val="0065049F"/>
    <w:rsid w:val="00650D5E"/>
    <w:rsid w:val="0065303B"/>
    <w:rsid w:val="0065368D"/>
    <w:rsid w:val="00653C1D"/>
    <w:rsid w:val="0065403E"/>
    <w:rsid w:val="006548FE"/>
    <w:rsid w:val="00654AD2"/>
    <w:rsid w:val="006558DE"/>
    <w:rsid w:val="00655BF4"/>
    <w:rsid w:val="00655EC0"/>
    <w:rsid w:val="0065632F"/>
    <w:rsid w:val="00656836"/>
    <w:rsid w:val="00656CF1"/>
    <w:rsid w:val="00656F0E"/>
    <w:rsid w:val="00657395"/>
    <w:rsid w:val="00660089"/>
    <w:rsid w:val="0066030C"/>
    <w:rsid w:val="00660F30"/>
    <w:rsid w:val="00660F9D"/>
    <w:rsid w:val="00661490"/>
    <w:rsid w:val="0066162A"/>
    <w:rsid w:val="00662318"/>
    <w:rsid w:val="00662D1B"/>
    <w:rsid w:val="00662EC0"/>
    <w:rsid w:val="00664072"/>
    <w:rsid w:val="006644A9"/>
    <w:rsid w:val="00664C9F"/>
    <w:rsid w:val="00665279"/>
    <w:rsid w:val="006665FE"/>
    <w:rsid w:val="006668AD"/>
    <w:rsid w:val="00666FD7"/>
    <w:rsid w:val="00666FE5"/>
    <w:rsid w:val="006676C9"/>
    <w:rsid w:val="00667A8B"/>
    <w:rsid w:val="00667C71"/>
    <w:rsid w:val="00667F92"/>
    <w:rsid w:val="006701CC"/>
    <w:rsid w:val="0067043C"/>
    <w:rsid w:val="0067063A"/>
    <w:rsid w:val="006708FF"/>
    <w:rsid w:val="00672E19"/>
    <w:rsid w:val="00672E96"/>
    <w:rsid w:val="0067402E"/>
    <w:rsid w:val="00674644"/>
    <w:rsid w:val="00674B0A"/>
    <w:rsid w:val="00674B1E"/>
    <w:rsid w:val="00675F1B"/>
    <w:rsid w:val="00677924"/>
    <w:rsid w:val="006779FA"/>
    <w:rsid w:val="00677B94"/>
    <w:rsid w:val="00677D30"/>
    <w:rsid w:val="00680138"/>
    <w:rsid w:val="00680408"/>
    <w:rsid w:val="00680481"/>
    <w:rsid w:val="00680D64"/>
    <w:rsid w:val="00680F4F"/>
    <w:rsid w:val="00681AFF"/>
    <w:rsid w:val="00682173"/>
    <w:rsid w:val="006857A1"/>
    <w:rsid w:val="00685935"/>
    <w:rsid w:val="00685E32"/>
    <w:rsid w:val="006862C4"/>
    <w:rsid w:val="00686379"/>
    <w:rsid w:val="00686F9A"/>
    <w:rsid w:val="006872D4"/>
    <w:rsid w:val="00687B05"/>
    <w:rsid w:val="00687D4C"/>
    <w:rsid w:val="0069047C"/>
    <w:rsid w:val="0069129F"/>
    <w:rsid w:val="0069176D"/>
    <w:rsid w:val="006917B0"/>
    <w:rsid w:val="006925C6"/>
    <w:rsid w:val="0069283E"/>
    <w:rsid w:val="00692F23"/>
    <w:rsid w:val="00693D46"/>
    <w:rsid w:val="006943A7"/>
    <w:rsid w:val="006947C4"/>
    <w:rsid w:val="0069505C"/>
    <w:rsid w:val="00696319"/>
    <w:rsid w:val="0069711B"/>
    <w:rsid w:val="006972E0"/>
    <w:rsid w:val="00697B6C"/>
    <w:rsid w:val="00697EFF"/>
    <w:rsid w:val="00697F16"/>
    <w:rsid w:val="00697F46"/>
    <w:rsid w:val="006A0516"/>
    <w:rsid w:val="006A0E59"/>
    <w:rsid w:val="006A16BE"/>
    <w:rsid w:val="006A18BC"/>
    <w:rsid w:val="006A1CF9"/>
    <w:rsid w:val="006A2137"/>
    <w:rsid w:val="006A2206"/>
    <w:rsid w:val="006A2F42"/>
    <w:rsid w:val="006A3169"/>
    <w:rsid w:val="006A4105"/>
    <w:rsid w:val="006A42D0"/>
    <w:rsid w:val="006A45C4"/>
    <w:rsid w:val="006A56CB"/>
    <w:rsid w:val="006A7008"/>
    <w:rsid w:val="006A7279"/>
    <w:rsid w:val="006A7ADC"/>
    <w:rsid w:val="006A7DDA"/>
    <w:rsid w:val="006A7F9B"/>
    <w:rsid w:val="006B0AB0"/>
    <w:rsid w:val="006B0F91"/>
    <w:rsid w:val="006B1BC7"/>
    <w:rsid w:val="006B1C67"/>
    <w:rsid w:val="006B22D0"/>
    <w:rsid w:val="006B233D"/>
    <w:rsid w:val="006B2FD7"/>
    <w:rsid w:val="006B3B5E"/>
    <w:rsid w:val="006B3C53"/>
    <w:rsid w:val="006B4213"/>
    <w:rsid w:val="006B4218"/>
    <w:rsid w:val="006B4D1C"/>
    <w:rsid w:val="006B5E55"/>
    <w:rsid w:val="006B6D8D"/>
    <w:rsid w:val="006B6F45"/>
    <w:rsid w:val="006B6F83"/>
    <w:rsid w:val="006B7E70"/>
    <w:rsid w:val="006C01BA"/>
    <w:rsid w:val="006C0B64"/>
    <w:rsid w:val="006C0C56"/>
    <w:rsid w:val="006C136B"/>
    <w:rsid w:val="006C1E8D"/>
    <w:rsid w:val="006C35E1"/>
    <w:rsid w:val="006C3C43"/>
    <w:rsid w:val="006C4074"/>
    <w:rsid w:val="006C5021"/>
    <w:rsid w:val="006C5CC0"/>
    <w:rsid w:val="006C5F2A"/>
    <w:rsid w:val="006C6033"/>
    <w:rsid w:val="006C69E6"/>
    <w:rsid w:val="006C7779"/>
    <w:rsid w:val="006C796C"/>
    <w:rsid w:val="006C7FF6"/>
    <w:rsid w:val="006D0675"/>
    <w:rsid w:val="006D07FB"/>
    <w:rsid w:val="006D0AFB"/>
    <w:rsid w:val="006D1134"/>
    <w:rsid w:val="006D214B"/>
    <w:rsid w:val="006D23CF"/>
    <w:rsid w:val="006D2641"/>
    <w:rsid w:val="006D2A88"/>
    <w:rsid w:val="006D37BC"/>
    <w:rsid w:val="006D4239"/>
    <w:rsid w:val="006D5C52"/>
    <w:rsid w:val="006D60B4"/>
    <w:rsid w:val="006D6BE0"/>
    <w:rsid w:val="006E07C5"/>
    <w:rsid w:val="006E0DC6"/>
    <w:rsid w:val="006E13AB"/>
    <w:rsid w:val="006E1478"/>
    <w:rsid w:val="006E1C30"/>
    <w:rsid w:val="006E1CFC"/>
    <w:rsid w:val="006E2273"/>
    <w:rsid w:val="006E2E8C"/>
    <w:rsid w:val="006E2FD8"/>
    <w:rsid w:val="006E35BB"/>
    <w:rsid w:val="006E36A7"/>
    <w:rsid w:val="006E3750"/>
    <w:rsid w:val="006E4264"/>
    <w:rsid w:val="006E486F"/>
    <w:rsid w:val="006E4930"/>
    <w:rsid w:val="006E4AE6"/>
    <w:rsid w:val="006E5A03"/>
    <w:rsid w:val="006E5B41"/>
    <w:rsid w:val="006E6182"/>
    <w:rsid w:val="006E654F"/>
    <w:rsid w:val="006E66DF"/>
    <w:rsid w:val="006E68E0"/>
    <w:rsid w:val="006E6A01"/>
    <w:rsid w:val="006E709A"/>
    <w:rsid w:val="006E7122"/>
    <w:rsid w:val="006E74DA"/>
    <w:rsid w:val="006E7678"/>
    <w:rsid w:val="006F1220"/>
    <w:rsid w:val="006F18CF"/>
    <w:rsid w:val="006F1EDA"/>
    <w:rsid w:val="006F27E2"/>
    <w:rsid w:val="006F3DFE"/>
    <w:rsid w:val="006F4157"/>
    <w:rsid w:val="006F415B"/>
    <w:rsid w:val="006F449D"/>
    <w:rsid w:val="006F4B96"/>
    <w:rsid w:val="006F501D"/>
    <w:rsid w:val="006F5CB2"/>
    <w:rsid w:val="006F5DB1"/>
    <w:rsid w:val="006F5E78"/>
    <w:rsid w:val="006F6525"/>
    <w:rsid w:val="006F6A0E"/>
    <w:rsid w:val="006F774C"/>
    <w:rsid w:val="006F7CF4"/>
    <w:rsid w:val="0070075C"/>
    <w:rsid w:val="00700F85"/>
    <w:rsid w:val="00700FA3"/>
    <w:rsid w:val="007012DA"/>
    <w:rsid w:val="00701A66"/>
    <w:rsid w:val="00702B34"/>
    <w:rsid w:val="00703116"/>
    <w:rsid w:val="00703212"/>
    <w:rsid w:val="007034D5"/>
    <w:rsid w:val="00704498"/>
    <w:rsid w:val="007048E5"/>
    <w:rsid w:val="00704B1F"/>
    <w:rsid w:val="0070502D"/>
    <w:rsid w:val="00706C93"/>
    <w:rsid w:val="00707398"/>
    <w:rsid w:val="00707BB1"/>
    <w:rsid w:val="007103A1"/>
    <w:rsid w:val="00710667"/>
    <w:rsid w:val="00710BD5"/>
    <w:rsid w:val="00711732"/>
    <w:rsid w:val="007121E5"/>
    <w:rsid w:val="00712355"/>
    <w:rsid w:val="0071292B"/>
    <w:rsid w:val="00712A38"/>
    <w:rsid w:val="00712C97"/>
    <w:rsid w:val="007133DB"/>
    <w:rsid w:val="00713471"/>
    <w:rsid w:val="007139C9"/>
    <w:rsid w:val="00713A29"/>
    <w:rsid w:val="00713E2C"/>
    <w:rsid w:val="00714033"/>
    <w:rsid w:val="007141C0"/>
    <w:rsid w:val="0071452F"/>
    <w:rsid w:val="00714FC7"/>
    <w:rsid w:val="007152F5"/>
    <w:rsid w:val="00715C40"/>
    <w:rsid w:val="00716062"/>
    <w:rsid w:val="0071654C"/>
    <w:rsid w:val="00716CF3"/>
    <w:rsid w:val="00717D59"/>
    <w:rsid w:val="00717E1E"/>
    <w:rsid w:val="007201A2"/>
    <w:rsid w:val="007201EC"/>
    <w:rsid w:val="0072132A"/>
    <w:rsid w:val="00721E22"/>
    <w:rsid w:val="00722025"/>
    <w:rsid w:val="00722088"/>
    <w:rsid w:val="007234AF"/>
    <w:rsid w:val="00723BE8"/>
    <w:rsid w:val="00724E1A"/>
    <w:rsid w:val="00724F26"/>
    <w:rsid w:val="00725CD9"/>
    <w:rsid w:val="007277D7"/>
    <w:rsid w:val="00727AAB"/>
    <w:rsid w:val="00730FC8"/>
    <w:rsid w:val="00731B0F"/>
    <w:rsid w:val="007340D2"/>
    <w:rsid w:val="007344F2"/>
    <w:rsid w:val="007344FF"/>
    <w:rsid w:val="007347B9"/>
    <w:rsid w:val="00735409"/>
    <w:rsid w:val="00735A4D"/>
    <w:rsid w:val="00735B1A"/>
    <w:rsid w:val="00735C31"/>
    <w:rsid w:val="00737D01"/>
    <w:rsid w:val="00740022"/>
    <w:rsid w:val="007404BB"/>
    <w:rsid w:val="007427CA"/>
    <w:rsid w:val="007442AD"/>
    <w:rsid w:val="00745306"/>
    <w:rsid w:val="007469B0"/>
    <w:rsid w:val="0074751A"/>
    <w:rsid w:val="0074751C"/>
    <w:rsid w:val="00750650"/>
    <w:rsid w:val="007506B9"/>
    <w:rsid w:val="00751184"/>
    <w:rsid w:val="007512AD"/>
    <w:rsid w:val="00751444"/>
    <w:rsid w:val="00751C4C"/>
    <w:rsid w:val="00752A5A"/>
    <w:rsid w:val="00753879"/>
    <w:rsid w:val="00753A3C"/>
    <w:rsid w:val="00754C38"/>
    <w:rsid w:val="00755CDB"/>
    <w:rsid w:val="00756373"/>
    <w:rsid w:val="007564F2"/>
    <w:rsid w:val="007565BE"/>
    <w:rsid w:val="007571F5"/>
    <w:rsid w:val="00760FE9"/>
    <w:rsid w:val="00761157"/>
    <w:rsid w:val="007611D4"/>
    <w:rsid w:val="00761955"/>
    <w:rsid w:val="00761B6C"/>
    <w:rsid w:val="00761D49"/>
    <w:rsid w:val="0076204B"/>
    <w:rsid w:val="00764459"/>
    <w:rsid w:val="0076465D"/>
    <w:rsid w:val="00764E88"/>
    <w:rsid w:val="00765C71"/>
    <w:rsid w:val="00765F9C"/>
    <w:rsid w:val="00766457"/>
    <w:rsid w:val="00766BF5"/>
    <w:rsid w:val="00767310"/>
    <w:rsid w:val="00767377"/>
    <w:rsid w:val="007677A9"/>
    <w:rsid w:val="00767912"/>
    <w:rsid w:val="00767B71"/>
    <w:rsid w:val="00771296"/>
    <w:rsid w:val="007717AE"/>
    <w:rsid w:val="00771AA4"/>
    <w:rsid w:val="0077203F"/>
    <w:rsid w:val="007729BA"/>
    <w:rsid w:val="00773AB8"/>
    <w:rsid w:val="00774C18"/>
    <w:rsid w:val="0077558A"/>
    <w:rsid w:val="00776214"/>
    <w:rsid w:val="00776288"/>
    <w:rsid w:val="00777750"/>
    <w:rsid w:val="00777EA3"/>
    <w:rsid w:val="00780527"/>
    <w:rsid w:val="00780C06"/>
    <w:rsid w:val="00781AD2"/>
    <w:rsid w:val="00781E8A"/>
    <w:rsid w:val="007822CF"/>
    <w:rsid w:val="00782505"/>
    <w:rsid w:val="007825D9"/>
    <w:rsid w:val="00782614"/>
    <w:rsid w:val="00782E02"/>
    <w:rsid w:val="007830C4"/>
    <w:rsid w:val="00783159"/>
    <w:rsid w:val="007838CB"/>
    <w:rsid w:val="00783CD3"/>
    <w:rsid w:val="00783D2C"/>
    <w:rsid w:val="00783E6F"/>
    <w:rsid w:val="007840F7"/>
    <w:rsid w:val="007849B0"/>
    <w:rsid w:val="007858F8"/>
    <w:rsid w:val="007862DF"/>
    <w:rsid w:val="00786319"/>
    <w:rsid w:val="00787940"/>
    <w:rsid w:val="007909FF"/>
    <w:rsid w:val="00790AE8"/>
    <w:rsid w:val="00791079"/>
    <w:rsid w:val="0079319F"/>
    <w:rsid w:val="00793922"/>
    <w:rsid w:val="007942CE"/>
    <w:rsid w:val="00794407"/>
    <w:rsid w:val="00795CA8"/>
    <w:rsid w:val="00797FCF"/>
    <w:rsid w:val="007A01D3"/>
    <w:rsid w:val="007A0371"/>
    <w:rsid w:val="007A0928"/>
    <w:rsid w:val="007A09D1"/>
    <w:rsid w:val="007A0F59"/>
    <w:rsid w:val="007A12BB"/>
    <w:rsid w:val="007A1968"/>
    <w:rsid w:val="007A2675"/>
    <w:rsid w:val="007A35CB"/>
    <w:rsid w:val="007A39C8"/>
    <w:rsid w:val="007A486A"/>
    <w:rsid w:val="007A48F0"/>
    <w:rsid w:val="007A565E"/>
    <w:rsid w:val="007A6BB5"/>
    <w:rsid w:val="007A742A"/>
    <w:rsid w:val="007A787E"/>
    <w:rsid w:val="007A7ACE"/>
    <w:rsid w:val="007A7C2D"/>
    <w:rsid w:val="007A7CDC"/>
    <w:rsid w:val="007B0CB1"/>
    <w:rsid w:val="007B1635"/>
    <w:rsid w:val="007B1BD3"/>
    <w:rsid w:val="007B27CB"/>
    <w:rsid w:val="007B2A9C"/>
    <w:rsid w:val="007B3124"/>
    <w:rsid w:val="007B3230"/>
    <w:rsid w:val="007B3976"/>
    <w:rsid w:val="007B3A41"/>
    <w:rsid w:val="007B3C73"/>
    <w:rsid w:val="007B561D"/>
    <w:rsid w:val="007B6B66"/>
    <w:rsid w:val="007C00CE"/>
    <w:rsid w:val="007C00E6"/>
    <w:rsid w:val="007C1062"/>
    <w:rsid w:val="007C1E1C"/>
    <w:rsid w:val="007C3762"/>
    <w:rsid w:val="007C3A47"/>
    <w:rsid w:val="007C3BAA"/>
    <w:rsid w:val="007C3D52"/>
    <w:rsid w:val="007C4156"/>
    <w:rsid w:val="007C42FF"/>
    <w:rsid w:val="007C688B"/>
    <w:rsid w:val="007C788D"/>
    <w:rsid w:val="007C7DF5"/>
    <w:rsid w:val="007D03FC"/>
    <w:rsid w:val="007D0C18"/>
    <w:rsid w:val="007D2A9A"/>
    <w:rsid w:val="007D2FFB"/>
    <w:rsid w:val="007D302C"/>
    <w:rsid w:val="007D5E24"/>
    <w:rsid w:val="007D65BF"/>
    <w:rsid w:val="007D77DE"/>
    <w:rsid w:val="007E01EB"/>
    <w:rsid w:val="007E0CC1"/>
    <w:rsid w:val="007E0F61"/>
    <w:rsid w:val="007E13F7"/>
    <w:rsid w:val="007E225B"/>
    <w:rsid w:val="007E3208"/>
    <w:rsid w:val="007E3231"/>
    <w:rsid w:val="007E454E"/>
    <w:rsid w:val="007E50D5"/>
    <w:rsid w:val="007E526A"/>
    <w:rsid w:val="007E6939"/>
    <w:rsid w:val="007E6C95"/>
    <w:rsid w:val="007E7835"/>
    <w:rsid w:val="007E79FE"/>
    <w:rsid w:val="007F0355"/>
    <w:rsid w:val="007F0443"/>
    <w:rsid w:val="007F10D3"/>
    <w:rsid w:val="007F2A1A"/>
    <w:rsid w:val="007F2B4B"/>
    <w:rsid w:val="007F3D96"/>
    <w:rsid w:val="007F3FF4"/>
    <w:rsid w:val="007F41BE"/>
    <w:rsid w:val="007F486E"/>
    <w:rsid w:val="007F4A19"/>
    <w:rsid w:val="007F55A8"/>
    <w:rsid w:val="007F5D9A"/>
    <w:rsid w:val="007F6508"/>
    <w:rsid w:val="007F71E6"/>
    <w:rsid w:val="0080041C"/>
    <w:rsid w:val="0080112C"/>
    <w:rsid w:val="00801E8B"/>
    <w:rsid w:val="008020CD"/>
    <w:rsid w:val="00802783"/>
    <w:rsid w:val="00802E42"/>
    <w:rsid w:val="008039AF"/>
    <w:rsid w:val="00803A8A"/>
    <w:rsid w:val="00803DCE"/>
    <w:rsid w:val="00804107"/>
    <w:rsid w:val="0080446A"/>
    <w:rsid w:val="008047E9"/>
    <w:rsid w:val="00804835"/>
    <w:rsid w:val="00804B87"/>
    <w:rsid w:val="00804EEC"/>
    <w:rsid w:val="008053BB"/>
    <w:rsid w:val="00805597"/>
    <w:rsid w:val="00805694"/>
    <w:rsid w:val="00805C40"/>
    <w:rsid w:val="00805C96"/>
    <w:rsid w:val="00805ECA"/>
    <w:rsid w:val="008069D8"/>
    <w:rsid w:val="00806A90"/>
    <w:rsid w:val="00806E0A"/>
    <w:rsid w:val="008073B1"/>
    <w:rsid w:val="008075F3"/>
    <w:rsid w:val="008077A7"/>
    <w:rsid w:val="00807F2D"/>
    <w:rsid w:val="008102DC"/>
    <w:rsid w:val="00811154"/>
    <w:rsid w:val="00811956"/>
    <w:rsid w:val="008124FB"/>
    <w:rsid w:val="0081263B"/>
    <w:rsid w:val="008127B6"/>
    <w:rsid w:val="00812C61"/>
    <w:rsid w:val="00812CB2"/>
    <w:rsid w:val="00812CC3"/>
    <w:rsid w:val="00813535"/>
    <w:rsid w:val="00813A5C"/>
    <w:rsid w:val="00814648"/>
    <w:rsid w:val="00814D6A"/>
    <w:rsid w:val="00814F75"/>
    <w:rsid w:val="0081521C"/>
    <w:rsid w:val="00815B01"/>
    <w:rsid w:val="00815F69"/>
    <w:rsid w:val="008165FF"/>
    <w:rsid w:val="0081768B"/>
    <w:rsid w:val="0082186E"/>
    <w:rsid w:val="008227A9"/>
    <w:rsid w:val="00822E54"/>
    <w:rsid w:val="0082377B"/>
    <w:rsid w:val="00824B17"/>
    <w:rsid w:val="00824E42"/>
    <w:rsid w:val="0082510C"/>
    <w:rsid w:val="00826AAD"/>
    <w:rsid w:val="00826EA6"/>
    <w:rsid w:val="00827305"/>
    <w:rsid w:val="0082783C"/>
    <w:rsid w:val="00830E87"/>
    <w:rsid w:val="00830F93"/>
    <w:rsid w:val="00831F4D"/>
    <w:rsid w:val="00832A66"/>
    <w:rsid w:val="008333A8"/>
    <w:rsid w:val="008336B8"/>
    <w:rsid w:val="00833A43"/>
    <w:rsid w:val="00833DFD"/>
    <w:rsid w:val="008343E9"/>
    <w:rsid w:val="008346D4"/>
    <w:rsid w:val="00835240"/>
    <w:rsid w:val="008352B7"/>
    <w:rsid w:val="00835682"/>
    <w:rsid w:val="008368DD"/>
    <w:rsid w:val="00836AA0"/>
    <w:rsid w:val="00836D75"/>
    <w:rsid w:val="00840369"/>
    <w:rsid w:val="00840B6A"/>
    <w:rsid w:val="00840E9C"/>
    <w:rsid w:val="00840F0E"/>
    <w:rsid w:val="008419ED"/>
    <w:rsid w:val="008419FA"/>
    <w:rsid w:val="00841DFE"/>
    <w:rsid w:val="00841FBB"/>
    <w:rsid w:val="00842311"/>
    <w:rsid w:val="00843041"/>
    <w:rsid w:val="00843117"/>
    <w:rsid w:val="00844196"/>
    <w:rsid w:val="00844ABB"/>
    <w:rsid w:val="008459CB"/>
    <w:rsid w:val="00845B3F"/>
    <w:rsid w:val="00845C10"/>
    <w:rsid w:val="00846475"/>
    <w:rsid w:val="0084658D"/>
    <w:rsid w:val="00846808"/>
    <w:rsid w:val="00846D0C"/>
    <w:rsid w:val="00847F41"/>
    <w:rsid w:val="00850574"/>
    <w:rsid w:val="0085151A"/>
    <w:rsid w:val="0085192F"/>
    <w:rsid w:val="00852697"/>
    <w:rsid w:val="00852769"/>
    <w:rsid w:val="00852BF5"/>
    <w:rsid w:val="008535B5"/>
    <w:rsid w:val="0085528D"/>
    <w:rsid w:val="00855BC8"/>
    <w:rsid w:val="00855EB6"/>
    <w:rsid w:val="00856D5A"/>
    <w:rsid w:val="008570CC"/>
    <w:rsid w:val="00857290"/>
    <w:rsid w:val="0085767D"/>
    <w:rsid w:val="00857F51"/>
    <w:rsid w:val="00860033"/>
    <w:rsid w:val="00860A87"/>
    <w:rsid w:val="00861630"/>
    <w:rsid w:val="00861A04"/>
    <w:rsid w:val="00862A59"/>
    <w:rsid w:val="008632AB"/>
    <w:rsid w:val="00863DA1"/>
    <w:rsid w:val="00864CB0"/>
    <w:rsid w:val="008651FF"/>
    <w:rsid w:val="008655D8"/>
    <w:rsid w:val="00865FCA"/>
    <w:rsid w:val="0086605E"/>
    <w:rsid w:val="00866C42"/>
    <w:rsid w:val="00866D39"/>
    <w:rsid w:val="00867388"/>
    <w:rsid w:val="00867520"/>
    <w:rsid w:val="00867535"/>
    <w:rsid w:val="008678DB"/>
    <w:rsid w:val="00867CBC"/>
    <w:rsid w:val="00870FD0"/>
    <w:rsid w:val="008715D9"/>
    <w:rsid w:val="008717C3"/>
    <w:rsid w:val="00871DC4"/>
    <w:rsid w:val="008727AB"/>
    <w:rsid w:val="00873EA9"/>
    <w:rsid w:val="00874279"/>
    <w:rsid w:val="00874BC0"/>
    <w:rsid w:val="00875119"/>
    <w:rsid w:val="00875409"/>
    <w:rsid w:val="0087559A"/>
    <w:rsid w:val="00875992"/>
    <w:rsid w:val="00876293"/>
    <w:rsid w:val="0087674B"/>
    <w:rsid w:val="008768A7"/>
    <w:rsid w:val="008772F0"/>
    <w:rsid w:val="00880882"/>
    <w:rsid w:val="008808D3"/>
    <w:rsid w:val="00880DD0"/>
    <w:rsid w:val="008811E9"/>
    <w:rsid w:val="008818D9"/>
    <w:rsid w:val="00881936"/>
    <w:rsid w:val="00882011"/>
    <w:rsid w:val="00883E27"/>
    <w:rsid w:val="008841EF"/>
    <w:rsid w:val="00884590"/>
    <w:rsid w:val="00884F67"/>
    <w:rsid w:val="00885E7F"/>
    <w:rsid w:val="00886F86"/>
    <w:rsid w:val="00887ED7"/>
    <w:rsid w:val="0089107A"/>
    <w:rsid w:val="008910DB"/>
    <w:rsid w:val="0089235F"/>
    <w:rsid w:val="00892453"/>
    <w:rsid w:val="008924EF"/>
    <w:rsid w:val="00892ED0"/>
    <w:rsid w:val="00893D2A"/>
    <w:rsid w:val="0089481B"/>
    <w:rsid w:val="00894C23"/>
    <w:rsid w:val="00894D1E"/>
    <w:rsid w:val="0089709C"/>
    <w:rsid w:val="00897203"/>
    <w:rsid w:val="008A1013"/>
    <w:rsid w:val="008A1194"/>
    <w:rsid w:val="008A181B"/>
    <w:rsid w:val="008A24E9"/>
    <w:rsid w:val="008A262F"/>
    <w:rsid w:val="008A297D"/>
    <w:rsid w:val="008A30B4"/>
    <w:rsid w:val="008A3102"/>
    <w:rsid w:val="008A3AD4"/>
    <w:rsid w:val="008A4253"/>
    <w:rsid w:val="008A54AF"/>
    <w:rsid w:val="008A5FE4"/>
    <w:rsid w:val="008A65B2"/>
    <w:rsid w:val="008A675F"/>
    <w:rsid w:val="008A67D8"/>
    <w:rsid w:val="008A6EB7"/>
    <w:rsid w:val="008A72F2"/>
    <w:rsid w:val="008A7BC1"/>
    <w:rsid w:val="008A7F57"/>
    <w:rsid w:val="008B26B7"/>
    <w:rsid w:val="008B29DF"/>
    <w:rsid w:val="008B2A09"/>
    <w:rsid w:val="008B32E9"/>
    <w:rsid w:val="008B4196"/>
    <w:rsid w:val="008B647F"/>
    <w:rsid w:val="008B6906"/>
    <w:rsid w:val="008B6B52"/>
    <w:rsid w:val="008B73FC"/>
    <w:rsid w:val="008B7603"/>
    <w:rsid w:val="008C09C9"/>
    <w:rsid w:val="008C1169"/>
    <w:rsid w:val="008C1BBA"/>
    <w:rsid w:val="008C218F"/>
    <w:rsid w:val="008C2AA0"/>
    <w:rsid w:val="008C34CD"/>
    <w:rsid w:val="008C4979"/>
    <w:rsid w:val="008C4F72"/>
    <w:rsid w:val="008C52E8"/>
    <w:rsid w:val="008C5A81"/>
    <w:rsid w:val="008C5ABC"/>
    <w:rsid w:val="008C5BAB"/>
    <w:rsid w:val="008C6130"/>
    <w:rsid w:val="008C62B1"/>
    <w:rsid w:val="008C6F40"/>
    <w:rsid w:val="008C6F72"/>
    <w:rsid w:val="008C749C"/>
    <w:rsid w:val="008C792E"/>
    <w:rsid w:val="008D1094"/>
    <w:rsid w:val="008D1278"/>
    <w:rsid w:val="008D1B5E"/>
    <w:rsid w:val="008D1D03"/>
    <w:rsid w:val="008D27C3"/>
    <w:rsid w:val="008D3680"/>
    <w:rsid w:val="008D44D4"/>
    <w:rsid w:val="008D4FCF"/>
    <w:rsid w:val="008D56DF"/>
    <w:rsid w:val="008D5A4F"/>
    <w:rsid w:val="008D5B0A"/>
    <w:rsid w:val="008D5BBA"/>
    <w:rsid w:val="008D5F3D"/>
    <w:rsid w:val="008D7E4B"/>
    <w:rsid w:val="008E0B61"/>
    <w:rsid w:val="008E0C15"/>
    <w:rsid w:val="008E25F2"/>
    <w:rsid w:val="008E2BB8"/>
    <w:rsid w:val="008E356A"/>
    <w:rsid w:val="008E3838"/>
    <w:rsid w:val="008E3FD9"/>
    <w:rsid w:val="008E5575"/>
    <w:rsid w:val="008E55EE"/>
    <w:rsid w:val="008E6796"/>
    <w:rsid w:val="008E79E9"/>
    <w:rsid w:val="008F0587"/>
    <w:rsid w:val="008F06D9"/>
    <w:rsid w:val="008F086D"/>
    <w:rsid w:val="008F124C"/>
    <w:rsid w:val="008F2034"/>
    <w:rsid w:val="008F29D4"/>
    <w:rsid w:val="008F3D4B"/>
    <w:rsid w:val="008F4412"/>
    <w:rsid w:val="008F452D"/>
    <w:rsid w:val="008F5828"/>
    <w:rsid w:val="008F5882"/>
    <w:rsid w:val="008F60D9"/>
    <w:rsid w:val="008F6478"/>
    <w:rsid w:val="008F67BC"/>
    <w:rsid w:val="008F7703"/>
    <w:rsid w:val="008F7C11"/>
    <w:rsid w:val="008F7D7C"/>
    <w:rsid w:val="00900DC6"/>
    <w:rsid w:val="009033B1"/>
    <w:rsid w:val="00903B32"/>
    <w:rsid w:val="00903D49"/>
    <w:rsid w:val="00904945"/>
    <w:rsid w:val="00905572"/>
    <w:rsid w:val="00905B59"/>
    <w:rsid w:val="00905D74"/>
    <w:rsid w:val="00906054"/>
    <w:rsid w:val="00906089"/>
    <w:rsid w:val="00906473"/>
    <w:rsid w:val="00906D94"/>
    <w:rsid w:val="009070FD"/>
    <w:rsid w:val="00907120"/>
    <w:rsid w:val="00911077"/>
    <w:rsid w:val="00911FF6"/>
    <w:rsid w:val="009123F7"/>
    <w:rsid w:val="00913650"/>
    <w:rsid w:val="009148CE"/>
    <w:rsid w:val="00915903"/>
    <w:rsid w:val="00915926"/>
    <w:rsid w:val="0091693E"/>
    <w:rsid w:val="00916AB3"/>
    <w:rsid w:val="00916E85"/>
    <w:rsid w:val="00917157"/>
    <w:rsid w:val="009204F8"/>
    <w:rsid w:val="009207B5"/>
    <w:rsid w:val="00920A98"/>
    <w:rsid w:val="00920D53"/>
    <w:rsid w:val="00920FEC"/>
    <w:rsid w:val="00921215"/>
    <w:rsid w:val="00921884"/>
    <w:rsid w:val="00921CCD"/>
    <w:rsid w:val="00921CE4"/>
    <w:rsid w:val="0092245D"/>
    <w:rsid w:val="00922843"/>
    <w:rsid w:val="00922FF5"/>
    <w:rsid w:val="009239DB"/>
    <w:rsid w:val="00924EAE"/>
    <w:rsid w:val="00924F55"/>
    <w:rsid w:val="00924FA9"/>
    <w:rsid w:val="00926AB6"/>
    <w:rsid w:val="00926B1B"/>
    <w:rsid w:val="00926E40"/>
    <w:rsid w:val="009276AB"/>
    <w:rsid w:val="009277D3"/>
    <w:rsid w:val="0093043E"/>
    <w:rsid w:val="0093046D"/>
    <w:rsid w:val="00930DE9"/>
    <w:rsid w:val="00931764"/>
    <w:rsid w:val="00931DEC"/>
    <w:rsid w:val="0093226D"/>
    <w:rsid w:val="00932F61"/>
    <w:rsid w:val="009331CE"/>
    <w:rsid w:val="00933A2E"/>
    <w:rsid w:val="00934198"/>
    <w:rsid w:val="0093429B"/>
    <w:rsid w:val="00934F97"/>
    <w:rsid w:val="00935413"/>
    <w:rsid w:val="00936372"/>
    <w:rsid w:val="009368E8"/>
    <w:rsid w:val="0093743F"/>
    <w:rsid w:val="0093769A"/>
    <w:rsid w:val="00937E7C"/>
    <w:rsid w:val="0094157B"/>
    <w:rsid w:val="00941892"/>
    <w:rsid w:val="00941BC1"/>
    <w:rsid w:val="00941E2A"/>
    <w:rsid w:val="009420E7"/>
    <w:rsid w:val="00942D0A"/>
    <w:rsid w:val="00943355"/>
    <w:rsid w:val="00943F79"/>
    <w:rsid w:val="009446FC"/>
    <w:rsid w:val="00944FAA"/>
    <w:rsid w:val="0094534B"/>
    <w:rsid w:val="00945B35"/>
    <w:rsid w:val="00947E56"/>
    <w:rsid w:val="009510F7"/>
    <w:rsid w:val="00951990"/>
    <w:rsid w:val="00951B08"/>
    <w:rsid w:val="00951E24"/>
    <w:rsid w:val="00952863"/>
    <w:rsid w:val="00952A44"/>
    <w:rsid w:val="00952D04"/>
    <w:rsid w:val="00952D2A"/>
    <w:rsid w:val="00953525"/>
    <w:rsid w:val="00953671"/>
    <w:rsid w:val="00953A5D"/>
    <w:rsid w:val="00954396"/>
    <w:rsid w:val="00956BBD"/>
    <w:rsid w:val="00956CBA"/>
    <w:rsid w:val="009573A7"/>
    <w:rsid w:val="0096063A"/>
    <w:rsid w:val="009606E8"/>
    <w:rsid w:val="00960B40"/>
    <w:rsid w:val="00960E25"/>
    <w:rsid w:val="00961F1B"/>
    <w:rsid w:val="00961F73"/>
    <w:rsid w:val="00962A57"/>
    <w:rsid w:val="0096315D"/>
    <w:rsid w:val="00963553"/>
    <w:rsid w:val="009639A0"/>
    <w:rsid w:val="009640EB"/>
    <w:rsid w:val="009653D7"/>
    <w:rsid w:val="00965B2D"/>
    <w:rsid w:val="00965C90"/>
    <w:rsid w:val="00965FBF"/>
    <w:rsid w:val="00966D76"/>
    <w:rsid w:val="00966FCE"/>
    <w:rsid w:val="00967E28"/>
    <w:rsid w:val="00967ED8"/>
    <w:rsid w:val="00967EEB"/>
    <w:rsid w:val="00970430"/>
    <w:rsid w:val="00970D44"/>
    <w:rsid w:val="009729C8"/>
    <w:rsid w:val="00972E9E"/>
    <w:rsid w:val="00974960"/>
    <w:rsid w:val="00974A31"/>
    <w:rsid w:val="00974AA9"/>
    <w:rsid w:val="00974EED"/>
    <w:rsid w:val="00974F48"/>
    <w:rsid w:val="009752A2"/>
    <w:rsid w:val="00976442"/>
    <w:rsid w:val="00976910"/>
    <w:rsid w:val="00976B98"/>
    <w:rsid w:val="00976D0D"/>
    <w:rsid w:val="00977C2D"/>
    <w:rsid w:val="00980375"/>
    <w:rsid w:val="00980A19"/>
    <w:rsid w:val="00981202"/>
    <w:rsid w:val="00981578"/>
    <w:rsid w:val="00981614"/>
    <w:rsid w:val="00981671"/>
    <w:rsid w:val="00982139"/>
    <w:rsid w:val="00982564"/>
    <w:rsid w:val="0098277C"/>
    <w:rsid w:val="00983071"/>
    <w:rsid w:val="009832B1"/>
    <w:rsid w:val="009834CA"/>
    <w:rsid w:val="0098353E"/>
    <w:rsid w:val="009835FB"/>
    <w:rsid w:val="00983C8E"/>
    <w:rsid w:val="00983DB3"/>
    <w:rsid w:val="009847DB"/>
    <w:rsid w:val="009848EF"/>
    <w:rsid w:val="00985858"/>
    <w:rsid w:val="00987A46"/>
    <w:rsid w:val="00987FA3"/>
    <w:rsid w:val="00990011"/>
    <w:rsid w:val="0099058B"/>
    <w:rsid w:val="00990A71"/>
    <w:rsid w:val="00990C08"/>
    <w:rsid w:val="00991275"/>
    <w:rsid w:val="0099174A"/>
    <w:rsid w:val="00992662"/>
    <w:rsid w:val="009929E2"/>
    <w:rsid w:val="00992CEF"/>
    <w:rsid w:val="00992D3F"/>
    <w:rsid w:val="00992D63"/>
    <w:rsid w:val="00992E33"/>
    <w:rsid w:val="00993F0E"/>
    <w:rsid w:val="00994675"/>
    <w:rsid w:val="00995500"/>
    <w:rsid w:val="009958F7"/>
    <w:rsid w:val="009965CA"/>
    <w:rsid w:val="0099664F"/>
    <w:rsid w:val="00996957"/>
    <w:rsid w:val="00997BC7"/>
    <w:rsid w:val="009A003E"/>
    <w:rsid w:val="009A054B"/>
    <w:rsid w:val="009A0C4D"/>
    <w:rsid w:val="009A1189"/>
    <w:rsid w:val="009A2402"/>
    <w:rsid w:val="009A25CE"/>
    <w:rsid w:val="009A3286"/>
    <w:rsid w:val="009A3293"/>
    <w:rsid w:val="009A51CD"/>
    <w:rsid w:val="009A53D5"/>
    <w:rsid w:val="009A5817"/>
    <w:rsid w:val="009A5FA6"/>
    <w:rsid w:val="009A5FF7"/>
    <w:rsid w:val="009A656F"/>
    <w:rsid w:val="009A7038"/>
    <w:rsid w:val="009A7A71"/>
    <w:rsid w:val="009B15CF"/>
    <w:rsid w:val="009B1BE5"/>
    <w:rsid w:val="009B1E54"/>
    <w:rsid w:val="009B24C5"/>
    <w:rsid w:val="009B2916"/>
    <w:rsid w:val="009B336C"/>
    <w:rsid w:val="009B369B"/>
    <w:rsid w:val="009B3AAF"/>
    <w:rsid w:val="009B3D17"/>
    <w:rsid w:val="009B4183"/>
    <w:rsid w:val="009B4299"/>
    <w:rsid w:val="009B43E3"/>
    <w:rsid w:val="009B5B3F"/>
    <w:rsid w:val="009B619E"/>
    <w:rsid w:val="009B629C"/>
    <w:rsid w:val="009B6789"/>
    <w:rsid w:val="009B7FDF"/>
    <w:rsid w:val="009C0643"/>
    <w:rsid w:val="009C0805"/>
    <w:rsid w:val="009C08D4"/>
    <w:rsid w:val="009C0AFB"/>
    <w:rsid w:val="009C22D2"/>
    <w:rsid w:val="009C2B2C"/>
    <w:rsid w:val="009C302A"/>
    <w:rsid w:val="009C3674"/>
    <w:rsid w:val="009C38FA"/>
    <w:rsid w:val="009C5130"/>
    <w:rsid w:val="009C5C22"/>
    <w:rsid w:val="009C6213"/>
    <w:rsid w:val="009C6850"/>
    <w:rsid w:val="009C710B"/>
    <w:rsid w:val="009C7405"/>
    <w:rsid w:val="009C7988"/>
    <w:rsid w:val="009C7D45"/>
    <w:rsid w:val="009D092D"/>
    <w:rsid w:val="009D18B1"/>
    <w:rsid w:val="009D1B14"/>
    <w:rsid w:val="009D1D77"/>
    <w:rsid w:val="009D1E74"/>
    <w:rsid w:val="009D227C"/>
    <w:rsid w:val="009D24B4"/>
    <w:rsid w:val="009D2568"/>
    <w:rsid w:val="009D3235"/>
    <w:rsid w:val="009D4FF4"/>
    <w:rsid w:val="009D51D5"/>
    <w:rsid w:val="009D580B"/>
    <w:rsid w:val="009D6D66"/>
    <w:rsid w:val="009D6D7C"/>
    <w:rsid w:val="009D6F80"/>
    <w:rsid w:val="009D7A88"/>
    <w:rsid w:val="009D7BB2"/>
    <w:rsid w:val="009E0216"/>
    <w:rsid w:val="009E05C0"/>
    <w:rsid w:val="009E21EC"/>
    <w:rsid w:val="009E396F"/>
    <w:rsid w:val="009E4064"/>
    <w:rsid w:val="009E4D6F"/>
    <w:rsid w:val="009E61C3"/>
    <w:rsid w:val="009E6214"/>
    <w:rsid w:val="009E64F2"/>
    <w:rsid w:val="009E6C14"/>
    <w:rsid w:val="009E793F"/>
    <w:rsid w:val="009F14CB"/>
    <w:rsid w:val="009F159F"/>
    <w:rsid w:val="009F2E46"/>
    <w:rsid w:val="009F2F9A"/>
    <w:rsid w:val="009F395D"/>
    <w:rsid w:val="009F448B"/>
    <w:rsid w:val="009F461C"/>
    <w:rsid w:val="009F4E62"/>
    <w:rsid w:val="009F53C1"/>
    <w:rsid w:val="009F577B"/>
    <w:rsid w:val="009F5A9E"/>
    <w:rsid w:val="009F623F"/>
    <w:rsid w:val="009F6641"/>
    <w:rsid w:val="009F6650"/>
    <w:rsid w:val="009F71DD"/>
    <w:rsid w:val="009F74CA"/>
    <w:rsid w:val="009F74DB"/>
    <w:rsid w:val="00A004D8"/>
    <w:rsid w:val="00A00CFF"/>
    <w:rsid w:val="00A0131E"/>
    <w:rsid w:val="00A01684"/>
    <w:rsid w:val="00A020D0"/>
    <w:rsid w:val="00A0230B"/>
    <w:rsid w:val="00A024E0"/>
    <w:rsid w:val="00A03A2C"/>
    <w:rsid w:val="00A047E8"/>
    <w:rsid w:val="00A04E95"/>
    <w:rsid w:val="00A05081"/>
    <w:rsid w:val="00A066B8"/>
    <w:rsid w:val="00A06B96"/>
    <w:rsid w:val="00A07144"/>
    <w:rsid w:val="00A07405"/>
    <w:rsid w:val="00A07C1E"/>
    <w:rsid w:val="00A10A45"/>
    <w:rsid w:val="00A11B60"/>
    <w:rsid w:val="00A122A0"/>
    <w:rsid w:val="00A12416"/>
    <w:rsid w:val="00A126AF"/>
    <w:rsid w:val="00A126EE"/>
    <w:rsid w:val="00A1383E"/>
    <w:rsid w:val="00A138AF"/>
    <w:rsid w:val="00A13DB1"/>
    <w:rsid w:val="00A14439"/>
    <w:rsid w:val="00A155EE"/>
    <w:rsid w:val="00A15DD1"/>
    <w:rsid w:val="00A16810"/>
    <w:rsid w:val="00A1694F"/>
    <w:rsid w:val="00A174BC"/>
    <w:rsid w:val="00A17BAF"/>
    <w:rsid w:val="00A20E3F"/>
    <w:rsid w:val="00A20F64"/>
    <w:rsid w:val="00A217E2"/>
    <w:rsid w:val="00A219C3"/>
    <w:rsid w:val="00A234D8"/>
    <w:rsid w:val="00A23779"/>
    <w:rsid w:val="00A23FE4"/>
    <w:rsid w:val="00A247F6"/>
    <w:rsid w:val="00A30390"/>
    <w:rsid w:val="00A30DA2"/>
    <w:rsid w:val="00A30EB5"/>
    <w:rsid w:val="00A312A5"/>
    <w:rsid w:val="00A32424"/>
    <w:rsid w:val="00A32957"/>
    <w:rsid w:val="00A3344F"/>
    <w:rsid w:val="00A3363F"/>
    <w:rsid w:val="00A338FF"/>
    <w:rsid w:val="00A347DD"/>
    <w:rsid w:val="00A34B1C"/>
    <w:rsid w:val="00A35E78"/>
    <w:rsid w:val="00A35F81"/>
    <w:rsid w:val="00A35FD1"/>
    <w:rsid w:val="00A36732"/>
    <w:rsid w:val="00A36AC4"/>
    <w:rsid w:val="00A36F78"/>
    <w:rsid w:val="00A37668"/>
    <w:rsid w:val="00A377E6"/>
    <w:rsid w:val="00A37BA9"/>
    <w:rsid w:val="00A400F4"/>
    <w:rsid w:val="00A422C3"/>
    <w:rsid w:val="00A4235F"/>
    <w:rsid w:val="00A42865"/>
    <w:rsid w:val="00A428FE"/>
    <w:rsid w:val="00A43ACD"/>
    <w:rsid w:val="00A44083"/>
    <w:rsid w:val="00A4474C"/>
    <w:rsid w:val="00A44FB1"/>
    <w:rsid w:val="00A479BA"/>
    <w:rsid w:val="00A5034F"/>
    <w:rsid w:val="00A512F5"/>
    <w:rsid w:val="00A516C7"/>
    <w:rsid w:val="00A518D1"/>
    <w:rsid w:val="00A51B04"/>
    <w:rsid w:val="00A52115"/>
    <w:rsid w:val="00A52BBE"/>
    <w:rsid w:val="00A52D01"/>
    <w:rsid w:val="00A52DD9"/>
    <w:rsid w:val="00A535A3"/>
    <w:rsid w:val="00A54054"/>
    <w:rsid w:val="00A542E2"/>
    <w:rsid w:val="00A55B3E"/>
    <w:rsid w:val="00A56890"/>
    <w:rsid w:val="00A57047"/>
    <w:rsid w:val="00A57588"/>
    <w:rsid w:val="00A578AD"/>
    <w:rsid w:val="00A61198"/>
    <w:rsid w:val="00A612D4"/>
    <w:rsid w:val="00A612F0"/>
    <w:rsid w:val="00A61D05"/>
    <w:rsid w:val="00A6268C"/>
    <w:rsid w:val="00A62858"/>
    <w:rsid w:val="00A63071"/>
    <w:rsid w:val="00A633C9"/>
    <w:rsid w:val="00A65B1E"/>
    <w:rsid w:val="00A65BD9"/>
    <w:rsid w:val="00A65EF1"/>
    <w:rsid w:val="00A6631D"/>
    <w:rsid w:val="00A6656D"/>
    <w:rsid w:val="00A672B1"/>
    <w:rsid w:val="00A67A8B"/>
    <w:rsid w:val="00A7021F"/>
    <w:rsid w:val="00A70ABA"/>
    <w:rsid w:val="00A72108"/>
    <w:rsid w:val="00A72946"/>
    <w:rsid w:val="00A72CB5"/>
    <w:rsid w:val="00A72F1F"/>
    <w:rsid w:val="00A73ACB"/>
    <w:rsid w:val="00A74331"/>
    <w:rsid w:val="00A7447C"/>
    <w:rsid w:val="00A74BE3"/>
    <w:rsid w:val="00A7507F"/>
    <w:rsid w:val="00A76BCC"/>
    <w:rsid w:val="00A774F7"/>
    <w:rsid w:val="00A777EE"/>
    <w:rsid w:val="00A778CC"/>
    <w:rsid w:val="00A7790D"/>
    <w:rsid w:val="00A77AA7"/>
    <w:rsid w:val="00A77C55"/>
    <w:rsid w:val="00A77E38"/>
    <w:rsid w:val="00A8110D"/>
    <w:rsid w:val="00A8189D"/>
    <w:rsid w:val="00A81B2B"/>
    <w:rsid w:val="00A81C50"/>
    <w:rsid w:val="00A83E0B"/>
    <w:rsid w:val="00A84ED0"/>
    <w:rsid w:val="00A85DFE"/>
    <w:rsid w:val="00A8681F"/>
    <w:rsid w:val="00A8773D"/>
    <w:rsid w:val="00A91215"/>
    <w:rsid w:val="00A916A4"/>
    <w:rsid w:val="00A91EFA"/>
    <w:rsid w:val="00A926D2"/>
    <w:rsid w:val="00A92973"/>
    <w:rsid w:val="00A92A75"/>
    <w:rsid w:val="00A92CED"/>
    <w:rsid w:val="00A932B9"/>
    <w:rsid w:val="00A933CD"/>
    <w:rsid w:val="00A93548"/>
    <w:rsid w:val="00A9376C"/>
    <w:rsid w:val="00A9380C"/>
    <w:rsid w:val="00A939CB"/>
    <w:rsid w:val="00A94201"/>
    <w:rsid w:val="00A94748"/>
    <w:rsid w:val="00A94A99"/>
    <w:rsid w:val="00A95AC6"/>
    <w:rsid w:val="00A961B9"/>
    <w:rsid w:val="00A9639C"/>
    <w:rsid w:val="00A967A3"/>
    <w:rsid w:val="00A970B8"/>
    <w:rsid w:val="00A9736D"/>
    <w:rsid w:val="00A9754F"/>
    <w:rsid w:val="00A977EF"/>
    <w:rsid w:val="00A97E1E"/>
    <w:rsid w:val="00A97EB3"/>
    <w:rsid w:val="00AA022D"/>
    <w:rsid w:val="00AA0F59"/>
    <w:rsid w:val="00AA114E"/>
    <w:rsid w:val="00AA11A6"/>
    <w:rsid w:val="00AA1F67"/>
    <w:rsid w:val="00AA260F"/>
    <w:rsid w:val="00AA3316"/>
    <w:rsid w:val="00AA4520"/>
    <w:rsid w:val="00AA47E5"/>
    <w:rsid w:val="00AA4F7A"/>
    <w:rsid w:val="00AA5BC1"/>
    <w:rsid w:val="00AA638A"/>
    <w:rsid w:val="00AA6884"/>
    <w:rsid w:val="00AA6ACA"/>
    <w:rsid w:val="00AA7611"/>
    <w:rsid w:val="00AB09EC"/>
    <w:rsid w:val="00AB1838"/>
    <w:rsid w:val="00AB1878"/>
    <w:rsid w:val="00AB2072"/>
    <w:rsid w:val="00AB217A"/>
    <w:rsid w:val="00AB2EBA"/>
    <w:rsid w:val="00AB3875"/>
    <w:rsid w:val="00AB3FFC"/>
    <w:rsid w:val="00AB4AF1"/>
    <w:rsid w:val="00AB5334"/>
    <w:rsid w:val="00AB5AD1"/>
    <w:rsid w:val="00AB5AE4"/>
    <w:rsid w:val="00AB6613"/>
    <w:rsid w:val="00AB6696"/>
    <w:rsid w:val="00AB7384"/>
    <w:rsid w:val="00AC0270"/>
    <w:rsid w:val="00AC0879"/>
    <w:rsid w:val="00AC09B8"/>
    <w:rsid w:val="00AC0C02"/>
    <w:rsid w:val="00AC0F13"/>
    <w:rsid w:val="00AC1D2A"/>
    <w:rsid w:val="00AC26ED"/>
    <w:rsid w:val="00AC27F0"/>
    <w:rsid w:val="00AC2851"/>
    <w:rsid w:val="00AC2D46"/>
    <w:rsid w:val="00AC2E11"/>
    <w:rsid w:val="00AC4CFE"/>
    <w:rsid w:val="00AC5F93"/>
    <w:rsid w:val="00AC62F8"/>
    <w:rsid w:val="00AC6514"/>
    <w:rsid w:val="00AC67B8"/>
    <w:rsid w:val="00AC6DC6"/>
    <w:rsid w:val="00AC714C"/>
    <w:rsid w:val="00AC72DA"/>
    <w:rsid w:val="00AC73D3"/>
    <w:rsid w:val="00AC7E43"/>
    <w:rsid w:val="00AD072A"/>
    <w:rsid w:val="00AD08AB"/>
    <w:rsid w:val="00AD1B69"/>
    <w:rsid w:val="00AD1E0F"/>
    <w:rsid w:val="00AD27B3"/>
    <w:rsid w:val="00AD2948"/>
    <w:rsid w:val="00AD2A05"/>
    <w:rsid w:val="00AD304B"/>
    <w:rsid w:val="00AD3C6E"/>
    <w:rsid w:val="00AD410C"/>
    <w:rsid w:val="00AD417A"/>
    <w:rsid w:val="00AD463B"/>
    <w:rsid w:val="00AD4EE8"/>
    <w:rsid w:val="00AD5EEE"/>
    <w:rsid w:val="00AD696C"/>
    <w:rsid w:val="00AD6A84"/>
    <w:rsid w:val="00AD751D"/>
    <w:rsid w:val="00AD7CF2"/>
    <w:rsid w:val="00AD7F4B"/>
    <w:rsid w:val="00AE1A8F"/>
    <w:rsid w:val="00AE1B7F"/>
    <w:rsid w:val="00AE1CD9"/>
    <w:rsid w:val="00AE1D7E"/>
    <w:rsid w:val="00AE2771"/>
    <w:rsid w:val="00AE2860"/>
    <w:rsid w:val="00AE3AFA"/>
    <w:rsid w:val="00AE3C14"/>
    <w:rsid w:val="00AE6BC6"/>
    <w:rsid w:val="00AE6BDE"/>
    <w:rsid w:val="00AE7295"/>
    <w:rsid w:val="00AE74AC"/>
    <w:rsid w:val="00AF049F"/>
    <w:rsid w:val="00AF1687"/>
    <w:rsid w:val="00AF1798"/>
    <w:rsid w:val="00AF17E2"/>
    <w:rsid w:val="00AF323F"/>
    <w:rsid w:val="00AF3B6E"/>
    <w:rsid w:val="00AF453C"/>
    <w:rsid w:val="00AF4B27"/>
    <w:rsid w:val="00AF5206"/>
    <w:rsid w:val="00AF58BE"/>
    <w:rsid w:val="00AF5D97"/>
    <w:rsid w:val="00AF70D0"/>
    <w:rsid w:val="00AF70FF"/>
    <w:rsid w:val="00AF7102"/>
    <w:rsid w:val="00AF788F"/>
    <w:rsid w:val="00AF7C93"/>
    <w:rsid w:val="00AF7D8B"/>
    <w:rsid w:val="00B00E25"/>
    <w:rsid w:val="00B00F75"/>
    <w:rsid w:val="00B01131"/>
    <w:rsid w:val="00B012EA"/>
    <w:rsid w:val="00B01A68"/>
    <w:rsid w:val="00B02E6C"/>
    <w:rsid w:val="00B02F1F"/>
    <w:rsid w:val="00B030BF"/>
    <w:rsid w:val="00B03150"/>
    <w:rsid w:val="00B0331F"/>
    <w:rsid w:val="00B0350C"/>
    <w:rsid w:val="00B035C6"/>
    <w:rsid w:val="00B052B9"/>
    <w:rsid w:val="00B06169"/>
    <w:rsid w:val="00B0624D"/>
    <w:rsid w:val="00B06F06"/>
    <w:rsid w:val="00B07D5B"/>
    <w:rsid w:val="00B07E10"/>
    <w:rsid w:val="00B10148"/>
    <w:rsid w:val="00B10F81"/>
    <w:rsid w:val="00B11538"/>
    <w:rsid w:val="00B124C9"/>
    <w:rsid w:val="00B13068"/>
    <w:rsid w:val="00B13466"/>
    <w:rsid w:val="00B136F9"/>
    <w:rsid w:val="00B13751"/>
    <w:rsid w:val="00B14437"/>
    <w:rsid w:val="00B14630"/>
    <w:rsid w:val="00B146AE"/>
    <w:rsid w:val="00B15302"/>
    <w:rsid w:val="00B17110"/>
    <w:rsid w:val="00B17D2C"/>
    <w:rsid w:val="00B17D3A"/>
    <w:rsid w:val="00B20428"/>
    <w:rsid w:val="00B20774"/>
    <w:rsid w:val="00B216BD"/>
    <w:rsid w:val="00B21753"/>
    <w:rsid w:val="00B217E4"/>
    <w:rsid w:val="00B22BF9"/>
    <w:rsid w:val="00B22C49"/>
    <w:rsid w:val="00B231CE"/>
    <w:rsid w:val="00B23456"/>
    <w:rsid w:val="00B23AD8"/>
    <w:rsid w:val="00B248CF"/>
    <w:rsid w:val="00B24F0B"/>
    <w:rsid w:val="00B24FB8"/>
    <w:rsid w:val="00B255A8"/>
    <w:rsid w:val="00B25E60"/>
    <w:rsid w:val="00B26B30"/>
    <w:rsid w:val="00B27689"/>
    <w:rsid w:val="00B27837"/>
    <w:rsid w:val="00B30194"/>
    <w:rsid w:val="00B30C3A"/>
    <w:rsid w:val="00B315D4"/>
    <w:rsid w:val="00B325A6"/>
    <w:rsid w:val="00B32817"/>
    <w:rsid w:val="00B32A70"/>
    <w:rsid w:val="00B333E2"/>
    <w:rsid w:val="00B35258"/>
    <w:rsid w:val="00B3570E"/>
    <w:rsid w:val="00B358ED"/>
    <w:rsid w:val="00B35EAE"/>
    <w:rsid w:val="00B36205"/>
    <w:rsid w:val="00B40B1B"/>
    <w:rsid w:val="00B417A9"/>
    <w:rsid w:val="00B41A03"/>
    <w:rsid w:val="00B41BB2"/>
    <w:rsid w:val="00B430E6"/>
    <w:rsid w:val="00B4428B"/>
    <w:rsid w:val="00B4580D"/>
    <w:rsid w:val="00B46553"/>
    <w:rsid w:val="00B46715"/>
    <w:rsid w:val="00B46D55"/>
    <w:rsid w:val="00B476BB"/>
    <w:rsid w:val="00B477E5"/>
    <w:rsid w:val="00B50380"/>
    <w:rsid w:val="00B50446"/>
    <w:rsid w:val="00B50791"/>
    <w:rsid w:val="00B50E0F"/>
    <w:rsid w:val="00B50FDD"/>
    <w:rsid w:val="00B53F6F"/>
    <w:rsid w:val="00B546E3"/>
    <w:rsid w:val="00B54744"/>
    <w:rsid w:val="00B54878"/>
    <w:rsid w:val="00B55223"/>
    <w:rsid w:val="00B55D16"/>
    <w:rsid w:val="00B5609E"/>
    <w:rsid w:val="00B56234"/>
    <w:rsid w:val="00B569FE"/>
    <w:rsid w:val="00B56A20"/>
    <w:rsid w:val="00B57676"/>
    <w:rsid w:val="00B57CC4"/>
    <w:rsid w:val="00B60EB9"/>
    <w:rsid w:val="00B61355"/>
    <w:rsid w:val="00B6200E"/>
    <w:rsid w:val="00B621E5"/>
    <w:rsid w:val="00B62313"/>
    <w:rsid w:val="00B62F70"/>
    <w:rsid w:val="00B634A4"/>
    <w:rsid w:val="00B637D7"/>
    <w:rsid w:val="00B656A9"/>
    <w:rsid w:val="00B65B96"/>
    <w:rsid w:val="00B65DCF"/>
    <w:rsid w:val="00B67780"/>
    <w:rsid w:val="00B7069C"/>
    <w:rsid w:val="00B70A81"/>
    <w:rsid w:val="00B70C59"/>
    <w:rsid w:val="00B70E38"/>
    <w:rsid w:val="00B716C8"/>
    <w:rsid w:val="00B72FDA"/>
    <w:rsid w:val="00B74C8B"/>
    <w:rsid w:val="00B7685F"/>
    <w:rsid w:val="00B76B6B"/>
    <w:rsid w:val="00B77458"/>
    <w:rsid w:val="00B80024"/>
    <w:rsid w:val="00B80680"/>
    <w:rsid w:val="00B808D5"/>
    <w:rsid w:val="00B80CDE"/>
    <w:rsid w:val="00B80DCC"/>
    <w:rsid w:val="00B81D22"/>
    <w:rsid w:val="00B81DAE"/>
    <w:rsid w:val="00B8200F"/>
    <w:rsid w:val="00B82654"/>
    <w:rsid w:val="00B82725"/>
    <w:rsid w:val="00B82870"/>
    <w:rsid w:val="00B82B23"/>
    <w:rsid w:val="00B83768"/>
    <w:rsid w:val="00B83DAA"/>
    <w:rsid w:val="00B84415"/>
    <w:rsid w:val="00B85310"/>
    <w:rsid w:val="00B85F84"/>
    <w:rsid w:val="00B8672B"/>
    <w:rsid w:val="00B904B6"/>
    <w:rsid w:val="00B90657"/>
    <w:rsid w:val="00B914F8"/>
    <w:rsid w:val="00B9161A"/>
    <w:rsid w:val="00B9262D"/>
    <w:rsid w:val="00B94FB5"/>
    <w:rsid w:val="00B95369"/>
    <w:rsid w:val="00B95982"/>
    <w:rsid w:val="00B96CC7"/>
    <w:rsid w:val="00B96E93"/>
    <w:rsid w:val="00B970D4"/>
    <w:rsid w:val="00B97584"/>
    <w:rsid w:val="00B97758"/>
    <w:rsid w:val="00B97EF7"/>
    <w:rsid w:val="00B97F1F"/>
    <w:rsid w:val="00BA025B"/>
    <w:rsid w:val="00BA0295"/>
    <w:rsid w:val="00BA038D"/>
    <w:rsid w:val="00BA0AB6"/>
    <w:rsid w:val="00BA0C4D"/>
    <w:rsid w:val="00BA1183"/>
    <w:rsid w:val="00BA1F98"/>
    <w:rsid w:val="00BA1FBA"/>
    <w:rsid w:val="00BA3FD8"/>
    <w:rsid w:val="00BA41C3"/>
    <w:rsid w:val="00BA4435"/>
    <w:rsid w:val="00BA4780"/>
    <w:rsid w:val="00BA4F5B"/>
    <w:rsid w:val="00BA54FB"/>
    <w:rsid w:val="00BA6256"/>
    <w:rsid w:val="00BA751E"/>
    <w:rsid w:val="00BA7E5F"/>
    <w:rsid w:val="00BB05DE"/>
    <w:rsid w:val="00BB3875"/>
    <w:rsid w:val="00BB39E5"/>
    <w:rsid w:val="00BB401D"/>
    <w:rsid w:val="00BB4443"/>
    <w:rsid w:val="00BB55B1"/>
    <w:rsid w:val="00BB61A8"/>
    <w:rsid w:val="00BB6FAD"/>
    <w:rsid w:val="00BB72C9"/>
    <w:rsid w:val="00BB75E8"/>
    <w:rsid w:val="00BB77BC"/>
    <w:rsid w:val="00BB7955"/>
    <w:rsid w:val="00BC0E96"/>
    <w:rsid w:val="00BC15E0"/>
    <w:rsid w:val="00BC2259"/>
    <w:rsid w:val="00BC38AE"/>
    <w:rsid w:val="00BC4D2A"/>
    <w:rsid w:val="00BC4F16"/>
    <w:rsid w:val="00BC5404"/>
    <w:rsid w:val="00BC5C1C"/>
    <w:rsid w:val="00BC6B66"/>
    <w:rsid w:val="00BC6D19"/>
    <w:rsid w:val="00BC7602"/>
    <w:rsid w:val="00BD0C99"/>
    <w:rsid w:val="00BD176F"/>
    <w:rsid w:val="00BD288A"/>
    <w:rsid w:val="00BD2B65"/>
    <w:rsid w:val="00BD36DD"/>
    <w:rsid w:val="00BD5658"/>
    <w:rsid w:val="00BD64BF"/>
    <w:rsid w:val="00BD6A97"/>
    <w:rsid w:val="00BD7942"/>
    <w:rsid w:val="00BE00FF"/>
    <w:rsid w:val="00BE15ED"/>
    <w:rsid w:val="00BE2127"/>
    <w:rsid w:val="00BE2862"/>
    <w:rsid w:val="00BE28DB"/>
    <w:rsid w:val="00BE2D44"/>
    <w:rsid w:val="00BE3233"/>
    <w:rsid w:val="00BE32C8"/>
    <w:rsid w:val="00BE4552"/>
    <w:rsid w:val="00BE45C1"/>
    <w:rsid w:val="00BE4B6D"/>
    <w:rsid w:val="00BE535C"/>
    <w:rsid w:val="00BE63A5"/>
    <w:rsid w:val="00BE670E"/>
    <w:rsid w:val="00BE7130"/>
    <w:rsid w:val="00BE7624"/>
    <w:rsid w:val="00BF0344"/>
    <w:rsid w:val="00BF13D0"/>
    <w:rsid w:val="00BF1704"/>
    <w:rsid w:val="00BF177D"/>
    <w:rsid w:val="00BF19CD"/>
    <w:rsid w:val="00BF3059"/>
    <w:rsid w:val="00BF3F71"/>
    <w:rsid w:val="00BF40B9"/>
    <w:rsid w:val="00BF41BD"/>
    <w:rsid w:val="00BF4812"/>
    <w:rsid w:val="00BF5156"/>
    <w:rsid w:val="00BF54B3"/>
    <w:rsid w:val="00BF5895"/>
    <w:rsid w:val="00BF6983"/>
    <w:rsid w:val="00BF7195"/>
    <w:rsid w:val="00C000CB"/>
    <w:rsid w:val="00C00E83"/>
    <w:rsid w:val="00C00E84"/>
    <w:rsid w:val="00C01AE3"/>
    <w:rsid w:val="00C01DB3"/>
    <w:rsid w:val="00C021AF"/>
    <w:rsid w:val="00C02FFB"/>
    <w:rsid w:val="00C030E0"/>
    <w:rsid w:val="00C03901"/>
    <w:rsid w:val="00C03998"/>
    <w:rsid w:val="00C03E04"/>
    <w:rsid w:val="00C04523"/>
    <w:rsid w:val="00C055E1"/>
    <w:rsid w:val="00C058A1"/>
    <w:rsid w:val="00C05ED8"/>
    <w:rsid w:val="00C05FB9"/>
    <w:rsid w:val="00C05FF3"/>
    <w:rsid w:val="00C06619"/>
    <w:rsid w:val="00C07599"/>
    <w:rsid w:val="00C079DE"/>
    <w:rsid w:val="00C11156"/>
    <w:rsid w:val="00C1260F"/>
    <w:rsid w:val="00C1310E"/>
    <w:rsid w:val="00C13D1D"/>
    <w:rsid w:val="00C13F2A"/>
    <w:rsid w:val="00C14DBB"/>
    <w:rsid w:val="00C1560A"/>
    <w:rsid w:val="00C16ED7"/>
    <w:rsid w:val="00C17D79"/>
    <w:rsid w:val="00C17E87"/>
    <w:rsid w:val="00C21713"/>
    <w:rsid w:val="00C2184F"/>
    <w:rsid w:val="00C2226C"/>
    <w:rsid w:val="00C224C9"/>
    <w:rsid w:val="00C2255D"/>
    <w:rsid w:val="00C22989"/>
    <w:rsid w:val="00C22F42"/>
    <w:rsid w:val="00C23958"/>
    <w:rsid w:val="00C23D88"/>
    <w:rsid w:val="00C2479B"/>
    <w:rsid w:val="00C24928"/>
    <w:rsid w:val="00C25076"/>
    <w:rsid w:val="00C2511F"/>
    <w:rsid w:val="00C26091"/>
    <w:rsid w:val="00C26181"/>
    <w:rsid w:val="00C27E0F"/>
    <w:rsid w:val="00C27E19"/>
    <w:rsid w:val="00C3051D"/>
    <w:rsid w:val="00C30C70"/>
    <w:rsid w:val="00C30F53"/>
    <w:rsid w:val="00C310BC"/>
    <w:rsid w:val="00C3223E"/>
    <w:rsid w:val="00C324E8"/>
    <w:rsid w:val="00C33516"/>
    <w:rsid w:val="00C335AF"/>
    <w:rsid w:val="00C3414E"/>
    <w:rsid w:val="00C3558B"/>
    <w:rsid w:val="00C3644F"/>
    <w:rsid w:val="00C368EC"/>
    <w:rsid w:val="00C36C87"/>
    <w:rsid w:val="00C36F9A"/>
    <w:rsid w:val="00C40BA9"/>
    <w:rsid w:val="00C41294"/>
    <w:rsid w:val="00C41ADA"/>
    <w:rsid w:val="00C41E65"/>
    <w:rsid w:val="00C420CC"/>
    <w:rsid w:val="00C42527"/>
    <w:rsid w:val="00C42589"/>
    <w:rsid w:val="00C4263F"/>
    <w:rsid w:val="00C426AB"/>
    <w:rsid w:val="00C42E8B"/>
    <w:rsid w:val="00C42FF5"/>
    <w:rsid w:val="00C4408E"/>
    <w:rsid w:val="00C4438B"/>
    <w:rsid w:val="00C44D56"/>
    <w:rsid w:val="00C44D9A"/>
    <w:rsid w:val="00C44DB2"/>
    <w:rsid w:val="00C44F23"/>
    <w:rsid w:val="00C456D8"/>
    <w:rsid w:val="00C46C72"/>
    <w:rsid w:val="00C471F3"/>
    <w:rsid w:val="00C47975"/>
    <w:rsid w:val="00C504DC"/>
    <w:rsid w:val="00C5139D"/>
    <w:rsid w:val="00C51678"/>
    <w:rsid w:val="00C51679"/>
    <w:rsid w:val="00C5215C"/>
    <w:rsid w:val="00C52509"/>
    <w:rsid w:val="00C525F3"/>
    <w:rsid w:val="00C52F4A"/>
    <w:rsid w:val="00C53D02"/>
    <w:rsid w:val="00C5432C"/>
    <w:rsid w:val="00C546D0"/>
    <w:rsid w:val="00C55277"/>
    <w:rsid w:val="00C555E5"/>
    <w:rsid w:val="00C55742"/>
    <w:rsid w:val="00C55EF7"/>
    <w:rsid w:val="00C60962"/>
    <w:rsid w:val="00C60FC3"/>
    <w:rsid w:val="00C61209"/>
    <w:rsid w:val="00C6148C"/>
    <w:rsid w:val="00C617CD"/>
    <w:rsid w:val="00C62147"/>
    <w:rsid w:val="00C63D86"/>
    <w:rsid w:val="00C640E8"/>
    <w:rsid w:val="00C6578B"/>
    <w:rsid w:val="00C661A5"/>
    <w:rsid w:val="00C66FC4"/>
    <w:rsid w:val="00C67383"/>
    <w:rsid w:val="00C67914"/>
    <w:rsid w:val="00C67998"/>
    <w:rsid w:val="00C67C3E"/>
    <w:rsid w:val="00C67F11"/>
    <w:rsid w:val="00C70219"/>
    <w:rsid w:val="00C70652"/>
    <w:rsid w:val="00C70B49"/>
    <w:rsid w:val="00C7171F"/>
    <w:rsid w:val="00C72D53"/>
    <w:rsid w:val="00C73694"/>
    <w:rsid w:val="00C73C41"/>
    <w:rsid w:val="00C7407B"/>
    <w:rsid w:val="00C74CB2"/>
    <w:rsid w:val="00C75446"/>
    <w:rsid w:val="00C7734C"/>
    <w:rsid w:val="00C77661"/>
    <w:rsid w:val="00C803A2"/>
    <w:rsid w:val="00C8087A"/>
    <w:rsid w:val="00C8098F"/>
    <w:rsid w:val="00C82020"/>
    <w:rsid w:val="00C82A21"/>
    <w:rsid w:val="00C835FC"/>
    <w:rsid w:val="00C84304"/>
    <w:rsid w:val="00C8443A"/>
    <w:rsid w:val="00C86B6A"/>
    <w:rsid w:val="00C87106"/>
    <w:rsid w:val="00C873C2"/>
    <w:rsid w:val="00C90B49"/>
    <w:rsid w:val="00C90B8F"/>
    <w:rsid w:val="00C9110A"/>
    <w:rsid w:val="00C911E5"/>
    <w:rsid w:val="00C91225"/>
    <w:rsid w:val="00C9164E"/>
    <w:rsid w:val="00C9295A"/>
    <w:rsid w:val="00C92BBD"/>
    <w:rsid w:val="00C92FDC"/>
    <w:rsid w:val="00C930BA"/>
    <w:rsid w:val="00C9343F"/>
    <w:rsid w:val="00C935F6"/>
    <w:rsid w:val="00C93A76"/>
    <w:rsid w:val="00C94371"/>
    <w:rsid w:val="00C9445E"/>
    <w:rsid w:val="00C947D1"/>
    <w:rsid w:val="00C950CE"/>
    <w:rsid w:val="00C9644B"/>
    <w:rsid w:val="00C9664E"/>
    <w:rsid w:val="00C97033"/>
    <w:rsid w:val="00C97140"/>
    <w:rsid w:val="00C9735F"/>
    <w:rsid w:val="00C973CA"/>
    <w:rsid w:val="00C97E6C"/>
    <w:rsid w:val="00C97F4C"/>
    <w:rsid w:val="00CA05F9"/>
    <w:rsid w:val="00CA0F62"/>
    <w:rsid w:val="00CA1008"/>
    <w:rsid w:val="00CA2817"/>
    <w:rsid w:val="00CA30C9"/>
    <w:rsid w:val="00CA584B"/>
    <w:rsid w:val="00CA6151"/>
    <w:rsid w:val="00CA70D6"/>
    <w:rsid w:val="00CA74D2"/>
    <w:rsid w:val="00CA7C3F"/>
    <w:rsid w:val="00CB31CE"/>
    <w:rsid w:val="00CB37B7"/>
    <w:rsid w:val="00CB44E5"/>
    <w:rsid w:val="00CB45CD"/>
    <w:rsid w:val="00CB4BFC"/>
    <w:rsid w:val="00CB4DA4"/>
    <w:rsid w:val="00CB5592"/>
    <w:rsid w:val="00CB5E2F"/>
    <w:rsid w:val="00CB6289"/>
    <w:rsid w:val="00CB6C94"/>
    <w:rsid w:val="00CB7383"/>
    <w:rsid w:val="00CB7E11"/>
    <w:rsid w:val="00CC09A1"/>
    <w:rsid w:val="00CC0CA3"/>
    <w:rsid w:val="00CC20BF"/>
    <w:rsid w:val="00CC4210"/>
    <w:rsid w:val="00CC4673"/>
    <w:rsid w:val="00CC4BF3"/>
    <w:rsid w:val="00CC508A"/>
    <w:rsid w:val="00CC67E3"/>
    <w:rsid w:val="00CC6BB1"/>
    <w:rsid w:val="00CC74E7"/>
    <w:rsid w:val="00CC75A0"/>
    <w:rsid w:val="00CC796E"/>
    <w:rsid w:val="00CC79B5"/>
    <w:rsid w:val="00CD0497"/>
    <w:rsid w:val="00CD16BC"/>
    <w:rsid w:val="00CD1E7F"/>
    <w:rsid w:val="00CD29E4"/>
    <w:rsid w:val="00CD2B44"/>
    <w:rsid w:val="00CD2F3B"/>
    <w:rsid w:val="00CD2F45"/>
    <w:rsid w:val="00CD4033"/>
    <w:rsid w:val="00CD4173"/>
    <w:rsid w:val="00CD577C"/>
    <w:rsid w:val="00CD599C"/>
    <w:rsid w:val="00CD627A"/>
    <w:rsid w:val="00CD65A5"/>
    <w:rsid w:val="00CD65B5"/>
    <w:rsid w:val="00CD7424"/>
    <w:rsid w:val="00CD7433"/>
    <w:rsid w:val="00CD7459"/>
    <w:rsid w:val="00CE16AC"/>
    <w:rsid w:val="00CE19C4"/>
    <w:rsid w:val="00CE22C3"/>
    <w:rsid w:val="00CE2365"/>
    <w:rsid w:val="00CE2F1A"/>
    <w:rsid w:val="00CE3288"/>
    <w:rsid w:val="00CE3D9C"/>
    <w:rsid w:val="00CE43C9"/>
    <w:rsid w:val="00CE577D"/>
    <w:rsid w:val="00CF00A4"/>
    <w:rsid w:val="00CF0297"/>
    <w:rsid w:val="00CF02A4"/>
    <w:rsid w:val="00CF09DC"/>
    <w:rsid w:val="00CF16E3"/>
    <w:rsid w:val="00CF1BA2"/>
    <w:rsid w:val="00CF1F9E"/>
    <w:rsid w:val="00CF20C2"/>
    <w:rsid w:val="00CF23E0"/>
    <w:rsid w:val="00CF2B06"/>
    <w:rsid w:val="00CF332B"/>
    <w:rsid w:val="00CF3791"/>
    <w:rsid w:val="00CF39A0"/>
    <w:rsid w:val="00CF5DFD"/>
    <w:rsid w:val="00CF6196"/>
    <w:rsid w:val="00CF6422"/>
    <w:rsid w:val="00CF6481"/>
    <w:rsid w:val="00CF65E4"/>
    <w:rsid w:val="00CF6851"/>
    <w:rsid w:val="00CF6D97"/>
    <w:rsid w:val="00CF76AE"/>
    <w:rsid w:val="00CF7FB9"/>
    <w:rsid w:val="00D000E3"/>
    <w:rsid w:val="00D00120"/>
    <w:rsid w:val="00D0057C"/>
    <w:rsid w:val="00D00C1C"/>
    <w:rsid w:val="00D00D34"/>
    <w:rsid w:val="00D0165C"/>
    <w:rsid w:val="00D017D7"/>
    <w:rsid w:val="00D01982"/>
    <w:rsid w:val="00D024A4"/>
    <w:rsid w:val="00D02753"/>
    <w:rsid w:val="00D02828"/>
    <w:rsid w:val="00D029CA"/>
    <w:rsid w:val="00D02E76"/>
    <w:rsid w:val="00D02EA8"/>
    <w:rsid w:val="00D02FC0"/>
    <w:rsid w:val="00D032E0"/>
    <w:rsid w:val="00D04602"/>
    <w:rsid w:val="00D04B55"/>
    <w:rsid w:val="00D051A3"/>
    <w:rsid w:val="00D05204"/>
    <w:rsid w:val="00D05367"/>
    <w:rsid w:val="00D05C44"/>
    <w:rsid w:val="00D05ECD"/>
    <w:rsid w:val="00D05F3F"/>
    <w:rsid w:val="00D06113"/>
    <w:rsid w:val="00D06AB1"/>
    <w:rsid w:val="00D07443"/>
    <w:rsid w:val="00D076A7"/>
    <w:rsid w:val="00D07D69"/>
    <w:rsid w:val="00D108BE"/>
    <w:rsid w:val="00D10A9B"/>
    <w:rsid w:val="00D10FB9"/>
    <w:rsid w:val="00D11E1A"/>
    <w:rsid w:val="00D11FE9"/>
    <w:rsid w:val="00D121AC"/>
    <w:rsid w:val="00D12534"/>
    <w:rsid w:val="00D129DC"/>
    <w:rsid w:val="00D130B2"/>
    <w:rsid w:val="00D14223"/>
    <w:rsid w:val="00D14AB3"/>
    <w:rsid w:val="00D155B3"/>
    <w:rsid w:val="00D15ABE"/>
    <w:rsid w:val="00D15D95"/>
    <w:rsid w:val="00D161DC"/>
    <w:rsid w:val="00D16325"/>
    <w:rsid w:val="00D17C4F"/>
    <w:rsid w:val="00D20C7B"/>
    <w:rsid w:val="00D20EA4"/>
    <w:rsid w:val="00D20ED3"/>
    <w:rsid w:val="00D21623"/>
    <w:rsid w:val="00D21D8E"/>
    <w:rsid w:val="00D2278E"/>
    <w:rsid w:val="00D227CF"/>
    <w:rsid w:val="00D22BA9"/>
    <w:rsid w:val="00D2327B"/>
    <w:rsid w:val="00D232BB"/>
    <w:rsid w:val="00D23A1E"/>
    <w:rsid w:val="00D23E64"/>
    <w:rsid w:val="00D2411F"/>
    <w:rsid w:val="00D246AA"/>
    <w:rsid w:val="00D24F9D"/>
    <w:rsid w:val="00D25031"/>
    <w:rsid w:val="00D251F1"/>
    <w:rsid w:val="00D25E49"/>
    <w:rsid w:val="00D2603E"/>
    <w:rsid w:val="00D26AA1"/>
    <w:rsid w:val="00D274B6"/>
    <w:rsid w:val="00D27CC9"/>
    <w:rsid w:val="00D27E37"/>
    <w:rsid w:val="00D3073C"/>
    <w:rsid w:val="00D317E1"/>
    <w:rsid w:val="00D31B49"/>
    <w:rsid w:val="00D327F1"/>
    <w:rsid w:val="00D3292C"/>
    <w:rsid w:val="00D32961"/>
    <w:rsid w:val="00D330F3"/>
    <w:rsid w:val="00D33C96"/>
    <w:rsid w:val="00D35833"/>
    <w:rsid w:val="00D36446"/>
    <w:rsid w:val="00D377A1"/>
    <w:rsid w:val="00D379DB"/>
    <w:rsid w:val="00D37DC1"/>
    <w:rsid w:val="00D40374"/>
    <w:rsid w:val="00D40930"/>
    <w:rsid w:val="00D411EC"/>
    <w:rsid w:val="00D41753"/>
    <w:rsid w:val="00D41E32"/>
    <w:rsid w:val="00D4228E"/>
    <w:rsid w:val="00D4393C"/>
    <w:rsid w:val="00D43B91"/>
    <w:rsid w:val="00D443A1"/>
    <w:rsid w:val="00D444EB"/>
    <w:rsid w:val="00D44507"/>
    <w:rsid w:val="00D4496E"/>
    <w:rsid w:val="00D455ED"/>
    <w:rsid w:val="00D457CF"/>
    <w:rsid w:val="00D45A8D"/>
    <w:rsid w:val="00D45E91"/>
    <w:rsid w:val="00D46835"/>
    <w:rsid w:val="00D509AA"/>
    <w:rsid w:val="00D50E3F"/>
    <w:rsid w:val="00D51493"/>
    <w:rsid w:val="00D545B1"/>
    <w:rsid w:val="00D54A22"/>
    <w:rsid w:val="00D54B38"/>
    <w:rsid w:val="00D55107"/>
    <w:rsid w:val="00D5607C"/>
    <w:rsid w:val="00D57361"/>
    <w:rsid w:val="00D575D1"/>
    <w:rsid w:val="00D57C5A"/>
    <w:rsid w:val="00D57D7C"/>
    <w:rsid w:val="00D60E86"/>
    <w:rsid w:val="00D611CB"/>
    <w:rsid w:val="00D6195F"/>
    <w:rsid w:val="00D61A92"/>
    <w:rsid w:val="00D627AD"/>
    <w:rsid w:val="00D62943"/>
    <w:rsid w:val="00D62F13"/>
    <w:rsid w:val="00D63C3C"/>
    <w:rsid w:val="00D647EB"/>
    <w:rsid w:val="00D64D37"/>
    <w:rsid w:val="00D65861"/>
    <w:rsid w:val="00D65C85"/>
    <w:rsid w:val="00D662B0"/>
    <w:rsid w:val="00D67720"/>
    <w:rsid w:val="00D6790B"/>
    <w:rsid w:val="00D679D3"/>
    <w:rsid w:val="00D7016C"/>
    <w:rsid w:val="00D70633"/>
    <w:rsid w:val="00D70AAF"/>
    <w:rsid w:val="00D70AE6"/>
    <w:rsid w:val="00D70B58"/>
    <w:rsid w:val="00D716ED"/>
    <w:rsid w:val="00D71ADD"/>
    <w:rsid w:val="00D72A53"/>
    <w:rsid w:val="00D72C40"/>
    <w:rsid w:val="00D72E8D"/>
    <w:rsid w:val="00D73B92"/>
    <w:rsid w:val="00D73BCB"/>
    <w:rsid w:val="00D744A3"/>
    <w:rsid w:val="00D74B8B"/>
    <w:rsid w:val="00D76151"/>
    <w:rsid w:val="00D761B5"/>
    <w:rsid w:val="00D76599"/>
    <w:rsid w:val="00D7740A"/>
    <w:rsid w:val="00D7743B"/>
    <w:rsid w:val="00D77868"/>
    <w:rsid w:val="00D80F57"/>
    <w:rsid w:val="00D81174"/>
    <w:rsid w:val="00D81A46"/>
    <w:rsid w:val="00D81E36"/>
    <w:rsid w:val="00D82CCC"/>
    <w:rsid w:val="00D8397F"/>
    <w:rsid w:val="00D847BF"/>
    <w:rsid w:val="00D8497F"/>
    <w:rsid w:val="00D84CD1"/>
    <w:rsid w:val="00D84D65"/>
    <w:rsid w:val="00D85475"/>
    <w:rsid w:val="00D85621"/>
    <w:rsid w:val="00D8583D"/>
    <w:rsid w:val="00D858EA"/>
    <w:rsid w:val="00D86006"/>
    <w:rsid w:val="00D8619F"/>
    <w:rsid w:val="00D86C96"/>
    <w:rsid w:val="00D90D6F"/>
    <w:rsid w:val="00D9148D"/>
    <w:rsid w:val="00D91A31"/>
    <w:rsid w:val="00D92C56"/>
    <w:rsid w:val="00D93D11"/>
    <w:rsid w:val="00D94721"/>
    <w:rsid w:val="00D94A09"/>
    <w:rsid w:val="00D958E3"/>
    <w:rsid w:val="00D958FF"/>
    <w:rsid w:val="00D95C71"/>
    <w:rsid w:val="00D96119"/>
    <w:rsid w:val="00D961C3"/>
    <w:rsid w:val="00D964BA"/>
    <w:rsid w:val="00D9762C"/>
    <w:rsid w:val="00D97BAD"/>
    <w:rsid w:val="00DA0A89"/>
    <w:rsid w:val="00DA0D5A"/>
    <w:rsid w:val="00DA1A9B"/>
    <w:rsid w:val="00DA1EA6"/>
    <w:rsid w:val="00DA2773"/>
    <w:rsid w:val="00DA4C2B"/>
    <w:rsid w:val="00DA5459"/>
    <w:rsid w:val="00DA5A6D"/>
    <w:rsid w:val="00DA5E43"/>
    <w:rsid w:val="00DA6DF9"/>
    <w:rsid w:val="00DA6EA7"/>
    <w:rsid w:val="00DA6F23"/>
    <w:rsid w:val="00DA72DF"/>
    <w:rsid w:val="00DA7647"/>
    <w:rsid w:val="00DA7A66"/>
    <w:rsid w:val="00DB0A50"/>
    <w:rsid w:val="00DB2A26"/>
    <w:rsid w:val="00DB311E"/>
    <w:rsid w:val="00DB4195"/>
    <w:rsid w:val="00DB4FA9"/>
    <w:rsid w:val="00DB5BD1"/>
    <w:rsid w:val="00DB724B"/>
    <w:rsid w:val="00DB74C1"/>
    <w:rsid w:val="00DB7F16"/>
    <w:rsid w:val="00DC00BE"/>
    <w:rsid w:val="00DC013E"/>
    <w:rsid w:val="00DC03A3"/>
    <w:rsid w:val="00DC0562"/>
    <w:rsid w:val="00DC09B7"/>
    <w:rsid w:val="00DC1F3F"/>
    <w:rsid w:val="00DC2716"/>
    <w:rsid w:val="00DC29A2"/>
    <w:rsid w:val="00DC45F2"/>
    <w:rsid w:val="00DC4854"/>
    <w:rsid w:val="00DC5B08"/>
    <w:rsid w:val="00DC5D3F"/>
    <w:rsid w:val="00DC6119"/>
    <w:rsid w:val="00DC6303"/>
    <w:rsid w:val="00DC787E"/>
    <w:rsid w:val="00DC7C6E"/>
    <w:rsid w:val="00DD079B"/>
    <w:rsid w:val="00DD135B"/>
    <w:rsid w:val="00DD1C2D"/>
    <w:rsid w:val="00DD256C"/>
    <w:rsid w:val="00DD2789"/>
    <w:rsid w:val="00DD334E"/>
    <w:rsid w:val="00DD35E3"/>
    <w:rsid w:val="00DD38A4"/>
    <w:rsid w:val="00DD3B06"/>
    <w:rsid w:val="00DD3E24"/>
    <w:rsid w:val="00DD43EC"/>
    <w:rsid w:val="00DD5632"/>
    <w:rsid w:val="00DD5BFC"/>
    <w:rsid w:val="00DD5DEB"/>
    <w:rsid w:val="00DD75EB"/>
    <w:rsid w:val="00DD7BF4"/>
    <w:rsid w:val="00DE0655"/>
    <w:rsid w:val="00DE316D"/>
    <w:rsid w:val="00DE3447"/>
    <w:rsid w:val="00DE3C9B"/>
    <w:rsid w:val="00DE455D"/>
    <w:rsid w:val="00DE5D1D"/>
    <w:rsid w:val="00DE6F82"/>
    <w:rsid w:val="00DE7126"/>
    <w:rsid w:val="00DE7438"/>
    <w:rsid w:val="00DE7CEA"/>
    <w:rsid w:val="00DF04F6"/>
    <w:rsid w:val="00DF1358"/>
    <w:rsid w:val="00DF1A5B"/>
    <w:rsid w:val="00DF21CB"/>
    <w:rsid w:val="00DF22A3"/>
    <w:rsid w:val="00DF2BA0"/>
    <w:rsid w:val="00DF3C48"/>
    <w:rsid w:val="00DF4357"/>
    <w:rsid w:val="00DF44EC"/>
    <w:rsid w:val="00DF5091"/>
    <w:rsid w:val="00DF5113"/>
    <w:rsid w:val="00DF5B1E"/>
    <w:rsid w:val="00DF5D35"/>
    <w:rsid w:val="00DF689B"/>
    <w:rsid w:val="00DF6AD6"/>
    <w:rsid w:val="00DF7E3B"/>
    <w:rsid w:val="00E006C7"/>
    <w:rsid w:val="00E00E5F"/>
    <w:rsid w:val="00E01335"/>
    <w:rsid w:val="00E013FA"/>
    <w:rsid w:val="00E01B58"/>
    <w:rsid w:val="00E0200D"/>
    <w:rsid w:val="00E02910"/>
    <w:rsid w:val="00E05146"/>
    <w:rsid w:val="00E061AB"/>
    <w:rsid w:val="00E061ED"/>
    <w:rsid w:val="00E06837"/>
    <w:rsid w:val="00E07EAF"/>
    <w:rsid w:val="00E10150"/>
    <w:rsid w:val="00E1064C"/>
    <w:rsid w:val="00E10AA6"/>
    <w:rsid w:val="00E10AD7"/>
    <w:rsid w:val="00E11082"/>
    <w:rsid w:val="00E11727"/>
    <w:rsid w:val="00E119CF"/>
    <w:rsid w:val="00E11C38"/>
    <w:rsid w:val="00E1213A"/>
    <w:rsid w:val="00E12570"/>
    <w:rsid w:val="00E125E1"/>
    <w:rsid w:val="00E12ECD"/>
    <w:rsid w:val="00E13C18"/>
    <w:rsid w:val="00E13E7C"/>
    <w:rsid w:val="00E143E2"/>
    <w:rsid w:val="00E16172"/>
    <w:rsid w:val="00E16EA7"/>
    <w:rsid w:val="00E173E0"/>
    <w:rsid w:val="00E177EF"/>
    <w:rsid w:val="00E20286"/>
    <w:rsid w:val="00E205B0"/>
    <w:rsid w:val="00E205B6"/>
    <w:rsid w:val="00E20684"/>
    <w:rsid w:val="00E20C2E"/>
    <w:rsid w:val="00E21B64"/>
    <w:rsid w:val="00E21B79"/>
    <w:rsid w:val="00E2228F"/>
    <w:rsid w:val="00E22AEE"/>
    <w:rsid w:val="00E2316B"/>
    <w:rsid w:val="00E23D56"/>
    <w:rsid w:val="00E25434"/>
    <w:rsid w:val="00E25CA6"/>
    <w:rsid w:val="00E25EAC"/>
    <w:rsid w:val="00E2617F"/>
    <w:rsid w:val="00E26197"/>
    <w:rsid w:val="00E269EE"/>
    <w:rsid w:val="00E27884"/>
    <w:rsid w:val="00E27B91"/>
    <w:rsid w:val="00E27F68"/>
    <w:rsid w:val="00E300B0"/>
    <w:rsid w:val="00E3014A"/>
    <w:rsid w:val="00E306AA"/>
    <w:rsid w:val="00E3154C"/>
    <w:rsid w:val="00E3159E"/>
    <w:rsid w:val="00E33011"/>
    <w:rsid w:val="00E3314E"/>
    <w:rsid w:val="00E33443"/>
    <w:rsid w:val="00E33B54"/>
    <w:rsid w:val="00E33D99"/>
    <w:rsid w:val="00E341C9"/>
    <w:rsid w:val="00E34D38"/>
    <w:rsid w:val="00E370CC"/>
    <w:rsid w:val="00E372CA"/>
    <w:rsid w:val="00E3741C"/>
    <w:rsid w:val="00E37C60"/>
    <w:rsid w:val="00E37E12"/>
    <w:rsid w:val="00E37F00"/>
    <w:rsid w:val="00E40320"/>
    <w:rsid w:val="00E4153A"/>
    <w:rsid w:val="00E416E2"/>
    <w:rsid w:val="00E418A4"/>
    <w:rsid w:val="00E41E44"/>
    <w:rsid w:val="00E41E57"/>
    <w:rsid w:val="00E42620"/>
    <w:rsid w:val="00E42D28"/>
    <w:rsid w:val="00E430DA"/>
    <w:rsid w:val="00E4346D"/>
    <w:rsid w:val="00E43476"/>
    <w:rsid w:val="00E437D6"/>
    <w:rsid w:val="00E4415F"/>
    <w:rsid w:val="00E441E5"/>
    <w:rsid w:val="00E44373"/>
    <w:rsid w:val="00E44FA3"/>
    <w:rsid w:val="00E45349"/>
    <w:rsid w:val="00E45601"/>
    <w:rsid w:val="00E45A0C"/>
    <w:rsid w:val="00E45E5B"/>
    <w:rsid w:val="00E4710E"/>
    <w:rsid w:val="00E47626"/>
    <w:rsid w:val="00E50005"/>
    <w:rsid w:val="00E50FE3"/>
    <w:rsid w:val="00E51368"/>
    <w:rsid w:val="00E51740"/>
    <w:rsid w:val="00E51AFA"/>
    <w:rsid w:val="00E52C31"/>
    <w:rsid w:val="00E52FDA"/>
    <w:rsid w:val="00E53245"/>
    <w:rsid w:val="00E53251"/>
    <w:rsid w:val="00E53967"/>
    <w:rsid w:val="00E54230"/>
    <w:rsid w:val="00E55B60"/>
    <w:rsid w:val="00E57606"/>
    <w:rsid w:val="00E57810"/>
    <w:rsid w:val="00E579DF"/>
    <w:rsid w:val="00E602AE"/>
    <w:rsid w:val="00E60B15"/>
    <w:rsid w:val="00E61352"/>
    <w:rsid w:val="00E613DD"/>
    <w:rsid w:val="00E6166C"/>
    <w:rsid w:val="00E62E47"/>
    <w:rsid w:val="00E62E80"/>
    <w:rsid w:val="00E6366D"/>
    <w:rsid w:val="00E64B6B"/>
    <w:rsid w:val="00E654A5"/>
    <w:rsid w:val="00E658C4"/>
    <w:rsid w:val="00E667B3"/>
    <w:rsid w:val="00E66D84"/>
    <w:rsid w:val="00E66D8E"/>
    <w:rsid w:val="00E6744B"/>
    <w:rsid w:val="00E674CC"/>
    <w:rsid w:val="00E67FD7"/>
    <w:rsid w:val="00E70F0A"/>
    <w:rsid w:val="00E7134B"/>
    <w:rsid w:val="00E71CFE"/>
    <w:rsid w:val="00E72A8C"/>
    <w:rsid w:val="00E741D3"/>
    <w:rsid w:val="00E752B4"/>
    <w:rsid w:val="00E80526"/>
    <w:rsid w:val="00E81DFA"/>
    <w:rsid w:val="00E82728"/>
    <w:rsid w:val="00E82B7A"/>
    <w:rsid w:val="00E83062"/>
    <w:rsid w:val="00E8349A"/>
    <w:rsid w:val="00E83974"/>
    <w:rsid w:val="00E846AF"/>
    <w:rsid w:val="00E84964"/>
    <w:rsid w:val="00E85596"/>
    <w:rsid w:val="00E858EE"/>
    <w:rsid w:val="00E85A74"/>
    <w:rsid w:val="00E85A76"/>
    <w:rsid w:val="00E86A75"/>
    <w:rsid w:val="00E87C29"/>
    <w:rsid w:val="00E900F9"/>
    <w:rsid w:val="00E902D4"/>
    <w:rsid w:val="00E91BED"/>
    <w:rsid w:val="00E9325D"/>
    <w:rsid w:val="00E9383A"/>
    <w:rsid w:val="00E947A1"/>
    <w:rsid w:val="00E94C88"/>
    <w:rsid w:val="00E94DAC"/>
    <w:rsid w:val="00E95462"/>
    <w:rsid w:val="00E95A58"/>
    <w:rsid w:val="00E96BC9"/>
    <w:rsid w:val="00E971E2"/>
    <w:rsid w:val="00E97D12"/>
    <w:rsid w:val="00EA0551"/>
    <w:rsid w:val="00EA0C41"/>
    <w:rsid w:val="00EA144D"/>
    <w:rsid w:val="00EA1F7F"/>
    <w:rsid w:val="00EA20A4"/>
    <w:rsid w:val="00EA2CE3"/>
    <w:rsid w:val="00EA34B6"/>
    <w:rsid w:val="00EA361D"/>
    <w:rsid w:val="00EA4058"/>
    <w:rsid w:val="00EA4463"/>
    <w:rsid w:val="00EA44BD"/>
    <w:rsid w:val="00EA46F7"/>
    <w:rsid w:val="00EA4762"/>
    <w:rsid w:val="00EA49E8"/>
    <w:rsid w:val="00EA544C"/>
    <w:rsid w:val="00EA559D"/>
    <w:rsid w:val="00EA5916"/>
    <w:rsid w:val="00EA5BBA"/>
    <w:rsid w:val="00EA5D9F"/>
    <w:rsid w:val="00EA695D"/>
    <w:rsid w:val="00EA6DE9"/>
    <w:rsid w:val="00EA7539"/>
    <w:rsid w:val="00EA7BD5"/>
    <w:rsid w:val="00EA7F94"/>
    <w:rsid w:val="00EB011E"/>
    <w:rsid w:val="00EB0225"/>
    <w:rsid w:val="00EB061E"/>
    <w:rsid w:val="00EB087B"/>
    <w:rsid w:val="00EB0894"/>
    <w:rsid w:val="00EB0D2A"/>
    <w:rsid w:val="00EB13A6"/>
    <w:rsid w:val="00EB21FD"/>
    <w:rsid w:val="00EB25BD"/>
    <w:rsid w:val="00EB2E5B"/>
    <w:rsid w:val="00EB3118"/>
    <w:rsid w:val="00EB380F"/>
    <w:rsid w:val="00EB3D8E"/>
    <w:rsid w:val="00EB3E59"/>
    <w:rsid w:val="00EB4159"/>
    <w:rsid w:val="00EB4F75"/>
    <w:rsid w:val="00EB545D"/>
    <w:rsid w:val="00EB5CE9"/>
    <w:rsid w:val="00EB5F81"/>
    <w:rsid w:val="00EB60D0"/>
    <w:rsid w:val="00EB6DBC"/>
    <w:rsid w:val="00EB7102"/>
    <w:rsid w:val="00EB7130"/>
    <w:rsid w:val="00EB7682"/>
    <w:rsid w:val="00EB7A26"/>
    <w:rsid w:val="00EC05BC"/>
    <w:rsid w:val="00EC080E"/>
    <w:rsid w:val="00EC12DA"/>
    <w:rsid w:val="00EC27DA"/>
    <w:rsid w:val="00EC3686"/>
    <w:rsid w:val="00EC4AF6"/>
    <w:rsid w:val="00EC5210"/>
    <w:rsid w:val="00EC52C7"/>
    <w:rsid w:val="00EC5595"/>
    <w:rsid w:val="00EC5EC9"/>
    <w:rsid w:val="00EC6F64"/>
    <w:rsid w:val="00ED16D7"/>
    <w:rsid w:val="00ED1793"/>
    <w:rsid w:val="00ED1804"/>
    <w:rsid w:val="00ED1FF4"/>
    <w:rsid w:val="00ED3443"/>
    <w:rsid w:val="00ED4C15"/>
    <w:rsid w:val="00ED55D6"/>
    <w:rsid w:val="00ED5647"/>
    <w:rsid w:val="00ED621B"/>
    <w:rsid w:val="00ED64D6"/>
    <w:rsid w:val="00ED6C28"/>
    <w:rsid w:val="00ED6C31"/>
    <w:rsid w:val="00ED71CE"/>
    <w:rsid w:val="00ED71DA"/>
    <w:rsid w:val="00ED782B"/>
    <w:rsid w:val="00ED794C"/>
    <w:rsid w:val="00EE00BD"/>
    <w:rsid w:val="00EE0621"/>
    <w:rsid w:val="00EE1635"/>
    <w:rsid w:val="00EE1689"/>
    <w:rsid w:val="00EE191E"/>
    <w:rsid w:val="00EE2D1E"/>
    <w:rsid w:val="00EE37DC"/>
    <w:rsid w:val="00EE3D1C"/>
    <w:rsid w:val="00EE416C"/>
    <w:rsid w:val="00EE4269"/>
    <w:rsid w:val="00EE4455"/>
    <w:rsid w:val="00EE49B7"/>
    <w:rsid w:val="00EE4A4A"/>
    <w:rsid w:val="00EE577C"/>
    <w:rsid w:val="00EE6532"/>
    <w:rsid w:val="00EE6A3D"/>
    <w:rsid w:val="00EE6DF3"/>
    <w:rsid w:val="00EF105E"/>
    <w:rsid w:val="00EF1341"/>
    <w:rsid w:val="00EF13C9"/>
    <w:rsid w:val="00EF17B2"/>
    <w:rsid w:val="00EF2365"/>
    <w:rsid w:val="00EF2EE9"/>
    <w:rsid w:val="00EF3099"/>
    <w:rsid w:val="00EF3B6A"/>
    <w:rsid w:val="00EF40CF"/>
    <w:rsid w:val="00EF4269"/>
    <w:rsid w:val="00EF4447"/>
    <w:rsid w:val="00EF5F18"/>
    <w:rsid w:val="00EF63E8"/>
    <w:rsid w:val="00EF68E1"/>
    <w:rsid w:val="00EF6BFB"/>
    <w:rsid w:val="00F0018A"/>
    <w:rsid w:val="00F00717"/>
    <w:rsid w:val="00F00E3A"/>
    <w:rsid w:val="00F029A1"/>
    <w:rsid w:val="00F030B8"/>
    <w:rsid w:val="00F03A47"/>
    <w:rsid w:val="00F03BBE"/>
    <w:rsid w:val="00F03E79"/>
    <w:rsid w:val="00F03F05"/>
    <w:rsid w:val="00F03F35"/>
    <w:rsid w:val="00F0449D"/>
    <w:rsid w:val="00F049A8"/>
    <w:rsid w:val="00F05491"/>
    <w:rsid w:val="00F07027"/>
    <w:rsid w:val="00F107BF"/>
    <w:rsid w:val="00F1116D"/>
    <w:rsid w:val="00F11867"/>
    <w:rsid w:val="00F1196D"/>
    <w:rsid w:val="00F12103"/>
    <w:rsid w:val="00F122E1"/>
    <w:rsid w:val="00F124F5"/>
    <w:rsid w:val="00F12518"/>
    <w:rsid w:val="00F127E5"/>
    <w:rsid w:val="00F12F1F"/>
    <w:rsid w:val="00F13D63"/>
    <w:rsid w:val="00F145CE"/>
    <w:rsid w:val="00F146FD"/>
    <w:rsid w:val="00F163E2"/>
    <w:rsid w:val="00F170B0"/>
    <w:rsid w:val="00F17740"/>
    <w:rsid w:val="00F228D4"/>
    <w:rsid w:val="00F232CD"/>
    <w:rsid w:val="00F23EBF"/>
    <w:rsid w:val="00F241D5"/>
    <w:rsid w:val="00F24B18"/>
    <w:rsid w:val="00F2500C"/>
    <w:rsid w:val="00F250E1"/>
    <w:rsid w:val="00F25324"/>
    <w:rsid w:val="00F25795"/>
    <w:rsid w:val="00F26D3C"/>
    <w:rsid w:val="00F27769"/>
    <w:rsid w:val="00F277D7"/>
    <w:rsid w:val="00F279CB"/>
    <w:rsid w:val="00F30868"/>
    <w:rsid w:val="00F30D25"/>
    <w:rsid w:val="00F32249"/>
    <w:rsid w:val="00F32316"/>
    <w:rsid w:val="00F32A18"/>
    <w:rsid w:val="00F32B47"/>
    <w:rsid w:val="00F32D07"/>
    <w:rsid w:val="00F32F40"/>
    <w:rsid w:val="00F33C0E"/>
    <w:rsid w:val="00F3431B"/>
    <w:rsid w:val="00F343D6"/>
    <w:rsid w:val="00F345C7"/>
    <w:rsid w:val="00F35D37"/>
    <w:rsid w:val="00F36114"/>
    <w:rsid w:val="00F36CF1"/>
    <w:rsid w:val="00F372AE"/>
    <w:rsid w:val="00F374D5"/>
    <w:rsid w:val="00F402FF"/>
    <w:rsid w:val="00F408FC"/>
    <w:rsid w:val="00F41687"/>
    <w:rsid w:val="00F4256F"/>
    <w:rsid w:val="00F4284C"/>
    <w:rsid w:val="00F42938"/>
    <w:rsid w:val="00F432DD"/>
    <w:rsid w:val="00F43338"/>
    <w:rsid w:val="00F43ABD"/>
    <w:rsid w:val="00F43D5B"/>
    <w:rsid w:val="00F444EC"/>
    <w:rsid w:val="00F446C1"/>
    <w:rsid w:val="00F4478E"/>
    <w:rsid w:val="00F44B3F"/>
    <w:rsid w:val="00F44D51"/>
    <w:rsid w:val="00F44EAE"/>
    <w:rsid w:val="00F46077"/>
    <w:rsid w:val="00F46D88"/>
    <w:rsid w:val="00F46F74"/>
    <w:rsid w:val="00F470A7"/>
    <w:rsid w:val="00F473B1"/>
    <w:rsid w:val="00F47883"/>
    <w:rsid w:val="00F50010"/>
    <w:rsid w:val="00F50394"/>
    <w:rsid w:val="00F50412"/>
    <w:rsid w:val="00F50A0F"/>
    <w:rsid w:val="00F5280E"/>
    <w:rsid w:val="00F52AA9"/>
    <w:rsid w:val="00F536B0"/>
    <w:rsid w:val="00F549C2"/>
    <w:rsid w:val="00F54BCB"/>
    <w:rsid w:val="00F54BEB"/>
    <w:rsid w:val="00F54F2C"/>
    <w:rsid w:val="00F54F45"/>
    <w:rsid w:val="00F5523A"/>
    <w:rsid w:val="00F5549A"/>
    <w:rsid w:val="00F5550C"/>
    <w:rsid w:val="00F561EF"/>
    <w:rsid w:val="00F578C1"/>
    <w:rsid w:val="00F60498"/>
    <w:rsid w:val="00F60C7E"/>
    <w:rsid w:val="00F61892"/>
    <w:rsid w:val="00F6390E"/>
    <w:rsid w:val="00F64624"/>
    <w:rsid w:val="00F659D0"/>
    <w:rsid w:val="00F65F0C"/>
    <w:rsid w:val="00F66DE1"/>
    <w:rsid w:val="00F67513"/>
    <w:rsid w:val="00F678CA"/>
    <w:rsid w:val="00F67BA3"/>
    <w:rsid w:val="00F7016A"/>
    <w:rsid w:val="00F70500"/>
    <w:rsid w:val="00F7162A"/>
    <w:rsid w:val="00F7243A"/>
    <w:rsid w:val="00F72567"/>
    <w:rsid w:val="00F72BF3"/>
    <w:rsid w:val="00F739CB"/>
    <w:rsid w:val="00F757BF"/>
    <w:rsid w:val="00F75AE1"/>
    <w:rsid w:val="00F7632D"/>
    <w:rsid w:val="00F76CA1"/>
    <w:rsid w:val="00F7725D"/>
    <w:rsid w:val="00F77B4F"/>
    <w:rsid w:val="00F80053"/>
    <w:rsid w:val="00F802FB"/>
    <w:rsid w:val="00F809DB"/>
    <w:rsid w:val="00F8123E"/>
    <w:rsid w:val="00F812A6"/>
    <w:rsid w:val="00F816E4"/>
    <w:rsid w:val="00F8231A"/>
    <w:rsid w:val="00F83445"/>
    <w:rsid w:val="00F83E39"/>
    <w:rsid w:val="00F844A8"/>
    <w:rsid w:val="00F85D8B"/>
    <w:rsid w:val="00F86B5F"/>
    <w:rsid w:val="00F86BC0"/>
    <w:rsid w:val="00F86C05"/>
    <w:rsid w:val="00F90DD4"/>
    <w:rsid w:val="00F90E6C"/>
    <w:rsid w:val="00F91178"/>
    <w:rsid w:val="00F91CD8"/>
    <w:rsid w:val="00F92146"/>
    <w:rsid w:val="00F922BC"/>
    <w:rsid w:val="00F9283F"/>
    <w:rsid w:val="00F92A78"/>
    <w:rsid w:val="00F92ACC"/>
    <w:rsid w:val="00F932B0"/>
    <w:rsid w:val="00F9398D"/>
    <w:rsid w:val="00F94694"/>
    <w:rsid w:val="00F94E9A"/>
    <w:rsid w:val="00F9596F"/>
    <w:rsid w:val="00F970B8"/>
    <w:rsid w:val="00F97E35"/>
    <w:rsid w:val="00FA07B1"/>
    <w:rsid w:val="00FA11C8"/>
    <w:rsid w:val="00FA1EC6"/>
    <w:rsid w:val="00FA1EEA"/>
    <w:rsid w:val="00FA2AC5"/>
    <w:rsid w:val="00FA2EBB"/>
    <w:rsid w:val="00FA3516"/>
    <w:rsid w:val="00FA3598"/>
    <w:rsid w:val="00FA382E"/>
    <w:rsid w:val="00FA3E9C"/>
    <w:rsid w:val="00FA40E1"/>
    <w:rsid w:val="00FA4DA7"/>
    <w:rsid w:val="00FA7A13"/>
    <w:rsid w:val="00FB04BE"/>
    <w:rsid w:val="00FB070F"/>
    <w:rsid w:val="00FB0DFD"/>
    <w:rsid w:val="00FB1CF8"/>
    <w:rsid w:val="00FB2045"/>
    <w:rsid w:val="00FB26C4"/>
    <w:rsid w:val="00FB31ED"/>
    <w:rsid w:val="00FB3B35"/>
    <w:rsid w:val="00FB40A0"/>
    <w:rsid w:val="00FB517A"/>
    <w:rsid w:val="00FB538B"/>
    <w:rsid w:val="00FB7166"/>
    <w:rsid w:val="00FB750A"/>
    <w:rsid w:val="00FC055A"/>
    <w:rsid w:val="00FC0CF9"/>
    <w:rsid w:val="00FC15AE"/>
    <w:rsid w:val="00FC17CF"/>
    <w:rsid w:val="00FC2075"/>
    <w:rsid w:val="00FC250D"/>
    <w:rsid w:val="00FC2984"/>
    <w:rsid w:val="00FC52C9"/>
    <w:rsid w:val="00FC604C"/>
    <w:rsid w:val="00FD07D5"/>
    <w:rsid w:val="00FD1094"/>
    <w:rsid w:val="00FD2385"/>
    <w:rsid w:val="00FD2CD2"/>
    <w:rsid w:val="00FD31BF"/>
    <w:rsid w:val="00FD3524"/>
    <w:rsid w:val="00FD38AB"/>
    <w:rsid w:val="00FD5698"/>
    <w:rsid w:val="00FD5CAB"/>
    <w:rsid w:val="00FD5EF3"/>
    <w:rsid w:val="00FD6208"/>
    <w:rsid w:val="00FD697E"/>
    <w:rsid w:val="00FD6F43"/>
    <w:rsid w:val="00FD70CD"/>
    <w:rsid w:val="00FD71E4"/>
    <w:rsid w:val="00FD7BCE"/>
    <w:rsid w:val="00FE020D"/>
    <w:rsid w:val="00FE05E0"/>
    <w:rsid w:val="00FE18F8"/>
    <w:rsid w:val="00FE1C84"/>
    <w:rsid w:val="00FE1D4A"/>
    <w:rsid w:val="00FE2818"/>
    <w:rsid w:val="00FE331B"/>
    <w:rsid w:val="00FE3A3D"/>
    <w:rsid w:val="00FE63F6"/>
    <w:rsid w:val="00FE687A"/>
    <w:rsid w:val="00FE6CAC"/>
    <w:rsid w:val="00FE6E91"/>
    <w:rsid w:val="00FE750B"/>
    <w:rsid w:val="00FE7ED1"/>
    <w:rsid w:val="00FF023C"/>
    <w:rsid w:val="00FF03F2"/>
    <w:rsid w:val="00FF0648"/>
    <w:rsid w:val="00FF0718"/>
    <w:rsid w:val="00FF0D2C"/>
    <w:rsid w:val="00FF1326"/>
    <w:rsid w:val="00FF4808"/>
    <w:rsid w:val="00FF4B13"/>
    <w:rsid w:val="00FF4F13"/>
    <w:rsid w:val="00FF4F5A"/>
    <w:rsid w:val="00FF54B8"/>
    <w:rsid w:val="00FF566E"/>
    <w:rsid w:val="00FF5E84"/>
    <w:rsid w:val="00FF64B7"/>
    <w:rsid w:val="00FF661D"/>
    <w:rsid w:val="00FF6641"/>
    <w:rsid w:val="00FF66F6"/>
    <w:rsid w:val="00FF694C"/>
    <w:rsid w:val="00FF6D1E"/>
    <w:rsid w:val="00FF7A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6AD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05694"/>
    <w:pPr>
      <w:keepNext/>
      <w:numPr>
        <w:numId w:val="1"/>
      </w:numPr>
      <w:autoSpaceDE w:val="0"/>
      <w:autoSpaceDN w:val="0"/>
      <w:jc w:val="both"/>
      <w:outlineLvl w:val="0"/>
    </w:pPr>
    <w:rPr>
      <w:b/>
    </w:rPr>
  </w:style>
  <w:style w:type="paragraph" w:styleId="2">
    <w:name w:val="heading 2"/>
    <w:basedOn w:val="a"/>
    <w:next w:val="a"/>
    <w:link w:val="20"/>
    <w:uiPriority w:val="9"/>
    <w:semiHidden/>
    <w:unhideWhenUsed/>
    <w:qFormat/>
    <w:rsid w:val="00F0702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0184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05694"/>
    <w:rPr>
      <w:rFonts w:ascii="Times New Roman" w:eastAsia="Times New Roman" w:hAnsi="Times New Roman" w:cs="Times New Roman"/>
      <w:b/>
      <w:sz w:val="24"/>
      <w:szCs w:val="24"/>
      <w:lang w:eastAsia="ru-RU"/>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805694"/>
    <w:pPr>
      <w:tabs>
        <w:tab w:val="center" w:pos="4677"/>
        <w:tab w:val="right" w:pos="9355"/>
      </w:tabs>
    </w:p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805694"/>
    <w:rPr>
      <w:rFonts w:ascii="Times New Roman" w:eastAsia="Times New Roman" w:hAnsi="Times New Roman" w:cs="Times New Roman"/>
      <w:sz w:val="24"/>
      <w:szCs w:val="24"/>
      <w:lang w:eastAsia="ru-RU"/>
    </w:rPr>
  </w:style>
  <w:style w:type="character" w:styleId="a5">
    <w:name w:val="page number"/>
    <w:rsid w:val="00805694"/>
  </w:style>
  <w:style w:type="paragraph" w:styleId="a6">
    <w:name w:val="footnote text"/>
    <w:basedOn w:val="a"/>
    <w:link w:val="a7"/>
    <w:uiPriority w:val="99"/>
    <w:rsid w:val="00805694"/>
    <w:rPr>
      <w:sz w:val="20"/>
      <w:szCs w:val="20"/>
    </w:rPr>
  </w:style>
  <w:style w:type="character" w:customStyle="1" w:styleId="a7">
    <w:name w:val="Текст сноски Знак"/>
    <w:basedOn w:val="a0"/>
    <w:link w:val="a6"/>
    <w:uiPriority w:val="99"/>
    <w:rsid w:val="00805694"/>
    <w:rPr>
      <w:rFonts w:ascii="Times New Roman" w:eastAsia="Times New Roman" w:hAnsi="Times New Roman" w:cs="Times New Roman"/>
      <w:sz w:val="20"/>
      <w:szCs w:val="20"/>
      <w:lang w:eastAsia="ru-RU"/>
    </w:rPr>
  </w:style>
  <w:style w:type="character" w:styleId="a8">
    <w:name w:val="footnote reference"/>
    <w:rsid w:val="00805694"/>
    <w:rPr>
      <w:vertAlign w:val="superscript"/>
    </w:rPr>
  </w:style>
  <w:style w:type="table" w:styleId="a9">
    <w:name w:val="Table Grid"/>
    <w:basedOn w:val="a1"/>
    <w:uiPriority w:val="59"/>
    <w:rsid w:val="0080569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805694"/>
    <w:pPr>
      <w:tabs>
        <w:tab w:val="center" w:pos="4677"/>
        <w:tab w:val="right" w:pos="9355"/>
      </w:tabs>
    </w:pPr>
  </w:style>
  <w:style w:type="character" w:customStyle="1" w:styleId="ab">
    <w:name w:val="Верхний колонтитул Знак"/>
    <w:basedOn w:val="a0"/>
    <w:link w:val="aa"/>
    <w:uiPriority w:val="99"/>
    <w:rsid w:val="00805694"/>
    <w:rPr>
      <w:rFonts w:ascii="Times New Roman" w:eastAsia="Times New Roman" w:hAnsi="Times New Roman" w:cs="Times New Roman"/>
      <w:sz w:val="24"/>
      <w:szCs w:val="24"/>
      <w:lang w:eastAsia="ru-RU"/>
    </w:rPr>
  </w:style>
  <w:style w:type="table" w:customStyle="1" w:styleId="11">
    <w:name w:val="Сетка таблицы1"/>
    <w:basedOn w:val="a1"/>
    <w:next w:val="a9"/>
    <w:uiPriority w:val="59"/>
    <w:rsid w:val="00D70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F07027"/>
    <w:rPr>
      <w:rFonts w:asciiTheme="majorHAnsi" w:eastAsiaTheme="majorEastAsia" w:hAnsiTheme="majorHAnsi" w:cstheme="majorBidi"/>
      <w:b/>
      <w:bCs/>
      <w:color w:val="4F81BD" w:themeColor="accent1"/>
      <w:sz w:val="26"/>
      <w:szCs w:val="26"/>
      <w:lang w:eastAsia="ru-RU"/>
    </w:rPr>
  </w:style>
  <w:style w:type="table" w:customStyle="1" w:styleId="21">
    <w:name w:val="Сетка таблицы2"/>
    <w:basedOn w:val="a1"/>
    <w:next w:val="a9"/>
    <w:uiPriority w:val="59"/>
    <w:rsid w:val="00CD65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9"/>
    <w:uiPriority w:val="59"/>
    <w:rsid w:val="00DB4F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9"/>
    <w:uiPriority w:val="59"/>
    <w:rsid w:val="00BC22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9"/>
    <w:basedOn w:val="a"/>
    <w:rsid w:val="00EA46F7"/>
    <w:pPr>
      <w:widowControl w:val="0"/>
      <w:autoSpaceDE w:val="0"/>
      <w:autoSpaceDN w:val="0"/>
      <w:adjustRightInd w:val="0"/>
      <w:jc w:val="both"/>
    </w:pPr>
  </w:style>
  <w:style w:type="character" w:customStyle="1" w:styleId="FontStyle72">
    <w:name w:val="Font Style72"/>
    <w:rsid w:val="00EA46F7"/>
    <w:rPr>
      <w:rFonts w:ascii="Times New Roman" w:hAnsi="Times New Roman" w:cs="Times New Roman"/>
      <w:b/>
      <w:bCs/>
      <w:sz w:val="26"/>
      <w:szCs w:val="26"/>
    </w:rPr>
  </w:style>
  <w:style w:type="table" w:customStyle="1" w:styleId="100">
    <w:name w:val="Сетка таблицы10"/>
    <w:basedOn w:val="a1"/>
    <w:next w:val="a9"/>
    <w:uiPriority w:val="59"/>
    <w:rsid w:val="00EA46F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59"/>
    <w:rsid w:val="0007196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9"/>
    <w:uiPriority w:val="59"/>
    <w:rsid w:val="000719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EB6DBC"/>
    <w:pPr>
      <w:ind w:left="720"/>
      <w:contextualSpacing/>
    </w:pPr>
    <w:rPr>
      <w:lang w:eastAsia="ar-SA"/>
    </w:rPr>
  </w:style>
  <w:style w:type="table" w:customStyle="1" w:styleId="6">
    <w:name w:val="Сетка таблицы6"/>
    <w:basedOn w:val="a1"/>
    <w:next w:val="a9"/>
    <w:uiPriority w:val="59"/>
    <w:rsid w:val="00A324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302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2">
    <w:name w:val="Подзаголовок1"/>
    <w:basedOn w:val="a"/>
    <w:next w:val="a"/>
    <w:uiPriority w:val="11"/>
    <w:qFormat/>
    <w:rsid w:val="00334195"/>
    <w:pPr>
      <w:numPr>
        <w:ilvl w:val="1"/>
      </w:numPr>
      <w:spacing w:after="200" w:line="276" w:lineRule="auto"/>
    </w:pPr>
    <w:rPr>
      <w:rFonts w:ascii="Cambria" w:hAnsi="Cambria"/>
      <w:i/>
      <w:iCs/>
      <w:color w:val="4F81BD"/>
      <w:spacing w:val="15"/>
    </w:rPr>
  </w:style>
  <w:style w:type="character" w:customStyle="1" w:styleId="ad">
    <w:name w:val="Подзаголовок Знак"/>
    <w:basedOn w:val="a0"/>
    <w:link w:val="ae"/>
    <w:uiPriority w:val="11"/>
    <w:rsid w:val="00334195"/>
    <w:rPr>
      <w:rFonts w:ascii="Cambria" w:eastAsia="Times New Roman" w:hAnsi="Cambria" w:cs="Times New Roman"/>
      <w:i/>
      <w:iCs/>
      <w:color w:val="4F81BD"/>
      <w:spacing w:val="15"/>
      <w:sz w:val="24"/>
      <w:szCs w:val="24"/>
      <w:lang w:eastAsia="ru-RU"/>
    </w:rPr>
  </w:style>
  <w:style w:type="paragraph" w:styleId="ae">
    <w:name w:val="Subtitle"/>
    <w:basedOn w:val="a"/>
    <w:next w:val="a"/>
    <w:link w:val="ad"/>
    <w:uiPriority w:val="11"/>
    <w:qFormat/>
    <w:rsid w:val="00334195"/>
    <w:pPr>
      <w:numPr>
        <w:ilvl w:val="1"/>
      </w:numPr>
    </w:pPr>
    <w:rPr>
      <w:rFonts w:ascii="Cambria" w:hAnsi="Cambria"/>
      <w:i/>
      <w:iCs/>
      <w:color w:val="4F81BD"/>
      <w:spacing w:val="15"/>
    </w:rPr>
  </w:style>
  <w:style w:type="character" w:customStyle="1" w:styleId="13">
    <w:name w:val="Подзаголовок Знак1"/>
    <w:basedOn w:val="a0"/>
    <w:uiPriority w:val="11"/>
    <w:rsid w:val="00334195"/>
    <w:rPr>
      <w:rFonts w:asciiTheme="majorHAnsi" w:eastAsiaTheme="majorEastAsia" w:hAnsiTheme="majorHAnsi" w:cstheme="majorBidi"/>
      <w:i/>
      <w:iCs/>
      <w:color w:val="4F81BD" w:themeColor="accent1"/>
      <w:spacing w:val="15"/>
      <w:sz w:val="24"/>
      <w:szCs w:val="24"/>
      <w:lang w:eastAsia="ru-RU"/>
    </w:rPr>
  </w:style>
  <w:style w:type="paragraph" w:styleId="af">
    <w:name w:val="Balloon Text"/>
    <w:basedOn w:val="a"/>
    <w:link w:val="af0"/>
    <w:uiPriority w:val="99"/>
    <w:semiHidden/>
    <w:unhideWhenUsed/>
    <w:rsid w:val="004968E7"/>
    <w:rPr>
      <w:rFonts w:ascii="Tahoma" w:hAnsi="Tahoma" w:cs="Tahoma"/>
      <w:sz w:val="16"/>
      <w:szCs w:val="16"/>
    </w:rPr>
  </w:style>
  <w:style w:type="character" w:customStyle="1" w:styleId="af0">
    <w:name w:val="Текст выноски Знак"/>
    <w:basedOn w:val="a0"/>
    <w:link w:val="af"/>
    <w:uiPriority w:val="99"/>
    <w:semiHidden/>
    <w:rsid w:val="004968E7"/>
    <w:rPr>
      <w:rFonts w:ascii="Tahoma" w:eastAsia="Times New Roman" w:hAnsi="Tahoma" w:cs="Tahoma"/>
      <w:sz w:val="16"/>
      <w:szCs w:val="16"/>
      <w:lang w:eastAsia="ru-RU"/>
    </w:rPr>
  </w:style>
  <w:style w:type="character" w:customStyle="1" w:styleId="30">
    <w:name w:val="Заголовок 3 Знак"/>
    <w:basedOn w:val="a0"/>
    <w:link w:val="3"/>
    <w:uiPriority w:val="9"/>
    <w:semiHidden/>
    <w:rsid w:val="0050184E"/>
    <w:rPr>
      <w:rFonts w:asciiTheme="majorHAnsi" w:eastAsiaTheme="majorEastAsia" w:hAnsiTheme="majorHAnsi" w:cstheme="majorBidi"/>
      <w:b/>
      <w:bCs/>
      <w:color w:val="4F81BD" w:themeColor="accent1"/>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6AD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05694"/>
    <w:pPr>
      <w:keepNext/>
      <w:numPr>
        <w:numId w:val="1"/>
      </w:numPr>
      <w:autoSpaceDE w:val="0"/>
      <w:autoSpaceDN w:val="0"/>
      <w:jc w:val="both"/>
      <w:outlineLvl w:val="0"/>
    </w:pPr>
    <w:rPr>
      <w:b/>
    </w:rPr>
  </w:style>
  <w:style w:type="paragraph" w:styleId="2">
    <w:name w:val="heading 2"/>
    <w:basedOn w:val="a"/>
    <w:next w:val="a"/>
    <w:link w:val="20"/>
    <w:uiPriority w:val="9"/>
    <w:semiHidden/>
    <w:unhideWhenUsed/>
    <w:qFormat/>
    <w:rsid w:val="00F0702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0184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05694"/>
    <w:rPr>
      <w:rFonts w:ascii="Times New Roman" w:eastAsia="Times New Roman" w:hAnsi="Times New Roman" w:cs="Times New Roman"/>
      <w:b/>
      <w:sz w:val="24"/>
      <w:szCs w:val="24"/>
      <w:lang w:eastAsia="ru-RU"/>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805694"/>
    <w:pPr>
      <w:tabs>
        <w:tab w:val="center" w:pos="4677"/>
        <w:tab w:val="right" w:pos="9355"/>
      </w:tabs>
    </w:p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805694"/>
    <w:rPr>
      <w:rFonts w:ascii="Times New Roman" w:eastAsia="Times New Roman" w:hAnsi="Times New Roman" w:cs="Times New Roman"/>
      <w:sz w:val="24"/>
      <w:szCs w:val="24"/>
      <w:lang w:eastAsia="ru-RU"/>
    </w:rPr>
  </w:style>
  <w:style w:type="character" w:styleId="a5">
    <w:name w:val="page number"/>
    <w:rsid w:val="00805694"/>
  </w:style>
  <w:style w:type="paragraph" w:styleId="a6">
    <w:name w:val="footnote text"/>
    <w:basedOn w:val="a"/>
    <w:link w:val="a7"/>
    <w:uiPriority w:val="99"/>
    <w:rsid w:val="00805694"/>
    <w:rPr>
      <w:sz w:val="20"/>
      <w:szCs w:val="20"/>
    </w:rPr>
  </w:style>
  <w:style w:type="character" w:customStyle="1" w:styleId="a7">
    <w:name w:val="Текст сноски Знак"/>
    <w:basedOn w:val="a0"/>
    <w:link w:val="a6"/>
    <w:uiPriority w:val="99"/>
    <w:rsid w:val="00805694"/>
    <w:rPr>
      <w:rFonts w:ascii="Times New Roman" w:eastAsia="Times New Roman" w:hAnsi="Times New Roman" w:cs="Times New Roman"/>
      <w:sz w:val="20"/>
      <w:szCs w:val="20"/>
      <w:lang w:eastAsia="ru-RU"/>
    </w:rPr>
  </w:style>
  <w:style w:type="character" w:styleId="a8">
    <w:name w:val="footnote reference"/>
    <w:rsid w:val="00805694"/>
    <w:rPr>
      <w:vertAlign w:val="superscript"/>
    </w:rPr>
  </w:style>
  <w:style w:type="table" w:styleId="a9">
    <w:name w:val="Table Grid"/>
    <w:basedOn w:val="a1"/>
    <w:uiPriority w:val="59"/>
    <w:rsid w:val="0080569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805694"/>
    <w:pPr>
      <w:tabs>
        <w:tab w:val="center" w:pos="4677"/>
        <w:tab w:val="right" w:pos="9355"/>
      </w:tabs>
    </w:pPr>
  </w:style>
  <w:style w:type="character" w:customStyle="1" w:styleId="ab">
    <w:name w:val="Верхний колонтитул Знак"/>
    <w:basedOn w:val="a0"/>
    <w:link w:val="aa"/>
    <w:uiPriority w:val="99"/>
    <w:rsid w:val="00805694"/>
    <w:rPr>
      <w:rFonts w:ascii="Times New Roman" w:eastAsia="Times New Roman" w:hAnsi="Times New Roman" w:cs="Times New Roman"/>
      <w:sz w:val="24"/>
      <w:szCs w:val="24"/>
      <w:lang w:eastAsia="ru-RU"/>
    </w:rPr>
  </w:style>
  <w:style w:type="table" w:customStyle="1" w:styleId="11">
    <w:name w:val="Сетка таблицы1"/>
    <w:basedOn w:val="a1"/>
    <w:next w:val="a9"/>
    <w:uiPriority w:val="59"/>
    <w:rsid w:val="00D70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F07027"/>
    <w:rPr>
      <w:rFonts w:asciiTheme="majorHAnsi" w:eastAsiaTheme="majorEastAsia" w:hAnsiTheme="majorHAnsi" w:cstheme="majorBidi"/>
      <w:b/>
      <w:bCs/>
      <w:color w:val="4F81BD" w:themeColor="accent1"/>
      <w:sz w:val="26"/>
      <w:szCs w:val="26"/>
      <w:lang w:eastAsia="ru-RU"/>
    </w:rPr>
  </w:style>
  <w:style w:type="table" w:customStyle="1" w:styleId="21">
    <w:name w:val="Сетка таблицы2"/>
    <w:basedOn w:val="a1"/>
    <w:next w:val="a9"/>
    <w:uiPriority w:val="59"/>
    <w:rsid w:val="00CD65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9"/>
    <w:uiPriority w:val="59"/>
    <w:rsid w:val="00DB4F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9"/>
    <w:uiPriority w:val="59"/>
    <w:rsid w:val="00BC22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9"/>
    <w:basedOn w:val="a"/>
    <w:rsid w:val="00EA46F7"/>
    <w:pPr>
      <w:widowControl w:val="0"/>
      <w:autoSpaceDE w:val="0"/>
      <w:autoSpaceDN w:val="0"/>
      <w:adjustRightInd w:val="0"/>
      <w:jc w:val="both"/>
    </w:pPr>
  </w:style>
  <w:style w:type="character" w:customStyle="1" w:styleId="FontStyle72">
    <w:name w:val="Font Style72"/>
    <w:rsid w:val="00EA46F7"/>
    <w:rPr>
      <w:rFonts w:ascii="Times New Roman" w:hAnsi="Times New Roman" w:cs="Times New Roman"/>
      <w:b/>
      <w:bCs/>
      <w:sz w:val="26"/>
      <w:szCs w:val="26"/>
    </w:rPr>
  </w:style>
  <w:style w:type="table" w:customStyle="1" w:styleId="100">
    <w:name w:val="Сетка таблицы10"/>
    <w:basedOn w:val="a1"/>
    <w:next w:val="a9"/>
    <w:uiPriority w:val="59"/>
    <w:rsid w:val="00EA46F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59"/>
    <w:rsid w:val="0007196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9"/>
    <w:uiPriority w:val="59"/>
    <w:rsid w:val="000719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EB6DBC"/>
    <w:pPr>
      <w:ind w:left="720"/>
      <w:contextualSpacing/>
    </w:pPr>
    <w:rPr>
      <w:lang w:eastAsia="ar-SA"/>
    </w:rPr>
  </w:style>
  <w:style w:type="table" w:customStyle="1" w:styleId="6">
    <w:name w:val="Сетка таблицы6"/>
    <w:basedOn w:val="a1"/>
    <w:next w:val="a9"/>
    <w:uiPriority w:val="59"/>
    <w:rsid w:val="00A324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302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2">
    <w:name w:val="Подзаголовок1"/>
    <w:basedOn w:val="a"/>
    <w:next w:val="a"/>
    <w:uiPriority w:val="11"/>
    <w:qFormat/>
    <w:rsid w:val="00334195"/>
    <w:pPr>
      <w:numPr>
        <w:ilvl w:val="1"/>
      </w:numPr>
      <w:spacing w:after="200" w:line="276" w:lineRule="auto"/>
    </w:pPr>
    <w:rPr>
      <w:rFonts w:ascii="Cambria" w:hAnsi="Cambria"/>
      <w:i/>
      <w:iCs/>
      <w:color w:val="4F81BD"/>
      <w:spacing w:val="15"/>
    </w:rPr>
  </w:style>
  <w:style w:type="character" w:customStyle="1" w:styleId="ad">
    <w:name w:val="Подзаголовок Знак"/>
    <w:basedOn w:val="a0"/>
    <w:link w:val="ae"/>
    <w:uiPriority w:val="11"/>
    <w:rsid w:val="00334195"/>
    <w:rPr>
      <w:rFonts w:ascii="Cambria" w:eastAsia="Times New Roman" w:hAnsi="Cambria" w:cs="Times New Roman"/>
      <w:i/>
      <w:iCs/>
      <w:color w:val="4F81BD"/>
      <w:spacing w:val="15"/>
      <w:sz w:val="24"/>
      <w:szCs w:val="24"/>
      <w:lang w:eastAsia="ru-RU"/>
    </w:rPr>
  </w:style>
  <w:style w:type="paragraph" w:styleId="ae">
    <w:name w:val="Subtitle"/>
    <w:basedOn w:val="a"/>
    <w:next w:val="a"/>
    <w:link w:val="ad"/>
    <w:uiPriority w:val="11"/>
    <w:qFormat/>
    <w:rsid w:val="00334195"/>
    <w:pPr>
      <w:numPr>
        <w:ilvl w:val="1"/>
      </w:numPr>
    </w:pPr>
    <w:rPr>
      <w:rFonts w:ascii="Cambria" w:hAnsi="Cambria"/>
      <w:i/>
      <w:iCs/>
      <w:color w:val="4F81BD"/>
      <w:spacing w:val="15"/>
    </w:rPr>
  </w:style>
  <w:style w:type="character" w:customStyle="1" w:styleId="13">
    <w:name w:val="Подзаголовок Знак1"/>
    <w:basedOn w:val="a0"/>
    <w:uiPriority w:val="11"/>
    <w:rsid w:val="00334195"/>
    <w:rPr>
      <w:rFonts w:asciiTheme="majorHAnsi" w:eastAsiaTheme="majorEastAsia" w:hAnsiTheme="majorHAnsi" w:cstheme="majorBidi"/>
      <w:i/>
      <w:iCs/>
      <w:color w:val="4F81BD" w:themeColor="accent1"/>
      <w:spacing w:val="15"/>
      <w:sz w:val="24"/>
      <w:szCs w:val="24"/>
      <w:lang w:eastAsia="ru-RU"/>
    </w:rPr>
  </w:style>
  <w:style w:type="paragraph" w:styleId="af">
    <w:name w:val="Balloon Text"/>
    <w:basedOn w:val="a"/>
    <w:link w:val="af0"/>
    <w:uiPriority w:val="99"/>
    <w:semiHidden/>
    <w:unhideWhenUsed/>
    <w:rsid w:val="004968E7"/>
    <w:rPr>
      <w:rFonts w:ascii="Tahoma" w:hAnsi="Tahoma" w:cs="Tahoma"/>
      <w:sz w:val="16"/>
      <w:szCs w:val="16"/>
    </w:rPr>
  </w:style>
  <w:style w:type="character" w:customStyle="1" w:styleId="af0">
    <w:name w:val="Текст выноски Знак"/>
    <w:basedOn w:val="a0"/>
    <w:link w:val="af"/>
    <w:uiPriority w:val="99"/>
    <w:semiHidden/>
    <w:rsid w:val="004968E7"/>
    <w:rPr>
      <w:rFonts w:ascii="Tahoma" w:eastAsia="Times New Roman" w:hAnsi="Tahoma" w:cs="Tahoma"/>
      <w:sz w:val="16"/>
      <w:szCs w:val="16"/>
      <w:lang w:eastAsia="ru-RU"/>
    </w:rPr>
  </w:style>
  <w:style w:type="character" w:customStyle="1" w:styleId="30">
    <w:name w:val="Заголовок 3 Знак"/>
    <w:basedOn w:val="a0"/>
    <w:link w:val="3"/>
    <w:uiPriority w:val="9"/>
    <w:semiHidden/>
    <w:rsid w:val="0050184E"/>
    <w:rPr>
      <w:rFonts w:asciiTheme="majorHAnsi" w:eastAsiaTheme="majorEastAsia" w:hAnsiTheme="majorHAnsi" w:cstheme="majorBidi"/>
      <w:b/>
      <w:bCs/>
      <w:color w:val="4F81BD" w:themeColor="accent1"/>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70685">
      <w:bodyDiv w:val="1"/>
      <w:marLeft w:val="0"/>
      <w:marRight w:val="0"/>
      <w:marTop w:val="0"/>
      <w:marBottom w:val="0"/>
      <w:divBdr>
        <w:top w:val="none" w:sz="0" w:space="0" w:color="auto"/>
        <w:left w:val="none" w:sz="0" w:space="0" w:color="auto"/>
        <w:bottom w:val="none" w:sz="0" w:space="0" w:color="auto"/>
        <w:right w:val="none" w:sz="0" w:space="0" w:color="auto"/>
      </w:divBdr>
    </w:div>
    <w:div w:id="1039278331">
      <w:bodyDiv w:val="1"/>
      <w:marLeft w:val="0"/>
      <w:marRight w:val="0"/>
      <w:marTop w:val="0"/>
      <w:marBottom w:val="0"/>
      <w:divBdr>
        <w:top w:val="none" w:sz="0" w:space="0" w:color="auto"/>
        <w:left w:val="none" w:sz="0" w:space="0" w:color="auto"/>
        <w:bottom w:val="none" w:sz="0" w:space="0" w:color="auto"/>
        <w:right w:val="none" w:sz="0" w:space="0" w:color="auto"/>
      </w:divBdr>
      <w:divsChild>
        <w:div w:id="878476620">
          <w:marLeft w:val="0"/>
          <w:marRight w:val="0"/>
          <w:marTop w:val="0"/>
          <w:marBottom w:val="225"/>
          <w:divBdr>
            <w:top w:val="none" w:sz="0" w:space="0" w:color="auto"/>
            <w:left w:val="none" w:sz="0" w:space="0" w:color="auto"/>
            <w:bottom w:val="none" w:sz="0" w:space="0" w:color="auto"/>
            <w:right w:val="none" w:sz="0" w:space="0" w:color="auto"/>
          </w:divBdr>
          <w:divsChild>
            <w:div w:id="1067923384">
              <w:marLeft w:val="0"/>
              <w:marRight w:val="0"/>
              <w:marTop w:val="0"/>
              <w:marBottom w:val="0"/>
              <w:divBdr>
                <w:top w:val="none" w:sz="0" w:space="0" w:color="auto"/>
                <w:left w:val="none" w:sz="0" w:space="0" w:color="auto"/>
                <w:bottom w:val="none" w:sz="0" w:space="0" w:color="auto"/>
                <w:right w:val="none" w:sz="0" w:space="0" w:color="auto"/>
              </w:divBdr>
            </w:div>
          </w:divsChild>
        </w:div>
        <w:div w:id="2106799253">
          <w:marLeft w:val="0"/>
          <w:marRight w:val="0"/>
          <w:marTop w:val="0"/>
          <w:marBottom w:val="600"/>
          <w:divBdr>
            <w:top w:val="none" w:sz="0" w:space="0" w:color="auto"/>
            <w:left w:val="none" w:sz="0" w:space="0" w:color="auto"/>
            <w:bottom w:val="none" w:sz="0" w:space="0" w:color="auto"/>
            <w:right w:val="none" w:sz="0" w:space="0" w:color="auto"/>
          </w:divBdr>
          <w:divsChild>
            <w:div w:id="2022202161">
              <w:marLeft w:val="0"/>
              <w:marRight w:val="0"/>
              <w:marTop w:val="300"/>
              <w:marBottom w:val="0"/>
              <w:divBdr>
                <w:top w:val="none" w:sz="0" w:space="0" w:color="auto"/>
                <w:left w:val="none" w:sz="0" w:space="0" w:color="auto"/>
                <w:bottom w:val="none" w:sz="0" w:space="0" w:color="auto"/>
                <w:right w:val="none" w:sz="0" w:space="0" w:color="auto"/>
              </w:divBdr>
            </w:div>
            <w:div w:id="421681995">
              <w:marLeft w:val="0"/>
              <w:marRight w:val="0"/>
              <w:marTop w:val="0"/>
              <w:marBottom w:val="0"/>
              <w:divBdr>
                <w:top w:val="none" w:sz="0" w:space="0" w:color="auto"/>
                <w:left w:val="none" w:sz="0" w:space="0" w:color="auto"/>
                <w:bottom w:val="none" w:sz="0" w:space="0" w:color="auto"/>
                <w:right w:val="none" w:sz="0" w:space="0" w:color="auto"/>
              </w:divBdr>
            </w:div>
          </w:divsChild>
        </w:div>
        <w:div w:id="2006279894">
          <w:marLeft w:val="0"/>
          <w:marRight w:val="0"/>
          <w:marTop w:val="0"/>
          <w:marBottom w:val="225"/>
          <w:divBdr>
            <w:top w:val="none" w:sz="0" w:space="0" w:color="auto"/>
            <w:left w:val="none" w:sz="0" w:space="0" w:color="auto"/>
            <w:bottom w:val="none" w:sz="0" w:space="0" w:color="auto"/>
            <w:right w:val="none" w:sz="0" w:space="0" w:color="auto"/>
          </w:divBdr>
          <w:divsChild>
            <w:div w:id="1338340773">
              <w:marLeft w:val="0"/>
              <w:marRight w:val="0"/>
              <w:marTop w:val="0"/>
              <w:marBottom w:val="0"/>
              <w:divBdr>
                <w:top w:val="none" w:sz="0" w:space="0" w:color="auto"/>
                <w:left w:val="none" w:sz="0" w:space="0" w:color="auto"/>
                <w:bottom w:val="none" w:sz="0" w:space="0" w:color="auto"/>
                <w:right w:val="none" w:sz="0" w:space="0" w:color="auto"/>
              </w:divBdr>
            </w:div>
          </w:divsChild>
        </w:div>
        <w:div w:id="176114689">
          <w:marLeft w:val="0"/>
          <w:marRight w:val="0"/>
          <w:marTop w:val="0"/>
          <w:marBottom w:val="600"/>
          <w:divBdr>
            <w:top w:val="none" w:sz="0" w:space="0" w:color="auto"/>
            <w:left w:val="none" w:sz="0" w:space="0" w:color="auto"/>
            <w:bottom w:val="none" w:sz="0" w:space="0" w:color="auto"/>
            <w:right w:val="none" w:sz="0" w:space="0" w:color="auto"/>
          </w:divBdr>
          <w:divsChild>
            <w:div w:id="1501429985">
              <w:marLeft w:val="0"/>
              <w:marRight w:val="0"/>
              <w:marTop w:val="300"/>
              <w:marBottom w:val="0"/>
              <w:divBdr>
                <w:top w:val="none" w:sz="0" w:space="0" w:color="auto"/>
                <w:left w:val="none" w:sz="0" w:space="0" w:color="auto"/>
                <w:bottom w:val="none" w:sz="0" w:space="0" w:color="auto"/>
                <w:right w:val="none" w:sz="0" w:space="0" w:color="auto"/>
              </w:divBdr>
            </w:div>
            <w:div w:id="1162818273">
              <w:marLeft w:val="0"/>
              <w:marRight w:val="0"/>
              <w:marTop w:val="0"/>
              <w:marBottom w:val="0"/>
              <w:divBdr>
                <w:top w:val="none" w:sz="0" w:space="0" w:color="auto"/>
                <w:left w:val="none" w:sz="0" w:space="0" w:color="auto"/>
                <w:bottom w:val="none" w:sz="0" w:space="0" w:color="auto"/>
                <w:right w:val="none" w:sz="0" w:space="0" w:color="auto"/>
              </w:divBdr>
            </w:div>
          </w:divsChild>
        </w:div>
        <w:div w:id="734622849">
          <w:marLeft w:val="0"/>
          <w:marRight w:val="0"/>
          <w:marTop w:val="0"/>
          <w:marBottom w:val="225"/>
          <w:divBdr>
            <w:top w:val="none" w:sz="0" w:space="0" w:color="auto"/>
            <w:left w:val="none" w:sz="0" w:space="0" w:color="auto"/>
            <w:bottom w:val="none" w:sz="0" w:space="0" w:color="auto"/>
            <w:right w:val="none" w:sz="0" w:space="0" w:color="auto"/>
          </w:divBdr>
          <w:divsChild>
            <w:div w:id="1511602241">
              <w:marLeft w:val="0"/>
              <w:marRight w:val="0"/>
              <w:marTop w:val="0"/>
              <w:marBottom w:val="0"/>
              <w:divBdr>
                <w:top w:val="none" w:sz="0" w:space="0" w:color="auto"/>
                <w:left w:val="none" w:sz="0" w:space="0" w:color="auto"/>
                <w:bottom w:val="none" w:sz="0" w:space="0" w:color="auto"/>
                <w:right w:val="none" w:sz="0" w:space="0" w:color="auto"/>
              </w:divBdr>
            </w:div>
          </w:divsChild>
        </w:div>
        <w:div w:id="1694187402">
          <w:marLeft w:val="0"/>
          <w:marRight w:val="0"/>
          <w:marTop w:val="0"/>
          <w:marBottom w:val="600"/>
          <w:divBdr>
            <w:top w:val="none" w:sz="0" w:space="0" w:color="auto"/>
            <w:left w:val="none" w:sz="0" w:space="0" w:color="auto"/>
            <w:bottom w:val="none" w:sz="0" w:space="0" w:color="auto"/>
            <w:right w:val="none" w:sz="0" w:space="0" w:color="auto"/>
          </w:divBdr>
          <w:divsChild>
            <w:div w:id="830684683">
              <w:marLeft w:val="0"/>
              <w:marRight w:val="0"/>
              <w:marTop w:val="300"/>
              <w:marBottom w:val="0"/>
              <w:divBdr>
                <w:top w:val="none" w:sz="0" w:space="0" w:color="auto"/>
                <w:left w:val="none" w:sz="0" w:space="0" w:color="auto"/>
                <w:bottom w:val="none" w:sz="0" w:space="0" w:color="auto"/>
                <w:right w:val="none" w:sz="0" w:space="0" w:color="auto"/>
              </w:divBdr>
            </w:div>
            <w:div w:id="1039864539">
              <w:marLeft w:val="0"/>
              <w:marRight w:val="0"/>
              <w:marTop w:val="0"/>
              <w:marBottom w:val="0"/>
              <w:divBdr>
                <w:top w:val="none" w:sz="0" w:space="0" w:color="auto"/>
                <w:left w:val="none" w:sz="0" w:space="0" w:color="auto"/>
                <w:bottom w:val="none" w:sz="0" w:space="0" w:color="auto"/>
                <w:right w:val="none" w:sz="0" w:space="0" w:color="auto"/>
              </w:divBdr>
            </w:div>
          </w:divsChild>
        </w:div>
        <w:div w:id="562330424">
          <w:marLeft w:val="0"/>
          <w:marRight w:val="0"/>
          <w:marTop w:val="0"/>
          <w:marBottom w:val="225"/>
          <w:divBdr>
            <w:top w:val="none" w:sz="0" w:space="0" w:color="auto"/>
            <w:left w:val="none" w:sz="0" w:space="0" w:color="auto"/>
            <w:bottom w:val="none" w:sz="0" w:space="0" w:color="auto"/>
            <w:right w:val="none" w:sz="0" w:space="0" w:color="auto"/>
          </w:divBdr>
          <w:divsChild>
            <w:div w:id="481585697">
              <w:marLeft w:val="0"/>
              <w:marRight w:val="0"/>
              <w:marTop w:val="0"/>
              <w:marBottom w:val="0"/>
              <w:divBdr>
                <w:top w:val="none" w:sz="0" w:space="0" w:color="auto"/>
                <w:left w:val="none" w:sz="0" w:space="0" w:color="auto"/>
                <w:bottom w:val="none" w:sz="0" w:space="0" w:color="auto"/>
                <w:right w:val="none" w:sz="0" w:space="0" w:color="auto"/>
              </w:divBdr>
            </w:div>
          </w:divsChild>
        </w:div>
        <w:div w:id="215163249">
          <w:marLeft w:val="0"/>
          <w:marRight w:val="0"/>
          <w:marTop w:val="0"/>
          <w:marBottom w:val="600"/>
          <w:divBdr>
            <w:top w:val="none" w:sz="0" w:space="0" w:color="auto"/>
            <w:left w:val="none" w:sz="0" w:space="0" w:color="auto"/>
            <w:bottom w:val="none" w:sz="0" w:space="0" w:color="auto"/>
            <w:right w:val="none" w:sz="0" w:space="0" w:color="auto"/>
          </w:divBdr>
          <w:divsChild>
            <w:div w:id="1296788649">
              <w:marLeft w:val="0"/>
              <w:marRight w:val="0"/>
              <w:marTop w:val="300"/>
              <w:marBottom w:val="0"/>
              <w:divBdr>
                <w:top w:val="none" w:sz="0" w:space="0" w:color="auto"/>
                <w:left w:val="none" w:sz="0" w:space="0" w:color="auto"/>
                <w:bottom w:val="none" w:sz="0" w:space="0" w:color="auto"/>
                <w:right w:val="none" w:sz="0" w:space="0" w:color="auto"/>
              </w:divBdr>
            </w:div>
            <w:div w:id="637690981">
              <w:marLeft w:val="0"/>
              <w:marRight w:val="0"/>
              <w:marTop w:val="0"/>
              <w:marBottom w:val="0"/>
              <w:divBdr>
                <w:top w:val="none" w:sz="0" w:space="0" w:color="auto"/>
                <w:left w:val="none" w:sz="0" w:space="0" w:color="auto"/>
                <w:bottom w:val="none" w:sz="0" w:space="0" w:color="auto"/>
                <w:right w:val="none" w:sz="0" w:space="0" w:color="auto"/>
              </w:divBdr>
            </w:div>
          </w:divsChild>
        </w:div>
        <w:div w:id="988824584">
          <w:marLeft w:val="0"/>
          <w:marRight w:val="0"/>
          <w:marTop w:val="0"/>
          <w:marBottom w:val="225"/>
          <w:divBdr>
            <w:top w:val="none" w:sz="0" w:space="0" w:color="auto"/>
            <w:left w:val="none" w:sz="0" w:space="0" w:color="auto"/>
            <w:bottom w:val="none" w:sz="0" w:space="0" w:color="auto"/>
            <w:right w:val="none" w:sz="0" w:space="0" w:color="auto"/>
          </w:divBdr>
          <w:divsChild>
            <w:div w:id="272176601">
              <w:marLeft w:val="0"/>
              <w:marRight w:val="0"/>
              <w:marTop w:val="0"/>
              <w:marBottom w:val="0"/>
              <w:divBdr>
                <w:top w:val="none" w:sz="0" w:space="0" w:color="auto"/>
                <w:left w:val="none" w:sz="0" w:space="0" w:color="auto"/>
                <w:bottom w:val="none" w:sz="0" w:space="0" w:color="auto"/>
                <w:right w:val="none" w:sz="0" w:space="0" w:color="auto"/>
              </w:divBdr>
            </w:div>
          </w:divsChild>
        </w:div>
        <w:div w:id="195966417">
          <w:marLeft w:val="0"/>
          <w:marRight w:val="0"/>
          <w:marTop w:val="0"/>
          <w:marBottom w:val="600"/>
          <w:divBdr>
            <w:top w:val="none" w:sz="0" w:space="0" w:color="auto"/>
            <w:left w:val="none" w:sz="0" w:space="0" w:color="auto"/>
            <w:bottom w:val="none" w:sz="0" w:space="0" w:color="auto"/>
            <w:right w:val="none" w:sz="0" w:space="0" w:color="auto"/>
          </w:divBdr>
          <w:divsChild>
            <w:div w:id="2033728643">
              <w:marLeft w:val="0"/>
              <w:marRight w:val="0"/>
              <w:marTop w:val="300"/>
              <w:marBottom w:val="0"/>
              <w:divBdr>
                <w:top w:val="none" w:sz="0" w:space="0" w:color="auto"/>
                <w:left w:val="none" w:sz="0" w:space="0" w:color="auto"/>
                <w:bottom w:val="none" w:sz="0" w:space="0" w:color="auto"/>
                <w:right w:val="none" w:sz="0" w:space="0" w:color="auto"/>
              </w:divBdr>
            </w:div>
            <w:div w:id="1292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581651">
      <w:bodyDiv w:val="1"/>
      <w:marLeft w:val="0"/>
      <w:marRight w:val="0"/>
      <w:marTop w:val="0"/>
      <w:marBottom w:val="0"/>
      <w:divBdr>
        <w:top w:val="none" w:sz="0" w:space="0" w:color="auto"/>
        <w:left w:val="none" w:sz="0" w:space="0" w:color="auto"/>
        <w:bottom w:val="none" w:sz="0" w:space="0" w:color="auto"/>
        <w:right w:val="none" w:sz="0" w:space="0" w:color="auto"/>
      </w:divBdr>
    </w:div>
    <w:div w:id="1989630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yperlink" Target="http://nnosova.ru/slovar-hudozhestvennyih-terminov/l" TargetMode="External"/><Relationship Id="rId26" Type="http://schemas.openxmlformats.org/officeDocument/2006/relationships/image" Target="media/image3.jpeg"/><Relationship Id="rId39"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jpeg"/><Relationship Id="rId34" Type="http://schemas.openxmlformats.org/officeDocument/2006/relationships/hyperlink" Target="https://veryimportantlot.com/ru/news/obchestvo-i-lyudi/top-5-muzeev-evropy-vy-dolzhny-eto-uvidet" TargetMode="External"/><Relationship Id="rId42" Type="http://schemas.openxmlformats.org/officeDocument/2006/relationships/hyperlink" Target="https://www.google.ru/url?sa=t&amp;rct=j&amp;q=&amp;esrc=s&amp;source=web&amp;cd=1&amp;cad=rja&amp;ved=0CC0QFjAA&amp;url=http%3A%2F%2Fartnow.ru%2Fru%2Findex%2F1.html&amp;ei=WBGjUYudB8La4AT3wIDIDw&amp;usg=AFQjCNE2Mu0g5pbCEYde4Tbo-wRQnFWcuw&amp;bvm=bv.47008514,d.bGE"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nnosova.ru/slovar-hudozhestvennyih-terminov/l" TargetMode="External"/><Relationship Id="rId25" Type="http://schemas.openxmlformats.org/officeDocument/2006/relationships/hyperlink" Target="http://nnosova.ru/wp-content/uploads/2013/04/d40a8b5eafbb9e92abee89a69172f477.jpg" TargetMode="External"/><Relationship Id="rId33" Type="http://schemas.openxmlformats.org/officeDocument/2006/relationships/hyperlink" Target="https://veryimportantlot.com/ru/news/blog/chto-takoe-iskusstvo" TargetMode="External"/><Relationship Id="rId38" Type="http://schemas.openxmlformats.org/officeDocument/2006/relationships/image" Target="media/image9.jpeg"/><Relationship Id="rId46" Type="http://schemas.openxmlformats.org/officeDocument/2006/relationships/hyperlink" Target="http://www.art-urok.ru/" TargetMode="External"/><Relationship Id="rId2" Type="http://schemas.openxmlformats.org/officeDocument/2006/relationships/numbering" Target="numbering.xml"/><Relationship Id="rId16" Type="http://schemas.openxmlformats.org/officeDocument/2006/relationships/hyperlink" Target="http://nnosova.ru/slovar-hudozhestvennyih-terminov/326" TargetMode="External"/><Relationship Id="rId20" Type="http://schemas.openxmlformats.org/officeDocument/2006/relationships/hyperlink" Target="http://nnosova.ru/wp-content/uploads/2013/04/cc1d6026e07ccd758dd2e94ae1d80c43.jpg" TargetMode="External"/><Relationship Id="rId29" Type="http://schemas.openxmlformats.org/officeDocument/2006/relationships/hyperlink" Target="https://veryimportantlot.com/ru/news/blog/zhivopis-ee-vidy-i-istoriya-vozniknoveniya" TargetMode="External"/><Relationship Id="rId41" Type="http://schemas.openxmlformats.org/officeDocument/2006/relationships/hyperlink" Target="http://rusgallery.info/%20htt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2.jpeg"/><Relationship Id="rId32" Type="http://schemas.openxmlformats.org/officeDocument/2006/relationships/image" Target="media/image6.jpe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www.artprojekt.ru/" TargetMode="External"/><Relationship Id="rId5" Type="http://schemas.openxmlformats.org/officeDocument/2006/relationships/settings" Target="settings.xml"/><Relationship Id="rId15" Type="http://schemas.openxmlformats.org/officeDocument/2006/relationships/hyperlink" Target="http://nnosova.ru/slovar-hudozhestvennyih-terminov/l" TargetMode="External"/><Relationship Id="rId23" Type="http://schemas.openxmlformats.org/officeDocument/2006/relationships/hyperlink" Target="http://nnosova.ru/wp-content/uploads/2013/04/fd5d3c7b7cd4180cf56fc992b60ddc3b.jpeg" TargetMode="External"/><Relationship Id="rId28" Type="http://schemas.openxmlformats.org/officeDocument/2006/relationships/image" Target="media/image5.jpeg"/><Relationship Id="rId36" Type="http://schemas.openxmlformats.org/officeDocument/2006/relationships/image" Target="media/image7.jpeg"/><Relationship Id="rId10" Type="http://schemas.openxmlformats.org/officeDocument/2006/relationships/header" Target="header2.xml"/><Relationship Id="rId19" Type="http://schemas.openxmlformats.org/officeDocument/2006/relationships/hyperlink" Target="http://nnosova.ru/slovar-hudozhestvennyih-terminov/l" TargetMode="External"/><Relationship Id="rId31" Type="http://schemas.openxmlformats.org/officeDocument/2006/relationships/hyperlink" Target="https://veryimportantlot.com/ru/news/obchestvo-i-lyudi/samye-dorogie-shaxmatnye-nabory" TargetMode="External"/><Relationship Id="rId44" Type="http://schemas.openxmlformats.org/officeDocument/2006/relationships/hyperlink" Target="http://subscribe.ru/catalog/culture.arch.arttrening"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nnosova.ru/slovar-hudozhestvennyih-terminov/326" TargetMode="External"/><Relationship Id="rId27" Type="http://schemas.openxmlformats.org/officeDocument/2006/relationships/image" Target="media/image4.jpeg"/><Relationship Id="rId30" Type="http://schemas.openxmlformats.org/officeDocument/2006/relationships/hyperlink" Target="https://veryimportantlot.com/ru/news/blog/zarisovka-s-natury" TargetMode="External"/><Relationship Id="rId35" Type="http://schemas.openxmlformats.org/officeDocument/2006/relationships/hyperlink" Target="https://veryimportantlot.com/ru/news/blog/kartina" TargetMode="External"/><Relationship Id="rId43" Type="http://schemas.openxmlformats.org/officeDocument/2006/relationships/hyperlink" Target="http://artnow.ru/ru/index.html" TargetMode="External"/><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A73186-3A7B-4C14-A1FB-626FA8E4C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19</Pages>
  <Words>3024</Words>
  <Characters>17240</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20224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Гузь</dc:creator>
  <cp:lastModifiedBy>balakin</cp:lastModifiedBy>
  <cp:revision>5</cp:revision>
  <cp:lastPrinted>2015-05-18T10:27:00Z</cp:lastPrinted>
  <dcterms:created xsi:type="dcterms:W3CDTF">2020-05-14T18:29:00Z</dcterms:created>
  <dcterms:modified xsi:type="dcterms:W3CDTF">2020-07-06T10:32:00Z</dcterms:modified>
</cp:coreProperties>
</file>