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0B1" w:rsidRDefault="00B220B1" w:rsidP="003133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«Применение метода учебных проектов в преподавании истории, как средство повышения качества знаний»</w:t>
      </w:r>
    </w:p>
    <w:p w:rsidR="003133A8" w:rsidRPr="003E0BEF" w:rsidRDefault="003133A8" w:rsidP="003133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20B1" w:rsidRDefault="00B220B1" w:rsidP="00A364CE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133A8">
        <w:rPr>
          <w:rFonts w:ascii="Times New Roman" w:hAnsi="Times New Roman"/>
          <w:b/>
          <w:bCs/>
          <w:i/>
          <w:sz w:val="24"/>
          <w:szCs w:val="24"/>
        </w:rPr>
        <w:t>Метод</w:t>
      </w:r>
      <w:r w:rsidRPr="003133A8">
        <w:rPr>
          <w:rFonts w:ascii="Times New Roman" w:hAnsi="Times New Roman"/>
          <w:i/>
          <w:sz w:val="24"/>
          <w:szCs w:val="24"/>
        </w:rPr>
        <w:t xml:space="preserve"> </w:t>
      </w:r>
      <w:r w:rsidRPr="003133A8">
        <w:rPr>
          <w:rFonts w:ascii="Times New Roman" w:hAnsi="Times New Roman"/>
          <w:b/>
          <w:bCs/>
          <w:i/>
          <w:sz w:val="24"/>
          <w:szCs w:val="24"/>
        </w:rPr>
        <w:t>проектов</w:t>
      </w:r>
      <w:r w:rsidRPr="003133A8">
        <w:rPr>
          <w:rFonts w:ascii="Times New Roman" w:hAnsi="Times New Roman"/>
          <w:i/>
          <w:sz w:val="24"/>
          <w:szCs w:val="24"/>
        </w:rPr>
        <w:t xml:space="preserve"> - </w:t>
      </w:r>
      <w:r w:rsidRPr="003133A8">
        <w:rPr>
          <w:rFonts w:ascii="Times New Roman" w:hAnsi="Times New Roman"/>
          <w:b/>
          <w:bCs/>
          <w:i/>
          <w:sz w:val="24"/>
          <w:szCs w:val="24"/>
        </w:rPr>
        <w:t>педагогическая</w:t>
      </w:r>
      <w:r w:rsidRPr="003133A8">
        <w:rPr>
          <w:rFonts w:ascii="Times New Roman" w:hAnsi="Times New Roman"/>
          <w:i/>
          <w:sz w:val="24"/>
          <w:szCs w:val="24"/>
        </w:rPr>
        <w:t xml:space="preserve"> </w:t>
      </w:r>
      <w:r w:rsidRPr="003133A8">
        <w:rPr>
          <w:rFonts w:ascii="Times New Roman" w:hAnsi="Times New Roman"/>
          <w:b/>
          <w:i/>
          <w:sz w:val="24"/>
          <w:szCs w:val="24"/>
        </w:rPr>
        <w:t>технология.</w:t>
      </w:r>
    </w:p>
    <w:p w:rsidR="003133A8" w:rsidRPr="003133A8" w:rsidRDefault="003133A8" w:rsidP="00A364C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41073" w:rsidRPr="003E0BEF" w:rsidRDefault="00841073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Современные условия развития общества требуют переориентации обучения с усвоения готовых знаний, умений и навыков - на развитие личности ребенка, его творческих способностей, самостоятельности мышления и чувства личной ответственности, как нравственной характеристики личности. В такой педагогической теории обучения, ученик становится центральной фигурой, а его деятельность приобретает активный, познающий характер. </w:t>
      </w:r>
    </w:p>
    <w:p w:rsidR="00841073" w:rsidRPr="003E0BEF" w:rsidRDefault="00841073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Многочисленные примеры свидетельствуют о том, что одной из перспективных форм работы со школьниками, организации их научно-исследовательской деятельности является метод проектов. </w:t>
      </w:r>
    </w:p>
    <w:p w:rsidR="00841073" w:rsidRPr="003E0BEF" w:rsidRDefault="00841073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 проектов, во-первых, позволяет решить одну из самых острых проблем современного образования - проблему мотивации. С помощью традиционных методик детей учебой не увлечь. Не только отстающие, но и одаренные ребята тоже, бывает, скучают на уроках. Поэтому необходимо выдвигать перед детьми такую проблему, которая интересна и значима для каждого. Для творческой продуктивности проекта важно сформулировать такие задания, которые не имели бы единых, заранее известных решений. </w:t>
      </w:r>
    </w:p>
    <w:p w:rsidR="00841073" w:rsidRPr="003E0BEF" w:rsidRDefault="00841073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Во-вторых,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реализуются принципы личностно-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ориентированного обучения, когда учащиеся могут выбрать дело по душе в соответствии со своими способностями и интересами. </w:t>
      </w:r>
    </w:p>
    <w:p w:rsidR="00841073" w:rsidRPr="003E0BEF" w:rsidRDefault="00841073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В-третьих, выполняя проекты, школьники осваивают алгоритм проектно-преобразовательной деятельности, учатся самостоятельно искать и анализировать информацию, интегрировать и применять полученные ранее знания. В итоге развиваются их творческие и интеллектуальные способности, самостоятельность, ответственность, формируются умения планировать и принимать решения. Учебные проекты учащихся должны быть прообразами проектов в их будущей самостоятельной жизни. Выполняя их, учащиеся приобретают опыт разрешения реальных проблем, продвигаясь вперед к поставленной цели</w:t>
      </w:r>
    </w:p>
    <w:p w:rsidR="00841073" w:rsidRPr="00841073" w:rsidRDefault="00841073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В-четвёртых, метод проектов тесно связан с использованием новейших компьютерных технологий. Это и электронная почта, поисковые системы, электронные конференции, викторины, олимпиады.</w:t>
      </w:r>
    </w:p>
    <w:p w:rsidR="00B220B1" w:rsidRPr="00B71970" w:rsidRDefault="006308FF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B220B1" w:rsidRPr="00B71970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основе метода проектов лежит развитие познавательных навыков учащихся, умений самостоятельно конструировать свои знания, ориентироваться в информационном пространстве, развитие </w:t>
      </w:r>
      <w:hyperlink r:id="rId6" w:tooltip="Критическое мышление" w:history="1">
        <w:r w:rsidR="00B220B1" w:rsidRPr="00B71970">
          <w:rPr>
            <w:rFonts w:ascii="Times New Roman" w:eastAsia="Times New Roman" w:hAnsi="Times New Roman"/>
            <w:sz w:val="24"/>
            <w:szCs w:val="24"/>
            <w:lang w:eastAsia="ru-RU"/>
          </w:rPr>
          <w:t>критического</w:t>
        </w:r>
      </w:hyperlink>
      <w:r w:rsidR="00B220B1" w:rsidRPr="00B71970">
        <w:rPr>
          <w:rFonts w:ascii="Times New Roman" w:eastAsia="Times New Roman" w:hAnsi="Times New Roman"/>
          <w:sz w:val="24"/>
          <w:szCs w:val="24"/>
          <w:lang w:eastAsia="ru-RU"/>
        </w:rPr>
        <w:t xml:space="preserve"> и творческого мышления. </w:t>
      </w:r>
    </w:p>
    <w:p w:rsidR="00B220B1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B71970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Разработанный ещё в первой половине XX века на основе прагматической педагогики </w:t>
      </w:r>
      <w:hyperlink r:id="rId7" w:tooltip="Джон Дьюи" w:history="1">
        <w:r w:rsidRPr="00B71970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Джона </w:t>
        </w:r>
        <w:proofErr w:type="spellStart"/>
        <w:r w:rsidRPr="00B71970">
          <w:rPr>
            <w:rFonts w:ascii="Times New Roman" w:eastAsia="Times New Roman" w:hAnsi="Times New Roman"/>
            <w:sz w:val="24"/>
            <w:szCs w:val="24"/>
            <w:lang w:eastAsia="ru-RU"/>
          </w:rPr>
          <w:t>Дьюи</w:t>
        </w:r>
        <w:proofErr w:type="spellEnd"/>
      </w:hyperlink>
      <w:r w:rsidRPr="00B71970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 проектов становится особенно актуальным в современном информационном обществе. </w:t>
      </w:r>
      <w:proofErr w:type="gramStart"/>
      <w:r w:rsidRPr="00B71970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 проектов не новость в мировой </w:t>
      </w:r>
      <w:hyperlink r:id="rId8" w:tooltip="Педагогика" w:history="1">
        <w:r w:rsidRPr="00B71970">
          <w:rPr>
            <w:rFonts w:ascii="Times New Roman" w:eastAsia="Times New Roman" w:hAnsi="Times New Roman"/>
            <w:sz w:val="24"/>
            <w:szCs w:val="24"/>
            <w:lang w:eastAsia="ru-RU"/>
          </w:rPr>
          <w:t>педагогике</w:t>
        </w:r>
      </w:hyperlink>
      <w:r w:rsidRPr="00B71970">
        <w:rPr>
          <w:rFonts w:ascii="Times New Roman" w:eastAsia="Times New Roman" w:hAnsi="Times New Roman"/>
          <w:sz w:val="24"/>
          <w:szCs w:val="24"/>
          <w:lang w:eastAsia="ru-RU"/>
        </w:rPr>
        <w:t xml:space="preserve">: он начал использоваться в практике обучения значительно раньше выхода в свет известной статьи </w:t>
      </w:r>
      <w:hyperlink r:id="rId9" w:tooltip="Америка" w:history="1">
        <w:r w:rsidRPr="00B71970">
          <w:rPr>
            <w:rFonts w:ascii="Times New Roman" w:eastAsia="Times New Roman" w:hAnsi="Times New Roman"/>
            <w:sz w:val="24"/>
            <w:szCs w:val="24"/>
            <w:lang w:eastAsia="ru-RU"/>
          </w:rPr>
          <w:t>американского</w:t>
        </w:r>
      </w:hyperlink>
      <w:r w:rsidRPr="00B719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0" w:tooltip="Педагог" w:history="1">
        <w:r w:rsidRPr="00B71970">
          <w:rPr>
            <w:rFonts w:ascii="Times New Roman" w:eastAsia="Times New Roman" w:hAnsi="Times New Roman"/>
            <w:sz w:val="24"/>
            <w:szCs w:val="24"/>
            <w:lang w:eastAsia="ru-RU"/>
          </w:rPr>
          <w:t>педагога</w:t>
        </w:r>
      </w:hyperlink>
      <w:r w:rsidRPr="00B719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1" w:tooltip="Килпатрик, Уильям Херд" w:history="1">
        <w:r w:rsidRPr="00B71970">
          <w:rPr>
            <w:rFonts w:ascii="Times New Roman" w:eastAsia="Times New Roman" w:hAnsi="Times New Roman"/>
            <w:sz w:val="24"/>
            <w:szCs w:val="24"/>
            <w:lang w:eastAsia="ru-RU"/>
          </w:rPr>
          <w:t>У. </w:t>
        </w:r>
        <w:proofErr w:type="spellStart"/>
        <w:r w:rsidRPr="00B71970">
          <w:rPr>
            <w:rFonts w:ascii="Times New Roman" w:eastAsia="Times New Roman" w:hAnsi="Times New Roman"/>
            <w:sz w:val="24"/>
            <w:szCs w:val="24"/>
            <w:lang w:eastAsia="ru-RU"/>
          </w:rPr>
          <w:t>Килпатрика</w:t>
        </w:r>
        <w:proofErr w:type="spellEnd"/>
      </w:hyperlink>
      <w:r w:rsidRPr="00B71970">
        <w:rPr>
          <w:rFonts w:ascii="Times New Roman" w:eastAsia="Times New Roman" w:hAnsi="Times New Roman"/>
          <w:sz w:val="24"/>
          <w:szCs w:val="24"/>
          <w:lang w:eastAsia="ru-RU"/>
        </w:rPr>
        <w:t xml:space="preserve"> «Метод проектов» (</w:t>
      </w:r>
      <w:hyperlink r:id="rId12" w:tooltip="1918" w:history="1">
        <w:r w:rsidRPr="00B71970">
          <w:rPr>
            <w:rFonts w:ascii="Times New Roman" w:eastAsia="Times New Roman" w:hAnsi="Times New Roman"/>
            <w:sz w:val="24"/>
            <w:szCs w:val="24"/>
            <w:lang w:eastAsia="ru-RU"/>
          </w:rPr>
          <w:t>1918</w:t>
        </w:r>
      </w:hyperlink>
      <w:r w:rsidRPr="00B71970">
        <w:rPr>
          <w:rFonts w:ascii="Times New Roman" w:eastAsia="Times New Roman" w:hAnsi="Times New Roman"/>
          <w:sz w:val="24"/>
          <w:szCs w:val="24"/>
          <w:lang w:eastAsia="ru-RU"/>
        </w:rPr>
        <w:t>), в которой он определил это понятие как «от души выполняемый замысел».</w:t>
      </w:r>
      <w:proofErr w:type="gramEnd"/>
      <w:r w:rsidRPr="00B71970">
        <w:rPr>
          <w:rFonts w:ascii="Times New Roman" w:eastAsia="Times New Roman" w:hAnsi="Times New Roman"/>
          <w:sz w:val="24"/>
          <w:szCs w:val="24"/>
          <w:lang w:eastAsia="ru-RU"/>
        </w:rPr>
        <w:t xml:space="preserve"> В России метод проектов был известен ещё в </w:t>
      </w:r>
      <w:hyperlink r:id="rId13" w:tooltip="1905 год" w:history="1">
        <w:r w:rsidRPr="00B71970">
          <w:rPr>
            <w:rFonts w:ascii="Times New Roman" w:eastAsia="Times New Roman" w:hAnsi="Times New Roman"/>
            <w:sz w:val="24"/>
            <w:szCs w:val="24"/>
            <w:lang w:eastAsia="ru-RU"/>
          </w:rPr>
          <w:t>1905 году</w:t>
        </w:r>
      </w:hyperlink>
      <w:r w:rsidRPr="00B71970">
        <w:rPr>
          <w:rFonts w:ascii="Times New Roman" w:eastAsia="Times New Roman" w:hAnsi="Times New Roman"/>
          <w:sz w:val="24"/>
          <w:szCs w:val="24"/>
          <w:lang w:eastAsia="ru-RU"/>
        </w:rPr>
        <w:t xml:space="preserve">. Под руководством </w:t>
      </w:r>
      <w:hyperlink r:id="rId14" w:tooltip="Шацкий, Станислав Теофилович" w:history="1">
        <w:r w:rsidRPr="00B71970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С. Т. </w:t>
        </w:r>
        <w:proofErr w:type="spellStart"/>
        <w:r w:rsidRPr="00B71970">
          <w:rPr>
            <w:rFonts w:ascii="Times New Roman" w:eastAsia="Times New Roman" w:hAnsi="Times New Roman"/>
            <w:sz w:val="24"/>
            <w:szCs w:val="24"/>
            <w:lang w:eastAsia="ru-RU"/>
          </w:rPr>
          <w:t>Шацкого</w:t>
        </w:r>
        <w:proofErr w:type="spellEnd"/>
      </w:hyperlink>
      <w:r w:rsidRPr="00B71970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работала группа российских педагогов по внедрению этого метода в образовательную практику. После революции метод проектов применялся в школах по личному распоряжению </w:t>
      </w:r>
      <w:hyperlink r:id="rId15" w:tooltip="Крупская" w:history="1">
        <w:r w:rsidRPr="00B71970">
          <w:rPr>
            <w:rFonts w:ascii="Times New Roman" w:eastAsia="Times New Roman" w:hAnsi="Times New Roman"/>
            <w:sz w:val="24"/>
            <w:szCs w:val="24"/>
            <w:lang w:eastAsia="ru-RU"/>
          </w:rPr>
          <w:t>Н. К. Крупской</w:t>
        </w:r>
      </w:hyperlink>
      <w:r w:rsidRPr="00B71970">
        <w:rPr>
          <w:rFonts w:ascii="Times New Roman" w:eastAsia="Times New Roman" w:hAnsi="Times New Roman"/>
          <w:sz w:val="24"/>
          <w:szCs w:val="24"/>
          <w:lang w:eastAsia="ru-RU"/>
        </w:rPr>
        <w:t xml:space="preserve">. В </w:t>
      </w:r>
      <w:hyperlink r:id="rId16" w:tooltip="1931" w:history="1">
        <w:r w:rsidRPr="00B71970">
          <w:rPr>
            <w:rFonts w:ascii="Times New Roman" w:eastAsia="Times New Roman" w:hAnsi="Times New Roman"/>
            <w:sz w:val="24"/>
            <w:szCs w:val="24"/>
            <w:lang w:eastAsia="ru-RU"/>
          </w:rPr>
          <w:t>1931</w:t>
        </w:r>
      </w:hyperlink>
      <w:r w:rsidRPr="00B71970">
        <w:rPr>
          <w:rFonts w:ascii="Times New Roman" w:eastAsia="Times New Roman" w:hAnsi="Times New Roman"/>
          <w:sz w:val="24"/>
          <w:szCs w:val="24"/>
          <w:lang w:eastAsia="ru-RU"/>
        </w:rPr>
        <w:t xml:space="preserve"> году постановлением </w:t>
      </w:r>
      <w:hyperlink r:id="rId17" w:tooltip="ЦК ВКП(б)" w:history="1">
        <w:r w:rsidRPr="00B71970">
          <w:rPr>
            <w:rFonts w:ascii="Times New Roman" w:eastAsia="Times New Roman" w:hAnsi="Times New Roman"/>
            <w:sz w:val="24"/>
            <w:szCs w:val="24"/>
            <w:lang w:eastAsia="ru-RU"/>
          </w:rPr>
          <w:t>ЦК ВК</w:t>
        </w:r>
        <w:proofErr w:type="gramStart"/>
        <w:r w:rsidRPr="00B71970">
          <w:rPr>
            <w:rFonts w:ascii="Times New Roman" w:eastAsia="Times New Roman" w:hAnsi="Times New Roman"/>
            <w:sz w:val="24"/>
            <w:szCs w:val="24"/>
            <w:lang w:eastAsia="ru-RU"/>
          </w:rPr>
          <w:t>П(</w:t>
        </w:r>
        <w:proofErr w:type="gramEnd"/>
        <w:r w:rsidRPr="00B71970">
          <w:rPr>
            <w:rFonts w:ascii="Times New Roman" w:eastAsia="Times New Roman" w:hAnsi="Times New Roman"/>
            <w:sz w:val="24"/>
            <w:szCs w:val="24"/>
            <w:lang w:eastAsia="ru-RU"/>
          </w:rPr>
          <w:t>б)</w:t>
        </w:r>
      </w:hyperlink>
      <w:r w:rsidRPr="00B71970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 проектов был осуждён как чуждый советской школе и не использовался вплоть до конца 1980-х годов. </w:t>
      </w:r>
    </w:p>
    <w:p w:rsidR="00841073" w:rsidRPr="00841073" w:rsidRDefault="00841073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советской педагогике метод получил распространение в 20-е годы XX века (В.Н. Шульгин, М.В. Крупенина, Б.В. Игнатьев). Его сторонники пытались преобразовать школу учебы в школу жизни, где приобретение знаний осуществлялось на основе труда, а содержание учебных программ базировалось на общественно-полезных делах. На основе 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проективной методики была создана комплексная система обучения, по которой учебные предметы заменялись выполнением практических проектов. Абсолютизация метода привела к резкому снижению общеобразовательной подготовки. В результате, проективная методика была осуждена и до 90-х гг. XX века в практике советской школы не использовалась.</w:t>
      </w:r>
    </w:p>
    <w:p w:rsidR="00841073" w:rsidRDefault="006308FF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Вернулись к этому методу</w:t>
      </w:r>
      <w:r w:rsidR="00B220B1" w:rsidRPr="00B71970">
        <w:rPr>
          <w:rFonts w:ascii="Times New Roman" w:eastAsia="Times New Roman" w:hAnsi="Times New Roman"/>
          <w:sz w:val="24"/>
          <w:szCs w:val="24"/>
          <w:lang w:eastAsia="ru-RU"/>
        </w:rPr>
        <w:t xml:space="preserve"> благодаря введению ФГОС общего образования (стандартов второго поколения). </w:t>
      </w:r>
      <w:r w:rsidR="00841073"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Проектный метод входит в жизнь как требование времени, своего рода ответ системы образования на социальный заказ государства и родительской общественности. </w:t>
      </w:r>
    </w:p>
    <w:p w:rsidR="00841073" w:rsidRPr="003E0BEF" w:rsidRDefault="00841073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 проектов - один из интерактивных методов современного обучения. Он является составной частью учебного процесса. Практика использования метода проектов показывает, как отмечает </w:t>
      </w:r>
      <w:proofErr w:type="spellStart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Е.С.Полат</w:t>
      </w:r>
      <w:proofErr w:type="spellEnd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, что “вместе учиться не только легче и интереснее, но и значительно эффективнее”. Преподавание истории и обществознания</w:t>
      </w:r>
      <w:proofErr w:type="gramStart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proofErr w:type="gramEnd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настоящее время, методу проектов придается большое внимание в связи с переходом к новым образовательным стандартам, подразумевающим приобщение учеников к поиску информации и самостоятельному анализу ее содержания. Метод проектов открывает значительные возможности для формирования основных компетенций учащихся в процессе их включения в практическую и научно-исследовательскую деятельность. Проекты в классическом понимании предполагают большой объем времени и усилий, как со стороны учителя, так и со стороны ученика. В процессе реализации проекта необходимо реализовать определенный алгоритм действий: Проект – это “пять </w:t>
      </w:r>
      <w:proofErr w:type="gramStart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”: Проблема – Проектирование (планирование) – Поиск информации – Продукт – Презентация.</w:t>
      </w:r>
    </w:p>
    <w:p w:rsidR="00B220B1" w:rsidRPr="00841073" w:rsidRDefault="00841073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Под методом проектов понимается система обучения, при которой подросток приобретает знания и умения в процессе самостоятельного планирования и выполнения, постепенно усложняющихся, практических заданий – проектов.</w:t>
      </w:r>
    </w:p>
    <w:p w:rsidR="00B220B1" w:rsidRPr="003E0BEF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На современном этапе российского образования появилось много информации, посвященной использованию проектно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 методики на уроке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3133A8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1073">
        <w:rPr>
          <w:rFonts w:ascii="Times New Roman" w:eastAsia="Times New Roman" w:hAnsi="Times New Roman"/>
          <w:b/>
          <w:sz w:val="24"/>
          <w:szCs w:val="24"/>
          <w:lang w:eastAsia="ru-RU"/>
        </w:rPr>
        <w:t>Цели и ос</w:t>
      </w:r>
      <w:r w:rsidR="003133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обенности проектного обучения. </w:t>
      </w:r>
    </w:p>
    <w:p w:rsidR="00841073" w:rsidRPr="003133A8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Какими же могут быть конкретные цели проектного обучения? Ряд исследователей под целями проектно</w:t>
      </w:r>
      <w:r w:rsidR="00841073">
        <w:rPr>
          <w:rFonts w:ascii="Times New Roman" w:eastAsia="Times New Roman" w:hAnsi="Times New Roman"/>
          <w:sz w:val="24"/>
          <w:szCs w:val="24"/>
          <w:lang w:eastAsia="ru-RU"/>
        </w:rPr>
        <w:t>го обучения понимают следующее:</w:t>
      </w:r>
    </w:p>
    <w:p w:rsidR="00B220B1" w:rsidRPr="003E0BEF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1. Способствовать повышению личной уверенности у каждого участника проектного обучения, его самореализации и рефлексии. </w:t>
      </w:r>
    </w:p>
    <w:p w:rsidR="003133A8" w:rsidRDefault="003133A8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Указанное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становится возможным:</w:t>
      </w:r>
    </w:p>
    <w:p w:rsidR="00B220B1" w:rsidRPr="003E0BEF" w:rsidRDefault="00B220B1" w:rsidP="003133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• через "ситуацию успеха" (на уроке или вне урока) не на словах, а в деле почувствовать себя значимым,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нужным, успешным, способным пре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одолевать </w:t>
      </w:r>
      <w:proofErr w:type="gramStart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различные</w:t>
      </w:r>
      <w:proofErr w:type="gramEnd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проблемные </w:t>
      </w:r>
    </w:p>
    <w:p w:rsidR="003133A8" w:rsidRDefault="003133A8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Ситуации</w:t>
      </w:r>
    </w:p>
    <w:p w:rsidR="00841073" w:rsidRPr="00841073" w:rsidRDefault="00B220B1" w:rsidP="003133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• через осознание себя, своих возможностей, своего вклада, а также личностного роста в процессе выполнения проектного </w:t>
      </w:r>
      <w:r w:rsidR="00841073">
        <w:rPr>
          <w:rFonts w:ascii="Times New Roman" w:eastAsia="Times New Roman" w:hAnsi="Times New Roman"/>
          <w:sz w:val="24"/>
          <w:szCs w:val="24"/>
          <w:lang w:eastAsia="ru-RU"/>
        </w:rPr>
        <w:t>задания.</w:t>
      </w:r>
    </w:p>
    <w:p w:rsidR="00B220B1" w:rsidRPr="003E0BEF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2. Развивать у обучающихся осознание значимости коллективной работы для получения результата, роли сотрудничества, совместной деятельности в процессе выполнения творческих заданий; вдохновлять детей на развитие коммуникабельности. Важно в жизни умение не только высказать свою точку зрения, свой подход к решению проблемы, но и выслушать и понять другую, иногда, полностью противоположную своей.</w:t>
      </w:r>
    </w:p>
    <w:p w:rsidR="00B220B1" w:rsidRPr="003E0BEF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3. Развивать исследовательские умения: анализировать проблемную ситуацию, выявлять проблемы, осуществлять отбор необходимой информации из литературы, проводить наблюдения практических ситуаций, фиксировать и анализировать их результаты, строить гипотезы. </w:t>
      </w:r>
    </w:p>
    <w:p w:rsidR="00B220B1" w:rsidRPr="003E0BEF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Классификация проектов</w:t>
      </w:r>
    </w:p>
    <w:p w:rsidR="00B220B1" w:rsidRPr="003E0BEF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Урок, реализованный методом проектов, может быть как уроком освоения нового материала, так и уроком закрепления и отработки навыков решения учебных задач. Выбор 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метода научного познания, который будет использован в учебном исследовании, зависит от конкретного содержания урока.</w:t>
      </w:r>
    </w:p>
    <w:p w:rsidR="00B220B1" w:rsidRPr="003E0BEF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Существуют различные классификации проектов. Так, Е.С. </w:t>
      </w:r>
      <w:proofErr w:type="spellStart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Полат</w:t>
      </w:r>
      <w:proofErr w:type="spellEnd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предлагает пять основных критериев, по которым различают типы проектов:</w:t>
      </w:r>
    </w:p>
    <w:p w:rsidR="00B220B1" w:rsidRPr="003E0BEF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По доминирующему в проекте методу или виду деятельности:</w:t>
      </w:r>
    </w:p>
    <w:p w:rsidR="00B220B1" w:rsidRPr="003E0BEF" w:rsidRDefault="00B220B1" w:rsidP="00A364C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исследовательские,</w:t>
      </w:r>
    </w:p>
    <w:p w:rsidR="00B220B1" w:rsidRPr="003E0BEF" w:rsidRDefault="00B220B1" w:rsidP="00A364C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творческие,</w:t>
      </w:r>
    </w:p>
    <w:p w:rsidR="00B220B1" w:rsidRPr="003E0BEF" w:rsidRDefault="00B220B1" w:rsidP="00A364C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ролево</w:t>
      </w:r>
      <w:proofErr w:type="spellEnd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-игровые,</w:t>
      </w:r>
    </w:p>
    <w:p w:rsidR="00B220B1" w:rsidRPr="003E0BEF" w:rsidRDefault="00B220B1" w:rsidP="00A364C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информационные,</w:t>
      </w:r>
    </w:p>
    <w:p w:rsidR="00B220B1" w:rsidRPr="003E0BEF" w:rsidRDefault="00B220B1" w:rsidP="00A364C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практико-ориентированные (прикладные).</w:t>
      </w:r>
    </w:p>
    <w:p w:rsidR="00B220B1" w:rsidRPr="003E0BEF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По признаку предметно-содержательной области:</w:t>
      </w:r>
    </w:p>
    <w:p w:rsidR="00B220B1" w:rsidRPr="003E0BEF" w:rsidRDefault="00B220B1" w:rsidP="00A364CE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монопроекты</w:t>
      </w:r>
      <w:proofErr w:type="spellEnd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B220B1" w:rsidRPr="003E0BEF" w:rsidRDefault="00B220B1" w:rsidP="00A364CE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межпредметные</w:t>
      </w:r>
      <w:proofErr w:type="spellEnd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проекты.</w:t>
      </w:r>
    </w:p>
    <w:p w:rsidR="00B220B1" w:rsidRPr="003E0BEF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По характеру контактов:</w:t>
      </w:r>
    </w:p>
    <w:p w:rsidR="00B220B1" w:rsidRPr="003E0BEF" w:rsidRDefault="00B220B1" w:rsidP="00A364C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внутренние или региональные,</w:t>
      </w:r>
    </w:p>
    <w:p w:rsidR="00B220B1" w:rsidRPr="003E0BEF" w:rsidRDefault="00B220B1" w:rsidP="00A364C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международные.</w:t>
      </w:r>
    </w:p>
    <w:p w:rsidR="00B220B1" w:rsidRPr="003E0BEF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По количеству участников проекта:</w:t>
      </w:r>
    </w:p>
    <w:p w:rsidR="00B220B1" w:rsidRPr="003E0BEF" w:rsidRDefault="00B220B1" w:rsidP="00A364CE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индивидуальные,</w:t>
      </w:r>
    </w:p>
    <w:p w:rsidR="00B220B1" w:rsidRPr="003E0BEF" w:rsidRDefault="00B220B1" w:rsidP="00A364CE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парные,</w:t>
      </w:r>
    </w:p>
    <w:p w:rsidR="00B220B1" w:rsidRPr="003E0BEF" w:rsidRDefault="00B220B1" w:rsidP="00A364CE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групповые.</w:t>
      </w:r>
    </w:p>
    <w:p w:rsidR="00B220B1" w:rsidRPr="003E0BEF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По продолжительности проекта:</w:t>
      </w:r>
    </w:p>
    <w:p w:rsidR="00B220B1" w:rsidRPr="003E0BEF" w:rsidRDefault="00B220B1" w:rsidP="00A364C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краткосрочные,</w:t>
      </w:r>
    </w:p>
    <w:p w:rsidR="00B220B1" w:rsidRPr="003E0BEF" w:rsidRDefault="00B220B1" w:rsidP="00A364C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средней продолжительности,</w:t>
      </w:r>
    </w:p>
    <w:p w:rsidR="00B220B1" w:rsidRPr="003E0BEF" w:rsidRDefault="00B220B1" w:rsidP="00A364C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долгосрочные.</w:t>
      </w:r>
    </w:p>
    <w:p w:rsidR="00B220B1" w:rsidRPr="003E0BEF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По результатам:</w:t>
      </w:r>
    </w:p>
    <w:p w:rsidR="00B220B1" w:rsidRPr="003E0BEF" w:rsidRDefault="00B220B1" w:rsidP="00A364CE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доклад, альбом, сборник, каталог, альманах;</w:t>
      </w:r>
    </w:p>
    <w:p w:rsidR="00B220B1" w:rsidRPr="003E0BEF" w:rsidRDefault="00B220B1" w:rsidP="00A364CE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макет, схема, </w:t>
      </w:r>
      <w:proofErr w:type="gramStart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план-карта</w:t>
      </w:r>
      <w:proofErr w:type="gramEnd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220B1" w:rsidRPr="003E0BEF" w:rsidRDefault="00B220B1" w:rsidP="00A364CE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видеофильм;</w:t>
      </w:r>
    </w:p>
    <w:p w:rsidR="00B220B1" w:rsidRPr="003E0BEF" w:rsidRDefault="00B220B1" w:rsidP="00A364CE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выставка; и др.</w:t>
      </w:r>
    </w:p>
    <w:p w:rsidR="00B220B1" w:rsidRPr="003E0BEF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Требования к организации проектов </w:t>
      </w:r>
    </w:p>
    <w:p w:rsidR="00B220B1" w:rsidRPr="003E0BEF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Проект должен быть включен в процесс обучения и воспитания учащихся;</w:t>
      </w:r>
    </w:p>
    <w:p w:rsidR="00B220B1" w:rsidRPr="003E0BEF" w:rsidRDefault="00B220B1" w:rsidP="00A364CE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учащиеся должны обсуждать реальные проблемы и ставить актуальные задачи;</w:t>
      </w:r>
    </w:p>
    <w:p w:rsidR="00B220B1" w:rsidRPr="003E0BEF" w:rsidRDefault="00B220B1" w:rsidP="00A364CE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деятельность учащихся должна иметь целесообразный характер;</w:t>
      </w:r>
    </w:p>
    <w:p w:rsidR="00B220B1" w:rsidRPr="003E0BEF" w:rsidRDefault="00B220B1" w:rsidP="00A364CE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работа учащихся должна быть осмысленной и активной;</w:t>
      </w:r>
    </w:p>
    <w:p w:rsidR="00B220B1" w:rsidRPr="003E0BEF" w:rsidRDefault="00B220B1" w:rsidP="00A364CE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учащиеся должны уметь четко формулировать свои мысли в письменном виде,</w:t>
      </w:r>
    </w:p>
    <w:p w:rsidR="00B220B1" w:rsidRPr="003E0BEF" w:rsidRDefault="00B220B1" w:rsidP="00A364CE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анализировать новую информацию, участвовать в создании новых идей;</w:t>
      </w:r>
    </w:p>
    <w:p w:rsidR="00B220B1" w:rsidRPr="003E0BEF" w:rsidRDefault="00B220B1" w:rsidP="00A364CE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конечный вид проекта (представленный в любой форме), должен иметь пояснительную записку, т. е., теоретическую часть с титульным листом, в котором указаны название проекта, автор, класс, учебное заведение, руководитель и другие необходимые сведения.</w:t>
      </w:r>
    </w:p>
    <w:p w:rsidR="00AA168B" w:rsidRPr="00AA168B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Этапы работы над проектом: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проектной деятельности принято выделять несколько этапов, так</w:t>
      </w:r>
      <w:r w:rsidR="00AA168B">
        <w:rPr>
          <w:rFonts w:ascii="Times New Roman" w:eastAsia="Times New Roman" w:hAnsi="Times New Roman"/>
          <w:sz w:val="24"/>
          <w:szCs w:val="24"/>
          <w:lang w:eastAsia="ru-RU"/>
        </w:rPr>
        <w:t xml:space="preserve"> Е.С. </w:t>
      </w:r>
      <w:proofErr w:type="spellStart"/>
      <w:r w:rsidR="00AA168B">
        <w:rPr>
          <w:rFonts w:ascii="Times New Roman" w:eastAsia="Times New Roman" w:hAnsi="Times New Roman"/>
          <w:sz w:val="24"/>
          <w:szCs w:val="24"/>
          <w:lang w:eastAsia="ru-RU"/>
        </w:rPr>
        <w:t>Полат</w:t>
      </w:r>
      <w:proofErr w:type="spellEnd"/>
      <w:r w:rsidR="00AA168B">
        <w:rPr>
          <w:rFonts w:ascii="Times New Roman" w:eastAsia="Times New Roman" w:hAnsi="Times New Roman"/>
          <w:sz w:val="24"/>
          <w:szCs w:val="24"/>
          <w:lang w:eastAsia="ru-RU"/>
        </w:rPr>
        <w:t xml:space="preserve"> выделяет следующие:</w:t>
      </w:r>
    </w:p>
    <w:p w:rsidR="00AA168B" w:rsidRPr="00AA168B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AA168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Подготовка. Определение темы и целей проекта. Формирование рабочей группы. Обсуждают предмет проекта с учителем и получают при необходимости дополнительную информацию. Устанавливают цели. Знакомит со смыслом проектного подхода и мотивируе</w:t>
      </w:r>
      <w:r w:rsidR="00AA168B">
        <w:rPr>
          <w:rFonts w:ascii="Times New Roman" w:eastAsia="Times New Roman" w:hAnsi="Times New Roman"/>
          <w:sz w:val="24"/>
          <w:szCs w:val="24"/>
          <w:lang w:eastAsia="ru-RU"/>
        </w:rPr>
        <w:t>т учащихся. Помогает в постанов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ке цели проекта. Наблюдает за деятельностью учащих</w:t>
      </w:r>
      <w:r w:rsidR="00AA168B">
        <w:rPr>
          <w:rFonts w:ascii="Times New Roman" w:eastAsia="Times New Roman" w:hAnsi="Times New Roman"/>
          <w:sz w:val="24"/>
          <w:szCs w:val="24"/>
          <w:lang w:eastAsia="ru-RU"/>
        </w:rPr>
        <w:t>ся.</w:t>
      </w:r>
    </w:p>
    <w:p w:rsidR="00AA168B" w:rsidRPr="00AA168B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AA168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Планирование. а) Определение источников информации. б) Определение способов сбора и анализа информации. в) Определение способа представления результатов (формы проекта). г) Установление процедур и критериев оценки результатов 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 процесса проектной деятельности. д) Распределение задач (обязанностей) между членами команды. Формируют задачи. Вырабатывают план действий. Выбирают и обосновывают свои критерии и показатели успеха проектной деятельности. Предлагает идеи, высказывает предположения. Наблюдает за</w:t>
      </w:r>
      <w:r w:rsidR="00AA168B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деятельностью учащихся.</w:t>
      </w:r>
    </w:p>
    <w:p w:rsidR="00B220B1" w:rsidRPr="003E0BEF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AA168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 Исследование. Сбор и уточнение информации, решение промежуточных задач. Обсуждение альтернатив методом "мозгового штурма". Выбор оптимального варианта. Основные инструменты: интервью, опросы, наблюдения, эксперименты и т.п. Выполняют исследо</w:t>
      </w:r>
      <w:r w:rsidR="00AA168B">
        <w:rPr>
          <w:rFonts w:ascii="Times New Roman" w:eastAsia="Times New Roman" w:hAnsi="Times New Roman"/>
          <w:sz w:val="24"/>
          <w:szCs w:val="24"/>
          <w:lang w:eastAsia="ru-RU"/>
        </w:rPr>
        <w:t>вание, решая промежуточные зада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чи. Наблюдает, советует, косвенно руководит деятельностью учащихся.</w:t>
      </w:r>
    </w:p>
    <w:p w:rsidR="00AA168B" w:rsidRPr="00AA168B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AA168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Формулирование результатов или выводов. Анализ информации. Формулирование выводов. Выполняют исследование и работают над проектом, анализируя информацию. Оформляют </w:t>
      </w:r>
      <w:r w:rsidR="00AA168B">
        <w:rPr>
          <w:rFonts w:ascii="Times New Roman" w:eastAsia="Times New Roman" w:hAnsi="Times New Roman"/>
          <w:sz w:val="24"/>
          <w:szCs w:val="24"/>
          <w:lang w:eastAsia="ru-RU"/>
        </w:rPr>
        <w:t>проект. Консультирует учащихся.</w:t>
      </w:r>
    </w:p>
    <w:p w:rsidR="00AA168B" w:rsidRPr="00AA168B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AA168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 Защита проекта. Подготовка доклада: обоснование процесса проектирования, представление полученных результатов. Возможные формы отчета: устный отчет, устный отчет с демонстрацией материалов, письменный отчет. Участвуют в коллективном самоанализе проекта и самооценке деятельности. Слушает, задает целесообразные вопросы в роли рядового участника. При необходимо</w:t>
      </w:r>
      <w:r w:rsidR="00AA168B">
        <w:rPr>
          <w:rFonts w:ascii="Times New Roman" w:eastAsia="Times New Roman" w:hAnsi="Times New Roman"/>
          <w:sz w:val="24"/>
          <w:szCs w:val="24"/>
          <w:lang w:eastAsia="ru-RU"/>
        </w:rPr>
        <w:t>сти направляет процесс анализа.</w:t>
      </w:r>
    </w:p>
    <w:p w:rsidR="00B220B1" w:rsidRPr="003E0BEF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AA168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 Оценка результатов и процесса проектной деятельности. Анализ выполнения проекта, достигнутых результатов (успехов и неудач) и их причин. Участвуют в оценке путем коллективного обсуждения и самооценок деятельности. Оценивает усилия учащихся, их креативность, качество использования источников. Определяет потенциал продолжения проекта и качество отчета.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br/>
        <w:t>Прежде чем начнется работа над проектом, руководитель проекта должен ответить на ряд вопросов:</w:t>
      </w:r>
    </w:p>
    <w:p w:rsidR="00AA168B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1. Для чего создается данный проект? Чем вызвана необходимость его создания? Существует ли на самом деле потребность в этом проекте? Как в дальнейшем будет использоваться данный проект? Кто выступит в роли той целевой группы, для которой создается данный проект? Найдет ли </w:t>
      </w:r>
      <w:r w:rsidR="00AA168B">
        <w:rPr>
          <w:rFonts w:ascii="Times New Roman" w:eastAsia="Times New Roman" w:hAnsi="Times New Roman"/>
          <w:sz w:val="24"/>
          <w:szCs w:val="24"/>
          <w:lang w:eastAsia="ru-RU"/>
        </w:rPr>
        <w:t>он своих потребителей?</w:t>
      </w:r>
    </w:p>
    <w:p w:rsidR="00B220B1" w:rsidRPr="003E0BEF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2. Каким должен быть проект для того, </w:t>
      </w:r>
      <w:r w:rsidR="00A364CE">
        <w:rPr>
          <w:rFonts w:ascii="Times New Roman" w:eastAsia="Times New Roman" w:hAnsi="Times New Roman"/>
          <w:sz w:val="24"/>
          <w:szCs w:val="24"/>
          <w:lang w:eastAsia="ru-RU"/>
        </w:rPr>
        <w:t>чтобы отвечать полностью постав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ленным задачам?</w:t>
      </w:r>
    </w:p>
    <w:p w:rsidR="00B220B1" w:rsidRPr="003E0BEF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3. Кто будет создавать проект? В какой мере сможет он (смогут они) воплотить творческий замысел руководителя, реализовать задуманное? Какие из необходимых им для реализации проекта </w:t>
      </w:r>
      <w:r w:rsidR="00A364CE">
        <w:rPr>
          <w:rFonts w:ascii="Times New Roman" w:eastAsia="Times New Roman" w:hAnsi="Times New Roman"/>
          <w:sz w:val="24"/>
          <w:szCs w:val="24"/>
          <w:lang w:eastAsia="ru-RU"/>
        </w:rPr>
        <w:t>знаний, умений и навыков учащие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ся имеют сейчас, будут иметь к моменту исполнения определенного требуемого вида</w:t>
      </w:r>
      <w:r w:rsidR="00A364C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работы? </w:t>
      </w:r>
    </w:p>
    <w:p w:rsidR="00A364CE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4. Как лучше распределить обязанности среди членов бригад</w:t>
      </w:r>
      <w:r w:rsidR="00A364CE">
        <w:rPr>
          <w:rFonts w:ascii="Times New Roman" w:eastAsia="Times New Roman" w:hAnsi="Times New Roman"/>
          <w:sz w:val="24"/>
          <w:szCs w:val="24"/>
          <w:lang w:eastAsia="ru-RU"/>
        </w:rPr>
        <w:t>ы, если исполнителей несколько?</w:t>
      </w:r>
    </w:p>
    <w:p w:rsidR="00B220B1" w:rsidRPr="003E0BEF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Таким образом, приступая к реализации п</w:t>
      </w:r>
      <w:r w:rsidR="00A364CE">
        <w:rPr>
          <w:rFonts w:ascii="Times New Roman" w:eastAsia="Times New Roman" w:hAnsi="Times New Roman"/>
          <w:sz w:val="24"/>
          <w:szCs w:val="24"/>
          <w:lang w:eastAsia="ru-RU"/>
        </w:rPr>
        <w:t>роекта, руководитель должен про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думать в деталях конечный вид создаваемого продукта. Прогностическую оценку следует производить как с точки зрения воплощения дидактической авторской идеи, так и с точки зрения пользователя, дл</w:t>
      </w:r>
      <w:r w:rsidR="00AA168B">
        <w:rPr>
          <w:rFonts w:ascii="Times New Roman" w:eastAsia="Times New Roman" w:hAnsi="Times New Roman"/>
          <w:sz w:val="24"/>
          <w:szCs w:val="24"/>
          <w:lang w:eastAsia="ru-RU"/>
        </w:rPr>
        <w:t>я которого создается программа.</w:t>
      </w:r>
    </w:p>
    <w:p w:rsidR="00B220B1" w:rsidRPr="003E0BEF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 проектов в преподавании истории (практическая часть).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364CE" w:rsidRDefault="00A364CE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Цели моей работы: </w:t>
      </w:r>
      <w:r w:rsidR="00B220B1" w:rsidRPr="003E0BEF">
        <w:rPr>
          <w:rFonts w:ascii="Times New Roman" w:eastAsia="Times New Roman" w:hAnsi="Times New Roman"/>
          <w:sz w:val="24"/>
          <w:szCs w:val="24"/>
          <w:lang w:eastAsia="ru-RU"/>
        </w:rPr>
        <w:t>- Организация учебно-воспитательного процесса, при котором каждый ученик имеет возможность овладеть не только базовым уровнем учебного материала, но и развит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ь свои творческие способности; </w:t>
      </w:r>
    </w:p>
    <w:p w:rsidR="00A364CE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- Формирование и развитие познавательного интерес</w:t>
      </w:r>
      <w:r w:rsidR="00A364CE">
        <w:rPr>
          <w:rFonts w:ascii="Times New Roman" w:eastAsia="Times New Roman" w:hAnsi="Times New Roman"/>
          <w:sz w:val="24"/>
          <w:szCs w:val="24"/>
          <w:lang w:eastAsia="ru-RU"/>
        </w:rPr>
        <w:t xml:space="preserve">а к историческому исследованию, 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научному пои</w:t>
      </w:r>
      <w:r w:rsidR="00A364CE">
        <w:rPr>
          <w:rFonts w:ascii="Times New Roman" w:eastAsia="Times New Roman" w:hAnsi="Times New Roman"/>
          <w:sz w:val="24"/>
          <w:szCs w:val="24"/>
          <w:lang w:eastAsia="ru-RU"/>
        </w:rPr>
        <w:t>ску, к творческой деятельности;</w:t>
      </w:r>
    </w:p>
    <w:p w:rsidR="00B220B1" w:rsidRPr="003E0BEF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- Воспитание социально-активной творческой личности, способной к самоутверждению и самосовершенствованию. Метод проектов формирует активную, самостоятельную и инициативную позицию учащихся в учении (не без помощи учителя), развивает предметные и </w:t>
      </w:r>
      <w:proofErr w:type="spellStart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общеучебные</w:t>
      </w:r>
      <w:proofErr w:type="spellEnd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умения и навыки, формирует компетенции, т.е. умения, непосредственно сопряженные с опытом их применения в практической деятельности, приоритетно нацеленные на развитие познавательного интереса учащихся. 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На ряде уроков организация проектной деятельности учащихся осуществляется с использованием информационных технологий. В практике информационными технологиями называют все технологии, использующие специальные технические информационные средства (компьютеры, аудио, видео). </w:t>
      </w:r>
    </w:p>
    <w:p w:rsidR="00B220B1" w:rsidRPr="003E0BEF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Применение проективной методики на уроках истории и в процессе внеклассной работы очень перспективно, так как позволяет решить ряд важных образовательных задач: выдвигать темы проектов, вырабатывать самостоятельный взгляд на решение проблемы, приобретать знания и умения в процессе планирования и выполнения работы. Опыт, приобретаемый в процессе проектной деятельности, базируется на интересах учащихся.</w:t>
      </w:r>
    </w:p>
    <w:p w:rsidR="00B220B1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В полном объеме данная методика может быть применена уже в 6–9-х классах. В ходе традиционного урока возможно создание ситуации интеллектуального поиска, основанной на поиске решения проблемной задачи или ситуации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самых различных ее вариантах. 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Учащиеся второй ступени обучения уже владеют достаточным уровнем навыков по поиску и анализу информации, осваивают способы ее правильного оформления и предъявления. </w:t>
      </w:r>
    </w:p>
    <w:p w:rsidR="00B220B1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Наряду с большими проектами существуют мини-проекты, которые отличаются рядом особенностей. Во-первых, они должны отвечать уровню психофизического развития подростков данного возраста, поэтому должны обязательно включать игровой, творческий момент. </w:t>
      </w:r>
    </w:p>
    <w:p w:rsidR="00B220B1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Во-вторых, они не должны занимать слишком много учебного времени, должны быть рассчитаны на быструю их реализацию. </w:t>
      </w:r>
    </w:p>
    <w:p w:rsidR="00B220B1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В-третьих, проекты должны подразумевать разнообразную форму их воплощения, создающую для каждого индивидуальные условия для творческой самореализации. </w:t>
      </w:r>
    </w:p>
    <w:p w:rsidR="00B220B1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По способам своей реализации мини-проекты можно разделить на несколько видов: </w:t>
      </w:r>
    </w:p>
    <w:p w:rsidR="00B220B1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творческие домашние задания, </w:t>
      </w:r>
    </w:p>
    <w:p w:rsidR="00B220B1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проблемные задачи на уроке, </w:t>
      </w:r>
    </w:p>
    <w:p w:rsidR="00B220B1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комбинированные, индивидуальные, групповые. </w:t>
      </w:r>
    </w:p>
    <w:p w:rsidR="00B220B1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Вид мини-проекта зависит от нескольких моментов: от уровня подготовленности учащихся, от содержания изучаемого материала, от особенностей организации учебного процесса в данном образовательном учреждении. Из опыта работы можно предложить несколько примеров применения метода мини-проектов. </w:t>
      </w:r>
    </w:p>
    <w:p w:rsidR="00B220B1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В 5-м классе при изучении истории Древнего мира учащимся можно предложить после изучения соответствующих разделов выполнить дома следующие задание: на уроке можно предложить самостоятельно составить и проиллюстрировать сводную таблицу применяемых в Древнем мире систем счета и фиксирования цифр. </w:t>
      </w:r>
      <w:r w:rsidR="00A364CE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ожно поставить перед учениками проблему проверки подлинности документа путем совместного критического анализа и поиска исторических ошибок, допущенных в нем (намеренно или случайно). Поиск неточностей и фальсификаций заставляет учеников более внимательно и критично относиться к информации и подстегивает желание самостоятельно продолжить работу по ее расширению и освоению. </w:t>
      </w:r>
    </w:p>
    <w:p w:rsidR="00B220B1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В 6-м классе уже возможно привлечение учащихся к решению более сложных задач. </w:t>
      </w:r>
      <w:proofErr w:type="gramStart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Например, после изучения соответствующих разделов по истории Средних веков, связанных с ролью католической церкви в обществе, с положением рыцарского сословия и Крестовых походов, ученикам предлагается творческое задание на дом: придумать и написать свою "Историю рыцаря", придумать его биографию, девиз, герб, знамя, поставить его в реальное историческое окружение, отправить его в реальный Крестовый поход, записать его приключения, составить карту его странствий</w:t>
      </w:r>
      <w:proofErr w:type="gramEnd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, описать реальные сражения. Ученикам можно предложить составить кроссворд на историческую тему. Это будет способствовать развитию самых разнообразных умений и компетенций. Исторический кроссворд можно </w:t>
      </w:r>
      <w:proofErr w:type="gramStart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модернизировать</w:t>
      </w:r>
      <w:proofErr w:type="gramEnd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например, путем применения комбинированных вопросов и способов кодирования информации. В 5–6-х классах 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хорошие результаты дает использование кроссворда, в котором часть вопросов </w:t>
      </w:r>
      <w:proofErr w:type="gramStart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заменяется на рисунки</w:t>
      </w:r>
      <w:proofErr w:type="gramEnd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, фрагменты картинок, символов, карт, репродукций и т.д. Тем самым привлекаются для составления кроссвордов самые разнообразные источники информации, актуализируются </w:t>
      </w:r>
      <w:proofErr w:type="spellStart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межпредметные</w:t>
      </w:r>
      <w:proofErr w:type="spellEnd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 связи и развиваются коммуникативные навыки. Такая творческая работа требует большого объема времени и поэтому правильнее ее организовать в виде домашнего мини-проекта, тем более что он требует индивидуальной творческой работы, создавая тем самым условия для самореализации учащихся с разным уровнем подготовки.</w:t>
      </w:r>
    </w:p>
    <w:p w:rsidR="00B220B1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Кроме того, все учителя истории сталкиваются с тем,</w:t>
      </w:r>
      <w:r w:rsidR="00A364C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что учащиеся основной школы плохо усваивают материал связанный изучением темы «культуры», что в дальнейшем отрицательно сказывается на итоговой аттестации. Мною совместно с учащимися 10 классов в 2015 году и в 2016 году с учащимися 6 классов начал реализовываться проект «Культура России с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XI</w:t>
      </w:r>
      <w:r w:rsidRPr="007566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 конец</w:t>
      </w:r>
      <w:r w:rsidRPr="007566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XIX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века». Основная задача проекта через сбор материала для итоговой презентации запомнить и научиться различать культурные памятники России с 11 по 19 век: арх</w:t>
      </w:r>
      <w:r w:rsidR="00A364CE">
        <w:rPr>
          <w:rFonts w:ascii="Times New Roman" w:eastAsia="Times New Roman" w:hAnsi="Times New Roman"/>
          <w:sz w:val="24"/>
          <w:szCs w:val="24"/>
          <w:lang w:eastAsia="ru-RU"/>
        </w:rPr>
        <w:t>итектурные памятники, иконопись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живопись, скульптура.</w:t>
      </w:r>
    </w:p>
    <w:p w:rsidR="00B220B1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Таким образом, использование проектов позволяет формировать позитивную динамику мотивации образовательного процесса, создать ситуацию успеха и творческой атмосферы на уроке и дома. </w:t>
      </w:r>
    </w:p>
    <w:p w:rsidR="00B220B1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 проектов, во-первых, позволяет решить одну из самых острых проблем современного образования – проблему мотивации. </w:t>
      </w:r>
    </w:p>
    <w:p w:rsidR="00B220B1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Во-вторых, реализуются принципы личностно-ориентированного обучения, когда учащиеся могут выбрать дело по душе в соответствии со своими способностями и интересами. </w:t>
      </w:r>
    </w:p>
    <w:p w:rsidR="00B220B1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В-третьих, выполняя проекты, школьники осваивают алгоритм проектно-преобразовательной деятельности, учатся самостоятельно искать и анализировать информацию, интегрировать и применять полученные ранее знания. В итоге развиваются их творческие и интеллектуальные способности, самостоятельность, ответственность, формируются умения планировать и принимать решения. Учебные проекты учащихся должны быть прообразами проектов в их будущей самостоятельной жизни. Выполняя их, учащиеся приобретают опыт разрешения реальных проблем, продвигаясь вперед к поставленной цели. </w:t>
      </w:r>
    </w:p>
    <w:p w:rsidR="00A364CE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В-четвертых, метод проектов тесно связан с использованием новейших компьютерных технологий. </w:t>
      </w:r>
    </w:p>
    <w:p w:rsidR="00B220B1" w:rsidRPr="003E0BEF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Главный результат – компетентность учащихся в области истории, конкретные умения и навыки, которые формируются в ходе проектной деятельности.</w:t>
      </w:r>
    </w:p>
    <w:p w:rsidR="00B220B1" w:rsidRPr="003E0BEF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Проектная деятельность способствует более глубокому осмыслению учащимися прошлого и настоящего России, ведет к формированию собственных оценок,</w:t>
      </w:r>
    </w:p>
    <w:p w:rsidR="00B220B1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Немало этот метод дает и мне как учителю. Это и возможность творчества, и новые умения, и, главное, новый этап сотрудничества и взаимодействия с ребятами. Метод проектов позволяет интегрировать различные виды деятельности, делая процесс обучения более увлекательным, более интересным и поэтому более эффективным.</w:t>
      </w:r>
    </w:p>
    <w:p w:rsidR="00A364CE" w:rsidRDefault="00A364CE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64CE" w:rsidRPr="003E0BEF" w:rsidRDefault="00A364CE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64CE" w:rsidRDefault="00A364CE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Литература</w:t>
      </w:r>
      <w:r w:rsidRPr="00A364CE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.</w:t>
      </w:r>
    </w:p>
    <w:p w:rsidR="00A364CE" w:rsidRPr="003E0BEF" w:rsidRDefault="00A364CE" w:rsidP="00A364C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Кильпатрик</w:t>
      </w:r>
      <w:proofErr w:type="spellEnd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 В. </w:t>
      </w:r>
      <w:r w:rsidRPr="003E0BE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Основы метода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. М.-Л., 1928.</w:t>
      </w:r>
    </w:p>
    <w:p w:rsidR="00A364CE" w:rsidRPr="003E0BEF" w:rsidRDefault="00A364CE" w:rsidP="00A364C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Коллингс</w:t>
      </w:r>
      <w:proofErr w:type="spellEnd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 Е. </w:t>
      </w:r>
      <w:r w:rsidRPr="003E0BE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Опыт работы американской школы по методу проектов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. М., 1926.</w:t>
      </w:r>
    </w:p>
    <w:p w:rsidR="00A364CE" w:rsidRPr="003E0BEF" w:rsidRDefault="00A364CE" w:rsidP="00A364C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Новые педагогические и информационные технологии в системе образования: Учебное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E0BE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пособие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 / </w:t>
      </w:r>
      <w:hyperlink r:id="rId18" w:tooltip="Полат, Евгения Семёновна" w:history="1">
        <w:r w:rsidRPr="003E0BEF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 xml:space="preserve">Е. С. </w:t>
        </w:r>
        <w:proofErr w:type="spellStart"/>
        <w:r w:rsidRPr="003E0BEF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Полат</w:t>
        </w:r>
        <w:proofErr w:type="spellEnd"/>
      </w:hyperlink>
      <w:proofErr w:type="gramStart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 М. Ю. </w:t>
      </w:r>
      <w:proofErr w:type="spellStart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Бухаркина</w:t>
      </w:r>
      <w:proofErr w:type="spellEnd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, М. В. Моисеева, А. Е. Петров; под ред. </w:t>
      </w:r>
      <w:hyperlink r:id="rId19" w:tooltip="Полат, Евгения Семёновна" w:history="1">
        <w:r w:rsidRPr="003E0BEF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 xml:space="preserve">Е. С. </w:t>
        </w:r>
        <w:proofErr w:type="spellStart"/>
        <w:r w:rsidRPr="003E0BEF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Полат</w:t>
        </w:r>
        <w:proofErr w:type="spellEnd"/>
      </w:hyperlink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 . — М.: Издательский центр «Академия», 1999—2005.</w:t>
      </w:r>
    </w:p>
    <w:p w:rsidR="00A364CE" w:rsidRPr="003E0BEF" w:rsidRDefault="00A364CE" w:rsidP="00A364C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Соловьев И. М.. Из практики метода проектов в американских школах // </w:t>
      </w:r>
      <w:r w:rsidRPr="003E0BE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На путях к новой школе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. 1929.</w:t>
      </w:r>
    </w:p>
    <w:p w:rsidR="00A364CE" w:rsidRPr="003E0BEF" w:rsidRDefault="00A364CE" w:rsidP="00A364C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Современные педагогические и информационные технологии в системе образования: Учебное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E0BE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пособие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 / </w:t>
      </w:r>
      <w:hyperlink r:id="rId20" w:tooltip="Полат, Евгения Семёновна" w:history="1">
        <w:r w:rsidRPr="003E0BEF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 xml:space="preserve">Е. С. </w:t>
        </w:r>
        <w:proofErr w:type="spellStart"/>
        <w:r w:rsidRPr="003E0BEF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Полат</w:t>
        </w:r>
        <w:proofErr w:type="spellEnd"/>
      </w:hyperlink>
      <w:proofErr w:type="gramStart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 М. Ю. </w:t>
      </w:r>
      <w:proofErr w:type="spellStart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Бухаркина</w:t>
      </w:r>
      <w:proofErr w:type="spellEnd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, — М.: Издательский центр «Академия», 2007.</w:t>
      </w:r>
    </w:p>
    <w:p w:rsidR="00B220B1" w:rsidRPr="00A364CE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B220B1" w:rsidRPr="003E0BEF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Электронные ресурсы</w:t>
      </w: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220B1" w:rsidRPr="003E0BEF" w:rsidRDefault="00B220B1" w:rsidP="00A364CE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Мельникова Е.А. О современных методах преподавания истории. – Оренбург, 2011. http://bank.orenipk.ru/Text/t32_30.htm</w:t>
      </w:r>
    </w:p>
    <w:p w:rsidR="00B220B1" w:rsidRPr="003E0BEF" w:rsidRDefault="00B220B1" w:rsidP="00A364CE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Полат</w:t>
      </w:r>
      <w:proofErr w:type="spellEnd"/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 Е.С. Метод проектов. http://distant.ioso.ru/project/meth%20project/metod%20pro.htm</w:t>
      </w:r>
    </w:p>
    <w:p w:rsidR="00B220B1" w:rsidRPr="003E0BEF" w:rsidRDefault="00B220B1" w:rsidP="00A364CE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http://www.world-history.ru </w:t>
      </w:r>
    </w:p>
    <w:p w:rsidR="00B220B1" w:rsidRPr="003E0BEF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 xml:space="preserve">4 .http://www.museum.micex.ru </w:t>
      </w:r>
    </w:p>
    <w:p w:rsidR="00B220B1" w:rsidRPr="003E0BEF" w:rsidRDefault="00B220B1" w:rsidP="00A364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BEF">
        <w:rPr>
          <w:rFonts w:ascii="Times New Roman" w:eastAsia="Times New Roman" w:hAnsi="Times New Roman"/>
          <w:sz w:val="24"/>
          <w:szCs w:val="24"/>
          <w:lang w:eastAsia="ru-RU"/>
        </w:rPr>
        <w:t>5 .http://www.hronos.km.ru</w:t>
      </w:r>
    </w:p>
    <w:p w:rsidR="00866BE0" w:rsidRPr="003133A8" w:rsidRDefault="003133A8" w:rsidP="003133A8">
      <w:pPr>
        <w:spacing w:after="0" w:line="240" w:lineRule="auto"/>
        <w:jc w:val="both"/>
      </w:pPr>
      <w:bookmarkStart w:id="0" w:name="_GoBack"/>
      <w:bookmarkEnd w:id="0"/>
    </w:p>
    <w:sectPr w:rsidR="00866BE0" w:rsidRPr="003133A8" w:rsidSect="00A36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B1B73"/>
    <w:multiLevelType w:val="multilevel"/>
    <w:tmpl w:val="8676F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0B082B"/>
    <w:multiLevelType w:val="multilevel"/>
    <w:tmpl w:val="F9387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9A43EA"/>
    <w:multiLevelType w:val="multilevel"/>
    <w:tmpl w:val="5FDE4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6306D0"/>
    <w:multiLevelType w:val="multilevel"/>
    <w:tmpl w:val="29D2C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ED074C"/>
    <w:multiLevelType w:val="multilevel"/>
    <w:tmpl w:val="19505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582D33"/>
    <w:multiLevelType w:val="multilevel"/>
    <w:tmpl w:val="959CF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D025DD"/>
    <w:multiLevelType w:val="multilevel"/>
    <w:tmpl w:val="7FAC8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FD59AB"/>
    <w:multiLevelType w:val="multilevel"/>
    <w:tmpl w:val="9FA61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C16AE7"/>
    <w:multiLevelType w:val="multilevel"/>
    <w:tmpl w:val="F0D26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CF07A7"/>
    <w:multiLevelType w:val="multilevel"/>
    <w:tmpl w:val="8CD2B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A48374E"/>
    <w:multiLevelType w:val="multilevel"/>
    <w:tmpl w:val="DE12F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3D061AB"/>
    <w:multiLevelType w:val="multilevel"/>
    <w:tmpl w:val="71E62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7B15EC"/>
    <w:multiLevelType w:val="multilevel"/>
    <w:tmpl w:val="40E89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D1A3E22"/>
    <w:multiLevelType w:val="multilevel"/>
    <w:tmpl w:val="B90A5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1715B7A"/>
    <w:multiLevelType w:val="multilevel"/>
    <w:tmpl w:val="36921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77C2EDD"/>
    <w:multiLevelType w:val="multilevel"/>
    <w:tmpl w:val="0EFE7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A067A4A"/>
    <w:multiLevelType w:val="multilevel"/>
    <w:tmpl w:val="6FF8D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6"/>
  </w:num>
  <w:num w:numId="3">
    <w:abstractNumId w:val="7"/>
  </w:num>
  <w:num w:numId="4">
    <w:abstractNumId w:val="14"/>
  </w:num>
  <w:num w:numId="5">
    <w:abstractNumId w:val="3"/>
  </w:num>
  <w:num w:numId="6">
    <w:abstractNumId w:val="1"/>
  </w:num>
  <w:num w:numId="7">
    <w:abstractNumId w:val="9"/>
  </w:num>
  <w:num w:numId="8">
    <w:abstractNumId w:val="12"/>
  </w:num>
  <w:num w:numId="9">
    <w:abstractNumId w:val="2"/>
  </w:num>
  <w:num w:numId="10">
    <w:abstractNumId w:val="5"/>
  </w:num>
  <w:num w:numId="11">
    <w:abstractNumId w:val="0"/>
  </w:num>
  <w:num w:numId="12">
    <w:abstractNumId w:val="13"/>
  </w:num>
  <w:num w:numId="13">
    <w:abstractNumId w:val="11"/>
  </w:num>
  <w:num w:numId="14">
    <w:abstractNumId w:val="10"/>
  </w:num>
  <w:num w:numId="15">
    <w:abstractNumId w:val="15"/>
  </w:num>
  <w:num w:numId="16">
    <w:abstractNumId w:val="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0B1"/>
    <w:rsid w:val="003133A8"/>
    <w:rsid w:val="004A0FCB"/>
    <w:rsid w:val="006308FF"/>
    <w:rsid w:val="00841073"/>
    <w:rsid w:val="00A364CE"/>
    <w:rsid w:val="00AA168B"/>
    <w:rsid w:val="00B220B1"/>
    <w:rsid w:val="00CF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0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0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0%B5%D0%B4%D0%B0%D0%B3%D0%BE%D0%B3%D0%B8%D0%BA%D0%B0" TargetMode="External"/><Relationship Id="rId13" Type="http://schemas.openxmlformats.org/officeDocument/2006/relationships/hyperlink" Target="https://ru.wikipedia.org/wiki/1905_%D0%B3%D0%BE%D0%B4" TargetMode="External"/><Relationship Id="rId18" Type="http://schemas.openxmlformats.org/officeDocument/2006/relationships/hyperlink" Target="https://ru.wikipedia.org/wiki/%D0%9F%D0%BE%D0%BB%D0%B0%D1%82,_%D0%95%D0%B2%D0%B3%D0%B5%D0%BD%D0%B8%D1%8F_%D0%A1%D0%B5%D0%BC%D1%91%D0%BD%D0%BE%D0%B2%D0%BD%D0%B0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s://ru.wikipedia.org/wiki/%D0%94%D0%B6%D0%BE%D0%BD_%D0%94%D1%8C%D1%8E%D0%B8" TargetMode="External"/><Relationship Id="rId12" Type="http://schemas.openxmlformats.org/officeDocument/2006/relationships/hyperlink" Target="https://ru.wikipedia.org/wiki/1918" TargetMode="External"/><Relationship Id="rId17" Type="http://schemas.openxmlformats.org/officeDocument/2006/relationships/hyperlink" Target="https://ru.wikipedia.org/wiki/%D0%A6%D0%9A_%D0%92%D0%9A%D0%9F(%D0%B1)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1931" TargetMode="External"/><Relationship Id="rId20" Type="http://schemas.openxmlformats.org/officeDocument/2006/relationships/hyperlink" Target="https://ru.wikipedia.org/wiki/%D0%9F%D0%BE%D0%BB%D0%B0%D1%82,_%D0%95%D0%B2%D0%B3%D0%B5%D0%BD%D0%B8%D1%8F_%D0%A1%D0%B5%D0%BC%D1%91%D0%BD%D0%BE%D0%B2%D0%BD%D0%B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A%D1%80%D0%B8%D1%82%D0%B8%D1%87%D0%B5%D1%81%D0%BA%D0%BE%D0%B5_%D0%BC%D1%8B%D1%88%D0%BB%D0%B5%D0%BD%D0%B8%D0%B5" TargetMode="External"/><Relationship Id="rId11" Type="http://schemas.openxmlformats.org/officeDocument/2006/relationships/hyperlink" Target="https://ru.wikipedia.org/wiki/%D0%9A%D0%B8%D0%BB%D0%BF%D0%B0%D1%82%D1%80%D0%B8%D0%BA,_%D0%A3%D0%B8%D0%BB%D1%8C%D1%8F%D0%BC_%D0%A5%D0%B5%D1%80%D0%B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A%D1%80%D1%83%D0%BF%D1%81%D0%BA%D0%B0%D1%8F" TargetMode="External"/><Relationship Id="rId10" Type="http://schemas.openxmlformats.org/officeDocument/2006/relationships/hyperlink" Target="https://ru.wikipedia.org/wiki/%D0%9F%D0%B5%D0%B4%D0%B0%D0%B3%D0%BE%D0%B3" TargetMode="External"/><Relationship Id="rId19" Type="http://schemas.openxmlformats.org/officeDocument/2006/relationships/hyperlink" Target="https://ru.wikipedia.org/wiki/%D0%9F%D0%BE%D0%BB%D0%B0%D1%82,_%D0%95%D0%B2%D0%B3%D0%B5%D0%BD%D0%B8%D1%8F_%D0%A1%D0%B5%D0%BC%D1%91%D0%BD%D0%BE%D0%B2%D0%BD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0%D0%BC%D0%B5%D1%80%D0%B8%D0%BA%D0%B0" TargetMode="External"/><Relationship Id="rId14" Type="http://schemas.openxmlformats.org/officeDocument/2006/relationships/hyperlink" Target="https://ru.wikipedia.org/wiki/%D0%A8%D0%B0%D1%86%D0%BA%D0%B8%D0%B9,_%D0%A1%D1%82%D0%B0%D0%BD%D0%B8%D1%81%D0%BB%D0%B0%D0%B2_%D0%A2%D0%B5%D0%BE%D1%84%D0%B8%D0%BB%D0%BE%D0%B2%D0%B8%D1%8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3324</Words>
  <Characters>18951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3</cp:revision>
  <dcterms:created xsi:type="dcterms:W3CDTF">2020-08-17T07:55:00Z</dcterms:created>
  <dcterms:modified xsi:type="dcterms:W3CDTF">2020-08-21T07:00:00Z</dcterms:modified>
</cp:coreProperties>
</file>