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B2" w:rsidRDefault="00F62559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-58.8pt;margin-top:-22.2pt;width:540pt;height:77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" strokeweight="5pt">
            <v:stroke linestyle="thickThin"/>
            <v:shadow color="#868686"/>
            <v:textbox>
              <w:txbxContent>
                <w:p w:rsidR="007867B9" w:rsidRDefault="007867B9" w:rsidP="00CE773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АДМИНИСТРАЦИЯ ДУБРОВСКОГО РАЙОНА БРЯНСКОЙ ОБЛАСТИ</w:t>
                  </w:r>
                </w:p>
                <w:p w:rsidR="007867B9" w:rsidRDefault="007867B9" w:rsidP="00CE773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МУНИЦИПАЛЬНОЕ БЮДЖЕТНОЕ ОБЩЕОБРАЗОВАТЕЛЬНОЕ УЧРЕЖДЕНИЕ </w:t>
                  </w:r>
                </w:p>
                <w:p w:rsidR="007867B9" w:rsidRDefault="007867B9" w:rsidP="00CE773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«СЕЩИНСКАЯ СРЕДНЯЯ ОБЩЕОБРАЗОВАТЕЛЬНАЯ ШКОЛА ИМЕНИ К.Я. ПОВАРОВА»          </w:t>
                  </w:r>
                </w:p>
                <w:p w:rsidR="007867B9" w:rsidRDefault="007867B9" w:rsidP="00CE773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/МБОУ «</w:t>
                  </w:r>
                  <w:proofErr w:type="spellStart"/>
                  <w:r>
                    <w:rPr>
                      <w:rFonts w:ascii="Times New Roman" w:hAnsi="Times New Roman"/>
                    </w:rPr>
                    <w:t>Сещинская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СОШ им. К.Я. Поварова»/</w:t>
                  </w:r>
                </w:p>
                <w:p w:rsidR="007867B9" w:rsidRDefault="007867B9" w:rsidP="00CE773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242760 Брянская область, Дубровский район, п</w:t>
                  </w:r>
                  <w:proofErr w:type="gramStart"/>
                  <w:r>
                    <w:rPr>
                      <w:rFonts w:ascii="Times New Roman" w:hAnsi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/>
                    </w:rPr>
                    <w:t>еща, ул.Военный городок, д.30</w:t>
                  </w:r>
                </w:p>
                <w:p w:rsidR="007867B9" w:rsidRDefault="007867B9" w:rsidP="00CE773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ОКПО 47880103, ОГРН 1023201737492, ИНН/КПП 3210003331/324501001</w:t>
                  </w:r>
                </w:p>
                <w:p w:rsidR="007867B9" w:rsidRDefault="007867B9" w:rsidP="00CE7732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Е</w:t>
                  </w:r>
                  <w:proofErr w:type="gramEnd"/>
                  <w:r w:rsidRPr="00C1233D">
                    <w:rPr>
                      <w:rFonts w:ascii="Times New Roman" w:hAnsi="Times New Roman"/>
                      <w:lang w:val="en-US"/>
                    </w:rPr>
                    <w:t>-</w:t>
                  </w:r>
                  <w:r>
                    <w:rPr>
                      <w:rFonts w:ascii="Times New Roman" w:hAnsi="Times New Roman"/>
                      <w:lang w:val="en-US"/>
                    </w:rPr>
                    <w:t>mail</w:t>
                  </w:r>
                  <w:r w:rsidRPr="00C1233D">
                    <w:rPr>
                      <w:rFonts w:ascii="Times New Roman" w:hAnsi="Times New Roman"/>
                      <w:lang w:val="en-US"/>
                    </w:rPr>
                    <w:t xml:space="preserve">: </w:t>
                  </w:r>
                  <w:r w:rsidR="00F62559">
                    <w:fldChar w:fldCharType="begin"/>
                  </w:r>
                  <w:r w:rsidR="00F62559" w:rsidRPr="004E4C7D">
                    <w:rPr>
                      <w:lang w:val="en-US"/>
                    </w:rPr>
                    <w:instrText xml:space="preserve"> HYPERLINK "mailto:Shkola201010@rambler.ru" </w:instrText>
                  </w:r>
                  <w:r w:rsidR="00F62559">
                    <w:fldChar w:fldCharType="separate"/>
                  </w:r>
                  <w:r>
                    <w:rPr>
                      <w:rStyle w:val="a7"/>
                      <w:rFonts w:ascii="Times New Roman" w:hAnsi="Times New Roman"/>
                      <w:lang w:val="en-US"/>
                    </w:rPr>
                    <w:t>Shkola</w:t>
                  </w:r>
                  <w:r w:rsidRPr="00C1233D">
                    <w:rPr>
                      <w:rStyle w:val="a7"/>
                      <w:rFonts w:ascii="Times New Roman" w:hAnsi="Times New Roman"/>
                      <w:lang w:val="en-US"/>
                    </w:rPr>
                    <w:t>201010@</w:t>
                  </w:r>
                  <w:r>
                    <w:rPr>
                      <w:rStyle w:val="a7"/>
                      <w:rFonts w:ascii="Times New Roman" w:hAnsi="Times New Roman"/>
                      <w:lang w:val="en-US"/>
                    </w:rPr>
                    <w:t>rambler</w:t>
                  </w:r>
                  <w:r w:rsidRPr="00C1233D">
                    <w:rPr>
                      <w:rStyle w:val="a7"/>
                      <w:rFonts w:ascii="Times New Roman" w:hAnsi="Times New Roman"/>
                      <w:lang w:val="en-US"/>
                    </w:rPr>
                    <w:t>.</w:t>
                  </w:r>
                  <w:r>
                    <w:rPr>
                      <w:rStyle w:val="a7"/>
                      <w:rFonts w:ascii="Times New Roman" w:hAnsi="Times New Roman"/>
                      <w:lang w:val="en-US"/>
                    </w:rPr>
                    <w:t>ru</w:t>
                  </w:r>
                  <w:r w:rsidR="00F62559">
                    <w:rPr>
                      <w:rStyle w:val="a7"/>
                      <w:rFonts w:ascii="Times New Roman" w:hAnsi="Times New Roman"/>
                      <w:lang w:val="en-US"/>
                    </w:rPr>
                    <w:fldChar w:fldCharType="end"/>
                  </w:r>
                  <w:r w:rsidRPr="00C1233D">
                    <w:rPr>
                      <w:rFonts w:ascii="Times New Roman" w:hAnsi="Times New Roman"/>
                      <w:lang w:val="en-US"/>
                    </w:rPr>
                    <w:t xml:space="preserve">. </w:t>
                  </w:r>
                  <w:r>
                    <w:rPr>
                      <w:rFonts w:ascii="Times New Roman" w:hAnsi="Times New Roman"/>
                    </w:rPr>
                    <w:t>Тел./Факс: 8-48332-9-72-12, 8-48332-9-72-62</w:t>
                  </w:r>
                </w:p>
                <w:p w:rsidR="007867B9" w:rsidRDefault="007867B9" w:rsidP="00CE7732">
                  <w:pPr>
                    <w:pStyle w:val="a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W w:w="9889" w:type="dxa"/>
                    <w:tblLook w:val="01E0" w:firstRow="1" w:lastRow="1" w:firstColumn="1" w:lastColumn="1" w:noHBand="0" w:noVBand="0"/>
                  </w:tblPr>
                  <w:tblGrid>
                    <w:gridCol w:w="2317"/>
                    <w:gridCol w:w="2535"/>
                    <w:gridCol w:w="2504"/>
                    <w:gridCol w:w="2533"/>
                  </w:tblGrid>
                  <w:tr w:rsidR="007867B9">
                    <w:tc>
                      <w:tcPr>
                        <w:tcW w:w="2235" w:type="dxa"/>
                      </w:tcPr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РАССМОТРЕНО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на заседании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районного МО  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учителей  русского языка и литературы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Протокол № 1</w:t>
                        </w:r>
                      </w:p>
                      <w:p w:rsidR="007867B9" w:rsidRDefault="0086740D" w:rsidP="00B26064">
                        <w:pPr>
                          <w:pStyle w:val="a9"/>
                          <w:spacing w:line="276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от  27.</w:t>
                        </w:r>
                        <w:r w:rsidR="007867B9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08.2019 г.                             Руководитель РМО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Л.А.Коляникова</w:t>
                        </w:r>
                        <w:proofErr w:type="spellEnd"/>
                      </w:p>
                    </w:tc>
                    <w:tc>
                      <w:tcPr>
                        <w:tcW w:w="2551" w:type="dxa"/>
                      </w:tcPr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«СОГЛАСОВАНО»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Заместитель директора   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МБОУ «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Сещинская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СОШ им. К.Я.Поварова»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 w:rsidP="00B26064">
                        <w:pPr>
                          <w:pStyle w:val="a9"/>
                          <w:spacing w:line="276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Н.Л.Моделикова</w:t>
                        </w:r>
                        <w:proofErr w:type="spellEnd"/>
                      </w:p>
                      <w:p w:rsidR="007867B9" w:rsidRDefault="007867B9" w:rsidP="00B26064">
                        <w:pPr>
                          <w:pStyle w:val="a9"/>
                          <w:spacing w:line="276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 w:rsidP="00B26064">
                        <w:pPr>
                          <w:pStyle w:val="a9"/>
                          <w:spacing w:line="276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                     28.08.2019 г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ПРИНЯТО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на заседании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педагогического</w:t>
                        </w:r>
                        <w:proofErr w:type="gramEnd"/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совета 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МБОУ «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Сещинская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СОШ им. К.Я.Поварова»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Протокол №  1 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от  29.08.19 г.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«УТВЕРЖДАЮ»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Приказ № 26-од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от  30.08.2019 г.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Директор 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МБОУ «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Сещинская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СОШ им. К.Я.Поварова» 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_________С.В.Романов</w:t>
                        </w: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7867B9" w:rsidRDefault="007867B9">
                        <w:pPr>
                          <w:pStyle w:val="a9"/>
                          <w:spacing w:line="276" w:lineRule="auto"/>
                          <w:jc w:val="righ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Рабочая программа  предмета</w:t>
                  </w:r>
                </w:p>
                <w:p w:rsidR="007867B9" w:rsidRDefault="007867B9" w:rsidP="00CE7732">
                  <w:pPr>
                    <w:pStyle w:val="a9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«Родная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( 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>русская) литература»</w:t>
                  </w:r>
                </w:p>
                <w:p w:rsidR="007867B9" w:rsidRDefault="007867B9" w:rsidP="00CE7732">
                  <w:pPr>
                    <w:pStyle w:val="a9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для 7а  класса</w:t>
                  </w:r>
                </w:p>
                <w:p w:rsidR="007867B9" w:rsidRDefault="007867B9" w:rsidP="00CE7732">
                  <w:pPr>
                    <w:pStyle w:val="a9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МБОУ «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Сещинская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СОШ им. К.Я. Поварова» </w:t>
                  </w:r>
                </w:p>
                <w:p w:rsidR="007867B9" w:rsidRDefault="007867B9" w:rsidP="00CE7732">
                  <w:pPr>
                    <w:pStyle w:val="a9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на 2019-2020 учебный год.</w:t>
                  </w: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Pr="000E692C" w:rsidRDefault="007867B9" w:rsidP="00CE7732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867B9" w:rsidRPr="000E692C" w:rsidRDefault="007867B9" w:rsidP="00CE7732">
                  <w:pPr>
                    <w:pStyle w:val="a9"/>
                    <w:jc w:val="righ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E692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Составитель:</w:t>
                  </w:r>
                </w:p>
                <w:p w:rsidR="007867B9" w:rsidRPr="000E692C" w:rsidRDefault="007867B9" w:rsidP="00CE7732">
                  <w:pPr>
                    <w:pStyle w:val="a9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E692C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учитель русского языка и литературы</w:t>
                  </w:r>
                </w:p>
                <w:p w:rsidR="007867B9" w:rsidRPr="000E692C" w:rsidRDefault="007867B9" w:rsidP="00CE7732">
                  <w:pPr>
                    <w:pStyle w:val="a9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E692C">
                    <w:rPr>
                      <w:rFonts w:ascii="Times New Roman" w:hAnsi="Times New Roman"/>
                      <w:sz w:val="28"/>
                      <w:szCs w:val="28"/>
                    </w:rPr>
                    <w:t>Казакова С.А.</w:t>
                  </w:r>
                </w:p>
                <w:p w:rsidR="007867B9" w:rsidRPr="000E692C" w:rsidRDefault="007867B9" w:rsidP="00CE7732">
                  <w:pPr>
                    <w:pStyle w:val="a9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867B9" w:rsidRDefault="007867B9" w:rsidP="00CE7732">
                  <w:pPr>
                    <w:pStyle w:val="a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867B9" w:rsidRPr="000E692C" w:rsidRDefault="007867B9" w:rsidP="00CE7732">
                  <w:pPr>
                    <w:pStyle w:val="a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E692C"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proofErr w:type="gramStart"/>
                  <w:r w:rsidRPr="000E692C">
                    <w:rPr>
                      <w:rFonts w:ascii="Times New Roman" w:hAnsi="Times New Roman"/>
                      <w:sz w:val="28"/>
                      <w:szCs w:val="28"/>
                    </w:rPr>
                    <w:t>.С</w:t>
                  </w:r>
                  <w:proofErr w:type="gramEnd"/>
                  <w:r w:rsidRPr="000E692C">
                    <w:rPr>
                      <w:rFonts w:ascii="Times New Roman" w:hAnsi="Times New Roman"/>
                      <w:sz w:val="28"/>
                      <w:szCs w:val="28"/>
                    </w:rPr>
                    <w:t>еща, 2019 г.</w:t>
                  </w:r>
                </w:p>
                <w:p w:rsidR="007867B9" w:rsidRDefault="007867B9" w:rsidP="00CE7732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E7732" w:rsidRDefault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Pr="00CE7732" w:rsidRDefault="00CE7732" w:rsidP="00CE7732"/>
    <w:p w:rsidR="00CE7732" w:rsidRDefault="00CE7732" w:rsidP="00CE7732">
      <w:pPr>
        <w:tabs>
          <w:tab w:val="left" w:pos="6660"/>
        </w:tabs>
      </w:pPr>
      <w:r>
        <w:tab/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 предмета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«Родная (русская) литература» </w:t>
      </w:r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7а  </w:t>
      </w:r>
      <w:proofErr w:type="spellStart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классаМБОУ</w:t>
      </w:r>
      <w:proofErr w:type="spellEnd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Сещинская</w:t>
      </w:r>
      <w:proofErr w:type="spellEnd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  <w:proofErr w:type="spellStart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им.К.Я.Поварова</w:t>
      </w:r>
      <w:proofErr w:type="spellEnd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>»  на 2019-2020 учебный год разработана в соответствии с Положением  орабочей программе учебного предмета, курса в условиях реализации ФГОС (утв. приказом от 01.09.2017г. № 28</w:t>
      </w:r>
      <w:r w:rsidR="0086740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E7732" w:rsidRDefault="00CE7732" w:rsidP="00CE7732">
      <w:pPr>
        <w:tabs>
          <w:tab w:val="left" w:pos="6660"/>
        </w:tabs>
      </w:pPr>
    </w:p>
    <w:p w:rsidR="00CE7732" w:rsidRPr="00CE7732" w:rsidRDefault="00CE7732" w:rsidP="00CE7732">
      <w:pPr>
        <w:numPr>
          <w:ilvl w:val="0"/>
          <w:numId w:val="16"/>
        </w:numPr>
        <w:spacing w:after="160" w:line="259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  <w:proofErr w:type="gramStart"/>
      <w:r w:rsidRPr="00CE7732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CE7732" w:rsidRPr="00CE7732" w:rsidRDefault="00CE7732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Личностные результаты </w:t>
      </w:r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предмета родная (русская) литература являются:  </w:t>
      </w:r>
    </w:p>
    <w:p w:rsidR="00CE7732" w:rsidRPr="00CE7732" w:rsidRDefault="00CE7732" w:rsidP="00CE77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CE7732" w:rsidRPr="00CE7732" w:rsidRDefault="00CE7732" w:rsidP="00CE77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732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CE7732" w:rsidRPr="00CE7732" w:rsidRDefault="00CE7732" w:rsidP="00CE77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E7732" w:rsidRPr="00CE7732" w:rsidRDefault="00CE7732" w:rsidP="00CE77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CE7732" w:rsidRPr="00CE7732" w:rsidRDefault="00CE7732" w:rsidP="00CE77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развитие чувства прекрасного – умение чувствовать красоту и выразительность русской речи, стремиться к совершенствованию собственной речи;</w:t>
      </w:r>
    </w:p>
    <w:p w:rsidR="00CE7732" w:rsidRPr="00CE7732" w:rsidRDefault="00CE7732" w:rsidP="00CE77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устойчивый познавательный интерес к чтению, к ведению диалога с автором текста; </w:t>
      </w:r>
    </w:p>
    <w:p w:rsidR="00CE7732" w:rsidRPr="00CE7732" w:rsidRDefault="00CE7732" w:rsidP="00CE77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 потребность в самовыражении через слово.</w:t>
      </w:r>
    </w:p>
    <w:p w:rsidR="00CE7732" w:rsidRPr="00CE7732" w:rsidRDefault="00CE7732" w:rsidP="00CE7732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 </w:t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 научится: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понимать литературу как одну из национально-культурных ценностей русского народа;</w:t>
      </w:r>
    </w:p>
    <w:p w:rsidR="00CE7732" w:rsidRPr="00CE7732" w:rsidRDefault="00CE7732" w:rsidP="00CE773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уважительно относиться к родной литературе;</w:t>
      </w:r>
    </w:p>
    <w:p w:rsidR="00CE7732" w:rsidRPr="00CE7732" w:rsidRDefault="00CE7732" w:rsidP="00CE773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оценивать свои и чужие поступки; 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проявлять внимание, желание больше узнать.  </w:t>
      </w:r>
    </w:p>
    <w:p w:rsidR="00CE7732" w:rsidRPr="00CE7732" w:rsidRDefault="00CE7732" w:rsidP="00CE773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понимать определяющую роль родной литературы в развитии интеллектуальных, творческих способностей и моральных качеств личности;</w:t>
      </w:r>
    </w:p>
    <w:p w:rsidR="00CE7732" w:rsidRPr="00CE7732" w:rsidRDefault="00CE7732" w:rsidP="00CE773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CE7732" w:rsidRPr="00CE7732" w:rsidRDefault="00CE7732" w:rsidP="00CE7732">
      <w:pPr>
        <w:spacing w:after="0" w:line="240" w:lineRule="auto"/>
        <w:ind w:left="7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E77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Метапредметными</w:t>
      </w:r>
      <w:proofErr w:type="spellEnd"/>
      <w:r w:rsidRPr="00CE77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результатами</w:t>
      </w:r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родная (русская) литература является формирование УУД.  </w:t>
      </w:r>
    </w:p>
    <w:p w:rsidR="00CE7732" w:rsidRPr="00CE7732" w:rsidRDefault="00CE7732" w:rsidP="00CE773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CE7732" w:rsidRPr="00CE7732" w:rsidRDefault="00CE7732" w:rsidP="00CE77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 формулировать в сотрудничестве с учителем проблему и цели урока; способствовать к целеполаганию, включая постановку новых целей;  </w:t>
      </w:r>
    </w:p>
    <w:p w:rsidR="00CE7732" w:rsidRPr="00CE7732" w:rsidRDefault="00CE7732" w:rsidP="00CE77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 анализировать в обсуждении с учителем условия и пути достижения цели; </w:t>
      </w:r>
    </w:p>
    <w:p w:rsidR="00CE7732" w:rsidRPr="00CE7732" w:rsidRDefault="00CE7732" w:rsidP="00CE77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совместно с учителем составлять план решения учебной проблемы; </w:t>
      </w:r>
    </w:p>
    <w:p w:rsidR="00CE7732" w:rsidRPr="00CE7732" w:rsidRDefault="00CE7732" w:rsidP="00CE77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 работать по плану, сверяя свои действия с целью, прогнозировать, корректировать свою деятельность под руководством учителя;</w:t>
      </w:r>
    </w:p>
    <w:p w:rsidR="00CE7732" w:rsidRPr="00CE7732" w:rsidRDefault="00CE7732" w:rsidP="00CE77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lastRenderedPageBreak/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</w:t>
      </w:r>
      <w:r w:rsidRPr="00CE77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E7732" w:rsidRPr="00CE7732" w:rsidRDefault="00CE7732" w:rsidP="00CE77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планированию пути достижения цели;</w:t>
      </w:r>
    </w:p>
    <w:p w:rsidR="00CE7732" w:rsidRPr="00CE7732" w:rsidRDefault="00CE7732" w:rsidP="00CE77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установлению целевых приоритетов;  </w:t>
      </w:r>
    </w:p>
    <w:p w:rsidR="00CE7732" w:rsidRPr="00CE7732" w:rsidRDefault="00CE7732" w:rsidP="00CE77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оценивать уровень владения тем или иным учебным действием (отвечать на вопрос «что я не знаю и не умею?»). </w:t>
      </w:r>
    </w:p>
    <w:p w:rsidR="00CE7732" w:rsidRPr="00CE7732" w:rsidRDefault="00CE7732" w:rsidP="00CE773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учитывать условия выполнения учебной задачи; </w:t>
      </w:r>
    </w:p>
    <w:p w:rsidR="00CE7732" w:rsidRPr="00CE7732" w:rsidRDefault="00CE7732" w:rsidP="00CE773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732">
        <w:rPr>
          <w:rFonts w:ascii="Times New Roman" w:hAnsi="Times New Roman" w:cs="Times New Roman"/>
          <w:sz w:val="24"/>
          <w:szCs w:val="24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действия».</w:t>
      </w:r>
      <w:proofErr w:type="gramEnd"/>
    </w:p>
    <w:p w:rsidR="00CE7732" w:rsidRPr="00CE7732" w:rsidRDefault="00CE7732" w:rsidP="00CE7732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Средством формирования регулятивных УУД служат технология продуктивного чтения и технология оценивания образовательных достижений.  </w:t>
      </w:r>
    </w:p>
    <w:p w:rsidR="00CE7732" w:rsidRPr="00CE7732" w:rsidRDefault="00CE7732" w:rsidP="00CE7732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732" w:rsidRPr="00CE7732" w:rsidRDefault="00CE7732" w:rsidP="00CE7732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 УУД:</w:t>
      </w:r>
    </w:p>
    <w:p w:rsidR="00CE7732" w:rsidRPr="00CE7732" w:rsidRDefault="00CE7732" w:rsidP="00CE77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color w:val="000000"/>
          <w:sz w:val="24"/>
          <w:szCs w:val="24"/>
        </w:rPr>
        <w:t>овладение навыками смыслового чтения;</w:t>
      </w:r>
    </w:p>
    <w:p w:rsidR="00CE7732" w:rsidRPr="00CE7732" w:rsidRDefault="00CE7732" w:rsidP="00CE77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извлекать информацию (в сотрудничестве и при поддержке учителя), представленную в разных формах (сплошной текст; </w:t>
      </w:r>
      <w:proofErr w:type="spellStart"/>
      <w:r w:rsidRPr="00CE7732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CE7732">
        <w:rPr>
          <w:rFonts w:ascii="Times New Roman" w:hAnsi="Times New Roman" w:cs="Times New Roman"/>
          <w:sz w:val="24"/>
          <w:szCs w:val="24"/>
        </w:rPr>
        <w:t xml:space="preserve"> текст – иллюстрация, таблица, схема); </w:t>
      </w:r>
    </w:p>
    <w:p w:rsidR="00CE7732" w:rsidRPr="00CE7732" w:rsidRDefault="00CE7732" w:rsidP="00CE77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CE7732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E7732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 </w:t>
      </w:r>
    </w:p>
    <w:p w:rsidR="00CE7732" w:rsidRPr="00CE7732" w:rsidRDefault="00CE7732" w:rsidP="00CE77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 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 w:rsidRPr="00CE773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E7732">
        <w:rPr>
          <w:rFonts w:ascii="Times New Roman" w:hAnsi="Times New Roman" w:cs="Times New Roman"/>
          <w:sz w:val="24"/>
          <w:szCs w:val="24"/>
        </w:rPr>
        <w:t xml:space="preserve"> наоборот: по плану, по схеме, по таблице составлять сплошной текст);  </w:t>
      </w:r>
    </w:p>
    <w:p w:rsidR="00CE7732" w:rsidRPr="00CE7732" w:rsidRDefault="00CE7732" w:rsidP="00CE77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излагать содержание прочитанного (прослушанного) текста подробно, сжато, выборочно;  </w:t>
      </w:r>
    </w:p>
    <w:p w:rsidR="00CE7732" w:rsidRPr="00CE7732" w:rsidRDefault="00CE7732" w:rsidP="00CE77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пользоваться словарями, справочниками;  </w:t>
      </w:r>
    </w:p>
    <w:p w:rsidR="00CE7732" w:rsidRPr="00CE7732" w:rsidRDefault="00CE7732" w:rsidP="00CE77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осуществлять анализ и синтез;  </w:t>
      </w:r>
    </w:p>
    <w:p w:rsidR="00CE7732" w:rsidRPr="00CE7732" w:rsidRDefault="00CE7732" w:rsidP="00CE77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связи;  </w:t>
      </w:r>
    </w:p>
    <w:p w:rsidR="00CE7732" w:rsidRPr="00CE7732" w:rsidRDefault="00CE7732" w:rsidP="00CE77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строить рассуждения. </w:t>
      </w:r>
    </w:p>
    <w:p w:rsidR="00CE7732" w:rsidRPr="00CE7732" w:rsidRDefault="00CE7732" w:rsidP="00CE7732">
      <w:pPr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Средством развития </w:t>
      </w:r>
      <w:proofErr w:type="gramStart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</w:t>
      </w:r>
      <w:proofErr w:type="gramEnd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 служат тексты художественной литературы; технология продуктивного чтения.  </w:t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строить сообщение в устной форме; 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находить в художественном тексте ответ на заданный вопрос; 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ориентироваться на возможное разнообразие способов решения учебной задачи; 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анализировать изучаемые объекты с выделением существенных и несущественных признаков; 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осуществлять синтез как составление целого из частей; 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проводить сравнение;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проводить аналогии между изучаемым материалом и собственным опытом.  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осуществлять запись (фиксацию) указанной учителем информации об изучаемом языковом факте; </w:t>
      </w:r>
    </w:p>
    <w:p w:rsidR="00CE7732" w:rsidRPr="00CE7732" w:rsidRDefault="00CE7732" w:rsidP="00CE77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обобщать (выводить общее для целого ряда единичных объектов). </w:t>
      </w:r>
    </w:p>
    <w:p w:rsidR="00CE7732" w:rsidRPr="00CE7732" w:rsidRDefault="00CE7732" w:rsidP="00CE7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E7732" w:rsidRPr="00CE7732" w:rsidRDefault="00CE7732" w:rsidP="00CE7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 УУД:</w:t>
      </w:r>
    </w:p>
    <w:p w:rsidR="00CE7732" w:rsidRPr="00CE7732" w:rsidRDefault="00CE7732" w:rsidP="00CE7732">
      <w:pPr>
        <w:numPr>
          <w:ilvl w:val="0"/>
          <w:numId w:val="4"/>
        </w:numPr>
        <w:spacing w:after="0" w:line="240" w:lineRule="auto"/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</w:t>
      </w:r>
    </w:p>
    <w:p w:rsidR="00CE7732" w:rsidRPr="00CE7732" w:rsidRDefault="00CE7732" w:rsidP="00CE7732">
      <w:pPr>
        <w:numPr>
          <w:ilvl w:val="0"/>
          <w:numId w:val="4"/>
        </w:numPr>
        <w:spacing w:after="0" w:line="240" w:lineRule="auto"/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color w:val="000000"/>
          <w:sz w:val="24"/>
          <w:szCs w:val="24"/>
        </w:rPr>
        <w:t>планирования и регуляции своей деятельности; владение устной и письменной речью; монологической контекстной речью;</w:t>
      </w:r>
    </w:p>
    <w:p w:rsidR="00CE7732" w:rsidRPr="00CE7732" w:rsidRDefault="00CE7732" w:rsidP="00CE7732">
      <w:pPr>
        <w:numPr>
          <w:ilvl w:val="0"/>
          <w:numId w:val="4"/>
        </w:numPr>
        <w:spacing w:after="0" w:line="240" w:lineRule="auto"/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lastRenderedPageBreak/>
        <w:t xml:space="preserve">учитывать разные мнения и стремиться к координации различных позиций в сотрудничестве (при поддержке направляющей роли учителя); </w:t>
      </w:r>
    </w:p>
    <w:p w:rsidR="00CE7732" w:rsidRPr="00CE7732" w:rsidRDefault="00CE7732" w:rsidP="00CE7732">
      <w:pPr>
        <w:numPr>
          <w:ilvl w:val="0"/>
          <w:numId w:val="4"/>
        </w:numPr>
        <w:spacing w:after="0" w:line="240" w:lineRule="auto"/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уметь устанавливать и сравнивать разные точки зрения прежде, чем принимать решения и делать выборы;  </w:t>
      </w:r>
    </w:p>
    <w:p w:rsidR="00CE7732" w:rsidRPr="00CE7732" w:rsidRDefault="00CE7732" w:rsidP="00CE7732">
      <w:pPr>
        <w:numPr>
          <w:ilvl w:val="0"/>
          <w:numId w:val="4"/>
        </w:numPr>
        <w:spacing w:after="0" w:line="240" w:lineRule="auto"/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CE7732" w:rsidRPr="00CE7732" w:rsidRDefault="00CE7732" w:rsidP="00CE7732">
      <w:pPr>
        <w:numPr>
          <w:ilvl w:val="0"/>
          <w:numId w:val="4"/>
        </w:numPr>
        <w:spacing w:after="0" w:line="240" w:lineRule="auto"/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 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 </w:t>
      </w:r>
    </w:p>
    <w:p w:rsidR="00CE7732" w:rsidRPr="00CE7732" w:rsidRDefault="00CE7732" w:rsidP="00CE7732">
      <w:pPr>
        <w:numPr>
          <w:ilvl w:val="0"/>
          <w:numId w:val="4"/>
        </w:numPr>
        <w:spacing w:after="0" w:line="240" w:lineRule="auto"/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 уметь осуществлять взаимный контроль и оказывать в сотрудничестве необходимую взаимопомощь (в том числе и помощь учителя);  </w:t>
      </w:r>
    </w:p>
    <w:p w:rsidR="00CE7732" w:rsidRPr="00CE7732" w:rsidRDefault="00CE7732" w:rsidP="00CE7732">
      <w:pPr>
        <w:numPr>
          <w:ilvl w:val="0"/>
          <w:numId w:val="4"/>
        </w:numPr>
        <w:spacing w:after="0" w:line="240" w:lineRule="auto"/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оформлять свои мысли в устной и письменной форме с учетом речевой ситуации, создавать тексты различного типа, стиля, жанра;  </w:t>
      </w:r>
    </w:p>
    <w:p w:rsidR="00CE7732" w:rsidRPr="00CE7732" w:rsidRDefault="00CE7732" w:rsidP="00CE7732">
      <w:pPr>
        <w:numPr>
          <w:ilvl w:val="0"/>
          <w:numId w:val="4"/>
        </w:numPr>
        <w:spacing w:after="0" w:line="240" w:lineRule="auto"/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 выступать перед аудиторией сверстников с сообщениями.</w:t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CE7732" w:rsidRPr="00CE7732" w:rsidRDefault="00CE7732" w:rsidP="00CE773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устанавливать и вырабатывать разные точки зрения; </w:t>
      </w:r>
    </w:p>
    <w:p w:rsidR="00CE7732" w:rsidRPr="00CE7732" w:rsidRDefault="00CE7732" w:rsidP="00CE773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аргументировать свою точку зрения; </w:t>
      </w:r>
    </w:p>
    <w:p w:rsidR="00CE7732" w:rsidRPr="00CE7732" w:rsidRDefault="00CE7732" w:rsidP="00CE773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задавать вопросы.</w:t>
      </w:r>
    </w:p>
    <w:p w:rsidR="00CE7732" w:rsidRPr="00CE7732" w:rsidRDefault="00CE7732" w:rsidP="00CE77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продуктивно разрешать конфликты на основе </w:t>
      </w:r>
      <w:proofErr w:type="spellStart"/>
      <w:r w:rsidRPr="00CE7732">
        <w:rPr>
          <w:rFonts w:ascii="Times New Roman" w:hAnsi="Times New Roman" w:cs="Times New Roman"/>
          <w:sz w:val="24"/>
          <w:szCs w:val="24"/>
        </w:rPr>
        <w:t>учѐта</w:t>
      </w:r>
      <w:proofErr w:type="spellEnd"/>
      <w:r w:rsidRPr="00CE7732">
        <w:rPr>
          <w:rFonts w:ascii="Times New Roman" w:hAnsi="Times New Roman" w:cs="Times New Roman"/>
          <w:sz w:val="24"/>
          <w:szCs w:val="24"/>
        </w:rPr>
        <w:t xml:space="preserve"> интересов и позиций всех участников, поиска и оценки альтернативных способов разрешения конфликтов; </w:t>
      </w:r>
    </w:p>
    <w:p w:rsidR="00CE7732" w:rsidRPr="00CE7732" w:rsidRDefault="00CE7732" w:rsidP="00CE77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договариваться и приходить к общему решению в совместной деятельности; </w:t>
      </w:r>
    </w:p>
    <w:p w:rsidR="00CE7732" w:rsidRPr="00CE7732" w:rsidRDefault="00CE7732" w:rsidP="00CE77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брать на себя инициативу в организации совместного действия (деловое лидерство).</w:t>
      </w:r>
    </w:p>
    <w:p w:rsidR="00CE7732" w:rsidRPr="00CE7732" w:rsidRDefault="00CE7732" w:rsidP="00CE773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Все виды личностных и </w:t>
      </w:r>
      <w:proofErr w:type="spellStart"/>
      <w:r w:rsidRPr="00CE77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метапредметных</w:t>
      </w:r>
      <w:proofErr w:type="spellEnd"/>
      <w:r w:rsidRPr="00CE77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УУД развиваются на протяжении обучения ребенка в 5 – 9  классах. Приращением в данных действиях становится глубина внутреннего осознания значимости данных действий и степень самостоятельности их применения. </w:t>
      </w:r>
    </w:p>
    <w:p w:rsidR="00CE7732" w:rsidRPr="00CE7732" w:rsidRDefault="00CE7732" w:rsidP="00CE773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Предметными результатами</w:t>
      </w:r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родная (русская) литература является </w:t>
      </w:r>
      <w:proofErr w:type="spellStart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CE7732" w:rsidRPr="00CE7732" w:rsidRDefault="00CE7732" w:rsidP="00CE773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CE7732" w:rsidRPr="00CE7732" w:rsidRDefault="00CE7732" w:rsidP="00CE77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понимание родной литературы как одной из основных национально-культурных ценностей народа, как особого способа познания жизни; </w:t>
      </w:r>
    </w:p>
    <w:p w:rsidR="00CE7732" w:rsidRPr="00CE7732" w:rsidRDefault="00CE7732" w:rsidP="00CE77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CE7732" w:rsidRPr="00CE7732" w:rsidRDefault="00CE7732" w:rsidP="00CE77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CE773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E7732">
        <w:rPr>
          <w:rFonts w:ascii="Times New Roman" w:hAnsi="Times New Roman" w:cs="Times New Roman"/>
          <w:sz w:val="24"/>
          <w:szCs w:val="24"/>
        </w:rPr>
        <w:t xml:space="preserve"> научного, делового, публицистического и т.п.;</w:t>
      </w:r>
    </w:p>
    <w:p w:rsidR="00CE7732" w:rsidRPr="00CE7732" w:rsidRDefault="00CE7732" w:rsidP="00CE77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владеть различными видами пересказа, 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пересказывать сюжет; 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выявлять особенности композиции, основной конфликт, вычленять фабулу;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lastRenderedPageBreak/>
        <w:t xml:space="preserve">определять </w:t>
      </w:r>
      <w:proofErr w:type="spellStart"/>
      <w:r w:rsidRPr="00CE7732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CE7732">
        <w:rPr>
          <w:rFonts w:ascii="Times New Roman" w:hAnsi="Times New Roman" w:cs="Times New Roman"/>
          <w:sz w:val="24"/>
          <w:szCs w:val="24"/>
        </w:rPr>
        <w:t>-жанровую специфику художественного произведения;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CE7732" w:rsidRPr="00CE7732" w:rsidRDefault="00CE7732" w:rsidP="00CE77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 пользоваться каталогами библиотек, библиографическими указателями, системой поиска в Интернете.</w:t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732" w:rsidRPr="00CE7732" w:rsidRDefault="00CE7732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Устное народное творчество</w:t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CE7732" w:rsidRPr="00CE7732" w:rsidRDefault="00CE7732" w:rsidP="00CE7732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видеть черты русского национального характера в героях русских сказок; 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пересказывать сказку, </w:t>
      </w:r>
      <w:proofErr w:type="spellStart"/>
      <w:proofErr w:type="gramStart"/>
      <w:r w:rsidRPr="00CE773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CE7732">
        <w:rPr>
          <w:rFonts w:ascii="Times New Roman" w:hAnsi="Times New Roman" w:cs="Times New Roman"/>
          <w:sz w:val="24"/>
          <w:szCs w:val="24"/>
        </w:rPr>
        <w:t>ѐтко</w:t>
      </w:r>
      <w:proofErr w:type="spellEnd"/>
      <w:r w:rsidRPr="00CE7732">
        <w:rPr>
          <w:rFonts w:ascii="Times New Roman" w:hAnsi="Times New Roman" w:cs="Times New Roman"/>
          <w:sz w:val="24"/>
          <w:szCs w:val="24"/>
        </w:rPr>
        <w:t xml:space="preserve"> выделяя сюжетные линии, не пропуская значимых композиционных элементов, используя в своей речи характерные для сказки художественные средства;</w:t>
      </w:r>
    </w:p>
    <w:p w:rsidR="00CE7732" w:rsidRPr="00CE7732" w:rsidRDefault="00CE7732" w:rsidP="00CE7732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чтения.</w:t>
      </w:r>
    </w:p>
    <w:p w:rsidR="00CE7732" w:rsidRPr="00CE7732" w:rsidRDefault="00CE7732" w:rsidP="00CE7732">
      <w:pPr>
        <w:spacing w:after="160" w:line="259" w:lineRule="auto"/>
        <w:ind w:left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b/>
          <w:i/>
          <w:sz w:val="24"/>
          <w:szCs w:val="24"/>
        </w:rPr>
        <w:t>Древнерусская литература</w:t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CE7732" w:rsidRPr="00CE7732" w:rsidRDefault="00CE7732" w:rsidP="00CE77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характеризовать отдельные эпизоды российской истории с помощью произведений древнерусской литературы;</w:t>
      </w:r>
    </w:p>
    <w:p w:rsidR="00CE7732" w:rsidRPr="00CE7732" w:rsidRDefault="00CE7732" w:rsidP="00CE77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характеризовать исторических персонажей прочитанных произведений;</w:t>
      </w:r>
    </w:p>
    <w:p w:rsidR="00CE7732" w:rsidRPr="00CE7732" w:rsidRDefault="00CE7732" w:rsidP="00CE77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формировать вывод о пафосе и идеях произведений древнерусской литературы.</w:t>
      </w:r>
    </w:p>
    <w:p w:rsidR="00CE7732" w:rsidRPr="00CE7732" w:rsidRDefault="00CE7732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Русская литература XIX—XX вв.</w:t>
      </w:r>
    </w:p>
    <w:p w:rsidR="00CE7732" w:rsidRPr="00CE7732" w:rsidRDefault="00CE7732" w:rsidP="00CE7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 научится: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осознанно воспринимать художественное произведение в единстве формы и содержания; 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воспринимать художественный текст как произведение искусства, послание автора читателю, современнику и потомку; 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характеризовать нравственную позицию героев;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формулировать художественную идею произведения;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формулировать вопросы для размышления;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участвовать в диспуте и отстаивать свою позицию;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давать психологическую характеристику поступкам героев в различных ситуациях;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создавать собственный текст аналитического и интерпретирующего характера в различных форматах; 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сопоставлять произведение словесного искусства и его воплощение в других видах искусства, аргументировано оценивать их; </w:t>
      </w:r>
    </w:p>
    <w:p w:rsidR="00CE7732" w:rsidRP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выразительно читать произведения лирики;</w:t>
      </w:r>
    </w:p>
    <w:p w:rsidR="00CE7732" w:rsidRDefault="00CE7732" w:rsidP="00CE77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вести самостоятельную проектно-исследовательскую деятельность и оформлять </w:t>
      </w:r>
      <w:proofErr w:type="spellStart"/>
      <w:r w:rsidRPr="00CE7732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CE7732">
        <w:rPr>
          <w:rFonts w:ascii="Times New Roman" w:hAnsi="Times New Roman" w:cs="Times New Roman"/>
          <w:sz w:val="24"/>
          <w:szCs w:val="24"/>
        </w:rPr>
        <w:t xml:space="preserve"> результаты в разных форматах (работа исследовательского характера, реферат, проект).</w:t>
      </w:r>
    </w:p>
    <w:p w:rsidR="008B59EF" w:rsidRDefault="008B59EF" w:rsidP="008B59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59EF" w:rsidRDefault="008B59EF" w:rsidP="008B59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59EF" w:rsidRDefault="008B59EF" w:rsidP="008B59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59EF" w:rsidRPr="00CE7732" w:rsidRDefault="008B59EF" w:rsidP="008B59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732" w:rsidRPr="00CE7732" w:rsidRDefault="00CE7732" w:rsidP="00CE77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732" w:rsidRPr="00CE7732" w:rsidRDefault="00CE7732" w:rsidP="00CE7732">
      <w:pPr>
        <w:numPr>
          <w:ilvl w:val="0"/>
          <w:numId w:val="16"/>
        </w:numPr>
        <w:spacing w:after="16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73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учебного предмета </w:t>
      </w:r>
    </w:p>
    <w:p w:rsidR="00CE7732" w:rsidRPr="00CE7732" w:rsidRDefault="00CE7732" w:rsidP="00CE77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732" w:rsidRPr="00CE7732" w:rsidRDefault="00CE7732" w:rsidP="00CE7732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Устное народное творчество.</w:t>
      </w:r>
    </w:p>
    <w:p w:rsidR="00CE7732" w:rsidRPr="00CE7732" w:rsidRDefault="00CE7732" w:rsidP="00CE7732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Древнерусская литература. </w:t>
      </w:r>
    </w:p>
    <w:p w:rsidR="00CE7732" w:rsidRPr="00CE7732" w:rsidRDefault="00CE7732" w:rsidP="00CE7732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Русская литература XVIII в.</w:t>
      </w:r>
    </w:p>
    <w:p w:rsidR="00CE7732" w:rsidRPr="00CE7732" w:rsidRDefault="00CE7732" w:rsidP="00CE7732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>Русская литература XIX в.</w:t>
      </w:r>
    </w:p>
    <w:p w:rsidR="00CE7732" w:rsidRPr="00CE7732" w:rsidRDefault="00CE7732" w:rsidP="00CE7732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732">
        <w:rPr>
          <w:rFonts w:ascii="Times New Roman" w:hAnsi="Times New Roman" w:cs="Times New Roman"/>
          <w:sz w:val="24"/>
          <w:szCs w:val="24"/>
        </w:rPr>
        <w:t xml:space="preserve">Русская литература XX в. </w:t>
      </w:r>
    </w:p>
    <w:p w:rsidR="00CE7732" w:rsidRPr="00CE7732" w:rsidRDefault="00CE7732" w:rsidP="00CE7732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учебного предмета предназначена для изучения в 7 классе и рассчитана на 17 часов.  </w:t>
      </w:r>
    </w:p>
    <w:p w:rsidR="00CE7732" w:rsidRPr="00CE7732" w:rsidRDefault="00CE7732" w:rsidP="00CE77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732" w:rsidRPr="00CE7732" w:rsidRDefault="00CE7732" w:rsidP="00CE77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732" w:rsidRPr="00CE7732" w:rsidRDefault="00CE7732" w:rsidP="00CE77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732" w:rsidRPr="00CE7732" w:rsidRDefault="00CE7732" w:rsidP="00CE7732">
      <w:pPr>
        <w:numPr>
          <w:ilvl w:val="0"/>
          <w:numId w:val="16"/>
        </w:numPr>
        <w:spacing w:after="160" w:line="259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E7732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CE7732" w:rsidRPr="00CE7732" w:rsidRDefault="00CE7732" w:rsidP="00CE77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10031" w:type="dxa"/>
        <w:tblLayout w:type="fixed"/>
        <w:tblLook w:val="04A0" w:firstRow="1" w:lastRow="0" w:firstColumn="1" w:lastColumn="0" w:noHBand="0" w:noVBand="1"/>
      </w:tblPr>
      <w:tblGrid>
        <w:gridCol w:w="647"/>
        <w:gridCol w:w="737"/>
        <w:gridCol w:w="709"/>
        <w:gridCol w:w="709"/>
        <w:gridCol w:w="3969"/>
        <w:gridCol w:w="795"/>
        <w:gridCol w:w="15"/>
        <w:gridCol w:w="2450"/>
      </w:tblGrid>
      <w:tr w:rsidR="00CE7732" w:rsidRPr="00CE7732" w:rsidTr="00B26064">
        <w:trPr>
          <w:trHeight w:val="435"/>
        </w:trPr>
        <w:tc>
          <w:tcPr>
            <w:tcW w:w="647" w:type="dxa"/>
            <w:vMerge w:val="restart"/>
          </w:tcPr>
          <w:p w:rsidR="00CE7732" w:rsidRPr="00CE7732" w:rsidRDefault="00CE7732" w:rsidP="00CE77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CE7732" w:rsidRPr="00CE7732" w:rsidRDefault="00CE7732" w:rsidP="00CE77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урока</w:t>
            </w:r>
          </w:p>
        </w:tc>
        <w:tc>
          <w:tcPr>
            <w:tcW w:w="737" w:type="dxa"/>
            <w:vMerge w:val="restart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№ в теме</w:t>
            </w:r>
          </w:p>
        </w:tc>
        <w:tc>
          <w:tcPr>
            <w:tcW w:w="1418" w:type="dxa"/>
            <w:gridSpan w:val="2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3969" w:type="dxa"/>
            <w:vMerge w:val="restart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810" w:type="dxa"/>
            <w:gridSpan w:val="2"/>
            <w:vMerge w:val="restart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  <w:tc>
          <w:tcPr>
            <w:tcW w:w="2450" w:type="dxa"/>
            <w:vMerge w:val="restart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CE7732" w:rsidRPr="00CE7732" w:rsidTr="00B26064">
        <w:trPr>
          <w:trHeight w:val="390"/>
        </w:trPr>
        <w:tc>
          <w:tcPr>
            <w:tcW w:w="647" w:type="dxa"/>
            <w:vMerge/>
          </w:tcPr>
          <w:p w:rsidR="00CE7732" w:rsidRPr="00CE7732" w:rsidRDefault="00CE7732" w:rsidP="00CE77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dxa"/>
            <w:vMerge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3969" w:type="dxa"/>
            <w:vMerge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0" w:type="dxa"/>
            <w:gridSpan w:val="2"/>
            <w:vMerge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0" w:type="dxa"/>
            <w:vMerge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9.09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>Русский фольклор</w:t>
            </w:r>
          </w:p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 xml:space="preserve">Героические былины. «Добрыня и змей», «Алеша Попович и </w:t>
            </w:r>
            <w:proofErr w:type="spellStart"/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ТугаринЗмеевич</w:t>
            </w:r>
            <w:proofErr w:type="spellEnd"/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», «Святого</w:t>
            </w:r>
            <w:proofErr w:type="gramStart"/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р-</w:t>
            </w:r>
            <w:proofErr w:type="gramEnd"/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 xml:space="preserve"> богатырь»</w:t>
            </w:r>
          </w:p>
        </w:tc>
        <w:tc>
          <w:tcPr>
            <w:tcW w:w="810" w:type="dxa"/>
            <w:gridSpan w:val="2"/>
          </w:tcPr>
          <w:p w:rsidR="00CE7732" w:rsidRPr="00CE7732" w:rsidRDefault="00CE7732" w:rsidP="00727728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450" w:type="dxa"/>
          </w:tcPr>
          <w:p w:rsidR="00CE7732" w:rsidRPr="00CE7732" w:rsidRDefault="00CE7732" w:rsidP="00CE7732">
            <w:pPr>
              <w:spacing w:line="263" w:lineRule="exact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7" w:type="dxa"/>
          </w:tcPr>
          <w:p w:rsidR="00CE7732" w:rsidRPr="00CE7732" w:rsidRDefault="00727728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>Древнерусская литература</w:t>
            </w:r>
          </w:p>
          <w:p w:rsidR="00CE7732" w:rsidRPr="00CE7732" w:rsidRDefault="00CE7732" w:rsidP="00CE7732">
            <w:pPr>
              <w:spacing w:line="263" w:lineRule="exact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«Моления Даниила Заточника</w:t>
            </w:r>
            <w:proofErr w:type="gramStart"/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»-</w:t>
            </w:r>
            <w:proofErr w:type="gramEnd"/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 xml:space="preserve">памятник гражданственности, духовности и нравственности. </w:t>
            </w:r>
          </w:p>
          <w:p w:rsidR="00CE7732" w:rsidRPr="00CE7732" w:rsidRDefault="00CE7732" w:rsidP="00CE7732">
            <w:pPr>
              <w:spacing w:line="263" w:lineRule="exact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«Повесть о горе-злосчастии». Тема трагической судьбы молодого поколения, старающегося порвать со старыми формами семейно-бытового уклада, домостроевской моралью.</w:t>
            </w:r>
          </w:p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«Сказание о Борисе и Глебе». Тема добра и зла в произведениях древнерусской литературы.</w:t>
            </w:r>
          </w:p>
        </w:tc>
        <w:tc>
          <w:tcPr>
            <w:tcW w:w="810" w:type="dxa"/>
            <w:gridSpan w:val="2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450" w:type="dxa"/>
          </w:tcPr>
          <w:p w:rsidR="00CE7732" w:rsidRPr="00CE7732" w:rsidRDefault="00CE7732" w:rsidP="00CE773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732" w:rsidRPr="00CE7732" w:rsidTr="00B26064">
        <w:trPr>
          <w:trHeight w:val="1056"/>
        </w:trPr>
        <w:tc>
          <w:tcPr>
            <w:tcW w:w="64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7.10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Литература </w:t>
            </w:r>
            <w:r w:rsidRPr="00CE773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XVIII</w:t>
            </w: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века</w:t>
            </w:r>
          </w:p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 xml:space="preserve">А.Сумароков. «Эпиграмма». </w:t>
            </w:r>
          </w:p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В.Капнист. «На кончину Гавриила Романовича Державина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Литература </w:t>
            </w:r>
            <w:r w:rsidRPr="00CE773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XIX</w:t>
            </w: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века</w:t>
            </w:r>
          </w:p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И.А.Крылов. «Лягушки, просящие царя», «Обоз». Историческая основа басен.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732" w:rsidRPr="00CE7732" w:rsidTr="00B26064">
        <w:trPr>
          <w:trHeight w:val="369"/>
        </w:trPr>
        <w:tc>
          <w:tcPr>
            <w:tcW w:w="64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391633" w:rsidP="00CE773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А.С.Пушкин. «Скупой рыцарь» </w:t>
            </w:r>
            <w:r w:rsidR="00CE7732" w:rsidRPr="00CE7732">
              <w:rPr>
                <w:rFonts w:ascii="Times New Roman" w:eastAsia="Times New Roman" w:hAnsi="Times New Roman" w:cs="Times New Roman"/>
                <w:lang w:eastAsia="ru-RU"/>
              </w:rPr>
              <w:t>«Ужасный век, ужасные сердца».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732" w:rsidRPr="00CE7732" w:rsidTr="00B26064">
        <w:trPr>
          <w:trHeight w:val="841"/>
        </w:trPr>
        <w:tc>
          <w:tcPr>
            <w:tcW w:w="64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391633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И.С.Тургенев. «Бурмистр». </w:t>
            </w:r>
            <w:r w:rsidR="00CE7732" w:rsidRPr="00CE7732">
              <w:rPr>
                <w:rFonts w:ascii="Times New Roman" w:eastAsia="Times New Roman" w:hAnsi="Times New Roman" w:cs="Times New Roman"/>
                <w:lang w:eastAsia="ru-RU"/>
              </w:rPr>
              <w:t>Влияние крепостного права на людей. «Певцы». Роль таланта</w:t>
            </w:r>
          </w:p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(на выбор).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732" w:rsidRPr="00CE7732" w:rsidTr="00B26064">
        <w:trPr>
          <w:trHeight w:val="804"/>
        </w:trPr>
        <w:tc>
          <w:tcPr>
            <w:tcW w:w="64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9.12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tbl>
            <w:tblPr>
              <w:tblStyle w:val="aa"/>
              <w:tblW w:w="988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9888"/>
            </w:tblGrid>
            <w:tr w:rsidR="00CE7732" w:rsidRPr="00CE7732" w:rsidTr="00B26064">
              <w:trPr>
                <w:trHeight w:val="784"/>
              </w:trPr>
              <w:tc>
                <w:tcPr>
                  <w:tcW w:w="9888" w:type="dxa"/>
                  <w:tcBorders>
                    <w:left w:val="nil"/>
                    <w:bottom w:val="single" w:sz="4" w:space="0" w:color="auto"/>
                  </w:tcBorders>
                </w:tcPr>
                <w:p w:rsidR="00CE7732" w:rsidRPr="00CE7732" w:rsidRDefault="00CE7732" w:rsidP="00CE7732">
                  <w:pPr>
                    <w:spacing w:line="264" w:lineRule="exac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732">
                    <w:rPr>
                      <w:rFonts w:ascii="Times New Roman" w:eastAsia="Times New Roman" w:hAnsi="Times New Roman" w:cs="Times New Roman"/>
                      <w:lang w:eastAsia="ru-RU"/>
                    </w:rPr>
                    <w:t>А.П.Чехов. «Тоска», «Размазня».</w:t>
                  </w:r>
                </w:p>
                <w:p w:rsidR="00CE7732" w:rsidRPr="00CE7732" w:rsidRDefault="00CE7732" w:rsidP="00CE7732">
                  <w:pPr>
                    <w:spacing w:line="264" w:lineRule="exac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7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«Смех сквозь слезы».</w:t>
                  </w:r>
                </w:p>
              </w:tc>
            </w:tr>
          </w:tbl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732" w:rsidRPr="00CE7732" w:rsidTr="00B26064">
        <w:trPr>
          <w:trHeight w:val="738"/>
        </w:trPr>
        <w:tc>
          <w:tcPr>
            <w:tcW w:w="64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А.И.Куприн</w:t>
            </w:r>
            <w:proofErr w:type="gramStart"/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.«</w:t>
            </w:r>
            <w:proofErr w:type="gramEnd"/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 xml:space="preserve">Изумруд». </w:t>
            </w:r>
          </w:p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Сострадание к «братьям нашим меньшим».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7393" w:rsidRPr="00CE7732" w:rsidTr="00B26064">
        <w:trPr>
          <w:trHeight w:val="738"/>
        </w:trPr>
        <w:tc>
          <w:tcPr>
            <w:tcW w:w="647" w:type="dxa"/>
          </w:tcPr>
          <w:p w:rsidR="00AB7393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37" w:type="dxa"/>
          </w:tcPr>
          <w:p w:rsidR="00AB7393" w:rsidRPr="00CE7732" w:rsidRDefault="00727728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AB7393" w:rsidRPr="00CE7732" w:rsidRDefault="00AB7393" w:rsidP="00CE773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20.01</w:t>
            </w:r>
          </w:p>
        </w:tc>
        <w:tc>
          <w:tcPr>
            <w:tcW w:w="709" w:type="dxa"/>
          </w:tcPr>
          <w:p w:rsidR="00AB7393" w:rsidRPr="00CE7732" w:rsidRDefault="00AB7393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AB7393" w:rsidRPr="00727728" w:rsidRDefault="00727728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7728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Промежуточный контроль</w:t>
            </w:r>
          </w:p>
        </w:tc>
        <w:tc>
          <w:tcPr>
            <w:tcW w:w="795" w:type="dxa"/>
          </w:tcPr>
          <w:p w:rsidR="00AB7393" w:rsidRPr="00727728" w:rsidRDefault="00727728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772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AB7393" w:rsidRPr="00C1233D" w:rsidRDefault="00C1233D" w:rsidP="00CE7732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33D">
              <w:rPr>
                <w:rFonts w:ascii="Times New Roman" w:eastAsia="Times New Roman" w:hAnsi="Times New Roman" w:cs="Times New Roman"/>
                <w:b/>
                <w:lang w:eastAsia="ru-RU"/>
              </w:rPr>
              <w:t>Тест</w:t>
            </w: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3.02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Литература </w:t>
            </w:r>
            <w:r w:rsidRPr="00CE773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XX</w:t>
            </w: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>века</w:t>
            </w:r>
          </w:p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А.Аверченко. Вечером». Характеристика раннего творчества писателя. Два мира в рассказе.</w:t>
            </w:r>
          </w:p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Сатирические произведения. Сатира. Юмор.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</w:tcPr>
          <w:p w:rsidR="00CE7732" w:rsidRPr="00CE7732" w:rsidRDefault="00AB7393" w:rsidP="00CE77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CE7732" w:rsidRPr="00CE7732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Тэффи. «</w:t>
            </w:r>
            <w:proofErr w:type="gramStart"/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Свои</w:t>
            </w:r>
            <w:proofErr w:type="gramEnd"/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чужие».. Проблема взаимоотношений между своими и чужими.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2.03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М.Зощенко. «История болезни». Средства создания комического в рассказе.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CE7732" w:rsidRPr="00CE7732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Н.Заболоцкий. «Некрасивая девочка». </w:t>
            </w:r>
            <w:proofErr w:type="gramStart"/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Вечная проблема красоты (внешней и внутренней</w:t>
            </w:r>
            <w:proofErr w:type="gramEnd"/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13.04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В.Астафьев. «Мальчик в белой рубашке». Трагедия матери, потерявшей ребенка.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CE7732" w:rsidRPr="00CE7732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В.Шукшин. «Критики». Отношения между поколениями, проблема «отцов и детей».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Е.Носов. «Трудный хлеб». Уроки нравственности в рассказе.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E7732" w:rsidRDefault="00CE7732" w:rsidP="00CE7732">
            <w:pPr>
              <w:spacing w:line="263" w:lineRule="exact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E7732" w:rsidRPr="00CE7732" w:rsidTr="00B26064">
        <w:tc>
          <w:tcPr>
            <w:tcW w:w="647" w:type="dxa"/>
          </w:tcPr>
          <w:p w:rsidR="00CE7732" w:rsidRPr="00CE7732" w:rsidRDefault="00727728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37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</w:tcPr>
          <w:p w:rsidR="00CE7732" w:rsidRPr="00CE7732" w:rsidRDefault="00AB7393" w:rsidP="00CE77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CE7732" w:rsidRPr="00CE7732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709" w:type="dxa"/>
          </w:tcPr>
          <w:p w:rsidR="00CE7732" w:rsidRPr="00CE7732" w:rsidRDefault="00CE7732" w:rsidP="00CE773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69" w:type="dxa"/>
          </w:tcPr>
          <w:p w:rsidR="00CE7732" w:rsidRPr="00CE7732" w:rsidRDefault="00727728" w:rsidP="00CE773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Итоговый контроль</w:t>
            </w:r>
          </w:p>
        </w:tc>
        <w:tc>
          <w:tcPr>
            <w:tcW w:w="795" w:type="dxa"/>
          </w:tcPr>
          <w:p w:rsidR="00CE7732" w:rsidRPr="00CE7732" w:rsidRDefault="00CE7732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73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465" w:type="dxa"/>
            <w:gridSpan w:val="2"/>
          </w:tcPr>
          <w:p w:rsidR="00CE7732" w:rsidRPr="00C1233D" w:rsidRDefault="00C1233D" w:rsidP="00CE773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33D">
              <w:rPr>
                <w:rFonts w:ascii="Times New Roman" w:eastAsia="Times New Roman" w:hAnsi="Times New Roman" w:cs="Times New Roman"/>
                <w:b/>
                <w:lang w:eastAsia="ru-RU"/>
              </w:rPr>
              <w:t>Тест</w:t>
            </w:r>
          </w:p>
        </w:tc>
      </w:tr>
    </w:tbl>
    <w:p w:rsidR="00CE7732" w:rsidRDefault="00CE7732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7728" w:rsidRDefault="00727728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7728" w:rsidRDefault="00727728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4C7D" w:rsidRDefault="004E4C7D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4C7D" w:rsidRDefault="004E4C7D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4C7D" w:rsidRPr="00CE7732" w:rsidRDefault="004E4C7D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CE7732" w:rsidRDefault="00391633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Примерные темы проектных и исследовательских работ</w:t>
      </w:r>
    </w:p>
    <w:p w:rsidR="00727728" w:rsidRDefault="00727728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1633" w:rsidRDefault="00391633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7-8 класс</w:t>
      </w:r>
    </w:p>
    <w:p w:rsidR="00727728" w:rsidRDefault="00727728" w:rsidP="00CE7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1633" w:rsidRPr="001B1459" w:rsidRDefault="00391633" w:rsidP="008B59E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B14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1.</w:t>
      </w:r>
      <w:proofErr w:type="gramStart"/>
      <w:r w:rsidRPr="001B14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Говорящие</w:t>
      </w:r>
      <w:proofErr w:type="gramEnd"/>
      <w:r w:rsidRPr="001B14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фамилия в произведениях писателей</w:t>
      </w:r>
    </w:p>
    <w:p w:rsidR="00391633" w:rsidRDefault="00391633" w:rsidP="008B59E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2.Литературные премии</w:t>
      </w:r>
    </w:p>
    <w:p w:rsidR="00391633" w:rsidRPr="001B1459" w:rsidRDefault="00391633" w:rsidP="008B59E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B14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3.Памятники литературным героям</w:t>
      </w:r>
    </w:p>
    <w:p w:rsidR="00391633" w:rsidRDefault="00391633" w:rsidP="008B59E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4.Символика яблока в русской литературе</w:t>
      </w:r>
    </w:p>
    <w:p w:rsidR="00391633" w:rsidRDefault="00391633" w:rsidP="008B59E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5.Образы растений и цветов в литературе</w:t>
      </w:r>
    </w:p>
    <w:p w:rsidR="00391633" w:rsidRPr="00CE7732" w:rsidRDefault="00391633" w:rsidP="008B59E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B5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.Песни Б.Окуджавы о Великой Отечественной войне</w:t>
      </w:r>
    </w:p>
    <w:p w:rsidR="00CE7732" w:rsidRPr="00CE7732" w:rsidRDefault="00CE7732" w:rsidP="008B59E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459" w:rsidRPr="007867B9" w:rsidRDefault="001B1459" w:rsidP="007867B9">
      <w:pPr>
        <w:spacing w:after="0" w:line="240" w:lineRule="auto"/>
        <w:rPr>
          <w:b/>
        </w:rPr>
      </w:pPr>
    </w:p>
    <w:sectPr w:rsidR="001B1459" w:rsidRPr="007867B9" w:rsidSect="00CE7732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559" w:rsidRDefault="00F62559" w:rsidP="00CE7732">
      <w:pPr>
        <w:spacing w:after="0" w:line="240" w:lineRule="auto"/>
      </w:pPr>
      <w:r>
        <w:separator/>
      </w:r>
    </w:p>
  </w:endnote>
  <w:endnote w:type="continuationSeparator" w:id="0">
    <w:p w:rsidR="00F62559" w:rsidRDefault="00F62559" w:rsidP="00CE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559" w:rsidRDefault="00F62559" w:rsidP="00CE7732">
      <w:pPr>
        <w:spacing w:after="0" w:line="240" w:lineRule="auto"/>
      </w:pPr>
      <w:r>
        <w:separator/>
      </w:r>
    </w:p>
  </w:footnote>
  <w:footnote w:type="continuationSeparator" w:id="0">
    <w:p w:rsidR="00F62559" w:rsidRDefault="00F62559" w:rsidP="00CE7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2D28"/>
    <w:multiLevelType w:val="hybridMultilevel"/>
    <w:tmpl w:val="2C5C3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92C2F"/>
    <w:multiLevelType w:val="hybridMultilevel"/>
    <w:tmpl w:val="9F947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66AB4"/>
    <w:multiLevelType w:val="hybridMultilevel"/>
    <w:tmpl w:val="6A7485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D53E2"/>
    <w:multiLevelType w:val="hybridMultilevel"/>
    <w:tmpl w:val="A8B81D0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670941"/>
    <w:multiLevelType w:val="hybridMultilevel"/>
    <w:tmpl w:val="51CC830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>
    <w:nsid w:val="189D69A9"/>
    <w:multiLevelType w:val="hybridMultilevel"/>
    <w:tmpl w:val="E17E3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B071D"/>
    <w:multiLevelType w:val="hybridMultilevel"/>
    <w:tmpl w:val="2A266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95806"/>
    <w:multiLevelType w:val="hybridMultilevel"/>
    <w:tmpl w:val="2C52A5B6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4C6749E3"/>
    <w:multiLevelType w:val="hybridMultilevel"/>
    <w:tmpl w:val="7B4E03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C734F6"/>
    <w:multiLevelType w:val="hybridMultilevel"/>
    <w:tmpl w:val="053652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CA2837"/>
    <w:multiLevelType w:val="hybridMultilevel"/>
    <w:tmpl w:val="E1AADB3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17418BC"/>
    <w:multiLevelType w:val="hybridMultilevel"/>
    <w:tmpl w:val="429CD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447A36"/>
    <w:multiLevelType w:val="hybridMultilevel"/>
    <w:tmpl w:val="57387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060F49"/>
    <w:multiLevelType w:val="hybridMultilevel"/>
    <w:tmpl w:val="302A0528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6BE624B0"/>
    <w:multiLevelType w:val="hybridMultilevel"/>
    <w:tmpl w:val="763ECAF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FFC5F52"/>
    <w:multiLevelType w:val="hybridMultilevel"/>
    <w:tmpl w:val="14EC13B2"/>
    <w:lvl w:ilvl="0" w:tplc="0419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6">
    <w:nsid w:val="702E5D20"/>
    <w:multiLevelType w:val="hybridMultilevel"/>
    <w:tmpl w:val="BBD0D12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15"/>
  </w:num>
  <w:num w:numId="5">
    <w:abstractNumId w:val="7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16"/>
  </w:num>
  <w:num w:numId="14">
    <w:abstractNumId w:val="12"/>
  </w:num>
  <w:num w:numId="15">
    <w:abstractNumId w:val="1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00A6"/>
    <w:rsid w:val="001B1459"/>
    <w:rsid w:val="001C00A6"/>
    <w:rsid w:val="00391633"/>
    <w:rsid w:val="003C00B2"/>
    <w:rsid w:val="00426A29"/>
    <w:rsid w:val="004A1231"/>
    <w:rsid w:val="004E4C7D"/>
    <w:rsid w:val="004F5AB1"/>
    <w:rsid w:val="00727728"/>
    <w:rsid w:val="007867B9"/>
    <w:rsid w:val="0086740D"/>
    <w:rsid w:val="008B0C9B"/>
    <w:rsid w:val="008B59EF"/>
    <w:rsid w:val="008B7C81"/>
    <w:rsid w:val="00913745"/>
    <w:rsid w:val="00AB7393"/>
    <w:rsid w:val="00AC1F24"/>
    <w:rsid w:val="00AE6C91"/>
    <w:rsid w:val="00B248CB"/>
    <w:rsid w:val="00B26064"/>
    <w:rsid w:val="00B40B64"/>
    <w:rsid w:val="00BD05FF"/>
    <w:rsid w:val="00C1233D"/>
    <w:rsid w:val="00CE7732"/>
    <w:rsid w:val="00E34BAD"/>
    <w:rsid w:val="00F62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7732"/>
  </w:style>
  <w:style w:type="paragraph" w:styleId="a5">
    <w:name w:val="footer"/>
    <w:basedOn w:val="a"/>
    <w:link w:val="a6"/>
    <w:uiPriority w:val="99"/>
    <w:unhideWhenUsed/>
    <w:rsid w:val="00CE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7732"/>
  </w:style>
  <w:style w:type="character" w:styleId="a7">
    <w:name w:val="Hyperlink"/>
    <w:basedOn w:val="a0"/>
    <w:uiPriority w:val="99"/>
    <w:unhideWhenUsed/>
    <w:rsid w:val="00CE7732"/>
    <w:rPr>
      <w:color w:val="0000FF" w:themeColor="hyperlink"/>
      <w:u w:val="single"/>
    </w:rPr>
  </w:style>
  <w:style w:type="character" w:customStyle="1" w:styleId="a8">
    <w:name w:val="Без интервала Знак"/>
    <w:link w:val="a9"/>
    <w:uiPriority w:val="1"/>
    <w:locked/>
    <w:rsid w:val="00CE7732"/>
    <w:rPr>
      <w:rFonts w:ascii="Calibri" w:eastAsia="Times New Roman" w:hAnsi="Calibri" w:cs="Calibri"/>
    </w:rPr>
  </w:style>
  <w:style w:type="paragraph" w:styleId="a9">
    <w:name w:val="No Spacing"/>
    <w:link w:val="a8"/>
    <w:uiPriority w:val="1"/>
    <w:qFormat/>
    <w:rsid w:val="00CE7732"/>
    <w:pPr>
      <w:spacing w:after="0" w:line="240" w:lineRule="auto"/>
    </w:pPr>
    <w:rPr>
      <w:rFonts w:ascii="Calibri" w:eastAsia="Times New Roman" w:hAnsi="Calibri" w:cs="Calibri"/>
    </w:rPr>
  </w:style>
  <w:style w:type="table" w:styleId="aa">
    <w:name w:val="Table Grid"/>
    <w:basedOn w:val="a1"/>
    <w:uiPriority w:val="39"/>
    <w:rsid w:val="00CE7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AE6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B14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7732"/>
  </w:style>
  <w:style w:type="paragraph" w:styleId="a5">
    <w:name w:val="footer"/>
    <w:basedOn w:val="a"/>
    <w:link w:val="a6"/>
    <w:uiPriority w:val="99"/>
    <w:unhideWhenUsed/>
    <w:rsid w:val="00CE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7732"/>
  </w:style>
  <w:style w:type="character" w:styleId="a7">
    <w:name w:val="Hyperlink"/>
    <w:basedOn w:val="a0"/>
    <w:uiPriority w:val="99"/>
    <w:unhideWhenUsed/>
    <w:rsid w:val="00CE7732"/>
    <w:rPr>
      <w:color w:val="0000FF" w:themeColor="hyperlink"/>
      <w:u w:val="single"/>
    </w:rPr>
  </w:style>
  <w:style w:type="character" w:customStyle="1" w:styleId="a8">
    <w:name w:val="Без интервала Знак"/>
    <w:link w:val="a9"/>
    <w:uiPriority w:val="1"/>
    <w:locked/>
    <w:rsid w:val="00CE7732"/>
    <w:rPr>
      <w:rFonts w:ascii="Calibri" w:eastAsia="Times New Roman" w:hAnsi="Calibri" w:cs="Calibri"/>
    </w:rPr>
  </w:style>
  <w:style w:type="paragraph" w:styleId="a9">
    <w:name w:val="No Spacing"/>
    <w:link w:val="a8"/>
    <w:uiPriority w:val="1"/>
    <w:qFormat/>
    <w:rsid w:val="00CE7732"/>
    <w:pPr>
      <w:spacing w:after="0" w:line="240" w:lineRule="auto"/>
    </w:pPr>
    <w:rPr>
      <w:rFonts w:ascii="Calibri" w:eastAsia="Times New Roman" w:hAnsi="Calibri" w:cs="Calibri"/>
    </w:rPr>
  </w:style>
  <w:style w:type="table" w:styleId="aa">
    <w:name w:val="Table Grid"/>
    <w:basedOn w:val="a1"/>
    <w:uiPriority w:val="39"/>
    <w:rsid w:val="00CE7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AE6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B1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1938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2019-10-13T13:50:00Z</dcterms:created>
  <dcterms:modified xsi:type="dcterms:W3CDTF">2020-09-17T19:17:00Z</dcterms:modified>
</cp:coreProperties>
</file>