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A1C" w:rsidRPr="00A66A1C" w:rsidRDefault="00A66A1C" w:rsidP="00A66A1C">
      <w:pPr>
        <w:spacing w:after="0" w:line="240" w:lineRule="auto"/>
        <w:ind w:firstLine="708"/>
        <w:rPr>
          <w:rFonts w:ascii="Arial" w:eastAsia="Times New Roman" w:hAnsi="Arial" w:cs="Arial"/>
          <w:b/>
          <w:color w:val="333333"/>
          <w:sz w:val="23"/>
          <w:szCs w:val="23"/>
          <w:shd w:val="clear" w:color="auto" w:fill="FFFFFF"/>
          <w:lang w:eastAsia="ru-RU"/>
        </w:rPr>
      </w:pPr>
      <w:r w:rsidRPr="00A66A1C">
        <w:rPr>
          <w:rFonts w:ascii="Arial" w:eastAsia="Times New Roman" w:hAnsi="Arial" w:cs="Arial"/>
          <w:b/>
          <w:color w:val="333333"/>
          <w:sz w:val="23"/>
          <w:szCs w:val="23"/>
          <w:shd w:val="clear" w:color="auto" w:fill="FFFFFF"/>
          <w:lang w:eastAsia="ru-RU"/>
        </w:rPr>
        <w:t>Использование ЦОР на уроках</w:t>
      </w:r>
    </w:p>
    <w:p w:rsidR="005E55E4" w:rsidRPr="005E55E4" w:rsidRDefault="005E55E4" w:rsidP="00A66A1C">
      <w:pPr>
        <w:spacing w:after="0" w:line="240" w:lineRule="auto"/>
        <w:ind w:firstLine="708"/>
        <w:rPr>
          <w:rFonts w:ascii="Times New Roman" w:eastAsia="Times New Roman" w:hAnsi="Times New Roman" w:cs="Times New Roman"/>
          <w:sz w:val="24"/>
          <w:szCs w:val="24"/>
          <w:lang w:eastAsia="ru-RU"/>
        </w:rPr>
      </w:pPr>
      <w:r w:rsidRPr="005E55E4">
        <w:rPr>
          <w:rFonts w:ascii="Arial" w:eastAsia="Times New Roman" w:hAnsi="Arial" w:cs="Arial"/>
          <w:color w:val="333333"/>
          <w:sz w:val="23"/>
          <w:szCs w:val="23"/>
          <w:shd w:val="clear" w:color="auto" w:fill="FFFFFF"/>
          <w:lang w:eastAsia="ru-RU"/>
        </w:rPr>
        <w:t xml:space="preserve">В настоящее время в России идет становление новой системы образования, которое ориентировано на вхождение в мировое информационно-образовательное пространство. Согласно ст. 14 Закону «Об образовании» РФ, содержание образования является одним из факторов экономического и социального прогресса общества и должно быть ориентировано на обеспечение самоопределения личности, создание условий для её самореализации (4). </w:t>
      </w:r>
      <w:proofErr w:type="gramStart"/>
      <w:r w:rsidRPr="005E55E4">
        <w:rPr>
          <w:rFonts w:ascii="Arial" w:eastAsia="Times New Roman" w:hAnsi="Arial" w:cs="Arial"/>
          <w:color w:val="333333"/>
          <w:sz w:val="23"/>
          <w:szCs w:val="23"/>
          <w:shd w:val="clear" w:color="auto" w:fill="FFFFFF"/>
          <w:lang w:eastAsia="ru-RU"/>
        </w:rPr>
        <w:t>Исходя из этого, сегодня одна из основных задач школы – создание оптимальных для обучения условий, обеспечивающих не только качественное усвоение выпускником сложной системы знаний, но и его развитие.</w:t>
      </w:r>
      <w:proofErr w:type="gramEnd"/>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Информационные технологии (</w:t>
      </w:r>
      <w:proofErr w:type="gramStart"/>
      <w:r w:rsidRPr="005E55E4">
        <w:rPr>
          <w:rFonts w:ascii="Arial" w:eastAsia="Times New Roman" w:hAnsi="Arial" w:cs="Arial"/>
          <w:color w:val="333333"/>
          <w:sz w:val="21"/>
          <w:szCs w:val="21"/>
          <w:lang w:eastAsia="ru-RU"/>
        </w:rPr>
        <w:t>ИТ</w:t>
      </w:r>
      <w:proofErr w:type="gramEnd"/>
      <w:r w:rsidRPr="005E55E4">
        <w:rPr>
          <w:rFonts w:ascii="Arial" w:eastAsia="Times New Roman" w:hAnsi="Arial" w:cs="Arial"/>
          <w:color w:val="333333"/>
          <w:sz w:val="21"/>
          <w:szCs w:val="21"/>
          <w:lang w:eastAsia="ru-RU"/>
        </w:rPr>
        <w:t xml:space="preserve">) представляют собой неотъемлемую часть целостного образовательного процесса и существенно позволяют повысить его эффективность. Тенденции развития </w:t>
      </w:r>
      <w:proofErr w:type="gramStart"/>
      <w:r w:rsidRPr="005E55E4">
        <w:rPr>
          <w:rFonts w:ascii="Arial" w:eastAsia="Times New Roman" w:hAnsi="Arial" w:cs="Arial"/>
          <w:color w:val="333333"/>
          <w:sz w:val="21"/>
          <w:szCs w:val="21"/>
          <w:lang w:eastAsia="ru-RU"/>
        </w:rPr>
        <w:t>ИТ</w:t>
      </w:r>
      <w:proofErr w:type="gramEnd"/>
      <w:r w:rsidRPr="005E55E4">
        <w:rPr>
          <w:rFonts w:ascii="Arial" w:eastAsia="Times New Roman" w:hAnsi="Arial" w:cs="Arial"/>
          <w:color w:val="333333"/>
          <w:sz w:val="21"/>
          <w:szCs w:val="21"/>
          <w:lang w:eastAsia="ru-RU"/>
        </w:rPr>
        <w:t xml:space="preserve"> представляют большой потенциал в применении их как в повседневной жизни, так и в образовании и в во многих других сферах жизни. В условиях комплексной информатизации образования важно не только техническое оснащение средствами информационно-коммуникационных технологий (ИКТ), но и наличие полноценных цифровых образовательных ресурсов (ЦОР).</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Современный образовательный процесс трудно представить без качественного обеспечения учебными электронными материалами. За последнее время их видовой состав пополнился такими новейшими педагогическими программными средствами, как электронные учебные пособия, средства компьютерного моделирования, Интернет-сайты, тренажеры, обучающие программы и другие образовательные ресурсы (8).</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Благодаря представлению учебной информации в цифровом виде осуществляется комплексное воздействие на учащегося, повышается интерес учащегося к обучению, расширяется его круг знаний, повышается качество обучения, также облегчается осуществление обратной связи между преподавателем и учащимся.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Использование ЦОР в обучении позволяет расширить возможности урока, при этом также повысить его эффективность. Представленные в цифровом виде учебные материалы дают возможность использовать их без затруднений на различных этапах урока, и решать поставленные задачи урока:</w:t>
      </w:r>
    </w:p>
    <w:p w:rsidR="005E55E4" w:rsidRPr="005E55E4" w:rsidRDefault="005E55E4" w:rsidP="005E55E4">
      <w:pPr>
        <w:numPr>
          <w:ilvl w:val="0"/>
          <w:numId w:val="1"/>
        </w:numPr>
        <w:shd w:val="clear" w:color="auto" w:fill="FFFFFF"/>
        <w:spacing w:after="300" w:line="240" w:lineRule="auto"/>
        <w:rPr>
          <w:rFonts w:ascii="Arial" w:eastAsia="Times New Roman" w:hAnsi="Arial" w:cs="Arial"/>
          <w:color w:val="333333"/>
          <w:sz w:val="21"/>
          <w:szCs w:val="21"/>
          <w:lang w:eastAsia="ru-RU"/>
        </w:rPr>
      </w:pPr>
      <w:proofErr w:type="gramStart"/>
      <w:r w:rsidRPr="005E55E4">
        <w:rPr>
          <w:rFonts w:ascii="Arial" w:eastAsia="Times New Roman" w:hAnsi="Arial" w:cs="Arial"/>
          <w:color w:val="333333"/>
          <w:sz w:val="21"/>
          <w:szCs w:val="21"/>
          <w:lang w:eastAsia="ru-RU"/>
        </w:rPr>
        <w:t>этап актуализации знаний – электронные тесты, электронные конструкторы;</w:t>
      </w:r>
      <w:proofErr w:type="gramEnd"/>
    </w:p>
    <w:p w:rsidR="005E55E4" w:rsidRPr="005E55E4" w:rsidRDefault="005E55E4" w:rsidP="005E55E4">
      <w:pPr>
        <w:numPr>
          <w:ilvl w:val="0"/>
          <w:numId w:val="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этап объяснения нового материала – электронные учебники, энциклопедии, справочники, </w:t>
      </w:r>
      <w:proofErr w:type="spellStart"/>
      <w:r w:rsidRPr="005E55E4">
        <w:rPr>
          <w:rFonts w:ascii="Arial" w:eastAsia="Times New Roman" w:hAnsi="Arial" w:cs="Arial"/>
          <w:color w:val="333333"/>
          <w:sz w:val="21"/>
          <w:szCs w:val="21"/>
          <w:lang w:eastAsia="ru-RU"/>
        </w:rPr>
        <w:t>мультимедийные</w:t>
      </w:r>
      <w:proofErr w:type="spellEnd"/>
      <w:r w:rsidRPr="005E55E4">
        <w:rPr>
          <w:rFonts w:ascii="Arial" w:eastAsia="Times New Roman" w:hAnsi="Arial" w:cs="Arial"/>
          <w:color w:val="333333"/>
          <w:sz w:val="21"/>
          <w:szCs w:val="21"/>
          <w:lang w:eastAsia="ru-RU"/>
        </w:rPr>
        <w:t xml:space="preserve"> презентации, учебные видеофильмы;</w:t>
      </w:r>
    </w:p>
    <w:p w:rsidR="005E55E4" w:rsidRPr="005E55E4" w:rsidRDefault="005E55E4" w:rsidP="005E55E4">
      <w:pPr>
        <w:numPr>
          <w:ilvl w:val="0"/>
          <w:numId w:val="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этап закрепления и совершенствования ЗУН – электронные тесты, электронные тренажёры, обучающие среды, </w:t>
      </w:r>
      <w:proofErr w:type="spellStart"/>
      <w:r w:rsidRPr="005E55E4">
        <w:rPr>
          <w:rFonts w:ascii="Arial" w:eastAsia="Times New Roman" w:hAnsi="Arial" w:cs="Arial"/>
          <w:color w:val="333333"/>
          <w:sz w:val="21"/>
          <w:szCs w:val="21"/>
          <w:lang w:eastAsia="ru-RU"/>
        </w:rPr>
        <w:t>мультимедийные</w:t>
      </w:r>
      <w:proofErr w:type="spellEnd"/>
      <w:r w:rsidRPr="005E55E4">
        <w:rPr>
          <w:rFonts w:ascii="Arial" w:eastAsia="Times New Roman" w:hAnsi="Arial" w:cs="Arial"/>
          <w:color w:val="333333"/>
          <w:sz w:val="21"/>
          <w:szCs w:val="21"/>
          <w:lang w:eastAsia="ru-RU"/>
        </w:rPr>
        <w:t xml:space="preserve"> презентации;</w:t>
      </w:r>
    </w:p>
    <w:p w:rsidR="005E55E4" w:rsidRPr="005E55E4" w:rsidRDefault="005E55E4" w:rsidP="005E55E4">
      <w:pPr>
        <w:numPr>
          <w:ilvl w:val="0"/>
          <w:numId w:val="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этап контроля и оценки ЗУН – электронные тесты, кроссворды (3).</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t>ЦОРы</w:t>
      </w:r>
      <w:proofErr w:type="spellEnd"/>
      <w:r w:rsidRPr="005E55E4">
        <w:rPr>
          <w:rFonts w:ascii="Arial" w:eastAsia="Times New Roman" w:hAnsi="Arial" w:cs="Arial"/>
          <w:color w:val="333333"/>
          <w:sz w:val="21"/>
          <w:szCs w:val="21"/>
          <w:lang w:eastAsia="ru-RU"/>
        </w:rPr>
        <w:t xml:space="preserve"> помогают продемонстрировать явление динамике, передать учебную информацию определенными порциями, выполняя функции источника и меры, также стимулируют познавательные интересы учащихся, позволяют проводить оперативный контроль и самоконтроль результатов обучения.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Цель ЦОР – укрепление умственных способностей учащихся в информационном обществе и повышение качества обучения на всех ступеньках образовательной системы.</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В Концепции Федеральной целевой программы развития образования указывается одна из проблем современного образования: </w:t>
      </w:r>
      <w:proofErr w:type="spellStart"/>
      <w:r w:rsidRPr="005E55E4">
        <w:rPr>
          <w:rFonts w:ascii="Arial" w:eastAsia="Times New Roman" w:hAnsi="Arial" w:cs="Arial"/>
          <w:color w:val="333333"/>
          <w:sz w:val="21"/>
          <w:szCs w:val="21"/>
          <w:lang w:eastAsia="ru-RU"/>
        </w:rPr>
        <w:t>невключенность</w:t>
      </w:r>
      <w:proofErr w:type="spellEnd"/>
      <w:r w:rsidRPr="005E55E4">
        <w:rPr>
          <w:rFonts w:ascii="Arial" w:eastAsia="Times New Roman" w:hAnsi="Arial" w:cs="Arial"/>
          <w:color w:val="333333"/>
          <w:sz w:val="21"/>
          <w:szCs w:val="21"/>
          <w:lang w:eastAsia="ru-RU"/>
        </w:rPr>
        <w:t xml:space="preserve"> значительной части образовательных учреждений в процессы инновационного развития, а также в информационное пространство </w:t>
      </w:r>
      <w:r w:rsidRPr="005E55E4">
        <w:rPr>
          <w:rFonts w:ascii="Arial" w:eastAsia="Times New Roman" w:hAnsi="Arial" w:cs="Arial"/>
          <w:color w:val="333333"/>
          <w:sz w:val="21"/>
          <w:szCs w:val="21"/>
          <w:lang w:eastAsia="ru-RU"/>
        </w:rPr>
        <w:lastRenderedPageBreak/>
        <w:t>российского общества и недостаточное использование современных образовательных технологий и др. (1).</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Наряду с педагогическими работниками, активно использующими ИКТ, достаточно много педагогов, имеющих поверхностные представления об информационных ресурсах и технологиях, возможностях их применения для повышения эффективности педагогической деятельности. Для того чтобы формировать данную компетентность у учащихся, педагог сам должен обладать информационно-коммуникативной компетентностью, уметь ориентироваться в различных видах ЦОР, иметь возможность использовать цифровые образовательные ресурсы для решения различных педагогических задач: мотивирования учащихся, постановки целей и задач, организации педагогической деятельности, оценки результатов деятельности и др. (12).</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При анализе литературы было выявлено противоречие между широким разнообразием цифровых образовательных ресурсов и недостаточном использовании их в обучении.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b/>
          <w:bCs/>
          <w:color w:val="333333"/>
          <w:sz w:val="21"/>
          <w:lang w:eastAsia="ru-RU"/>
        </w:rPr>
        <w:t>Проблема </w:t>
      </w:r>
      <w:r w:rsidRPr="005E55E4">
        <w:rPr>
          <w:rFonts w:ascii="Arial" w:eastAsia="Times New Roman" w:hAnsi="Arial" w:cs="Arial"/>
          <w:color w:val="333333"/>
          <w:sz w:val="21"/>
          <w:szCs w:val="21"/>
          <w:lang w:eastAsia="ru-RU"/>
        </w:rPr>
        <w:t>исследования: обоснование условий использования ЦОР в обучении как средства повышения качества обучения.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Актуальность определила </w:t>
      </w:r>
      <w:r w:rsidRPr="005E55E4">
        <w:rPr>
          <w:rFonts w:ascii="Arial" w:eastAsia="Times New Roman" w:hAnsi="Arial" w:cs="Arial"/>
          <w:b/>
          <w:bCs/>
          <w:color w:val="333333"/>
          <w:sz w:val="21"/>
          <w:lang w:eastAsia="ru-RU"/>
        </w:rPr>
        <w:t>тему</w:t>
      </w:r>
      <w:r w:rsidRPr="005E55E4">
        <w:rPr>
          <w:rFonts w:ascii="Arial" w:eastAsia="Times New Roman" w:hAnsi="Arial" w:cs="Arial"/>
          <w:color w:val="333333"/>
          <w:sz w:val="21"/>
          <w:szCs w:val="21"/>
          <w:lang w:eastAsia="ru-RU"/>
        </w:rPr>
        <w:t> курсовой работы – </w:t>
      </w:r>
      <w:r w:rsidRPr="005E55E4">
        <w:rPr>
          <w:rFonts w:ascii="Arial" w:eastAsia="Times New Roman" w:hAnsi="Arial" w:cs="Arial"/>
          <w:b/>
          <w:bCs/>
          <w:color w:val="333333"/>
          <w:sz w:val="21"/>
          <w:lang w:eastAsia="ru-RU"/>
        </w:rPr>
        <w:t>Обзор цифровых образовательных ресурсов по дисциплине </w:t>
      </w:r>
      <w:r w:rsidRPr="005E55E4">
        <w:rPr>
          <w:rFonts w:ascii="Arial" w:eastAsia="Times New Roman" w:hAnsi="Arial" w:cs="Arial"/>
          <w:color w:val="333333"/>
          <w:sz w:val="21"/>
          <w:szCs w:val="21"/>
          <w:lang w:eastAsia="ru-RU"/>
        </w:rPr>
        <w:t>«</w:t>
      </w:r>
      <w:r w:rsidRPr="005E55E4">
        <w:rPr>
          <w:rFonts w:ascii="Arial" w:eastAsia="Times New Roman" w:hAnsi="Arial" w:cs="Arial"/>
          <w:b/>
          <w:bCs/>
          <w:color w:val="333333"/>
          <w:sz w:val="21"/>
          <w:lang w:eastAsia="ru-RU"/>
        </w:rPr>
        <w:t>Информационные технологии в образовании».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b/>
          <w:bCs/>
          <w:color w:val="333333"/>
          <w:sz w:val="21"/>
          <w:lang w:eastAsia="ru-RU"/>
        </w:rPr>
        <w:t>Объект исследования: </w:t>
      </w:r>
      <w:r w:rsidRPr="005E55E4">
        <w:rPr>
          <w:rFonts w:ascii="Arial" w:eastAsia="Times New Roman" w:hAnsi="Arial" w:cs="Arial"/>
          <w:color w:val="333333"/>
          <w:sz w:val="21"/>
          <w:szCs w:val="21"/>
          <w:lang w:eastAsia="ru-RU"/>
        </w:rPr>
        <w:t>цифровые образовательные ресурсы.</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b/>
          <w:bCs/>
          <w:color w:val="333333"/>
          <w:sz w:val="21"/>
          <w:lang w:eastAsia="ru-RU"/>
        </w:rPr>
        <w:t>Цель исследования:</w:t>
      </w:r>
      <w:r w:rsidRPr="005E55E4">
        <w:rPr>
          <w:rFonts w:ascii="Arial" w:eastAsia="Times New Roman" w:hAnsi="Arial" w:cs="Arial"/>
          <w:color w:val="333333"/>
          <w:sz w:val="21"/>
          <w:szCs w:val="21"/>
          <w:lang w:eastAsia="ru-RU"/>
        </w:rPr>
        <w:t> повышение качества обучения с помощью цифровых образовательных ресурсов.</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Для решения проблемы исследования были поставлены следующие </w:t>
      </w:r>
      <w:r w:rsidRPr="005E55E4">
        <w:rPr>
          <w:rFonts w:ascii="Arial" w:eastAsia="Times New Roman" w:hAnsi="Arial" w:cs="Arial"/>
          <w:b/>
          <w:bCs/>
          <w:color w:val="333333"/>
          <w:sz w:val="21"/>
          <w:lang w:eastAsia="ru-RU"/>
        </w:rPr>
        <w:t>задачи</w:t>
      </w:r>
      <w:r w:rsidRPr="005E55E4">
        <w:rPr>
          <w:rFonts w:ascii="Arial" w:eastAsia="Times New Roman" w:hAnsi="Arial" w:cs="Arial"/>
          <w:color w:val="333333"/>
          <w:sz w:val="21"/>
          <w:szCs w:val="21"/>
          <w:lang w:eastAsia="ru-RU"/>
        </w:rPr>
        <w:t>:</w:t>
      </w:r>
    </w:p>
    <w:p w:rsidR="005E55E4" w:rsidRPr="005E55E4" w:rsidRDefault="005E55E4" w:rsidP="005E55E4">
      <w:pPr>
        <w:numPr>
          <w:ilvl w:val="0"/>
          <w:numId w:val="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Определить понятие цифровой образовательный ресурс;</w:t>
      </w:r>
    </w:p>
    <w:p w:rsidR="005E55E4" w:rsidRPr="005E55E4" w:rsidRDefault="005E55E4" w:rsidP="005E55E4">
      <w:pPr>
        <w:numPr>
          <w:ilvl w:val="0"/>
          <w:numId w:val="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Рассмотреть классификацию цифровых образовательных ресурсов;</w:t>
      </w:r>
    </w:p>
    <w:p w:rsidR="005E55E4" w:rsidRPr="005E55E4" w:rsidRDefault="005E55E4" w:rsidP="005E55E4">
      <w:pPr>
        <w:numPr>
          <w:ilvl w:val="0"/>
          <w:numId w:val="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Раскрыть возможности цифровых образовательных ресурсов;</w:t>
      </w:r>
    </w:p>
    <w:p w:rsidR="005E55E4" w:rsidRPr="005E55E4" w:rsidRDefault="005E55E4" w:rsidP="005E55E4">
      <w:pPr>
        <w:numPr>
          <w:ilvl w:val="0"/>
          <w:numId w:val="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Показать применение ЦОР на примере темы «Растровая и векторная графика».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b/>
          <w:bCs/>
          <w:color w:val="333333"/>
          <w:sz w:val="21"/>
          <w:lang w:eastAsia="ru-RU"/>
        </w:rPr>
        <w:t>Методы исследования</w:t>
      </w:r>
      <w:r w:rsidRPr="005E55E4">
        <w:rPr>
          <w:rFonts w:ascii="Arial" w:eastAsia="Times New Roman" w:hAnsi="Arial" w:cs="Arial"/>
          <w:color w:val="333333"/>
          <w:sz w:val="21"/>
          <w:szCs w:val="21"/>
          <w:lang w:eastAsia="ru-RU"/>
        </w:rPr>
        <w:t>: анализ и систематизация литературы по проблематике исследования; демонстрация создания цифрового образовательного ресурса.</w:t>
      </w:r>
    </w:p>
    <w:p w:rsidR="005E55E4" w:rsidRPr="005E55E4" w:rsidRDefault="005E55E4" w:rsidP="005E55E4">
      <w:pPr>
        <w:numPr>
          <w:ilvl w:val="0"/>
          <w:numId w:val="3"/>
        </w:numPr>
        <w:shd w:val="clear" w:color="auto" w:fill="FFFFFF"/>
        <w:spacing w:before="100" w:beforeAutospacing="1" w:after="100" w:afterAutospacing="1" w:line="240" w:lineRule="auto"/>
        <w:rPr>
          <w:rFonts w:ascii="Arial" w:eastAsia="Times New Roman" w:hAnsi="Arial" w:cs="Arial"/>
          <w:color w:val="333333"/>
          <w:sz w:val="23"/>
          <w:szCs w:val="23"/>
          <w:lang w:eastAsia="ru-RU"/>
        </w:rPr>
      </w:pPr>
      <w:r w:rsidRPr="005E55E4">
        <w:rPr>
          <w:rFonts w:ascii="Arial" w:eastAsia="Times New Roman" w:hAnsi="Arial" w:cs="Arial"/>
          <w:color w:val="333333"/>
          <w:sz w:val="23"/>
          <w:szCs w:val="23"/>
          <w:lang w:eastAsia="ru-RU"/>
        </w:rPr>
        <w:t>§ 1. Цифровые образовательные ресурсы и их классификация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Информатизация образования направлена на реализацию психолого-педагогических целей образования целей, поэтому одним из важных направлений в этой сфере является оснащение теоретико-практической базой использования информационных технологий. Современные </w:t>
      </w:r>
      <w:proofErr w:type="gramStart"/>
      <w:r w:rsidRPr="005E55E4">
        <w:rPr>
          <w:rFonts w:ascii="Arial" w:eastAsia="Times New Roman" w:hAnsi="Arial" w:cs="Arial"/>
          <w:color w:val="333333"/>
          <w:sz w:val="21"/>
          <w:szCs w:val="21"/>
          <w:lang w:eastAsia="ru-RU"/>
        </w:rPr>
        <w:t>ИТ</w:t>
      </w:r>
      <w:proofErr w:type="gramEnd"/>
      <w:r w:rsidRPr="005E55E4">
        <w:rPr>
          <w:rFonts w:ascii="Arial" w:eastAsia="Times New Roman" w:hAnsi="Arial" w:cs="Arial"/>
          <w:color w:val="333333"/>
          <w:sz w:val="21"/>
          <w:szCs w:val="21"/>
          <w:lang w:eastAsia="ru-RU"/>
        </w:rPr>
        <w:t xml:space="preserve"> в отличие от традиционных бумажных источников представляют информацию в виде двоичного кода, т.е. в цифровом виде, что несет с собой не мало положительных качеств. Учебная же информация, представленная в таком виде, называется цифровым образовательным ресурсом.</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Цифровые образовательные ресурсы являются перспективным средством достижения задачи обеспечения единого государственного образовательного пространства.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Итак, что же представляет собой цифровой образовательный ресурс?</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Проанализируем составные части, которые входят в термин ЦОР.</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 xml:space="preserve">Компьютеры работают с информацией, представленной в виде чисел, т.е. информацией в числовом виде. Отсюда цифровой, значит </w:t>
      </w:r>
      <w:proofErr w:type="gramStart"/>
      <w:r w:rsidRPr="005E55E4">
        <w:rPr>
          <w:rFonts w:ascii="Arial" w:eastAsia="Times New Roman" w:hAnsi="Arial" w:cs="Arial"/>
          <w:color w:val="333333"/>
          <w:sz w:val="21"/>
          <w:szCs w:val="21"/>
          <w:lang w:eastAsia="ru-RU"/>
        </w:rPr>
        <w:t>представленный</w:t>
      </w:r>
      <w:proofErr w:type="gramEnd"/>
      <w:r w:rsidRPr="005E55E4">
        <w:rPr>
          <w:rFonts w:ascii="Arial" w:eastAsia="Times New Roman" w:hAnsi="Arial" w:cs="Arial"/>
          <w:color w:val="333333"/>
          <w:sz w:val="21"/>
          <w:szCs w:val="21"/>
          <w:lang w:eastAsia="ru-RU"/>
        </w:rPr>
        <w:t xml:space="preserve"> в виде последовательности цифр. С такой информацией мы давно уже умеем дело, это могут и цифровые фотографии, и цифровое видео и многое другое. </w:t>
      </w:r>
      <w:proofErr w:type="gramStart"/>
      <w:r w:rsidRPr="005E55E4">
        <w:rPr>
          <w:rFonts w:ascii="Arial" w:eastAsia="Times New Roman" w:hAnsi="Arial" w:cs="Arial"/>
          <w:color w:val="333333"/>
          <w:sz w:val="21"/>
          <w:szCs w:val="21"/>
          <w:lang w:eastAsia="ru-RU"/>
        </w:rPr>
        <w:t>Образовательный</w:t>
      </w:r>
      <w:proofErr w:type="gramEnd"/>
      <w:r w:rsidRPr="005E55E4">
        <w:rPr>
          <w:rFonts w:ascii="Arial" w:eastAsia="Times New Roman" w:hAnsi="Arial" w:cs="Arial"/>
          <w:color w:val="333333"/>
          <w:sz w:val="21"/>
          <w:szCs w:val="21"/>
          <w:lang w:eastAsia="ru-RU"/>
        </w:rPr>
        <w:t>, т.е. содействующий получению знаний.</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Ресурс - средство, к которому обращаются в необходимом случае (15).</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Таким образом, цифровые образовательные ресурсы - средство, представленное в цифровом виде и служащее получению образования.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Однако наше определение не дает никакой конкретики. Изучение методической литературы обнаружило большое разнообразие определений понятия цифровые образовательные ресурсы. Рассмотрим некоторые из этих определений.</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Под цифровыми образовательными ресурсами (ЦОР) понимается любая информация образовательного характера, сохраненная на цифровых носителях (9).</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ЦОР – совокупность данных в цифровом виде, применимая для использования в учебном процессе (14).</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Определения, представленные выше, коротко характеризует цифровые образовательные ресурсы, но, не раскрывая значения анализируемого понятия.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ЦОР расшифровывается как «цифровой образовательный ресурс», то есть - некий содержательно обособленный объект, предназначенный для образовательных целей и представленный в цифровой, электронной, «компьютерной» форме (18).</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Такая формулировка отличается наличием изолированности содержания объекта, и наиболее подробно отражает значение предоставленного понятия.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Электронными образовательными ресурсами (ЭОР) называют учебные материалы, для воспроизведения которых используются электронные устройства. В самом общем случае к ЭОР относят учебные видеофильмы и звукозаписи, для воспроизведения которых достаточно бытового магнитофона или </w:t>
      </w:r>
      <w:proofErr w:type="spellStart"/>
      <w:r w:rsidRPr="005E55E4">
        <w:rPr>
          <w:rFonts w:ascii="Arial" w:eastAsia="Times New Roman" w:hAnsi="Arial" w:cs="Arial"/>
          <w:color w:val="333333"/>
          <w:sz w:val="21"/>
          <w:szCs w:val="21"/>
          <w:lang w:eastAsia="ru-RU"/>
        </w:rPr>
        <w:t>С</w:t>
      </w:r>
      <w:proofErr w:type="gramStart"/>
      <w:r w:rsidRPr="005E55E4">
        <w:rPr>
          <w:rFonts w:ascii="Arial" w:eastAsia="Times New Roman" w:hAnsi="Arial" w:cs="Arial"/>
          <w:color w:val="333333"/>
          <w:sz w:val="21"/>
          <w:szCs w:val="21"/>
          <w:lang w:eastAsia="ru-RU"/>
        </w:rPr>
        <w:t>D</w:t>
      </w:r>
      <w:proofErr w:type="gramEnd"/>
      <w:r w:rsidRPr="005E55E4">
        <w:rPr>
          <w:rFonts w:ascii="Arial" w:eastAsia="Times New Roman" w:hAnsi="Arial" w:cs="Arial"/>
          <w:color w:val="333333"/>
          <w:sz w:val="21"/>
          <w:szCs w:val="21"/>
          <w:lang w:eastAsia="ru-RU"/>
        </w:rPr>
        <w:t>-плейера</w:t>
      </w:r>
      <w:proofErr w:type="spellEnd"/>
      <w:r w:rsidRPr="005E55E4">
        <w:rPr>
          <w:rFonts w:ascii="Arial" w:eastAsia="Times New Roman" w:hAnsi="Arial" w:cs="Arial"/>
          <w:color w:val="333333"/>
          <w:sz w:val="21"/>
          <w:szCs w:val="21"/>
          <w:lang w:eastAsia="ru-RU"/>
        </w:rPr>
        <w:t xml:space="preserve">. </w:t>
      </w:r>
      <w:proofErr w:type="gramStart"/>
      <w:r w:rsidRPr="005E55E4">
        <w:rPr>
          <w:rFonts w:ascii="Arial" w:eastAsia="Times New Roman" w:hAnsi="Arial" w:cs="Arial"/>
          <w:color w:val="333333"/>
          <w:sz w:val="21"/>
          <w:szCs w:val="21"/>
          <w:lang w:eastAsia="ru-RU"/>
        </w:rPr>
        <w:t>Наиболее современные и эффективные для образования ЭОР воспроизводятся на компьютере.</w:t>
      </w:r>
      <w:proofErr w:type="gramEnd"/>
      <w:r w:rsidRPr="005E55E4">
        <w:rPr>
          <w:rFonts w:ascii="Arial" w:eastAsia="Times New Roman" w:hAnsi="Arial" w:cs="Arial"/>
          <w:color w:val="333333"/>
          <w:sz w:val="21"/>
          <w:szCs w:val="21"/>
          <w:lang w:eastAsia="ru-RU"/>
        </w:rPr>
        <w:t xml:space="preserve"> Иногда чтобы выделить данное подмножество ЭОР, их называют цифровыми образовательными ресурсами (ЦОР), подразумевая, что компьютер использует цифровые способы записи-воспроизведения.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Данное определение вытекает из определения электронных образовательных ресурсов (ЭОР), не дает полного представления о </w:t>
      </w:r>
      <w:proofErr w:type="spellStart"/>
      <w:r w:rsidRPr="005E55E4">
        <w:rPr>
          <w:rFonts w:ascii="Arial" w:eastAsia="Times New Roman" w:hAnsi="Arial" w:cs="Arial"/>
          <w:color w:val="333333"/>
          <w:sz w:val="21"/>
          <w:szCs w:val="21"/>
          <w:lang w:eastAsia="ru-RU"/>
        </w:rPr>
        <w:t>ЦОРах</w:t>
      </w:r>
      <w:proofErr w:type="spellEnd"/>
      <w:r w:rsidRPr="005E55E4">
        <w:rPr>
          <w:rFonts w:ascii="Arial" w:eastAsia="Times New Roman" w:hAnsi="Arial" w:cs="Arial"/>
          <w:color w:val="333333"/>
          <w:sz w:val="21"/>
          <w:szCs w:val="21"/>
          <w:lang w:eastAsia="ru-RU"/>
        </w:rPr>
        <w:t xml:space="preserve">, но в то же время определяет ЦОР, как подмножество </w:t>
      </w:r>
      <w:proofErr w:type="spellStart"/>
      <w:r w:rsidRPr="005E55E4">
        <w:rPr>
          <w:rFonts w:ascii="Arial" w:eastAsia="Times New Roman" w:hAnsi="Arial" w:cs="Arial"/>
          <w:color w:val="333333"/>
          <w:sz w:val="21"/>
          <w:szCs w:val="21"/>
          <w:lang w:eastAsia="ru-RU"/>
        </w:rPr>
        <w:t>ЭОРов</w:t>
      </w:r>
      <w:proofErr w:type="spellEnd"/>
      <w:r w:rsidRPr="005E55E4">
        <w:rPr>
          <w:rFonts w:ascii="Arial" w:eastAsia="Times New Roman" w:hAnsi="Arial" w:cs="Arial"/>
          <w:color w:val="333333"/>
          <w:sz w:val="21"/>
          <w:szCs w:val="21"/>
          <w:lang w:eastAsia="ru-RU"/>
        </w:rPr>
        <w:t xml:space="preserve"> (1).</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proofErr w:type="gramStart"/>
      <w:r w:rsidRPr="005E55E4">
        <w:rPr>
          <w:rFonts w:ascii="Arial" w:eastAsia="Times New Roman" w:hAnsi="Arial" w:cs="Arial"/>
          <w:color w:val="333333"/>
          <w:sz w:val="21"/>
          <w:szCs w:val="21"/>
          <w:lang w:eastAsia="ru-RU"/>
        </w:rPr>
        <w:t xml:space="preserve">Рассмотрим определение, которое даёт </w:t>
      </w:r>
      <w:proofErr w:type="spellStart"/>
      <w:r w:rsidRPr="005E55E4">
        <w:rPr>
          <w:rFonts w:ascii="Arial" w:eastAsia="Times New Roman" w:hAnsi="Arial" w:cs="Arial"/>
          <w:color w:val="333333"/>
          <w:sz w:val="21"/>
          <w:szCs w:val="21"/>
          <w:lang w:eastAsia="ru-RU"/>
        </w:rPr>
        <w:t>Босова</w:t>
      </w:r>
      <w:proofErr w:type="spellEnd"/>
      <w:r w:rsidRPr="005E55E4">
        <w:rPr>
          <w:rFonts w:ascii="Arial" w:eastAsia="Times New Roman" w:hAnsi="Arial" w:cs="Arial"/>
          <w:color w:val="333333"/>
          <w:sz w:val="21"/>
          <w:szCs w:val="21"/>
          <w:lang w:eastAsia="ru-RU"/>
        </w:rPr>
        <w:t xml:space="preserve"> Л.Л. « ... ЦОР – необходимые для организации учебного процесса и представленные в цифровой форме ресурсы, а именно: фотографии, видеофрагменты, статические и динамические модели, ролевые игры, объекты виртуальной реальности и интерактивного моделирования, картографические материалы, звукозаписи, символьные объекты и деловая графика, текстовые документы и иные учебные материалы, отобранные в соответствии с содержанием конкретного учебника, «привязанные» к поурочному планированию</w:t>
      </w:r>
      <w:proofErr w:type="gramEnd"/>
      <w:r w:rsidRPr="005E55E4">
        <w:rPr>
          <w:rFonts w:ascii="Arial" w:eastAsia="Times New Roman" w:hAnsi="Arial" w:cs="Arial"/>
          <w:color w:val="333333"/>
          <w:sz w:val="21"/>
          <w:szCs w:val="21"/>
          <w:lang w:eastAsia="ru-RU"/>
        </w:rPr>
        <w:t xml:space="preserve"> и </w:t>
      </w:r>
      <w:proofErr w:type="gramStart"/>
      <w:r w:rsidRPr="005E55E4">
        <w:rPr>
          <w:rFonts w:ascii="Arial" w:eastAsia="Times New Roman" w:hAnsi="Arial" w:cs="Arial"/>
          <w:color w:val="333333"/>
          <w:sz w:val="21"/>
          <w:szCs w:val="21"/>
          <w:lang w:eastAsia="ru-RU"/>
        </w:rPr>
        <w:t>снабженные</w:t>
      </w:r>
      <w:proofErr w:type="gramEnd"/>
      <w:r w:rsidRPr="005E55E4">
        <w:rPr>
          <w:rFonts w:ascii="Arial" w:eastAsia="Times New Roman" w:hAnsi="Arial" w:cs="Arial"/>
          <w:color w:val="333333"/>
          <w:sz w:val="21"/>
          <w:szCs w:val="21"/>
          <w:lang w:eastAsia="ru-RU"/>
        </w:rPr>
        <w:t xml:space="preserve"> необходимыми методическими рекомендациями» (4).</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Из всех рассмотренных определений данное является наиболее полным и показывает, какие объекты входят в данное понятие и их назначение, поэтому это определение возьмем за основу и будем его придерживаться.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Чтобы иметь более систематизированное представление о цифровых образовательных ресурсах рассмотрим несколько классификаций.</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lastRenderedPageBreak/>
        <w:t>Босова</w:t>
      </w:r>
      <w:proofErr w:type="spellEnd"/>
      <w:r w:rsidRPr="005E55E4">
        <w:rPr>
          <w:rFonts w:ascii="Arial" w:eastAsia="Times New Roman" w:hAnsi="Arial" w:cs="Arial"/>
          <w:color w:val="333333"/>
          <w:sz w:val="21"/>
          <w:szCs w:val="21"/>
          <w:lang w:eastAsia="ru-RU"/>
        </w:rPr>
        <w:t xml:space="preserve"> Л.Л. предлагает следующую классификацию ЦОР (таблица 1).</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Таблица 1- Классификация цифровых образовательных ресурсов</w:t>
      </w:r>
    </w:p>
    <w:tbl>
      <w:tblPr>
        <w:tblW w:w="10320" w:type="dxa"/>
        <w:shd w:val="clear" w:color="auto" w:fill="FFFFFF"/>
        <w:tblCellMar>
          <w:top w:w="105" w:type="dxa"/>
          <w:left w:w="105" w:type="dxa"/>
          <w:bottom w:w="105" w:type="dxa"/>
          <w:right w:w="105" w:type="dxa"/>
        </w:tblCellMar>
        <w:tblLook w:val="04A0"/>
      </w:tblPr>
      <w:tblGrid>
        <w:gridCol w:w="3369"/>
        <w:gridCol w:w="3399"/>
        <w:gridCol w:w="3552"/>
      </w:tblGrid>
      <w:tr w:rsidR="005E55E4" w:rsidRPr="005E55E4" w:rsidTr="005E55E4">
        <w:tc>
          <w:tcPr>
            <w:tcW w:w="10110" w:type="dxa"/>
            <w:gridSpan w:val="3"/>
            <w:shd w:val="clear" w:color="auto" w:fill="FFFFFF"/>
            <w:tcMar>
              <w:top w:w="0" w:type="dxa"/>
              <w:left w:w="0" w:type="dxa"/>
              <w:bottom w:w="0" w:type="dxa"/>
              <w:right w:w="0" w:type="dxa"/>
            </w:tcMar>
            <w:hideMark/>
          </w:tcPr>
          <w:p w:rsidR="005E55E4" w:rsidRPr="005E55E4" w:rsidRDefault="005E55E4" w:rsidP="005E55E4">
            <w:pPr>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Цифровые образовательные ресурсы</w:t>
            </w:r>
          </w:p>
        </w:tc>
      </w:tr>
      <w:tr w:rsidR="005E55E4" w:rsidRPr="005E55E4" w:rsidTr="005E55E4">
        <w:tc>
          <w:tcPr>
            <w:tcW w:w="3300" w:type="dxa"/>
            <w:shd w:val="clear" w:color="auto" w:fill="FFFFFF"/>
            <w:tcMar>
              <w:top w:w="0" w:type="dxa"/>
              <w:left w:w="0" w:type="dxa"/>
              <w:bottom w:w="0" w:type="dxa"/>
              <w:right w:w="0" w:type="dxa"/>
            </w:tcMar>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Наборы ЦОР, где основной упор делается на использование представленных в цифровой форме «традиционных» для школы ресурсов - видео и аудио фрагментов, статических изображений и пр. (при этом новая форма представления «традиционных» ресурсов обеспечивает появление у них новых</w:t>
            </w:r>
            <w:proofErr w:type="gramStart"/>
            <w:r w:rsidRPr="005E55E4">
              <w:rPr>
                <w:rFonts w:ascii="Arial" w:eastAsia="Times New Roman" w:hAnsi="Arial" w:cs="Arial"/>
                <w:color w:val="333333"/>
                <w:sz w:val="21"/>
                <w:szCs w:val="21"/>
                <w:lang w:eastAsia="ru-RU"/>
              </w:rPr>
              <w:t>.</w:t>
            </w:r>
            <w:proofErr w:type="gramEnd"/>
            <w:r w:rsidRPr="005E55E4">
              <w:rPr>
                <w:rFonts w:ascii="Arial" w:eastAsia="Times New Roman" w:hAnsi="Arial" w:cs="Arial"/>
                <w:color w:val="333333"/>
                <w:sz w:val="21"/>
                <w:szCs w:val="21"/>
                <w:lang w:eastAsia="ru-RU"/>
              </w:rPr>
              <w:t xml:space="preserve"> </w:t>
            </w:r>
            <w:proofErr w:type="gramStart"/>
            <w:r w:rsidRPr="005E55E4">
              <w:rPr>
                <w:rFonts w:ascii="Arial" w:eastAsia="Times New Roman" w:hAnsi="Arial" w:cs="Arial"/>
                <w:color w:val="333333"/>
                <w:sz w:val="21"/>
                <w:szCs w:val="21"/>
                <w:lang w:eastAsia="ru-RU"/>
              </w:rPr>
              <w:t>в</w:t>
            </w:r>
            <w:proofErr w:type="gramEnd"/>
            <w:r w:rsidRPr="005E55E4">
              <w:rPr>
                <w:rFonts w:ascii="Arial" w:eastAsia="Times New Roman" w:hAnsi="Arial" w:cs="Arial"/>
                <w:color w:val="333333"/>
                <w:sz w:val="21"/>
                <w:szCs w:val="21"/>
                <w:lang w:eastAsia="ru-RU"/>
              </w:rPr>
              <w:t>озможностей)</w:t>
            </w:r>
          </w:p>
        </w:tc>
        <w:tc>
          <w:tcPr>
            <w:tcW w:w="3330" w:type="dxa"/>
            <w:shd w:val="clear" w:color="auto" w:fill="FFFFFF"/>
            <w:tcMar>
              <w:top w:w="0" w:type="dxa"/>
              <w:left w:w="0" w:type="dxa"/>
              <w:bottom w:w="0" w:type="dxa"/>
              <w:right w:w="0" w:type="dxa"/>
            </w:tcMar>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Наборы ЦОР, основанные на ресурсах, функционирующих только в цифровом формате - интерактивные плакаты, интерактивные схемы, динамические модели, интерактивные тесты и задания, анимации и слайд шоу, и пр.</w:t>
            </w:r>
          </w:p>
        </w:tc>
        <w:tc>
          <w:tcPr>
            <w:tcW w:w="3045" w:type="dxa"/>
            <w:shd w:val="clear" w:color="auto" w:fill="FFFFFF"/>
            <w:tcMar>
              <w:top w:w="0" w:type="dxa"/>
              <w:left w:w="0" w:type="dxa"/>
              <w:bottom w:w="0" w:type="dxa"/>
              <w:right w:w="0" w:type="dxa"/>
            </w:tcMar>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Наборы ЦОР, в равной </w:t>
            </w:r>
            <w:proofErr w:type="gramStart"/>
            <w:r w:rsidRPr="005E55E4">
              <w:rPr>
                <w:rFonts w:ascii="Arial" w:eastAsia="Times New Roman" w:hAnsi="Arial" w:cs="Arial"/>
                <w:color w:val="333333"/>
                <w:sz w:val="21"/>
                <w:szCs w:val="21"/>
                <w:lang w:eastAsia="ru-RU"/>
              </w:rPr>
              <w:t>степени</w:t>
            </w:r>
            <w:proofErr w:type="gramEnd"/>
            <w:r w:rsidRPr="005E55E4">
              <w:rPr>
                <w:rFonts w:ascii="Arial" w:eastAsia="Times New Roman" w:hAnsi="Arial" w:cs="Arial"/>
                <w:color w:val="333333"/>
                <w:sz w:val="21"/>
                <w:szCs w:val="21"/>
                <w:lang w:eastAsia="ru-RU"/>
              </w:rPr>
              <w:t xml:space="preserve"> сочетающие оба выше обозначенных подхода.</w:t>
            </w:r>
          </w:p>
        </w:tc>
      </w:tr>
    </w:tbl>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 соответствии с целями применения ЦОР в образовательном процессе и их возможностями различают следующие виды ЦОР представленные в таблице 2 (8). Виды ЦОР по образовательно-методическим возможностям</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Таблица 2 - Классификация ЦОР образовательно-методическим возможностям</w:t>
      </w:r>
    </w:p>
    <w:tbl>
      <w:tblPr>
        <w:tblW w:w="10320" w:type="dxa"/>
        <w:shd w:val="clear" w:color="auto" w:fill="FFFFFF"/>
        <w:tblCellMar>
          <w:top w:w="105" w:type="dxa"/>
          <w:left w:w="105" w:type="dxa"/>
          <w:bottom w:w="105" w:type="dxa"/>
          <w:right w:w="105" w:type="dxa"/>
        </w:tblCellMar>
        <w:tblLook w:val="04A0"/>
      </w:tblPr>
      <w:tblGrid>
        <w:gridCol w:w="2285"/>
        <w:gridCol w:w="2368"/>
        <w:gridCol w:w="2956"/>
        <w:gridCol w:w="2711"/>
      </w:tblGrid>
      <w:tr w:rsidR="005E55E4" w:rsidRPr="005E55E4" w:rsidTr="005E55E4">
        <w:tc>
          <w:tcPr>
            <w:tcW w:w="2100" w:type="dxa"/>
            <w:shd w:val="clear" w:color="auto" w:fill="FFFFFF"/>
            <w:tcMar>
              <w:top w:w="0" w:type="dxa"/>
              <w:left w:w="0" w:type="dxa"/>
              <w:bottom w:w="0" w:type="dxa"/>
              <w:right w:w="0" w:type="dxa"/>
            </w:tcMar>
            <w:hideMark/>
          </w:tcPr>
          <w:p w:rsidR="005E55E4" w:rsidRPr="005E55E4" w:rsidRDefault="005E55E4" w:rsidP="005E55E4">
            <w:pPr>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Электронные учебники</w:t>
            </w:r>
          </w:p>
        </w:tc>
        <w:tc>
          <w:tcPr>
            <w:tcW w:w="2175" w:type="dxa"/>
            <w:shd w:val="clear" w:color="auto" w:fill="FFFFFF"/>
            <w:tcMar>
              <w:top w:w="0" w:type="dxa"/>
              <w:left w:w="0" w:type="dxa"/>
              <w:bottom w:w="0" w:type="dxa"/>
              <w:right w:w="0" w:type="dxa"/>
            </w:tcMar>
            <w:hideMark/>
          </w:tcPr>
          <w:p w:rsidR="005E55E4" w:rsidRPr="005E55E4" w:rsidRDefault="005E55E4" w:rsidP="005E55E4">
            <w:pPr>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Электронные учебные пособия</w:t>
            </w:r>
          </w:p>
        </w:tc>
        <w:tc>
          <w:tcPr>
            <w:tcW w:w="2715" w:type="dxa"/>
            <w:shd w:val="clear" w:color="auto" w:fill="FFFFFF"/>
            <w:tcMar>
              <w:top w:w="0" w:type="dxa"/>
              <w:left w:w="0" w:type="dxa"/>
              <w:bottom w:w="0" w:type="dxa"/>
              <w:right w:w="0" w:type="dxa"/>
            </w:tcMar>
            <w:hideMark/>
          </w:tcPr>
          <w:p w:rsidR="005E55E4" w:rsidRPr="005E55E4" w:rsidRDefault="005E55E4" w:rsidP="005E55E4">
            <w:pPr>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Электронные УМК</w:t>
            </w:r>
          </w:p>
        </w:tc>
        <w:tc>
          <w:tcPr>
            <w:tcW w:w="2490" w:type="dxa"/>
            <w:shd w:val="clear" w:color="auto" w:fill="FFFFFF"/>
            <w:tcMar>
              <w:top w:w="0" w:type="dxa"/>
              <w:left w:w="0" w:type="dxa"/>
              <w:bottom w:w="0" w:type="dxa"/>
              <w:right w:w="0" w:type="dxa"/>
            </w:tcMar>
            <w:hideMark/>
          </w:tcPr>
          <w:p w:rsidR="005E55E4" w:rsidRPr="005E55E4" w:rsidRDefault="005E55E4" w:rsidP="005E55E4">
            <w:pPr>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Электронные издания контроля</w:t>
            </w:r>
          </w:p>
        </w:tc>
      </w:tr>
      <w:tr w:rsidR="005E55E4" w:rsidRPr="005E55E4" w:rsidTr="005E55E4">
        <w:tc>
          <w:tcPr>
            <w:tcW w:w="2100" w:type="dxa"/>
            <w:shd w:val="clear" w:color="auto" w:fill="FFFFFF"/>
            <w:tcMar>
              <w:top w:w="0" w:type="dxa"/>
              <w:left w:w="0" w:type="dxa"/>
              <w:bottom w:w="0" w:type="dxa"/>
              <w:right w:w="0" w:type="dxa"/>
            </w:tcMar>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Прототипы традиционных учебников;</w:t>
            </w:r>
          </w:p>
        </w:tc>
        <w:tc>
          <w:tcPr>
            <w:tcW w:w="2175" w:type="dxa"/>
            <w:shd w:val="clear" w:color="auto" w:fill="FFFFFF"/>
            <w:tcMar>
              <w:top w:w="0" w:type="dxa"/>
              <w:left w:w="0" w:type="dxa"/>
              <w:bottom w:w="0" w:type="dxa"/>
              <w:right w:w="0" w:type="dxa"/>
            </w:tcMar>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Репетиторы;</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Обучающие;</w:t>
            </w:r>
          </w:p>
        </w:tc>
        <w:tc>
          <w:tcPr>
            <w:tcW w:w="2715" w:type="dxa"/>
            <w:shd w:val="clear" w:color="auto" w:fill="FFFFFF"/>
            <w:tcMar>
              <w:top w:w="0" w:type="dxa"/>
              <w:left w:w="0" w:type="dxa"/>
              <w:bottom w:w="0" w:type="dxa"/>
              <w:right w:w="0" w:type="dxa"/>
            </w:tcMar>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Предметные миры;</w:t>
            </w:r>
          </w:p>
        </w:tc>
        <w:tc>
          <w:tcPr>
            <w:tcW w:w="2490" w:type="dxa"/>
            <w:shd w:val="clear" w:color="auto" w:fill="FFFFFF"/>
            <w:tcMar>
              <w:top w:w="0" w:type="dxa"/>
              <w:left w:w="0" w:type="dxa"/>
              <w:bottom w:w="0" w:type="dxa"/>
              <w:right w:w="0" w:type="dxa"/>
            </w:tcMar>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Тесты;</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Тестовые задания;</w:t>
            </w:r>
          </w:p>
        </w:tc>
      </w:tr>
    </w:tbl>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Продолжение таблицы 1</w:t>
      </w:r>
    </w:p>
    <w:tbl>
      <w:tblPr>
        <w:tblW w:w="10320" w:type="dxa"/>
        <w:shd w:val="clear" w:color="auto" w:fill="FFFFFF"/>
        <w:tblCellMar>
          <w:top w:w="105" w:type="dxa"/>
          <w:left w:w="105" w:type="dxa"/>
          <w:bottom w:w="105" w:type="dxa"/>
          <w:right w:w="105" w:type="dxa"/>
        </w:tblCellMar>
        <w:tblLook w:val="04A0"/>
      </w:tblPr>
      <w:tblGrid>
        <w:gridCol w:w="2285"/>
        <w:gridCol w:w="2368"/>
        <w:gridCol w:w="2956"/>
        <w:gridCol w:w="2711"/>
      </w:tblGrid>
      <w:tr w:rsidR="005E55E4" w:rsidRPr="005E55E4" w:rsidTr="005E55E4">
        <w:tc>
          <w:tcPr>
            <w:tcW w:w="2100" w:type="dxa"/>
            <w:shd w:val="clear" w:color="auto" w:fill="FFFFFF"/>
            <w:tcMar>
              <w:top w:w="0" w:type="dxa"/>
              <w:left w:w="0" w:type="dxa"/>
              <w:bottom w:w="0" w:type="dxa"/>
              <w:right w:w="0" w:type="dxa"/>
            </w:tcMar>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Оригинальные электронные учебники;</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Предметные обучающие системы;</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Предметные обучающие среды</w:t>
            </w:r>
          </w:p>
        </w:tc>
        <w:tc>
          <w:tcPr>
            <w:tcW w:w="2175" w:type="dxa"/>
            <w:shd w:val="clear" w:color="auto" w:fill="FFFFFF"/>
            <w:tcMar>
              <w:top w:w="0" w:type="dxa"/>
              <w:left w:w="0" w:type="dxa"/>
              <w:bottom w:w="0" w:type="dxa"/>
              <w:right w:w="0" w:type="dxa"/>
            </w:tcMar>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Тренажеры;</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Игровые;</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Интерактивные;</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Предметные коллекции;</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Справочники;</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Словари;</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Практические;</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Лабораторные;</w:t>
            </w:r>
          </w:p>
          <w:p w:rsidR="005E55E4" w:rsidRPr="005E55E4" w:rsidRDefault="005E55E4" w:rsidP="005E55E4">
            <w:pPr>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t>Обучающе-контролирующие</w:t>
            </w:r>
            <w:proofErr w:type="spellEnd"/>
          </w:p>
        </w:tc>
        <w:tc>
          <w:tcPr>
            <w:tcW w:w="2715" w:type="dxa"/>
            <w:shd w:val="clear" w:color="auto" w:fill="FFFFFF"/>
            <w:tcMar>
              <w:top w:w="0" w:type="dxa"/>
              <w:left w:w="0" w:type="dxa"/>
              <w:bottom w:w="0" w:type="dxa"/>
              <w:right w:w="0" w:type="dxa"/>
            </w:tcMar>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Программно-методические комплексы;</w:t>
            </w:r>
          </w:p>
          <w:p w:rsidR="005E55E4" w:rsidRPr="005E55E4" w:rsidRDefault="005E55E4" w:rsidP="005E55E4">
            <w:pPr>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t>Предметно-учебно-методические</w:t>
            </w:r>
            <w:proofErr w:type="spellEnd"/>
            <w:r w:rsidRPr="005E55E4">
              <w:rPr>
                <w:rFonts w:ascii="Arial" w:eastAsia="Times New Roman" w:hAnsi="Arial" w:cs="Arial"/>
                <w:color w:val="333333"/>
                <w:sz w:val="21"/>
                <w:szCs w:val="21"/>
                <w:lang w:eastAsia="ru-RU"/>
              </w:rPr>
              <w:t xml:space="preserve"> среды;</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Инновационные УМК</w:t>
            </w:r>
          </w:p>
        </w:tc>
        <w:tc>
          <w:tcPr>
            <w:tcW w:w="2490" w:type="dxa"/>
            <w:shd w:val="clear" w:color="auto" w:fill="FFFFFF"/>
            <w:tcMar>
              <w:top w:w="0" w:type="dxa"/>
              <w:left w:w="0" w:type="dxa"/>
              <w:bottom w:w="0" w:type="dxa"/>
              <w:right w:w="0" w:type="dxa"/>
            </w:tcMar>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Методические рекомендации по тестированию;</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Инструментальные средства</w:t>
            </w:r>
          </w:p>
        </w:tc>
      </w:tr>
    </w:tbl>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i/>
          <w:iCs/>
          <w:color w:val="333333"/>
          <w:sz w:val="21"/>
          <w:lang w:eastAsia="ru-RU"/>
        </w:rPr>
        <w:t>Электронный учебник (ЭУ) - </w:t>
      </w:r>
      <w:r w:rsidRPr="005E55E4">
        <w:rPr>
          <w:rFonts w:ascii="Arial" w:eastAsia="Times New Roman" w:hAnsi="Arial" w:cs="Arial"/>
          <w:color w:val="333333"/>
          <w:sz w:val="21"/>
          <w:szCs w:val="21"/>
          <w:lang w:eastAsia="ru-RU"/>
        </w:rPr>
        <w:t xml:space="preserve">основное УЭИ, созданное на высоком научном и методическом уровне, полностью соответствующее федеральной составляющей дисциплины </w:t>
      </w:r>
      <w:r w:rsidRPr="005E55E4">
        <w:rPr>
          <w:rFonts w:ascii="Arial" w:eastAsia="Times New Roman" w:hAnsi="Arial" w:cs="Arial"/>
          <w:color w:val="333333"/>
          <w:sz w:val="21"/>
          <w:szCs w:val="21"/>
          <w:lang w:eastAsia="ru-RU"/>
        </w:rPr>
        <w:lastRenderedPageBreak/>
        <w:t>Государственного образовательного стандарта специальностей и направлений, определяемой дидактическими единицами стандарта и программой (12).</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i/>
          <w:iCs/>
          <w:color w:val="333333"/>
          <w:sz w:val="21"/>
          <w:lang w:eastAsia="ru-RU"/>
        </w:rPr>
        <w:t>Электронное учебное пособие (ЭУП) -</w:t>
      </w:r>
      <w:r w:rsidRPr="005E55E4">
        <w:rPr>
          <w:rFonts w:ascii="Arial" w:eastAsia="Times New Roman" w:hAnsi="Arial" w:cs="Arial"/>
          <w:color w:val="333333"/>
          <w:sz w:val="21"/>
          <w:szCs w:val="21"/>
          <w:lang w:eastAsia="ru-RU"/>
        </w:rPr>
        <w:t> электронное издание, частично или полностью заменяющее или дополняющее учебник и официально утвержденное в качестве данного вида издания (12).</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i/>
          <w:iCs/>
          <w:color w:val="333333"/>
          <w:sz w:val="21"/>
          <w:lang w:eastAsia="ru-RU"/>
        </w:rPr>
        <w:t>Электронный учебно-методический комплекс</w:t>
      </w:r>
      <w:r w:rsidRPr="005E55E4">
        <w:rPr>
          <w:rFonts w:ascii="Arial" w:eastAsia="Times New Roman" w:hAnsi="Arial" w:cs="Arial"/>
          <w:color w:val="333333"/>
          <w:sz w:val="21"/>
          <w:szCs w:val="21"/>
          <w:lang w:eastAsia="ru-RU"/>
        </w:rPr>
        <w:t xml:space="preserve"> (ЭУМК) – программный мультимедиа продукт учебного назначения, обеспечивающий непрерывность и полноту дидактического цикла процесса обучения и содержащий организационные и систематизированные теоретические, практические, контролирующие материалы, построенные на принципах интерактивности, информационной открытости, </w:t>
      </w:r>
      <w:proofErr w:type="spellStart"/>
      <w:r w:rsidRPr="005E55E4">
        <w:rPr>
          <w:rFonts w:ascii="Arial" w:eastAsia="Times New Roman" w:hAnsi="Arial" w:cs="Arial"/>
          <w:color w:val="333333"/>
          <w:sz w:val="21"/>
          <w:szCs w:val="21"/>
          <w:lang w:eastAsia="ru-RU"/>
        </w:rPr>
        <w:t>дистанционности</w:t>
      </w:r>
      <w:proofErr w:type="spellEnd"/>
      <w:r w:rsidRPr="005E55E4">
        <w:rPr>
          <w:rFonts w:ascii="Arial" w:eastAsia="Times New Roman" w:hAnsi="Arial" w:cs="Arial"/>
          <w:color w:val="333333"/>
          <w:sz w:val="21"/>
          <w:szCs w:val="21"/>
          <w:lang w:eastAsia="ru-RU"/>
        </w:rPr>
        <w:t xml:space="preserve"> и </w:t>
      </w:r>
      <w:proofErr w:type="spellStart"/>
      <w:r w:rsidRPr="005E55E4">
        <w:rPr>
          <w:rFonts w:ascii="Arial" w:eastAsia="Times New Roman" w:hAnsi="Arial" w:cs="Arial"/>
          <w:color w:val="333333"/>
          <w:sz w:val="21"/>
          <w:szCs w:val="21"/>
          <w:lang w:eastAsia="ru-RU"/>
        </w:rPr>
        <w:t>формализованности</w:t>
      </w:r>
      <w:proofErr w:type="spellEnd"/>
      <w:r w:rsidRPr="005E55E4">
        <w:rPr>
          <w:rFonts w:ascii="Arial" w:eastAsia="Times New Roman" w:hAnsi="Arial" w:cs="Arial"/>
          <w:color w:val="333333"/>
          <w:sz w:val="21"/>
          <w:szCs w:val="21"/>
          <w:lang w:eastAsia="ru-RU"/>
        </w:rPr>
        <w:t xml:space="preserve"> процедур оценки знаний (16).</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 типу информации выделяют следующую классификацию ЦОР (8):</w:t>
      </w:r>
    </w:p>
    <w:p w:rsidR="005E55E4" w:rsidRPr="005E55E4" w:rsidRDefault="005E55E4" w:rsidP="005E55E4">
      <w:pPr>
        <w:numPr>
          <w:ilvl w:val="0"/>
          <w:numId w:val="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ЦОР с текстовой информацией: учебники и учебные пособия; первоисточники и хрестоматии; книги для чтения; задачники и тесты; словари; справочники; энциклопедии; периодические издания; нормативно-правовые документы; числовые данные; программн</w:t>
      </w:r>
      <w:proofErr w:type="gramStart"/>
      <w:r w:rsidRPr="005E55E4">
        <w:rPr>
          <w:rFonts w:ascii="Arial" w:eastAsia="Times New Roman" w:hAnsi="Arial" w:cs="Arial"/>
          <w:color w:val="333333"/>
          <w:sz w:val="21"/>
          <w:szCs w:val="21"/>
          <w:lang w:eastAsia="ru-RU"/>
        </w:rPr>
        <w:t>о-</w:t>
      </w:r>
      <w:proofErr w:type="gramEnd"/>
      <w:r w:rsidRPr="005E55E4">
        <w:rPr>
          <w:rFonts w:ascii="Arial" w:eastAsia="Times New Roman" w:hAnsi="Arial" w:cs="Arial"/>
          <w:color w:val="333333"/>
          <w:sz w:val="21"/>
          <w:szCs w:val="21"/>
          <w:lang w:eastAsia="ru-RU"/>
        </w:rPr>
        <w:t xml:space="preserve"> и </w:t>
      </w:r>
      <w:proofErr w:type="spellStart"/>
      <w:r w:rsidRPr="005E55E4">
        <w:rPr>
          <w:rFonts w:ascii="Arial" w:eastAsia="Times New Roman" w:hAnsi="Arial" w:cs="Arial"/>
          <w:color w:val="333333"/>
          <w:sz w:val="21"/>
          <w:szCs w:val="21"/>
          <w:lang w:eastAsia="ru-RU"/>
        </w:rPr>
        <w:t>учебно</w:t>
      </w:r>
      <w:proofErr w:type="spellEnd"/>
      <w:r w:rsidRPr="005E55E4">
        <w:rPr>
          <w:rFonts w:ascii="Arial" w:eastAsia="Times New Roman" w:hAnsi="Arial" w:cs="Arial"/>
          <w:color w:val="333333"/>
          <w:sz w:val="21"/>
          <w:szCs w:val="21"/>
          <w:lang w:eastAsia="ru-RU"/>
        </w:rPr>
        <w:t>- методические материалы.</w:t>
      </w:r>
    </w:p>
    <w:p w:rsidR="005E55E4" w:rsidRPr="005E55E4" w:rsidRDefault="005E55E4" w:rsidP="005E55E4">
      <w:pPr>
        <w:numPr>
          <w:ilvl w:val="0"/>
          <w:numId w:val="4"/>
        </w:numPr>
        <w:shd w:val="clear" w:color="auto" w:fill="FFFFFF"/>
        <w:spacing w:after="300" w:line="240" w:lineRule="auto"/>
        <w:rPr>
          <w:rFonts w:ascii="Arial" w:eastAsia="Times New Roman" w:hAnsi="Arial" w:cs="Arial"/>
          <w:color w:val="333333"/>
          <w:sz w:val="21"/>
          <w:szCs w:val="21"/>
          <w:lang w:eastAsia="ru-RU"/>
        </w:rPr>
      </w:pPr>
      <w:proofErr w:type="gramStart"/>
      <w:r w:rsidRPr="005E55E4">
        <w:rPr>
          <w:rFonts w:ascii="Arial" w:eastAsia="Times New Roman" w:hAnsi="Arial" w:cs="Arial"/>
          <w:color w:val="333333"/>
          <w:sz w:val="21"/>
          <w:szCs w:val="21"/>
          <w:lang w:eastAsia="ru-RU"/>
        </w:rPr>
        <w:t xml:space="preserve">ЦОР с визуальной информацией: коллекции: иллюстрации; фотографии; портреты; видеофрагменты процессов и явлений; демонстрации опытов; </w:t>
      </w:r>
      <w:proofErr w:type="spellStart"/>
      <w:r w:rsidRPr="005E55E4">
        <w:rPr>
          <w:rFonts w:ascii="Arial" w:eastAsia="Times New Roman" w:hAnsi="Arial" w:cs="Arial"/>
          <w:color w:val="333333"/>
          <w:sz w:val="21"/>
          <w:szCs w:val="21"/>
          <w:lang w:eastAsia="ru-RU"/>
        </w:rPr>
        <w:t>видеоэкскурс</w:t>
      </w:r>
      <w:proofErr w:type="spellEnd"/>
      <w:r w:rsidRPr="005E55E4">
        <w:rPr>
          <w:rFonts w:ascii="Arial" w:eastAsia="Times New Roman" w:hAnsi="Arial" w:cs="Arial"/>
          <w:color w:val="333333"/>
          <w:sz w:val="21"/>
          <w:szCs w:val="21"/>
          <w:lang w:eastAsia="ru-RU"/>
        </w:rPr>
        <w:t>; модели: 2-3-х мерные статические и динамические; объекты виртуальной реальности; интерактивные модели.</w:t>
      </w:r>
      <w:proofErr w:type="gramEnd"/>
      <w:r w:rsidRPr="005E55E4">
        <w:rPr>
          <w:rFonts w:ascii="Arial" w:eastAsia="Times New Roman" w:hAnsi="Arial" w:cs="Arial"/>
          <w:color w:val="333333"/>
          <w:sz w:val="21"/>
          <w:szCs w:val="21"/>
          <w:lang w:eastAsia="ru-RU"/>
        </w:rPr>
        <w:t xml:space="preserve"> Символьные объекты: схемы; диаграммы; формулы. Карты для предметных областей.</w:t>
      </w:r>
    </w:p>
    <w:p w:rsidR="005E55E4" w:rsidRPr="005E55E4" w:rsidRDefault="005E55E4" w:rsidP="005E55E4">
      <w:pPr>
        <w:numPr>
          <w:ilvl w:val="0"/>
          <w:numId w:val="4"/>
        </w:numPr>
        <w:shd w:val="clear" w:color="auto" w:fill="FFFFFF"/>
        <w:spacing w:after="300" w:line="240" w:lineRule="auto"/>
        <w:rPr>
          <w:rFonts w:ascii="Arial" w:eastAsia="Times New Roman" w:hAnsi="Arial" w:cs="Arial"/>
          <w:color w:val="333333"/>
          <w:sz w:val="21"/>
          <w:szCs w:val="21"/>
          <w:lang w:eastAsia="ru-RU"/>
        </w:rPr>
      </w:pPr>
      <w:proofErr w:type="gramStart"/>
      <w:r w:rsidRPr="005E55E4">
        <w:rPr>
          <w:rFonts w:ascii="Arial" w:eastAsia="Times New Roman" w:hAnsi="Arial" w:cs="Arial"/>
          <w:color w:val="333333"/>
          <w:sz w:val="21"/>
          <w:szCs w:val="21"/>
          <w:lang w:eastAsia="ru-RU"/>
        </w:rPr>
        <w:t>ЦОР с комбинированной информацией: учебники; учебные пособия; первоисточники и хрестоматии; книги для чтения; задачники; энциклопедии; словари; периодические издания.</w:t>
      </w:r>
      <w:proofErr w:type="gramEnd"/>
    </w:p>
    <w:p w:rsidR="005E55E4" w:rsidRPr="005E55E4" w:rsidRDefault="005E55E4" w:rsidP="005E55E4">
      <w:pPr>
        <w:numPr>
          <w:ilvl w:val="0"/>
          <w:numId w:val="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ЦОР с аудио информацией: звукозаписи выступлений; звукозаписи музыкальных произведений; звукозаписи живой природы; звукозаписи неживой природы; синхронизированные аудио объекты.</w:t>
      </w:r>
    </w:p>
    <w:p w:rsidR="005E55E4" w:rsidRPr="005E55E4" w:rsidRDefault="005E55E4" w:rsidP="005E55E4">
      <w:pPr>
        <w:numPr>
          <w:ilvl w:val="0"/>
          <w:numId w:val="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ЦОР с аудио и </w:t>
      </w:r>
      <w:proofErr w:type="gramStart"/>
      <w:r w:rsidRPr="005E55E4">
        <w:rPr>
          <w:rFonts w:ascii="Arial" w:eastAsia="Times New Roman" w:hAnsi="Arial" w:cs="Arial"/>
          <w:color w:val="333333"/>
          <w:sz w:val="21"/>
          <w:szCs w:val="21"/>
          <w:lang w:eastAsia="ru-RU"/>
        </w:rPr>
        <w:t>видео информацией</w:t>
      </w:r>
      <w:proofErr w:type="gramEnd"/>
      <w:r w:rsidRPr="005E55E4">
        <w:rPr>
          <w:rFonts w:ascii="Arial" w:eastAsia="Times New Roman" w:hAnsi="Arial" w:cs="Arial"/>
          <w:color w:val="333333"/>
          <w:sz w:val="21"/>
          <w:szCs w:val="21"/>
          <w:lang w:eastAsia="ru-RU"/>
        </w:rPr>
        <w:t>: аудио – видео объекты живой и неживой природы; предметные экскурсии; энциклопедии. Интерактивные модели: предметные лабораторные практикумы; предметные виртуальные лаборатории.</w:t>
      </w:r>
    </w:p>
    <w:p w:rsidR="005E55E4" w:rsidRPr="005E55E4" w:rsidRDefault="005E55E4" w:rsidP="005E55E4">
      <w:pPr>
        <w:numPr>
          <w:ilvl w:val="0"/>
          <w:numId w:val="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ЦОР со сложной структурой: учебники; учебные пособия; первоисточники и хрестоматии; энциклопедии.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По форме изложения материала цифровые образовательные ресурсы могут быть разделены </w:t>
      </w:r>
      <w:proofErr w:type="gramStart"/>
      <w:r w:rsidRPr="005E55E4">
        <w:rPr>
          <w:rFonts w:ascii="Arial" w:eastAsia="Times New Roman" w:hAnsi="Arial" w:cs="Arial"/>
          <w:color w:val="333333"/>
          <w:sz w:val="21"/>
          <w:szCs w:val="21"/>
          <w:lang w:eastAsia="ru-RU"/>
        </w:rPr>
        <w:t>на</w:t>
      </w:r>
      <w:proofErr w:type="gramEnd"/>
      <w:r w:rsidRPr="005E55E4">
        <w:rPr>
          <w:rFonts w:ascii="Arial" w:eastAsia="Times New Roman" w:hAnsi="Arial" w:cs="Arial"/>
          <w:color w:val="333333"/>
          <w:sz w:val="21"/>
          <w:szCs w:val="21"/>
          <w:lang w:eastAsia="ru-RU"/>
        </w:rPr>
        <w:t>: конвекционные, программированные, проблемные и комбинированные (универсальные) (9).</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Конвекционные ЦОР соответствуют установившимся традициям и требованиям классической педагогики и имеют энциклопедический или монографический характер. Подобные информационные источники реализуют информационную функцию обучения.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Программированные ЦОР отвечают требованиям системы образования по системе «стимул-реакция». Такие ресурсы имеют форму разветвленной или линейной программы и ориентированы, прежде всего, на самостоятельную работу обучаемого, раскрывают основы и методы получения знаний и их взаимосвязь с профессиональными навыками.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Проблемные ЦОР требуются при реализации проблемного обучения и направлены на развитие у учащихся логического мышления, стимулирование творческой составляющей восприятия знаний.</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Комбинированные (универсальные) ЦОР содержат отдельные элементы перечисленных видов информационных источников и могут быть эффективно использованы при реализации различных подходов к обучению.</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С учетом характера взаимодействия </w:t>
      </w:r>
      <w:proofErr w:type="gramStart"/>
      <w:r w:rsidRPr="005E55E4">
        <w:rPr>
          <w:rFonts w:ascii="Arial" w:eastAsia="Times New Roman" w:hAnsi="Arial" w:cs="Arial"/>
          <w:color w:val="333333"/>
          <w:sz w:val="21"/>
          <w:szCs w:val="21"/>
          <w:lang w:eastAsia="ru-RU"/>
        </w:rPr>
        <w:t>педагогов, обучаемых и родителей с цифровыми образовательными ресурсами в каталогах различают</w:t>
      </w:r>
      <w:proofErr w:type="gramEnd"/>
      <w:r w:rsidRPr="005E55E4">
        <w:rPr>
          <w:rFonts w:ascii="Arial" w:eastAsia="Times New Roman" w:hAnsi="Arial" w:cs="Arial"/>
          <w:color w:val="333333"/>
          <w:sz w:val="21"/>
          <w:szCs w:val="21"/>
          <w:lang w:eastAsia="ru-RU"/>
        </w:rPr>
        <w:t xml:space="preserve"> детерминированные и недетерминированные ЦОР (9).</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Детерминированные ЦОР являются образовательными ресурсами, параметры, содержание и способ взаимодействия с которыми определены разработчиком и не могут быть изменены пользователями.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Недетерминированные ЦОР являются образовательными ресурсами, параметры, содержание и способ взаимодействия с которыми прямо или косвенно устанавливаются педагогами, администрацией, обучаемыми или родителями в соответствии с их интересами, целями, потребностями, уровнем подготовки и т.п. Все изменения производятся на основе информации и с помощью технологий, определенных разработчиком.</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Также можно выделить следующие типы ЦОР:</w:t>
      </w:r>
    </w:p>
    <w:p w:rsidR="005E55E4" w:rsidRPr="005E55E4" w:rsidRDefault="005E55E4" w:rsidP="005E55E4">
      <w:pPr>
        <w:numPr>
          <w:ilvl w:val="0"/>
          <w:numId w:val="5"/>
        </w:numPr>
        <w:shd w:val="clear" w:color="auto" w:fill="FFFFFF"/>
        <w:spacing w:after="300" w:line="240" w:lineRule="auto"/>
        <w:rPr>
          <w:rFonts w:ascii="Arial" w:eastAsia="Times New Roman" w:hAnsi="Arial" w:cs="Arial"/>
          <w:color w:val="333333"/>
          <w:sz w:val="21"/>
          <w:szCs w:val="21"/>
          <w:lang w:eastAsia="ru-RU"/>
        </w:rPr>
      </w:pPr>
      <w:proofErr w:type="gramStart"/>
      <w:r w:rsidRPr="005E55E4">
        <w:rPr>
          <w:rFonts w:ascii="Arial" w:eastAsia="Times New Roman" w:hAnsi="Arial" w:cs="Arial"/>
          <w:color w:val="333333"/>
          <w:sz w:val="21"/>
          <w:szCs w:val="21"/>
          <w:lang w:eastAsia="ru-RU"/>
        </w:rPr>
        <w:t>размещенные в сети Интернет;</w:t>
      </w:r>
      <w:proofErr w:type="gramEnd"/>
    </w:p>
    <w:p w:rsidR="005E55E4" w:rsidRPr="005E55E4" w:rsidRDefault="005E55E4" w:rsidP="005E55E4">
      <w:pPr>
        <w:numPr>
          <w:ilvl w:val="0"/>
          <w:numId w:val="5"/>
        </w:numPr>
        <w:shd w:val="clear" w:color="auto" w:fill="FFFFFF"/>
        <w:spacing w:after="300" w:line="240" w:lineRule="auto"/>
        <w:rPr>
          <w:rFonts w:ascii="Arial" w:eastAsia="Times New Roman" w:hAnsi="Arial" w:cs="Arial"/>
          <w:color w:val="333333"/>
          <w:sz w:val="21"/>
          <w:szCs w:val="21"/>
          <w:lang w:eastAsia="ru-RU"/>
        </w:rPr>
      </w:pPr>
      <w:proofErr w:type="gramStart"/>
      <w:r w:rsidRPr="005E55E4">
        <w:rPr>
          <w:rFonts w:ascii="Arial" w:eastAsia="Times New Roman" w:hAnsi="Arial" w:cs="Arial"/>
          <w:color w:val="333333"/>
          <w:sz w:val="21"/>
          <w:szCs w:val="21"/>
          <w:lang w:eastAsia="ru-RU"/>
        </w:rPr>
        <w:t>размещенные</w:t>
      </w:r>
      <w:proofErr w:type="gramEnd"/>
      <w:r w:rsidRPr="005E55E4">
        <w:rPr>
          <w:rFonts w:ascii="Arial" w:eastAsia="Times New Roman" w:hAnsi="Arial" w:cs="Arial"/>
          <w:color w:val="333333"/>
          <w:sz w:val="21"/>
          <w:szCs w:val="21"/>
          <w:lang w:eastAsia="ru-RU"/>
        </w:rPr>
        <w:t xml:space="preserve"> на оптических носителях.</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К ресурсам, размещенным в сети, относится единая коллекция цифровых образовательных ресурсов. Ресурсы Единой коллекции доступны и бесплатны для всех образовательных учреждений. Получить доступ к коллекции можно в режиме </w:t>
      </w:r>
      <w:proofErr w:type="spellStart"/>
      <w:r w:rsidRPr="005E55E4">
        <w:rPr>
          <w:rFonts w:ascii="Arial" w:eastAsia="Times New Roman" w:hAnsi="Arial" w:cs="Arial"/>
          <w:color w:val="333333"/>
          <w:sz w:val="21"/>
          <w:szCs w:val="21"/>
          <w:lang w:eastAsia="ru-RU"/>
        </w:rPr>
        <w:t>online</w:t>
      </w:r>
      <w:proofErr w:type="spellEnd"/>
      <w:r w:rsidRPr="005E55E4">
        <w:rPr>
          <w:rFonts w:ascii="Arial" w:eastAsia="Times New Roman" w:hAnsi="Arial" w:cs="Arial"/>
          <w:color w:val="333333"/>
          <w:sz w:val="21"/>
          <w:szCs w:val="21"/>
          <w:lang w:eastAsia="ru-RU"/>
        </w:rPr>
        <w:t xml:space="preserve"> по электронному адресу: </w:t>
      </w:r>
      <w:proofErr w:type="spellStart"/>
      <w:r w:rsidRPr="005E55E4">
        <w:rPr>
          <w:rFonts w:ascii="Arial" w:eastAsia="Times New Roman" w:hAnsi="Arial" w:cs="Arial"/>
          <w:color w:val="333333"/>
          <w:sz w:val="21"/>
          <w:szCs w:val="21"/>
          <w:lang w:eastAsia="ru-RU"/>
        </w:rPr>
        <w:t>www.s</w:t>
      </w:r>
      <w:proofErr w:type="gramStart"/>
      <w:r w:rsidRPr="005E55E4">
        <w:rPr>
          <w:rFonts w:ascii="Arial" w:eastAsia="Times New Roman" w:hAnsi="Arial" w:cs="Arial"/>
          <w:color w:val="333333"/>
          <w:sz w:val="21"/>
          <w:szCs w:val="21"/>
          <w:lang w:eastAsia="ru-RU"/>
        </w:rPr>
        <w:t>с</w:t>
      </w:r>
      <w:proofErr w:type="gramEnd"/>
      <w:r w:rsidRPr="005E55E4">
        <w:rPr>
          <w:rFonts w:ascii="Arial" w:eastAsia="Times New Roman" w:hAnsi="Arial" w:cs="Arial"/>
          <w:color w:val="333333"/>
          <w:sz w:val="21"/>
          <w:szCs w:val="21"/>
          <w:lang w:eastAsia="ru-RU"/>
        </w:rPr>
        <w:t>hool-сolleсtion.edu.ru</w:t>
      </w:r>
      <w:proofErr w:type="spellEnd"/>
      <w:r w:rsidRPr="005E55E4">
        <w:rPr>
          <w:rFonts w:ascii="Arial" w:eastAsia="Times New Roman" w:hAnsi="Arial" w:cs="Arial"/>
          <w:color w:val="333333"/>
          <w:sz w:val="21"/>
          <w:szCs w:val="21"/>
          <w:lang w:eastAsia="ru-RU"/>
        </w:rPr>
        <w:t>.</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Целью создания Коллекции является сосредоточение в одном месте и предоставление доступа к полному набору современных обучающих средств, предназначенных для преподавания и изучения различных учебных дисциплин в соответствии с федеральным компонентом государственных образовательных стандартов начального общего, основного общего и среднего (полного) общего образования. В настоящее время в Коллекции размещено более 111000 цифровых образовательных ресурсов практически по всем предметам базисного учебного плана. В Коллекции представлены наборы цифровых ресурсов к большому количеству учебников, рекомендованных </w:t>
      </w:r>
      <w:proofErr w:type="spellStart"/>
      <w:r w:rsidRPr="005E55E4">
        <w:rPr>
          <w:rFonts w:ascii="Arial" w:eastAsia="Times New Roman" w:hAnsi="Arial" w:cs="Arial"/>
          <w:color w:val="333333"/>
          <w:sz w:val="21"/>
          <w:szCs w:val="21"/>
          <w:lang w:eastAsia="ru-RU"/>
        </w:rPr>
        <w:t>Минобрнауки</w:t>
      </w:r>
      <w:proofErr w:type="spellEnd"/>
      <w:r w:rsidRPr="005E55E4">
        <w:rPr>
          <w:rFonts w:ascii="Arial" w:eastAsia="Times New Roman" w:hAnsi="Arial" w:cs="Arial"/>
          <w:color w:val="333333"/>
          <w:sz w:val="21"/>
          <w:szCs w:val="21"/>
          <w:lang w:eastAsia="ru-RU"/>
        </w:rPr>
        <w:t xml:space="preserve"> РФ к использованию в школах России, инновационные учебно-методические разработки, разнообразные тематические и предметные коллекции, а также другие учебные, культурно-просветительские и познавательные материалы (11).</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Также, имеются множество других ресурсов Интернет, предоставляющих ЦОР (приложение 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Электронные ресурсы на С</w:t>
      </w:r>
      <w:proofErr w:type="gramStart"/>
      <w:r w:rsidRPr="005E55E4">
        <w:rPr>
          <w:rFonts w:ascii="Arial" w:eastAsia="Times New Roman" w:hAnsi="Arial" w:cs="Arial"/>
          <w:color w:val="333333"/>
          <w:sz w:val="21"/>
          <w:szCs w:val="21"/>
          <w:lang w:eastAsia="ru-RU"/>
        </w:rPr>
        <w:t>D</w:t>
      </w:r>
      <w:proofErr w:type="gramEnd"/>
      <w:r w:rsidRPr="005E55E4">
        <w:rPr>
          <w:rFonts w:ascii="Arial" w:eastAsia="Times New Roman" w:hAnsi="Arial" w:cs="Arial"/>
          <w:color w:val="333333"/>
          <w:sz w:val="21"/>
          <w:szCs w:val="21"/>
          <w:lang w:eastAsia="ru-RU"/>
        </w:rPr>
        <w:t xml:space="preserve"> и DVD, предлагаемые на рынке различными издательствами можно условно разделить на несколько типов: Уроки, Практикумы, Репетиторы.</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Содержание на дисках виртуальных лабораторий, инструментов, интерактивных заданий, автоматической проверки результатов решения, богатого теоретического материала позволят научиться уверенно решать различные задания по различным дисциплинам школьного курса.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 xml:space="preserve">В настоящее время современный учитель сам является автором цифровых образовательных ресурсов. Используя программные средства каждому предоставляется возможность создать </w:t>
      </w:r>
      <w:proofErr w:type="gramStart"/>
      <w:r w:rsidRPr="005E55E4">
        <w:rPr>
          <w:rFonts w:ascii="Arial" w:eastAsia="Times New Roman" w:hAnsi="Arial" w:cs="Arial"/>
          <w:color w:val="333333"/>
          <w:sz w:val="21"/>
          <w:szCs w:val="21"/>
          <w:lang w:eastAsia="ru-RU"/>
        </w:rPr>
        <w:t>свой</w:t>
      </w:r>
      <w:proofErr w:type="gramEnd"/>
      <w:r w:rsidRPr="005E55E4">
        <w:rPr>
          <w:rFonts w:ascii="Arial" w:eastAsia="Times New Roman" w:hAnsi="Arial" w:cs="Arial"/>
          <w:color w:val="333333"/>
          <w:sz w:val="21"/>
          <w:szCs w:val="21"/>
          <w:lang w:eastAsia="ru-RU"/>
        </w:rPr>
        <w:t xml:space="preserve"> ЦОР по своему предмету и использовать в дальнейшем при обучении.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Таким образом, из рассмотренных классификаций можно выделить цифровые образовательные ресурсы по образовательно-методическим возможностям, которые включают в себя электронные учебники, электронные учебные пособия, электронные УМК, электронные издания контроля. Эту классификацию можно использовать при планировании урока, на различных его этапах: объяснение нового материала, выполнение практического задания, проверка знаний и т.д.</w:t>
      </w:r>
    </w:p>
    <w:p w:rsidR="005E55E4" w:rsidRPr="005E55E4" w:rsidRDefault="005E55E4" w:rsidP="005E55E4">
      <w:pPr>
        <w:numPr>
          <w:ilvl w:val="0"/>
          <w:numId w:val="6"/>
        </w:numPr>
        <w:shd w:val="clear" w:color="auto" w:fill="FFFFFF"/>
        <w:spacing w:before="100" w:beforeAutospacing="1" w:after="100" w:afterAutospacing="1" w:line="240" w:lineRule="auto"/>
        <w:rPr>
          <w:rFonts w:ascii="Arial" w:eastAsia="Times New Roman" w:hAnsi="Arial" w:cs="Arial"/>
          <w:color w:val="333333"/>
          <w:sz w:val="23"/>
          <w:szCs w:val="23"/>
          <w:lang w:eastAsia="ru-RU"/>
        </w:rPr>
      </w:pPr>
      <w:r w:rsidRPr="005E55E4">
        <w:rPr>
          <w:rFonts w:ascii="Arial" w:eastAsia="Times New Roman" w:hAnsi="Arial" w:cs="Arial"/>
          <w:color w:val="333333"/>
          <w:sz w:val="23"/>
          <w:szCs w:val="23"/>
          <w:lang w:eastAsia="ru-RU"/>
        </w:rPr>
        <w:t>§ 2. Назначение и возможности цифровых образовательных ресурсов</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Современные информационные технологии требуют от всех учебных заведений внедрения новых подходов к обучению, обеспечивающих развитие коммуникативных, творческих и профессиональных знаний, потребностей в самообразовании. Внедрение информационных технологий в учебный процесс школы переходит на новый этап - внедрение </w:t>
      </w:r>
      <w:proofErr w:type="spellStart"/>
      <w:r w:rsidRPr="005E55E4">
        <w:rPr>
          <w:rFonts w:ascii="Arial" w:eastAsia="Times New Roman" w:hAnsi="Arial" w:cs="Arial"/>
          <w:color w:val="333333"/>
          <w:sz w:val="21"/>
          <w:szCs w:val="21"/>
          <w:lang w:eastAsia="ru-RU"/>
        </w:rPr>
        <w:t>мультимедийных</w:t>
      </w:r>
      <w:proofErr w:type="spellEnd"/>
      <w:r w:rsidRPr="005E55E4">
        <w:rPr>
          <w:rFonts w:ascii="Arial" w:eastAsia="Times New Roman" w:hAnsi="Arial" w:cs="Arial"/>
          <w:color w:val="333333"/>
          <w:sz w:val="21"/>
          <w:szCs w:val="21"/>
          <w:lang w:eastAsia="ru-RU"/>
        </w:rPr>
        <w:t xml:space="preserve"> учебных материалов, таких как цифровые образовательные ресурсы. В России создано большое количество разнообразных информационных ресурсов, которые существенно повысили качество учебной и научной деятельности. Идея цифровых образовательных ресурсов заключается в использовании различных способов подачи информации, включение в программное обеспечение видео- и звукового сопровождения текстов, высококачественной графики и анимации позволяет сделать программный продукт информационно насыщенным и удобным для восприятия, стать мощным дидактическим инструментом, благодаря своей способности одновременного воздействия на различные каналы восприятия информации.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Можно выделить следующие задачи использования ЦОР:</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1) Помощь учителю при подготовке к уроку:</w:t>
      </w:r>
    </w:p>
    <w:p w:rsidR="005E55E4" w:rsidRPr="005E55E4" w:rsidRDefault="005E55E4" w:rsidP="005E55E4">
      <w:pPr>
        <w:numPr>
          <w:ilvl w:val="0"/>
          <w:numId w:val="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компоновка и моделирование урока из отдельных цифровых объектов;</w:t>
      </w:r>
    </w:p>
    <w:p w:rsidR="005E55E4" w:rsidRPr="005E55E4" w:rsidRDefault="005E55E4" w:rsidP="005E55E4">
      <w:pPr>
        <w:numPr>
          <w:ilvl w:val="0"/>
          <w:numId w:val="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большое количество дополнительной и справочной информации – для углубления знаний о предмете;</w:t>
      </w:r>
    </w:p>
    <w:p w:rsidR="005E55E4" w:rsidRPr="005E55E4" w:rsidRDefault="005E55E4" w:rsidP="005E55E4">
      <w:pPr>
        <w:numPr>
          <w:ilvl w:val="0"/>
          <w:numId w:val="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эффективный поиск информации в комплекте цифровых образовательных ресурсов;</w:t>
      </w:r>
    </w:p>
    <w:p w:rsidR="005E55E4" w:rsidRPr="005E55E4" w:rsidRDefault="005E55E4" w:rsidP="005E55E4">
      <w:pPr>
        <w:numPr>
          <w:ilvl w:val="0"/>
          <w:numId w:val="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подготовка контрольных и самостоятельных работ (возможно, по вариантам);</w:t>
      </w:r>
    </w:p>
    <w:p w:rsidR="005E55E4" w:rsidRPr="005E55E4" w:rsidRDefault="005E55E4" w:rsidP="005E55E4">
      <w:pPr>
        <w:numPr>
          <w:ilvl w:val="0"/>
          <w:numId w:val="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подготовка творческих заданий;</w:t>
      </w:r>
    </w:p>
    <w:p w:rsidR="005E55E4" w:rsidRPr="005E55E4" w:rsidRDefault="005E55E4" w:rsidP="005E55E4">
      <w:pPr>
        <w:numPr>
          <w:ilvl w:val="0"/>
          <w:numId w:val="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подготовка поурочных планов, связанных с цифровыми объектами;</w:t>
      </w:r>
    </w:p>
    <w:p w:rsidR="005E55E4" w:rsidRPr="005E55E4" w:rsidRDefault="005E55E4" w:rsidP="005E55E4">
      <w:pPr>
        <w:numPr>
          <w:ilvl w:val="0"/>
          <w:numId w:val="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обмен результатами деятельности с другими учителями через Интернет.</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2) Помощь учителю при проведении урока:</w:t>
      </w:r>
    </w:p>
    <w:p w:rsidR="005E55E4" w:rsidRPr="005E55E4" w:rsidRDefault="005E55E4" w:rsidP="005E55E4">
      <w:pPr>
        <w:numPr>
          <w:ilvl w:val="0"/>
          <w:numId w:val="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демонстрация подготовленных цифровых объектов через </w:t>
      </w:r>
      <w:proofErr w:type="spellStart"/>
      <w:r w:rsidRPr="005E55E4">
        <w:rPr>
          <w:rFonts w:ascii="Arial" w:eastAsia="Times New Roman" w:hAnsi="Arial" w:cs="Arial"/>
          <w:color w:val="333333"/>
          <w:sz w:val="21"/>
          <w:szCs w:val="21"/>
          <w:lang w:eastAsia="ru-RU"/>
        </w:rPr>
        <w:t>мультимедийный</w:t>
      </w:r>
      <w:proofErr w:type="spellEnd"/>
      <w:r w:rsidRPr="005E55E4">
        <w:rPr>
          <w:rFonts w:ascii="Arial" w:eastAsia="Times New Roman" w:hAnsi="Arial" w:cs="Arial"/>
          <w:color w:val="333333"/>
          <w:sz w:val="21"/>
          <w:szCs w:val="21"/>
          <w:lang w:eastAsia="ru-RU"/>
        </w:rPr>
        <w:t xml:space="preserve"> проектор;</w:t>
      </w:r>
    </w:p>
    <w:p w:rsidR="005E55E4" w:rsidRPr="005E55E4" w:rsidRDefault="005E55E4" w:rsidP="005E55E4">
      <w:pPr>
        <w:numPr>
          <w:ilvl w:val="0"/>
          <w:numId w:val="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использование виртуальных лабораторий и интерактивных моделей набора в режиме фронтальных лабораторных работ;</w:t>
      </w:r>
    </w:p>
    <w:p w:rsidR="005E55E4" w:rsidRPr="005E55E4" w:rsidRDefault="005E55E4" w:rsidP="005E55E4">
      <w:pPr>
        <w:numPr>
          <w:ilvl w:val="0"/>
          <w:numId w:val="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компьютерное тестирование учащихся и помощь в оценивании знаний;</w:t>
      </w:r>
    </w:p>
    <w:p w:rsidR="005E55E4" w:rsidRPr="005E55E4" w:rsidRDefault="005E55E4" w:rsidP="005E55E4">
      <w:pPr>
        <w:numPr>
          <w:ilvl w:val="0"/>
          <w:numId w:val="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индивидуальная исследовательская и творческая работа учащихся с цифровыми образовательными ресурсами на уроке.</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3) Помощь учащемуся при подготовке домашних заданий:</w:t>
      </w:r>
    </w:p>
    <w:p w:rsidR="005E55E4" w:rsidRPr="005E55E4" w:rsidRDefault="005E55E4" w:rsidP="005E55E4">
      <w:pPr>
        <w:numPr>
          <w:ilvl w:val="0"/>
          <w:numId w:val="9"/>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повышение интереса у учащихся к предмету за счет новой формы представления материала;</w:t>
      </w:r>
    </w:p>
    <w:p w:rsidR="005E55E4" w:rsidRPr="005E55E4" w:rsidRDefault="005E55E4" w:rsidP="005E55E4">
      <w:pPr>
        <w:numPr>
          <w:ilvl w:val="0"/>
          <w:numId w:val="9"/>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автоматизированный самоконтроль учащихся в любое удобное время;</w:t>
      </w:r>
    </w:p>
    <w:p w:rsidR="005E55E4" w:rsidRPr="005E55E4" w:rsidRDefault="005E55E4" w:rsidP="005E55E4">
      <w:pPr>
        <w:numPr>
          <w:ilvl w:val="0"/>
          <w:numId w:val="9"/>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большая база объектов для подготовки выступлений, докладов, рефератов, презентаций и т.п.;</w:t>
      </w:r>
    </w:p>
    <w:p w:rsidR="005E55E4" w:rsidRPr="005E55E4" w:rsidRDefault="005E55E4" w:rsidP="005E55E4">
      <w:pPr>
        <w:numPr>
          <w:ilvl w:val="0"/>
          <w:numId w:val="9"/>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возможность оперативного получения дополнительной информации энциклопедического характера;</w:t>
      </w:r>
    </w:p>
    <w:p w:rsidR="005E55E4" w:rsidRPr="005E55E4" w:rsidRDefault="005E55E4" w:rsidP="005E55E4">
      <w:pPr>
        <w:numPr>
          <w:ilvl w:val="0"/>
          <w:numId w:val="9"/>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развитие творческого потенциала учащихся в предметной виртуальной среде;</w:t>
      </w:r>
    </w:p>
    <w:p w:rsidR="005E55E4" w:rsidRPr="005E55E4" w:rsidRDefault="005E55E4" w:rsidP="005E55E4">
      <w:pPr>
        <w:numPr>
          <w:ilvl w:val="0"/>
          <w:numId w:val="9"/>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помощь ученику в организации изучения предмета в удобном для него темпе и на выбранном им уровне усвоения материала в зависимости от его индивидуальных особенностей восприятия;</w:t>
      </w:r>
    </w:p>
    <w:p w:rsidR="005E55E4" w:rsidRPr="005E55E4" w:rsidRDefault="005E55E4" w:rsidP="005E55E4">
      <w:pPr>
        <w:numPr>
          <w:ilvl w:val="0"/>
          <w:numId w:val="9"/>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приобщение школьников к современным информационным технологиям, формирование потребности в овладении информационными технологиями и постоянной работе с ними (6).</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Обозначим общие требования к современным цифровым образовательным ресурсам, которые должны:</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соответствовать содержанию учебника, нормативным актам Министерства образования и науки Российской Федерации;</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ориентироваться на современные формы обучения, обеспечивать высокую интерактивность и </w:t>
      </w:r>
      <w:proofErr w:type="spellStart"/>
      <w:r w:rsidRPr="005E55E4">
        <w:rPr>
          <w:rFonts w:ascii="Arial" w:eastAsia="Times New Roman" w:hAnsi="Arial" w:cs="Arial"/>
          <w:color w:val="333333"/>
          <w:sz w:val="21"/>
          <w:szCs w:val="21"/>
          <w:lang w:eastAsia="ru-RU"/>
        </w:rPr>
        <w:t>мультимедийность</w:t>
      </w:r>
      <w:proofErr w:type="spellEnd"/>
      <w:r w:rsidRPr="005E55E4">
        <w:rPr>
          <w:rFonts w:ascii="Arial" w:eastAsia="Times New Roman" w:hAnsi="Arial" w:cs="Arial"/>
          <w:color w:val="333333"/>
          <w:sz w:val="21"/>
          <w:szCs w:val="21"/>
          <w:lang w:eastAsia="ru-RU"/>
        </w:rPr>
        <w:t xml:space="preserve"> обучения;</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обеспечивать возможность уровневой дифференциации и индивидуализации обучения, учитывать возрастные особенности учащихся и соответствующие различия в культурном опыте;</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предлагать виды учебной деятельности, ориентирующие ученика на приобретение опыта решения жизненных проблем на основе знаний и умений в рамках данного предмета;</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обеспечивать использование как самостоятельной, так и групповой работы;</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содержать варианты учебного планирования, предполагающего модульную структуру;</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основываться на достоверных материалах;</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превышать по объему соответствующие разделы учебника, не расширяя, при этом, тематические разделы;</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полноценно воспроизводиться на заявленных технических платформах;</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обеспечивать возможность параллельно использовать с </w:t>
      </w:r>
      <w:proofErr w:type="spellStart"/>
      <w:r w:rsidRPr="005E55E4">
        <w:rPr>
          <w:rFonts w:ascii="Arial" w:eastAsia="Times New Roman" w:hAnsi="Arial" w:cs="Arial"/>
          <w:color w:val="333333"/>
          <w:sz w:val="21"/>
          <w:szCs w:val="21"/>
          <w:lang w:eastAsia="ru-RU"/>
        </w:rPr>
        <w:t>ЦОРами</w:t>
      </w:r>
      <w:proofErr w:type="spellEnd"/>
      <w:r w:rsidRPr="005E55E4">
        <w:rPr>
          <w:rFonts w:ascii="Arial" w:eastAsia="Times New Roman" w:hAnsi="Arial" w:cs="Arial"/>
          <w:color w:val="333333"/>
          <w:sz w:val="21"/>
          <w:szCs w:val="21"/>
          <w:lang w:eastAsia="ru-RU"/>
        </w:rPr>
        <w:t xml:space="preserve"> другие программы;</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обеспечивать там, где это методически целесообразно, индивидуальную настройку и сохранение промежуточных результатов работы;</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иметь, там, где это необходимо, встроенную контекстную помощь;</w:t>
      </w:r>
    </w:p>
    <w:p w:rsidR="005E55E4" w:rsidRPr="005E55E4" w:rsidRDefault="005E55E4" w:rsidP="005E55E4">
      <w:pPr>
        <w:numPr>
          <w:ilvl w:val="0"/>
          <w:numId w:val="1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иметь удобный интерфейс.</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Цифровые образовательные ресурсы не должны:</w:t>
      </w:r>
    </w:p>
    <w:p w:rsidR="005E55E4" w:rsidRPr="005E55E4" w:rsidRDefault="005E55E4" w:rsidP="005E55E4">
      <w:pPr>
        <w:numPr>
          <w:ilvl w:val="0"/>
          <w:numId w:val="1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представлять собой дополнительные главы к существующему учебнику/УМК;</w:t>
      </w:r>
    </w:p>
    <w:p w:rsidR="005E55E4" w:rsidRPr="005E55E4" w:rsidRDefault="005E55E4" w:rsidP="005E55E4">
      <w:pPr>
        <w:numPr>
          <w:ilvl w:val="0"/>
          <w:numId w:val="1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дублировать общедоступную справочную, научно-популярную, культурологическую и т.д. информацию;</w:t>
      </w:r>
    </w:p>
    <w:p w:rsidR="005E55E4" w:rsidRPr="005E55E4" w:rsidRDefault="005E55E4" w:rsidP="005E55E4">
      <w:pPr>
        <w:numPr>
          <w:ilvl w:val="0"/>
          <w:numId w:val="1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основываться на материалах, которые быстро теряют достоверность (устаревают) (14).</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Рассмотрим некоторые примеры использования ЦОР на разных этапах урока.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ЦОР на этапе актуализации знаний: эффективно использовать электронные тесты.</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Использование тестов дает возможность оценивать уровень соответствия сформированных знаний, умений и навыков учащихся на уроках информатики и позволяет педагогу скорректировать учебный процесс. Можно выделить несколько различных типов тестов:</w:t>
      </w:r>
    </w:p>
    <w:p w:rsidR="005E55E4" w:rsidRPr="005E55E4" w:rsidRDefault="005E55E4" w:rsidP="005E55E4">
      <w:pPr>
        <w:numPr>
          <w:ilvl w:val="0"/>
          <w:numId w:val="1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тесты с выбором одного варианта ответа;</w:t>
      </w:r>
    </w:p>
    <w:p w:rsidR="005E55E4" w:rsidRPr="005E55E4" w:rsidRDefault="005E55E4" w:rsidP="005E55E4">
      <w:pPr>
        <w:numPr>
          <w:ilvl w:val="0"/>
          <w:numId w:val="1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тесты с выбором нескольких вариантов ответов;</w:t>
      </w:r>
    </w:p>
    <w:p w:rsidR="005E55E4" w:rsidRPr="005E55E4" w:rsidRDefault="005E55E4" w:rsidP="005E55E4">
      <w:pPr>
        <w:numPr>
          <w:ilvl w:val="0"/>
          <w:numId w:val="1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тесты на исключение лишнего слова в ряду ответов;</w:t>
      </w:r>
    </w:p>
    <w:p w:rsidR="005E55E4" w:rsidRPr="005E55E4" w:rsidRDefault="005E55E4" w:rsidP="005E55E4">
      <w:pPr>
        <w:numPr>
          <w:ilvl w:val="0"/>
          <w:numId w:val="1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тесты с однозначным ответом (да/нет);</w:t>
      </w:r>
    </w:p>
    <w:p w:rsidR="005E55E4" w:rsidRPr="005E55E4" w:rsidRDefault="005E55E4" w:rsidP="005E55E4">
      <w:pPr>
        <w:numPr>
          <w:ilvl w:val="0"/>
          <w:numId w:val="1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тесты с открытым ответом;</w:t>
      </w:r>
    </w:p>
    <w:p w:rsidR="005E55E4" w:rsidRPr="005E55E4" w:rsidRDefault="005E55E4" w:rsidP="005E55E4">
      <w:pPr>
        <w:numPr>
          <w:ilvl w:val="0"/>
          <w:numId w:val="1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тесты на соответствие;</w:t>
      </w:r>
    </w:p>
    <w:p w:rsidR="005E55E4" w:rsidRPr="005E55E4" w:rsidRDefault="005E55E4" w:rsidP="005E55E4">
      <w:pPr>
        <w:numPr>
          <w:ilvl w:val="0"/>
          <w:numId w:val="1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тесты на расположение вариантов ответа в последовательности.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Одна из форм использования теста - это тестовые оболочки, в который используется заранее приготовленный тестовый материал. Примеры свободно распространяемых тестовых оболочек: </w:t>
      </w:r>
      <w:proofErr w:type="spellStart"/>
      <w:r w:rsidRPr="005E55E4">
        <w:rPr>
          <w:rFonts w:ascii="Arial" w:eastAsia="Times New Roman" w:hAnsi="Arial" w:cs="Arial"/>
          <w:color w:val="333333"/>
          <w:sz w:val="21"/>
          <w:szCs w:val="21"/>
          <w:lang w:eastAsia="ru-RU"/>
        </w:rPr>
        <w:t>SyperTest</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HyperTest</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MyTest</w:t>
      </w:r>
      <w:proofErr w:type="spellEnd"/>
      <w:r w:rsidRPr="005E55E4">
        <w:rPr>
          <w:rFonts w:ascii="Arial" w:eastAsia="Times New Roman" w:hAnsi="Arial" w:cs="Arial"/>
          <w:color w:val="333333"/>
          <w:sz w:val="21"/>
          <w:szCs w:val="21"/>
          <w:lang w:eastAsia="ru-RU"/>
        </w:rPr>
        <w:t xml:space="preserve"> и др. При наличии доступа в интернет можно создавать тесты с помощью </w:t>
      </w:r>
      <w:proofErr w:type="spellStart"/>
      <w:r w:rsidRPr="005E55E4">
        <w:rPr>
          <w:rFonts w:ascii="Arial" w:eastAsia="Times New Roman" w:hAnsi="Arial" w:cs="Arial"/>
          <w:color w:val="333333"/>
          <w:sz w:val="21"/>
          <w:szCs w:val="21"/>
          <w:lang w:eastAsia="ru-RU"/>
        </w:rPr>
        <w:t>онлайн-конструкторов</w:t>
      </w:r>
      <w:proofErr w:type="spellEnd"/>
      <w:r w:rsidRPr="005E55E4">
        <w:rPr>
          <w:rFonts w:ascii="Arial" w:eastAsia="Times New Roman" w:hAnsi="Arial" w:cs="Arial"/>
          <w:color w:val="333333"/>
          <w:sz w:val="21"/>
          <w:szCs w:val="21"/>
          <w:lang w:eastAsia="ru-RU"/>
        </w:rPr>
        <w:t xml:space="preserve">. Например: </w:t>
      </w:r>
      <w:proofErr w:type="spellStart"/>
      <w:r w:rsidRPr="005E55E4">
        <w:rPr>
          <w:rFonts w:ascii="Arial" w:eastAsia="Times New Roman" w:hAnsi="Arial" w:cs="Arial"/>
          <w:color w:val="333333"/>
          <w:sz w:val="21"/>
          <w:szCs w:val="21"/>
          <w:lang w:eastAsia="ru-RU"/>
        </w:rPr>
        <w:t>onlinetestpad.</w:t>
      </w:r>
      <w:proofErr w:type="gramStart"/>
      <w:r w:rsidRPr="005E55E4">
        <w:rPr>
          <w:rFonts w:ascii="Arial" w:eastAsia="Times New Roman" w:hAnsi="Arial" w:cs="Arial"/>
          <w:color w:val="333333"/>
          <w:sz w:val="21"/>
          <w:szCs w:val="21"/>
          <w:lang w:eastAsia="ru-RU"/>
        </w:rPr>
        <w:t>с</w:t>
      </w:r>
      <w:proofErr w:type="gramEnd"/>
      <w:r w:rsidRPr="005E55E4">
        <w:rPr>
          <w:rFonts w:ascii="Arial" w:eastAsia="Times New Roman" w:hAnsi="Arial" w:cs="Arial"/>
          <w:color w:val="333333"/>
          <w:sz w:val="21"/>
          <w:szCs w:val="21"/>
          <w:lang w:eastAsia="ru-RU"/>
        </w:rPr>
        <w:t>om</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www.tests-exam.ru</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www.banktestov.ru</w:t>
      </w:r>
      <w:proofErr w:type="spellEnd"/>
      <w:r w:rsidRPr="005E55E4">
        <w:rPr>
          <w:rFonts w:ascii="Arial" w:eastAsia="Times New Roman" w:hAnsi="Arial" w:cs="Arial"/>
          <w:color w:val="333333"/>
          <w:sz w:val="21"/>
          <w:szCs w:val="21"/>
          <w:lang w:eastAsia="ru-RU"/>
        </w:rPr>
        <w:t xml:space="preserve"> и др.</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Выбор формы создания теста зависит от типов тестовых заданий, т.к. в различных программных средствах разные возможности </w:t>
      </w:r>
      <w:proofErr w:type="gramStart"/>
      <w:r w:rsidRPr="005E55E4">
        <w:rPr>
          <w:rFonts w:ascii="Arial" w:eastAsia="Times New Roman" w:hAnsi="Arial" w:cs="Arial"/>
          <w:color w:val="333333"/>
          <w:sz w:val="21"/>
          <w:szCs w:val="21"/>
          <w:lang w:eastAsia="ru-RU"/>
        </w:rPr>
        <w:t>во</w:t>
      </w:r>
      <w:proofErr w:type="gramEnd"/>
      <w:r w:rsidRPr="005E55E4">
        <w:rPr>
          <w:rFonts w:ascii="Arial" w:eastAsia="Times New Roman" w:hAnsi="Arial" w:cs="Arial"/>
          <w:color w:val="333333"/>
          <w:sz w:val="21"/>
          <w:szCs w:val="21"/>
          <w:lang w:eastAsia="ru-RU"/>
        </w:rPr>
        <w:t xml:space="preserve"> формированию определенного типа тесовых заданий.</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Использование электронных тестов очень удобно со стороны экономии времени, быстрой проверки знаний, получения результатов тестирования сразу после его проведения.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Благодаря своему функционалу тесты могут использоваться и на других этапах урока.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ЦОР на этапе объяснения нового материала: электронные учебники; </w:t>
      </w:r>
      <w:proofErr w:type="spellStart"/>
      <w:r w:rsidRPr="005E55E4">
        <w:rPr>
          <w:rFonts w:ascii="Arial" w:eastAsia="Times New Roman" w:hAnsi="Arial" w:cs="Arial"/>
          <w:color w:val="333333"/>
          <w:sz w:val="21"/>
          <w:szCs w:val="21"/>
          <w:lang w:eastAsia="ru-RU"/>
        </w:rPr>
        <w:t>мультимедийные</w:t>
      </w:r>
      <w:proofErr w:type="spellEnd"/>
      <w:r w:rsidRPr="005E55E4">
        <w:rPr>
          <w:rFonts w:ascii="Arial" w:eastAsia="Times New Roman" w:hAnsi="Arial" w:cs="Arial"/>
          <w:color w:val="333333"/>
          <w:sz w:val="21"/>
          <w:szCs w:val="21"/>
          <w:lang w:eastAsia="ru-RU"/>
        </w:rPr>
        <w:t xml:space="preserve"> презентации; учебные видеофильмы.</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 xml:space="preserve">Электронные учебники позволяют экономить время на поиске информации благодаря гипертекстовому содержанию, также позволяют осуществить проверку сразу после изучения материала. Электронные учебники можно использовать как уже существующие, так и создавать </w:t>
      </w:r>
      <w:proofErr w:type="gramStart"/>
      <w:r w:rsidRPr="005E55E4">
        <w:rPr>
          <w:rFonts w:ascii="Arial" w:eastAsia="Times New Roman" w:hAnsi="Arial" w:cs="Arial"/>
          <w:color w:val="333333"/>
          <w:sz w:val="21"/>
          <w:szCs w:val="21"/>
          <w:lang w:eastAsia="ru-RU"/>
        </w:rPr>
        <w:t>самим</w:t>
      </w:r>
      <w:proofErr w:type="gramEnd"/>
      <w:r w:rsidRPr="005E55E4">
        <w:rPr>
          <w:rFonts w:ascii="Arial" w:eastAsia="Times New Roman" w:hAnsi="Arial" w:cs="Arial"/>
          <w:color w:val="333333"/>
          <w:sz w:val="21"/>
          <w:szCs w:val="21"/>
          <w:lang w:eastAsia="ru-RU"/>
        </w:rPr>
        <w:t xml:space="preserve"> компонуя необходимый материал. Бесплатные программы для создания электронных учебников и пособий: </w:t>
      </w:r>
      <w:proofErr w:type="spellStart"/>
      <w:r w:rsidRPr="005E55E4">
        <w:rPr>
          <w:rFonts w:ascii="Arial" w:eastAsia="Times New Roman" w:hAnsi="Arial" w:cs="Arial"/>
          <w:color w:val="333333"/>
          <w:sz w:val="21"/>
          <w:szCs w:val="21"/>
          <w:lang w:eastAsia="ru-RU"/>
        </w:rPr>
        <w:t>eBook</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Maestro</w:t>
      </w:r>
      <w:proofErr w:type="spellEnd"/>
      <w:r w:rsidRPr="005E55E4">
        <w:rPr>
          <w:rFonts w:ascii="Arial" w:eastAsia="Times New Roman" w:hAnsi="Arial" w:cs="Arial"/>
          <w:color w:val="333333"/>
          <w:sz w:val="21"/>
          <w:szCs w:val="21"/>
          <w:lang w:eastAsia="ru-RU"/>
        </w:rPr>
        <w:t xml:space="preserve">, </w:t>
      </w:r>
      <w:proofErr w:type="spellStart"/>
      <w:proofErr w:type="gramStart"/>
      <w:r w:rsidRPr="005E55E4">
        <w:rPr>
          <w:rFonts w:ascii="Arial" w:eastAsia="Times New Roman" w:hAnsi="Arial" w:cs="Arial"/>
          <w:color w:val="333333"/>
          <w:sz w:val="21"/>
          <w:szCs w:val="21"/>
          <w:lang w:eastAsia="ru-RU"/>
        </w:rPr>
        <w:t>С</w:t>
      </w:r>
      <w:proofErr w:type="gramEnd"/>
      <w:r w:rsidRPr="005E55E4">
        <w:rPr>
          <w:rFonts w:ascii="Arial" w:eastAsia="Times New Roman" w:hAnsi="Arial" w:cs="Arial"/>
          <w:color w:val="333333"/>
          <w:sz w:val="21"/>
          <w:szCs w:val="21"/>
          <w:lang w:eastAsia="ru-RU"/>
        </w:rPr>
        <w:t>hmBookСreator</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eBooksWriter</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Lite</w:t>
      </w:r>
      <w:proofErr w:type="spellEnd"/>
      <w:r w:rsidRPr="005E55E4">
        <w:rPr>
          <w:rFonts w:ascii="Arial" w:eastAsia="Times New Roman" w:hAnsi="Arial" w:cs="Arial"/>
          <w:color w:val="333333"/>
          <w:sz w:val="21"/>
          <w:szCs w:val="21"/>
          <w:lang w:eastAsia="ru-RU"/>
        </w:rPr>
        <w:t xml:space="preserve"> и др.</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Презентации и видеофильмы служат наглядностью во время подачи материала. Можно использовать на различных этапах уроках. Активно используется для создания презентаций программа </w:t>
      </w:r>
      <w:proofErr w:type="spellStart"/>
      <w:r w:rsidRPr="005E55E4">
        <w:rPr>
          <w:rFonts w:ascii="Arial" w:eastAsia="Times New Roman" w:hAnsi="Arial" w:cs="Arial"/>
          <w:color w:val="333333"/>
          <w:sz w:val="21"/>
          <w:szCs w:val="21"/>
          <w:lang w:eastAsia="ru-RU"/>
        </w:rPr>
        <w:t>PowerPoint</w:t>
      </w:r>
      <w:proofErr w:type="spellEnd"/>
      <w:r w:rsidRPr="005E55E4">
        <w:rPr>
          <w:rFonts w:ascii="Arial" w:eastAsia="Times New Roman" w:hAnsi="Arial" w:cs="Arial"/>
          <w:color w:val="333333"/>
          <w:sz w:val="21"/>
          <w:szCs w:val="21"/>
          <w:lang w:eastAsia="ru-RU"/>
        </w:rPr>
        <w:t xml:space="preserve">, также </w:t>
      </w:r>
      <w:proofErr w:type="spellStart"/>
      <w:r w:rsidRPr="005E55E4">
        <w:rPr>
          <w:rFonts w:ascii="Arial" w:eastAsia="Times New Roman" w:hAnsi="Arial" w:cs="Arial"/>
          <w:color w:val="333333"/>
          <w:sz w:val="21"/>
          <w:szCs w:val="21"/>
          <w:lang w:eastAsia="ru-RU"/>
        </w:rPr>
        <w:t>PowerPoint</w:t>
      </w:r>
      <w:proofErr w:type="spellEnd"/>
      <w:r w:rsidRPr="005E55E4">
        <w:rPr>
          <w:rFonts w:ascii="Arial" w:eastAsia="Times New Roman" w:hAnsi="Arial" w:cs="Arial"/>
          <w:color w:val="333333"/>
          <w:sz w:val="21"/>
          <w:szCs w:val="21"/>
          <w:lang w:eastAsia="ru-RU"/>
        </w:rPr>
        <w:t xml:space="preserve"> можно использовать для создания электронного учебника.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ЦОР на этапе закрепления и совершенствования знаний, умений и навыков. При закреплении многих тем курса информатики ЦОР, представленные в виде различных игровых и учебных миров позволяют эффективно провести закрепление учебного материала в свободной </w:t>
      </w:r>
      <w:proofErr w:type="spellStart"/>
      <w:r w:rsidRPr="005E55E4">
        <w:rPr>
          <w:rFonts w:ascii="Arial" w:eastAsia="Times New Roman" w:hAnsi="Arial" w:cs="Arial"/>
          <w:color w:val="333333"/>
          <w:sz w:val="21"/>
          <w:szCs w:val="21"/>
          <w:lang w:eastAsia="ru-RU"/>
        </w:rPr>
        <w:t>форме</w:t>
      </w:r>
      <w:proofErr w:type="gramStart"/>
      <w:r w:rsidRPr="005E55E4">
        <w:rPr>
          <w:rFonts w:ascii="Arial" w:eastAsia="Times New Roman" w:hAnsi="Arial" w:cs="Arial"/>
          <w:color w:val="333333"/>
          <w:sz w:val="21"/>
          <w:szCs w:val="21"/>
          <w:lang w:eastAsia="ru-RU"/>
        </w:rPr>
        <w:t>.П</w:t>
      </w:r>
      <w:proofErr w:type="gramEnd"/>
      <w:r w:rsidRPr="005E55E4">
        <w:rPr>
          <w:rFonts w:ascii="Arial" w:eastAsia="Times New Roman" w:hAnsi="Arial" w:cs="Arial"/>
          <w:color w:val="333333"/>
          <w:sz w:val="21"/>
          <w:szCs w:val="21"/>
          <w:lang w:eastAsia="ru-RU"/>
        </w:rPr>
        <w:t>римеры</w:t>
      </w:r>
      <w:proofErr w:type="spellEnd"/>
      <w:r w:rsidRPr="005E55E4">
        <w:rPr>
          <w:rFonts w:ascii="Arial" w:eastAsia="Times New Roman" w:hAnsi="Arial" w:cs="Arial"/>
          <w:color w:val="333333"/>
          <w:sz w:val="21"/>
          <w:szCs w:val="21"/>
          <w:lang w:eastAsia="ru-RU"/>
        </w:rPr>
        <w:t xml:space="preserve"> таких миров - «Мир информатики», «</w:t>
      </w:r>
      <w:proofErr w:type="spellStart"/>
      <w:r w:rsidRPr="005E55E4">
        <w:rPr>
          <w:rFonts w:ascii="Arial" w:eastAsia="Times New Roman" w:hAnsi="Arial" w:cs="Arial"/>
          <w:color w:val="333333"/>
          <w:sz w:val="21"/>
          <w:szCs w:val="21"/>
          <w:lang w:eastAsia="ru-RU"/>
        </w:rPr>
        <w:t>Роботландия</w:t>
      </w:r>
      <w:proofErr w:type="spellEnd"/>
      <w:r w:rsidRPr="005E55E4">
        <w:rPr>
          <w:rFonts w:ascii="Arial" w:eastAsia="Times New Roman" w:hAnsi="Arial" w:cs="Arial"/>
          <w:color w:val="333333"/>
          <w:sz w:val="21"/>
          <w:szCs w:val="21"/>
          <w:lang w:eastAsia="ru-RU"/>
        </w:rPr>
        <w:t>» и т.п.</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Для контроля и оценки знаний, умений и навыков можно использовать ЦОР следующим образом:</w:t>
      </w:r>
    </w:p>
    <w:p w:rsidR="005E55E4" w:rsidRPr="005E55E4" w:rsidRDefault="005E55E4" w:rsidP="005E55E4">
      <w:pPr>
        <w:numPr>
          <w:ilvl w:val="0"/>
          <w:numId w:val="13"/>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тестирование (Тестирование применяется на всех этапах учебного процесса, с его помощью эффективно обеспечиваются предварительный, текущий, тематический и итоговый контроль знаний, умений, учет успеваемости.);</w:t>
      </w:r>
    </w:p>
    <w:p w:rsidR="005E55E4" w:rsidRPr="005E55E4" w:rsidRDefault="005E55E4" w:rsidP="005E55E4">
      <w:pPr>
        <w:numPr>
          <w:ilvl w:val="0"/>
          <w:numId w:val="13"/>
        </w:numPr>
        <w:shd w:val="clear" w:color="auto" w:fill="FFFFFF"/>
        <w:spacing w:after="300" w:line="240" w:lineRule="auto"/>
        <w:rPr>
          <w:rFonts w:ascii="Arial" w:eastAsia="Times New Roman" w:hAnsi="Arial" w:cs="Arial"/>
          <w:color w:val="333333"/>
          <w:sz w:val="21"/>
          <w:szCs w:val="21"/>
          <w:lang w:eastAsia="ru-RU"/>
        </w:rPr>
      </w:pPr>
      <w:proofErr w:type="gramStart"/>
      <w:r w:rsidRPr="005E55E4">
        <w:rPr>
          <w:rFonts w:ascii="Arial" w:eastAsia="Times New Roman" w:hAnsi="Arial" w:cs="Arial"/>
          <w:color w:val="333333"/>
          <w:sz w:val="21"/>
          <w:szCs w:val="21"/>
          <w:lang w:eastAsia="ru-RU"/>
        </w:rPr>
        <w:t>проектная деятельность (Метод проектов всегда ориентирован на самостоятельную деятельность учащихся - индивидуальную, парную, групповую, которую учащиеся выполняют в течение определенного отрезка времени.</w:t>
      </w:r>
      <w:proofErr w:type="gramEnd"/>
      <w:r w:rsidRPr="005E55E4">
        <w:rPr>
          <w:rFonts w:ascii="Arial" w:eastAsia="Times New Roman" w:hAnsi="Arial" w:cs="Arial"/>
          <w:color w:val="333333"/>
          <w:sz w:val="21"/>
          <w:szCs w:val="21"/>
          <w:lang w:eastAsia="ru-RU"/>
        </w:rPr>
        <w:t xml:space="preserve"> Учащиеся, выполняя проекты на уроках информатики, выполняют определенные алгоритмы действий, упражнения. В зависимости от целей учебного проекта можно использовать различные программные средства, например: при изучении темы "Графика" можно предложить учащимся использовать для создания проекта такие программы как </w:t>
      </w:r>
      <w:proofErr w:type="spellStart"/>
      <w:r w:rsidRPr="005E55E4">
        <w:rPr>
          <w:rFonts w:ascii="Arial" w:eastAsia="Times New Roman" w:hAnsi="Arial" w:cs="Arial"/>
          <w:color w:val="333333"/>
          <w:sz w:val="21"/>
          <w:szCs w:val="21"/>
          <w:lang w:eastAsia="ru-RU"/>
        </w:rPr>
        <w:t>Paint</w:t>
      </w:r>
      <w:proofErr w:type="spellEnd"/>
      <w:r w:rsidRPr="005E55E4">
        <w:rPr>
          <w:rFonts w:ascii="Arial" w:eastAsia="Times New Roman" w:hAnsi="Arial" w:cs="Arial"/>
          <w:color w:val="333333"/>
          <w:sz w:val="21"/>
          <w:szCs w:val="21"/>
          <w:lang w:eastAsia="ru-RU"/>
        </w:rPr>
        <w:t xml:space="preserve">, </w:t>
      </w:r>
      <w:proofErr w:type="spellStart"/>
      <w:proofErr w:type="gramStart"/>
      <w:r w:rsidRPr="005E55E4">
        <w:rPr>
          <w:rFonts w:ascii="Arial" w:eastAsia="Times New Roman" w:hAnsi="Arial" w:cs="Arial"/>
          <w:color w:val="333333"/>
          <w:sz w:val="21"/>
          <w:szCs w:val="21"/>
          <w:lang w:eastAsia="ru-RU"/>
        </w:rPr>
        <w:t>С</w:t>
      </w:r>
      <w:proofErr w:type="gramEnd"/>
      <w:r w:rsidRPr="005E55E4">
        <w:rPr>
          <w:rFonts w:ascii="Arial" w:eastAsia="Times New Roman" w:hAnsi="Arial" w:cs="Arial"/>
          <w:color w:val="333333"/>
          <w:sz w:val="21"/>
          <w:szCs w:val="21"/>
          <w:lang w:eastAsia="ru-RU"/>
        </w:rPr>
        <w:t>orelDraw</w:t>
      </w:r>
      <w:proofErr w:type="spellEnd"/>
      <w:r w:rsidRPr="005E55E4">
        <w:rPr>
          <w:rFonts w:ascii="Arial" w:eastAsia="Times New Roman" w:hAnsi="Arial" w:cs="Arial"/>
          <w:color w:val="333333"/>
          <w:sz w:val="21"/>
          <w:szCs w:val="21"/>
          <w:lang w:eastAsia="ru-RU"/>
        </w:rPr>
        <w:t xml:space="preserve"> и др.; также для создания и представления различных проектов предложить использовать </w:t>
      </w:r>
      <w:proofErr w:type="spellStart"/>
      <w:r w:rsidRPr="005E55E4">
        <w:rPr>
          <w:rFonts w:ascii="Arial" w:eastAsia="Times New Roman" w:hAnsi="Arial" w:cs="Arial"/>
          <w:color w:val="333333"/>
          <w:sz w:val="21"/>
          <w:szCs w:val="21"/>
          <w:lang w:eastAsia="ru-RU"/>
        </w:rPr>
        <w:t>PowerPoint</w:t>
      </w:r>
      <w:proofErr w:type="spellEnd"/>
      <w:r w:rsidRPr="005E55E4">
        <w:rPr>
          <w:rFonts w:ascii="Arial" w:eastAsia="Times New Roman" w:hAnsi="Arial" w:cs="Arial"/>
          <w:color w:val="333333"/>
          <w:sz w:val="21"/>
          <w:szCs w:val="21"/>
          <w:lang w:eastAsia="ru-RU"/>
        </w:rPr>
        <w:t xml:space="preserve"> и др.);</w:t>
      </w:r>
    </w:p>
    <w:p w:rsidR="005E55E4" w:rsidRPr="005E55E4" w:rsidRDefault="005E55E4" w:rsidP="005E55E4">
      <w:pPr>
        <w:numPr>
          <w:ilvl w:val="0"/>
          <w:numId w:val="13"/>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программы-тренажёры (эффективно использовать различные тренажеры при изучении темы «Алгоритмизация и программирование», например тренажёры Машина Поста и Машина Тьюринга);</w:t>
      </w:r>
    </w:p>
    <w:p w:rsidR="005E55E4" w:rsidRPr="005E55E4" w:rsidRDefault="005E55E4" w:rsidP="005E55E4">
      <w:pPr>
        <w:numPr>
          <w:ilvl w:val="0"/>
          <w:numId w:val="13"/>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интерактивные задания (Использование различных заданий, например: ребусы, кроссворды, загадки, реализуя их в различных программных средах).</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Методика использования программных продуктов и </w:t>
      </w:r>
      <w:proofErr w:type="spellStart"/>
      <w:r w:rsidRPr="005E55E4">
        <w:rPr>
          <w:rFonts w:ascii="Arial" w:eastAsia="Times New Roman" w:hAnsi="Arial" w:cs="Arial"/>
          <w:color w:val="333333"/>
          <w:sz w:val="21"/>
          <w:szCs w:val="21"/>
          <w:lang w:eastAsia="ru-RU"/>
        </w:rPr>
        <w:t>медиаресурсов</w:t>
      </w:r>
      <w:proofErr w:type="spellEnd"/>
      <w:r w:rsidRPr="005E55E4">
        <w:rPr>
          <w:rFonts w:ascii="Arial" w:eastAsia="Times New Roman" w:hAnsi="Arial" w:cs="Arial"/>
          <w:color w:val="333333"/>
          <w:sz w:val="21"/>
          <w:szCs w:val="21"/>
          <w:lang w:eastAsia="ru-RU"/>
        </w:rPr>
        <w:t xml:space="preserve"> учителем на отдельных уроках определяется теми конкретными педагогическими задачами, которые он ставит и пытается решить в рамках различных типов уроков учебного предмета «Информатика». Следует отметить, что решение совокупности педагогических задач возможно лишь при комплексном использовании различных видов программных средств. Различные типы уроков информатики предполагают и различные модели использования компьютерной техники в образовательном процессе (демонстрационный компьютер, компьютерный класс, </w:t>
      </w:r>
      <w:proofErr w:type="spellStart"/>
      <w:r w:rsidRPr="005E55E4">
        <w:rPr>
          <w:rFonts w:ascii="Arial" w:eastAsia="Times New Roman" w:hAnsi="Arial" w:cs="Arial"/>
          <w:color w:val="333333"/>
          <w:sz w:val="21"/>
          <w:szCs w:val="21"/>
          <w:lang w:eastAsia="ru-RU"/>
        </w:rPr>
        <w:t>медиацентр</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медиатека</w:t>
      </w:r>
      <w:proofErr w:type="spellEnd"/>
      <w:r w:rsidRPr="005E55E4">
        <w:rPr>
          <w:rFonts w:ascii="Arial" w:eastAsia="Times New Roman" w:hAnsi="Arial" w:cs="Arial"/>
          <w:color w:val="333333"/>
          <w:sz w:val="21"/>
          <w:szCs w:val="21"/>
          <w:lang w:eastAsia="ru-RU"/>
        </w:rPr>
        <w:t>) общеобразовательного учреждения).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Универсальной технологии создания ЦОР не существует. Каждый автор применяет собственную технологию. В таблице 2 приведены некоторые принципиальные положения, которые можно адаптировать к созданию электронного учебного пособия любого типа. </w:t>
      </w:r>
      <w:proofErr w:type="gramStart"/>
      <w:r w:rsidRPr="005E55E4">
        <w:rPr>
          <w:rFonts w:ascii="Arial" w:eastAsia="Times New Roman" w:hAnsi="Arial" w:cs="Arial"/>
          <w:color w:val="333333"/>
          <w:sz w:val="21"/>
          <w:szCs w:val="21"/>
          <w:lang w:eastAsia="ru-RU"/>
        </w:rPr>
        <w:t>Создание ЦОР зависит от таких факторов, как дидактическая цель, знание предмета, тип тематики (технические очень сильно отличаются от гуманитарных), существующие средства и т.д.</w:t>
      </w:r>
      <w:proofErr w:type="gramEnd"/>
      <w:r w:rsidRPr="005E55E4">
        <w:rPr>
          <w:rFonts w:ascii="Arial" w:eastAsia="Times New Roman" w:hAnsi="Arial" w:cs="Arial"/>
          <w:color w:val="333333"/>
          <w:sz w:val="21"/>
          <w:szCs w:val="21"/>
          <w:lang w:eastAsia="ru-RU"/>
        </w:rPr>
        <w:t xml:space="preserve"> При создании ЦОР приходится сталкиваться с двумя полярными мнениями по методологии их создания. Первое из них заключается в том, что автору достаточно правильно подготовить необходимые материалы, а перевести их в компьютерную форму не составит особой проблемы. Согласно второму мнению, квалифицированный программист может взять </w:t>
      </w:r>
      <w:r w:rsidRPr="005E55E4">
        <w:rPr>
          <w:rFonts w:ascii="Arial" w:eastAsia="Times New Roman" w:hAnsi="Arial" w:cs="Arial"/>
          <w:color w:val="333333"/>
          <w:sz w:val="21"/>
          <w:szCs w:val="21"/>
          <w:lang w:eastAsia="ru-RU"/>
        </w:rPr>
        <w:lastRenderedPageBreak/>
        <w:t>любой традиционный учебник и без помощи его автора сделать из него эффективное учебное средство. В первом случае абсолютизируется содержательная часть, во втором ее программная реализация.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Таблица 2 - Этапы разработки ЦОР</w:t>
      </w:r>
    </w:p>
    <w:tbl>
      <w:tblPr>
        <w:tblW w:w="10215" w:type="dxa"/>
        <w:tblBorders>
          <w:top w:val="outset" w:sz="6" w:space="0" w:color="00000A"/>
          <w:left w:val="outset" w:sz="6" w:space="0" w:color="00000A"/>
          <w:bottom w:val="outset" w:sz="6" w:space="0" w:color="00000A"/>
          <w:right w:val="outset" w:sz="6" w:space="0" w:color="00000A"/>
        </w:tblBorders>
        <w:shd w:val="clear" w:color="auto" w:fill="FFFFFF"/>
        <w:tblCellMar>
          <w:left w:w="0" w:type="dxa"/>
          <w:right w:w="0" w:type="dxa"/>
        </w:tblCellMar>
        <w:tblLook w:val="04A0"/>
      </w:tblPr>
      <w:tblGrid>
        <w:gridCol w:w="2822"/>
        <w:gridCol w:w="2293"/>
        <w:gridCol w:w="5100"/>
      </w:tblGrid>
      <w:tr w:rsidR="005E55E4" w:rsidRPr="005E55E4" w:rsidTr="005E55E4">
        <w:trPr>
          <w:tblHeader/>
        </w:trPr>
        <w:tc>
          <w:tcPr>
            <w:tcW w:w="5085"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Этап</w:t>
            </w:r>
          </w:p>
        </w:tc>
        <w:tc>
          <w:tcPr>
            <w:tcW w:w="5070" w:type="dxa"/>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Содержание этапа</w:t>
            </w:r>
          </w:p>
        </w:tc>
      </w:tr>
      <w:tr w:rsidR="005E55E4" w:rsidRPr="005E55E4" w:rsidTr="005E55E4">
        <w:tc>
          <w:tcPr>
            <w:tcW w:w="5085"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Предварительная работа</w:t>
            </w:r>
          </w:p>
        </w:tc>
        <w:tc>
          <w:tcPr>
            <w:tcW w:w="5070" w:type="dxa"/>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Формулировка исходной идеи</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Оценка существующих элементов</w:t>
            </w:r>
          </w:p>
        </w:tc>
      </w:tr>
      <w:tr w:rsidR="005E55E4" w:rsidRPr="005E55E4" w:rsidTr="005E55E4">
        <w:tc>
          <w:tcPr>
            <w:tcW w:w="5085"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Сбор </w:t>
            </w:r>
            <w:proofErr w:type="gramStart"/>
            <w:r w:rsidRPr="005E55E4">
              <w:rPr>
                <w:rFonts w:ascii="Arial" w:eastAsia="Times New Roman" w:hAnsi="Arial" w:cs="Arial"/>
                <w:color w:val="333333"/>
                <w:sz w:val="21"/>
                <w:szCs w:val="21"/>
                <w:lang w:eastAsia="ru-RU"/>
              </w:rPr>
              <w:t>необходимой</w:t>
            </w:r>
            <w:proofErr w:type="gramEnd"/>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информации</w:t>
            </w:r>
          </w:p>
        </w:tc>
        <w:tc>
          <w:tcPr>
            <w:tcW w:w="5070" w:type="dxa"/>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Анализ потребностей</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Выделение главной дидактической цели</w:t>
            </w:r>
          </w:p>
        </w:tc>
      </w:tr>
      <w:tr w:rsidR="005E55E4" w:rsidRPr="005E55E4" w:rsidTr="005E55E4">
        <w:tc>
          <w:tcPr>
            <w:tcW w:w="2805" w:type="dxa"/>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0" w:line="240" w:lineRule="auto"/>
              <w:rPr>
                <w:rFonts w:ascii="Arial" w:eastAsia="Times New Roman" w:hAnsi="Arial" w:cs="Arial"/>
                <w:color w:val="333333"/>
                <w:sz w:val="23"/>
                <w:szCs w:val="23"/>
                <w:lang w:eastAsia="ru-RU"/>
              </w:rPr>
            </w:pPr>
            <w:r w:rsidRPr="005E55E4">
              <w:rPr>
                <w:rFonts w:ascii="Arial" w:eastAsia="Times New Roman" w:hAnsi="Arial" w:cs="Arial"/>
                <w:color w:val="333333"/>
                <w:sz w:val="23"/>
                <w:szCs w:val="23"/>
                <w:lang w:eastAsia="ru-RU"/>
              </w:rPr>
              <w:t> </w:t>
            </w:r>
          </w:p>
        </w:tc>
        <w:tc>
          <w:tcPr>
            <w:tcW w:w="7335"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Обоснование необходимости и того нового, что внесет продукт по сравнению с обычным печатным учебным пособием</w:t>
            </w:r>
          </w:p>
        </w:tc>
      </w:tr>
      <w:tr w:rsidR="005E55E4" w:rsidRPr="005E55E4" w:rsidTr="005E55E4">
        <w:tc>
          <w:tcPr>
            <w:tcW w:w="2805" w:type="dxa"/>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Подготовка содержания</w:t>
            </w:r>
          </w:p>
        </w:tc>
        <w:tc>
          <w:tcPr>
            <w:tcW w:w="7335"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Выделение дидактических подцелей</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Составление плана</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Представление содержания в форме модулей</w:t>
            </w:r>
          </w:p>
        </w:tc>
      </w:tr>
      <w:tr w:rsidR="005E55E4" w:rsidRPr="005E55E4" w:rsidTr="005E55E4">
        <w:tc>
          <w:tcPr>
            <w:tcW w:w="2805" w:type="dxa"/>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Дизайн</w:t>
            </w:r>
          </w:p>
        </w:tc>
        <w:tc>
          <w:tcPr>
            <w:tcW w:w="7335"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Разработка общей концепции</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Выбор </w:t>
            </w:r>
            <w:proofErr w:type="spellStart"/>
            <w:r w:rsidRPr="005E55E4">
              <w:rPr>
                <w:rFonts w:ascii="Arial" w:eastAsia="Times New Roman" w:hAnsi="Arial" w:cs="Arial"/>
                <w:color w:val="333333"/>
                <w:sz w:val="21"/>
                <w:szCs w:val="21"/>
                <w:lang w:eastAsia="ru-RU"/>
              </w:rPr>
              <w:t>медиа</w:t>
            </w:r>
            <w:proofErr w:type="spellEnd"/>
            <w:r w:rsidRPr="005E55E4">
              <w:rPr>
                <w:rFonts w:ascii="Arial" w:eastAsia="Times New Roman" w:hAnsi="Arial" w:cs="Arial"/>
                <w:color w:val="333333"/>
                <w:sz w:val="21"/>
                <w:szCs w:val="21"/>
                <w:lang w:eastAsia="ru-RU"/>
              </w:rPr>
              <w:t xml:space="preserve"> (звук, изображения, видео и т.п.)</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Написание сценария</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Детальный дизайн и подключение интерактивности</w:t>
            </w:r>
          </w:p>
        </w:tc>
      </w:tr>
      <w:tr w:rsidR="005E55E4" w:rsidRPr="005E55E4" w:rsidTr="005E55E4">
        <w:tc>
          <w:tcPr>
            <w:tcW w:w="2805" w:type="dxa"/>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Производство</w:t>
            </w:r>
          </w:p>
        </w:tc>
        <w:tc>
          <w:tcPr>
            <w:tcW w:w="7335"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Программирование и оцифровка содержания</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Создание изображений, звука и т.п.</w:t>
            </w:r>
          </w:p>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Компоновка готовых материалов в модули</w:t>
            </w:r>
          </w:p>
        </w:tc>
      </w:tr>
      <w:tr w:rsidR="005E55E4" w:rsidRPr="005E55E4" w:rsidTr="005E55E4">
        <w:tc>
          <w:tcPr>
            <w:tcW w:w="2805" w:type="dxa"/>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Тестирование</w:t>
            </w:r>
          </w:p>
        </w:tc>
        <w:tc>
          <w:tcPr>
            <w:tcW w:w="7335"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5E55E4" w:rsidRPr="005E55E4" w:rsidRDefault="005E55E4" w:rsidP="005E55E4">
            <w:pPr>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Тестирование и оценка продукта</w:t>
            </w:r>
          </w:p>
        </w:tc>
      </w:tr>
    </w:tbl>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Рассмотрим подробнее этапы подготовки ЦОР.</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Предварительная подготовка включает следующие основные этапы:</w:t>
      </w:r>
    </w:p>
    <w:p w:rsidR="005E55E4" w:rsidRPr="005E55E4" w:rsidRDefault="005E55E4" w:rsidP="005E55E4">
      <w:pPr>
        <w:numPr>
          <w:ilvl w:val="0"/>
          <w:numId w:val="1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разработка дидактических требований к ЦОР;</w:t>
      </w:r>
    </w:p>
    <w:p w:rsidR="005E55E4" w:rsidRPr="005E55E4" w:rsidRDefault="005E55E4" w:rsidP="005E55E4">
      <w:pPr>
        <w:numPr>
          <w:ilvl w:val="0"/>
          <w:numId w:val="1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выбор формы ЦОР, исходя из целей курса;</w:t>
      </w:r>
    </w:p>
    <w:p w:rsidR="005E55E4" w:rsidRPr="005E55E4" w:rsidRDefault="005E55E4" w:rsidP="005E55E4">
      <w:pPr>
        <w:numPr>
          <w:ilvl w:val="0"/>
          <w:numId w:val="1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разработка технических требований к ЦОР (необходимо убедиться в том, что выбранную технологию можно реализовать, что для этого есть средства);</w:t>
      </w:r>
    </w:p>
    <w:p w:rsidR="005E55E4" w:rsidRPr="005E55E4" w:rsidRDefault="005E55E4" w:rsidP="005E55E4">
      <w:pPr>
        <w:numPr>
          <w:ilvl w:val="0"/>
          <w:numId w:val="1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разработка структуры ЦОР;</w:t>
      </w:r>
    </w:p>
    <w:p w:rsidR="005E55E4" w:rsidRPr="005E55E4" w:rsidRDefault="005E55E4" w:rsidP="005E55E4">
      <w:pPr>
        <w:numPr>
          <w:ilvl w:val="0"/>
          <w:numId w:val="1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разработка методики использования ЦОР в учебном процессе (для преподавателей).</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 стадии подготовки содержания в первую очередь создается сценарий. Иногда он снабжается иллюстрациями, разъясняющими инструкции. Сценарий подразумевает продумывание организации интерактивности, то есть взаимодействия между учеником и компьютером, учеником и учителем, другими учащимися.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Возможный функциональный состав программной подсистемы ЦОР может выглядеть следующим образом:</w:t>
      </w:r>
    </w:p>
    <w:p w:rsidR="005E55E4" w:rsidRPr="005E55E4" w:rsidRDefault="005E55E4" w:rsidP="005E55E4">
      <w:pPr>
        <w:numPr>
          <w:ilvl w:val="0"/>
          <w:numId w:val="15"/>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модули учебного материала (куда входят задания для самоконтроля и зачетные задания разных видов);</w:t>
      </w:r>
    </w:p>
    <w:p w:rsidR="005E55E4" w:rsidRPr="005E55E4" w:rsidRDefault="005E55E4" w:rsidP="005E55E4">
      <w:pPr>
        <w:numPr>
          <w:ilvl w:val="0"/>
          <w:numId w:val="15"/>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дополнительные материалы (от контекстной расшифровки терминов до нормативной базы и электронной библиотеки);</w:t>
      </w:r>
    </w:p>
    <w:p w:rsidR="005E55E4" w:rsidRPr="005E55E4" w:rsidRDefault="005E55E4" w:rsidP="005E55E4">
      <w:pPr>
        <w:numPr>
          <w:ilvl w:val="0"/>
          <w:numId w:val="15"/>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сервисные средства (справка по работе с учебником, словарь, глоссарий, электронный ежедневник, система поиска и т.п.);</w:t>
      </w:r>
    </w:p>
    <w:p w:rsidR="005E55E4" w:rsidRPr="005E55E4" w:rsidRDefault="005E55E4" w:rsidP="005E55E4">
      <w:pPr>
        <w:numPr>
          <w:ilvl w:val="0"/>
          <w:numId w:val="15"/>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коммуникационная система (обеспечение взаимодействия ученика и учителя);</w:t>
      </w:r>
    </w:p>
    <w:p w:rsidR="005E55E4" w:rsidRPr="005E55E4" w:rsidRDefault="005E55E4" w:rsidP="005E55E4">
      <w:pPr>
        <w:numPr>
          <w:ilvl w:val="0"/>
          <w:numId w:val="15"/>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защитная система.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Фазы подготовки содержания и программирования, как правило, чередуются.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ЦОР как программное средство учебного назначения можно представить в качестве системы, состоящей из двух подсистем:</w:t>
      </w:r>
    </w:p>
    <w:p w:rsidR="005E55E4" w:rsidRPr="005E55E4" w:rsidRDefault="005E55E4" w:rsidP="005E55E4">
      <w:pPr>
        <w:numPr>
          <w:ilvl w:val="0"/>
          <w:numId w:val="16"/>
        </w:numPr>
        <w:shd w:val="clear" w:color="auto" w:fill="FFFFFF"/>
        <w:spacing w:after="300" w:line="240" w:lineRule="auto"/>
        <w:rPr>
          <w:rFonts w:ascii="Arial" w:eastAsia="Times New Roman" w:hAnsi="Arial" w:cs="Arial"/>
          <w:color w:val="333333"/>
          <w:sz w:val="21"/>
          <w:szCs w:val="21"/>
          <w:lang w:eastAsia="ru-RU"/>
        </w:rPr>
      </w:pPr>
      <w:proofErr w:type="gramStart"/>
      <w:r w:rsidRPr="005E55E4">
        <w:rPr>
          <w:rFonts w:ascii="Arial" w:eastAsia="Times New Roman" w:hAnsi="Arial" w:cs="Arial"/>
          <w:color w:val="333333"/>
          <w:sz w:val="21"/>
          <w:szCs w:val="21"/>
          <w:lang w:eastAsia="ru-RU"/>
        </w:rPr>
        <w:t>информационной</w:t>
      </w:r>
      <w:proofErr w:type="gramEnd"/>
      <w:r w:rsidRPr="005E55E4">
        <w:rPr>
          <w:rFonts w:ascii="Arial" w:eastAsia="Times New Roman" w:hAnsi="Arial" w:cs="Arial"/>
          <w:color w:val="333333"/>
          <w:sz w:val="21"/>
          <w:szCs w:val="21"/>
          <w:lang w:eastAsia="ru-RU"/>
        </w:rPr>
        <w:t xml:space="preserve"> (содержательная часть);</w:t>
      </w:r>
    </w:p>
    <w:p w:rsidR="005E55E4" w:rsidRPr="005E55E4" w:rsidRDefault="005E55E4" w:rsidP="005E55E4">
      <w:pPr>
        <w:numPr>
          <w:ilvl w:val="0"/>
          <w:numId w:val="16"/>
        </w:numPr>
        <w:shd w:val="clear" w:color="auto" w:fill="FFFFFF"/>
        <w:spacing w:after="300" w:line="240" w:lineRule="auto"/>
        <w:rPr>
          <w:rFonts w:ascii="Arial" w:eastAsia="Times New Roman" w:hAnsi="Arial" w:cs="Arial"/>
          <w:color w:val="333333"/>
          <w:sz w:val="21"/>
          <w:szCs w:val="21"/>
          <w:lang w:eastAsia="ru-RU"/>
        </w:rPr>
      </w:pPr>
      <w:proofErr w:type="gramStart"/>
      <w:r w:rsidRPr="005E55E4">
        <w:rPr>
          <w:rFonts w:ascii="Arial" w:eastAsia="Times New Roman" w:hAnsi="Arial" w:cs="Arial"/>
          <w:color w:val="333333"/>
          <w:sz w:val="21"/>
          <w:szCs w:val="21"/>
          <w:lang w:eastAsia="ru-RU"/>
        </w:rPr>
        <w:t>программной</w:t>
      </w:r>
      <w:proofErr w:type="gramEnd"/>
      <w:r w:rsidRPr="005E55E4">
        <w:rPr>
          <w:rFonts w:ascii="Arial" w:eastAsia="Times New Roman" w:hAnsi="Arial" w:cs="Arial"/>
          <w:color w:val="333333"/>
          <w:sz w:val="21"/>
          <w:szCs w:val="21"/>
          <w:lang w:eastAsia="ru-RU"/>
        </w:rPr>
        <w:t xml:space="preserve"> (программная часть).</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 информационную часть электронного учебного пособия входят:</w:t>
      </w:r>
    </w:p>
    <w:p w:rsidR="005E55E4" w:rsidRPr="005E55E4" w:rsidRDefault="005E55E4" w:rsidP="005E55E4">
      <w:pPr>
        <w:numPr>
          <w:ilvl w:val="0"/>
          <w:numId w:val="1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четко структурированные учебные материалы;</w:t>
      </w:r>
    </w:p>
    <w:p w:rsidR="005E55E4" w:rsidRPr="005E55E4" w:rsidRDefault="005E55E4" w:rsidP="005E55E4">
      <w:pPr>
        <w:numPr>
          <w:ilvl w:val="0"/>
          <w:numId w:val="1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иллюстрации, представленные всем спектром мультимедиа (графика, анимация, звук, видео);</w:t>
      </w:r>
    </w:p>
    <w:p w:rsidR="005E55E4" w:rsidRPr="005E55E4" w:rsidRDefault="005E55E4" w:rsidP="005E55E4">
      <w:pPr>
        <w:numPr>
          <w:ilvl w:val="0"/>
          <w:numId w:val="1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практикум для выработки умений и навыков применения теоретических знаний с примерами выполнения задания и анализом наиболее часто встречающихся ошибок;</w:t>
      </w:r>
    </w:p>
    <w:p w:rsidR="005E55E4" w:rsidRPr="005E55E4" w:rsidRDefault="005E55E4" w:rsidP="005E55E4">
      <w:pPr>
        <w:numPr>
          <w:ilvl w:val="0"/>
          <w:numId w:val="1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система диагностики и контроля (тестовые задания, задания для работы в группе и т.п.);</w:t>
      </w:r>
    </w:p>
    <w:p w:rsidR="005E55E4" w:rsidRPr="005E55E4" w:rsidRDefault="005E55E4" w:rsidP="005E55E4">
      <w:pPr>
        <w:numPr>
          <w:ilvl w:val="0"/>
          <w:numId w:val="1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дополнительные материалы (от контекстной расшифровки терминов до нормативной базы и электронной библиотеки);</w:t>
      </w:r>
    </w:p>
    <w:p w:rsidR="005E55E4" w:rsidRPr="005E55E4" w:rsidRDefault="005E55E4" w:rsidP="005E55E4">
      <w:pPr>
        <w:numPr>
          <w:ilvl w:val="0"/>
          <w:numId w:val="17"/>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сервисные средства (справка по работе с учебником, словарь, глоссарий и т.п.).</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При дизайне ЦОР уточняется общая структура ЦОР и создается детальный сценарий. Данный процесс состоит из двух этапов: создание общей концепции и дизайна каждой отдельной части.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Общая концепция определяет общий стиль, атмосферы курса, структуры навигации, обратной связи с учениками, выбор кнопок для навигации и т.п. Важно, чтобы исходно заданный внешний вид и структура не претерпевали значительных изменений в ходе разработки. Изменения, вносимые на более поздних этапах, являются источниками ошибок программы, что порождает дополнительные часы работы.</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Детальный дизайн определяет детальную проработку содержания курса, внешнего вида каждого окна и контекстных меню. Проще вносить изменения на данном этапе, чем в общей концепции. В любом случае, каждое изменение должно быть зафиксировано в письменном виде.</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Дизайн можно сравнить с постройкой дома. Возведение стен и крыши может быть аналогом общей концепции, а внутренняя отделка аналогом детального дизайна.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 этапе «производство» идет непосредственная разработка продукта. Материалы компонуются в модули, делаются перекрестные ссылки, организуется взаимодействие различных частей ЭУП. Оцифровываются графика и звук, оформляются все окна.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Тестирование ЦОР идет на каждой фазе производства, чтобы итоговый продукт совпадал с намеченными дидактическими целями. Также важно техническое тестирование программы, направленное на выявление программных ошибок.</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Итоговое тестирование ЦОР должно проводиться в экспериментальных группах под непосредственным наблюдением разработчиков. Ее цели:</w:t>
      </w:r>
    </w:p>
    <w:p w:rsidR="005E55E4" w:rsidRPr="005E55E4" w:rsidRDefault="005E55E4" w:rsidP="005E55E4">
      <w:pPr>
        <w:numPr>
          <w:ilvl w:val="0"/>
          <w:numId w:val="1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проверить работу всех функциональных модулей обучающей программы в реальном режиме (не наблюдается ли зависаний программы, насколько быстро она работает и.т.п.);</w:t>
      </w:r>
    </w:p>
    <w:p w:rsidR="005E55E4" w:rsidRPr="005E55E4" w:rsidRDefault="005E55E4" w:rsidP="005E55E4">
      <w:pPr>
        <w:numPr>
          <w:ilvl w:val="0"/>
          <w:numId w:val="1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выявить не замеченные ранее неточности в изложении учебного материала и программной реализации;</w:t>
      </w:r>
    </w:p>
    <w:p w:rsidR="005E55E4" w:rsidRPr="005E55E4" w:rsidRDefault="005E55E4" w:rsidP="005E55E4">
      <w:pPr>
        <w:numPr>
          <w:ilvl w:val="0"/>
          <w:numId w:val="1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оценить эффективность организации интерфейса ЦОР, фиксируя, что именно вызывает затруднения у учащихся при работе с ней;</w:t>
      </w:r>
    </w:p>
    <w:p w:rsidR="005E55E4" w:rsidRPr="005E55E4" w:rsidRDefault="005E55E4" w:rsidP="005E55E4">
      <w:pPr>
        <w:numPr>
          <w:ilvl w:val="0"/>
          <w:numId w:val="1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накопить базу результатов выполнения тестовых заданий для осуществления проверки их </w:t>
      </w:r>
      <w:proofErr w:type="spellStart"/>
      <w:r w:rsidRPr="005E55E4">
        <w:rPr>
          <w:rFonts w:ascii="Arial" w:eastAsia="Times New Roman" w:hAnsi="Arial" w:cs="Arial"/>
          <w:color w:val="333333"/>
          <w:sz w:val="21"/>
          <w:szCs w:val="21"/>
          <w:lang w:eastAsia="ru-RU"/>
        </w:rPr>
        <w:t>валидности</w:t>
      </w:r>
      <w:proofErr w:type="spellEnd"/>
      <w:r w:rsidRPr="005E55E4">
        <w:rPr>
          <w:rFonts w:ascii="Arial" w:eastAsia="Times New Roman" w:hAnsi="Arial" w:cs="Arial"/>
          <w:color w:val="333333"/>
          <w:sz w:val="21"/>
          <w:szCs w:val="21"/>
          <w:lang w:eastAsia="ru-RU"/>
        </w:rPr>
        <w:t>.</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Таким образом, активное использование ЦОР приводит к изменению в содержании образования, технологии обучения и отношениях между участниками образовательного процесса.</w:t>
      </w:r>
    </w:p>
    <w:p w:rsidR="005E55E4" w:rsidRPr="005E55E4" w:rsidRDefault="005E55E4" w:rsidP="005E55E4">
      <w:pPr>
        <w:numPr>
          <w:ilvl w:val="0"/>
          <w:numId w:val="19"/>
        </w:numPr>
        <w:shd w:val="clear" w:color="auto" w:fill="FFFFFF"/>
        <w:spacing w:before="100" w:beforeAutospacing="1" w:after="100" w:afterAutospacing="1" w:line="240" w:lineRule="auto"/>
        <w:rPr>
          <w:rFonts w:ascii="Arial" w:eastAsia="Times New Roman" w:hAnsi="Arial" w:cs="Arial"/>
          <w:color w:val="333333"/>
          <w:sz w:val="23"/>
          <w:szCs w:val="23"/>
          <w:lang w:eastAsia="ru-RU"/>
        </w:rPr>
      </w:pPr>
      <w:r w:rsidRPr="005E55E4">
        <w:rPr>
          <w:rFonts w:ascii="Arial" w:eastAsia="Times New Roman" w:hAnsi="Arial" w:cs="Arial"/>
          <w:color w:val="333333"/>
          <w:sz w:val="23"/>
          <w:szCs w:val="23"/>
          <w:lang w:eastAsia="ru-RU"/>
        </w:rPr>
        <w:t>§ 3. Использование цифровых образовательных ресурсов на примере темы: «Растровая и векторная графика»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Использование цифровых образовательных ресурсов позволяет автоматизировать такие интеллектуальные процессы, которые всегда были прерогативами человека, управление, проектирование, исследование и т.п., что позволяет успешно решать многие дидактические задачи в обучении, например: демонстрация учебных объектов и процессов, моделирование, предоставление учебной информации, контроль и оценка знаний и др.</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Цифровой образовательный ресурс, представленный в виде </w:t>
      </w:r>
      <w:proofErr w:type="spellStart"/>
      <w:r w:rsidRPr="005E55E4">
        <w:rPr>
          <w:rFonts w:ascii="Arial" w:eastAsia="Times New Roman" w:hAnsi="Arial" w:cs="Arial"/>
          <w:color w:val="333333"/>
          <w:sz w:val="21"/>
          <w:szCs w:val="21"/>
          <w:lang w:eastAsia="ru-RU"/>
        </w:rPr>
        <w:t>мультимедийной</w:t>
      </w:r>
      <w:proofErr w:type="spellEnd"/>
      <w:r w:rsidRPr="005E55E4">
        <w:rPr>
          <w:rFonts w:ascii="Arial" w:eastAsia="Times New Roman" w:hAnsi="Arial" w:cs="Arial"/>
          <w:color w:val="333333"/>
          <w:sz w:val="21"/>
          <w:szCs w:val="21"/>
          <w:lang w:eastAsia="ru-RU"/>
        </w:rPr>
        <w:t xml:space="preserve"> презентации это пример того, как ЦОР предоставляет положительные моменты в проведении урока. С помощью </w:t>
      </w:r>
      <w:proofErr w:type="spellStart"/>
      <w:r w:rsidRPr="005E55E4">
        <w:rPr>
          <w:rFonts w:ascii="Arial" w:eastAsia="Times New Roman" w:hAnsi="Arial" w:cs="Arial"/>
          <w:color w:val="333333"/>
          <w:sz w:val="21"/>
          <w:szCs w:val="21"/>
          <w:lang w:eastAsia="ru-RU"/>
        </w:rPr>
        <w:t>мультимедийной</w:t>
      </w:r>
      <w:proofErr w:type="spellEnd"/>
      <w:r w:rsidRPr="005E55E4">
        <w:rPr>
          <w:rFonts w:ascii="Arial" w:eastAsia="Times New Roman" w:hAnsi="Arial" w:cs="Arial"/>
          <w:color w:val="333333"/>
          <w:sz w:val="21"/>
          <w:szCs w:val="21"/>
          <w:lang w:eastAsia="ru-RU"/>
        </w:rPr>
        <w:t xml:space="preserve"> презентации учитель может предоставить учащимся самую важную и отобранную учебную информацию, вывести справочную информацию или какие-то интересные факты и изображения, вывести материал для повторения, опроса или задание </w:t>
      </w:r>
      <w:r w:rsidRPr="005E55E4">
        <w:rPr>
          <w:rFonts w:ascii="Arial" w:eastAsia="Times New Roman" w:hAnsi="Arial" w:cs="Arial"/>
          <w:color w:val="333333"/>
          <w:sz w:val="21"/>
          <w:szCs w:val="21"/>
          <w:lang w:eastAsia="ru-RU"/>
        </w:rPr>
        <w:lastRenderedPageBreak/>
        <w:t>для практической работы. Благодаря своей выразительности и наглядности, презентация является средством, способствующим лучшему восприятию материала.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Рассмотрим использование </w:t>
      </w:r>
      <w:proofErr w:type="spellStart"/>
      <w:r w:rsidRPr="005E55E4">
        <w:rPr>
          <w:rFonts w:ascii="Arial" w:eastAsia="Times New Roman" w:hAnsi="Arial" w:cs="Arial"/>
          <w:color w:val="333333"/>
          <w:sz w:val="21"/>
          <w:szCs w:val="21"/>
          <w:lang w:eastAsia="ru-RU"/>
        </w:rPr>
        <w:t>мультимедийной</w:t>
      </w:r>
      <w:proofErr w:type="spellEnd"/>
      <w:r w:rsidRPr="005E55E4">
        <w:rPr>
          <w:rFonts w:ascii="Arial" w:eastAsia="Times New Roman" w:hAnsi="Arial" w:cs="Arial"/>
          <w:color w:val="333333"/>
          <w:sz w:val="21"/>
          <w:szCs w:val="21"/>
          <w:lang w:eastAsia="ru-RU"/>
        </w:rPr>
        <w:t xml:space="preserve"> презентации по информатике на примере темы «Растровая и векторная графика» с помощью приложения </w:t>
      </w:r>
      <w:proofErr w:type="spellStart"/>
      <w:r w:rsidRPr="005E55E4">
        <w:rPr>
          <w:rFonts w:ascii="Arial" w:eastAsia="Times New Roman" w:hAnsi="Arial" w:cs="Arial"/>
          <w:color w:val="333333"/>
          <w:sz w:val="21"/>
          <w:szCs w:val="21"/>
          <w:lang w:eastAsia="ru-RU"/>
        </w:rPr>
        <w:t>Microsoft</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Office</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PowerPoint</w:t>
      </w:r>
      <w:proofErr w:type="spellEnd"/>
      <w:r w:rsidRPr="005E55E4">
        <w:rPr>
          <w:rFonts w:ascii="Arial" w:eastAsia="Times New Roman" w:hAnsi="Arial" w:cs="Arial"/>
          <w:color w:val="333333"/>
          <w:sz w:val="21"/>
          <w:szCs w:val="21"/>
          <w:lang w:eastAsia="ru-RU"/>
        </w:rPr>
        <w:t>.</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Тема рассчитана для учеников среднего звена.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Цель изучения темы: сформировать у учащихся понятия о растровой и векторной графике, растровом графическом редакторе; развить познавательные психические и эмоционально-волевые процессы: внимание, память, воображение.</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При создании презентации необходимо учитывать методические рекомендации по оформлению слайдов и предоставляемой на них информации (приложение Б).</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Первый слайд - титульный, на нем должна быть указана тема презентации и автор, выполнивший ее.</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Следующая страница содержание. Для более удобного и быстрого перехода между разделами презентации необходимо использовать гиперссылки. Для этого выделить фрагмент, по которому будет осуществляться переход, затем выбрать пункт меню Вставка - Гиперссылка и выбрать место в документы, на который мы будем переходить по гиперссылке (рисунок 2).</w:t>
      </w:r>
    </w:p>
    <w:p w:rsidR="005E55E4" w:rsidRPr="005E55E4" w:rsidRDefault="005E55E4" w:rsidP="005E55E4">
      <w:pPr>
        <w:shd w:val="clear" w:color="auto" w:fill="FFFFFF"/>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Рисунок 2. Создание гиперссылки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 итоге получим содержание с возможностью перехода к другим разделам с помощью гиперссылок (рисунок 3).</w:t>
      </w:r>
    </w:p>
    <w:p w:rsidR="005E55E4" w:rsidRPr="005E55E4" w:rsidRDefault="005E55E4" w:rsidP="005E55E4">
      <w:pPr>
        <w:shd w:val="clear" w:color="auto" w:fill="FFFFFF"/>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Рисунок 3. Содержание</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 следующих страницах необходимо реализовать также с помощью гиперссылок возможность перехода и возврата. Сделаем эти переходы с помощью управляющих кнопок.</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Воспользуемся меню Вставка - Фигуры - Управляющие кнопки. Выберем подходящие кнопки и добавим их на слайд, указав путь перехода. По щелчку на кнопку «домой» перейдем на слайд с содержанием, по щелчку на кнопки «назад» и «далее» будем переходить соответственно на предыдущий и следующий слайды (рисунок 4).</w:t>
      </w:r>
    </w:p>
    <w:p w:rsidR="005E55E4" w:rsidRPr="005E55E4" w:rsidRDefault="005E55E4" w:rsidP="005E55E4">
      <w:pPr>
        <w:shd w:val="clear" w:color="auto" w:fill="FFFFFF"/>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Рисунок 4. Вставка управляющих кнопок</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Аналогично можно реализовать оставшиеся слайды.</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Слайды презентации предназначены для дидактического обеспечения определенного этапа урока - создания проблемной ситуации, актуализации, открытия или применения нового знания. Важно подобрать материал так чтобы подчеркнуть связь изучаемого материала с жизнью, усилить </w:t>
      </w:r>
      <w:proofErr w:type="spellStart"/>
      <w:r w:rsidRPr="005E55E4">
        <w:rPr>
          <w:rFonts w:ascii="Arial" w:eastAsia="Times New Roman" w:hAnsi="Arial" w:cs="Arial"/>
          <w:color w:val="333333"/>
          <w:sz w:val="21"/>
          <w:szCs w:val="21"/>
          <w:lang w:eastAsia="ru-RU"/>
        </w:rPr>
        <w:t>межпредметные</w:t>
      </w:r>
      <w:proofErr w:type="spellEnd"/>
      <w:r w:rsidRPr="005E55E4">
        <w:rPr>
          <w:rFonts w:ascii="Arial" w:eastAsia="Times New Roman" w:hAnsi="Arial" w:cs="Arial"/>
          <w:color w:val="333333"/>
          <w:sz w:val="21"/>
          <w:szCs w:val="21"/>
          <w:lang w:eastAsia="ru-RU"/>
        </w:rPr>
        <w:t xml:space="preserve"> связи, заинтересовать в изучаемом материале.</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 качестве рефлексии и проверки усвоения материала в презентацию можно добавить опрос в разделе «Что мы сегодня узнали?».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С помощью инструментов </w:t>
      </w:r>
      <w:proofErr w:type="spellStart"/>
      <w:r w:rsidRPr="005E55E4">
        <w:rPr>
          <w:rFonts w:ascii="Arial" w:eastAsia="Times New Roman" w:hAnsi="Arial" w:cs="Arial"/>
          <w:color w:val="333333"/>
          <w:sz w:val="21"/>
          <w:szCs w:val="21"/>
          <w:lang w:eastAsia="ru-RU"/>
        </w:rPr>
        <w:t>Power</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Point</w:t>
      </w:r>
      <w:proofErr w:type="spellEnd"/>
      <w:r w:rsidRPr="005E55E4">
        <w:rPr>
          <w:rFonts w:ascii="Arial" w:eastAsia="Times New Roman" w:hAnsi="Arial" w:cs="Arial"/>
          <w:color w:val="333333"/>
          <w:sz w:val="21"/>
          <w:szCs w:val="21"/>
          <w:lang w:eastAsia="ru-RU"/>
        </w:rPr>
        <w:t xml:space="preserve"> можно реализовать опрос в красочной увлекательной форме или в виде небольшой игры.</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Например, на экран можно вывести вопрос и настроить анимацию так, чтобы при нажатии на кнопку «Проверить» появлялся результат (рисунок 5).</w:t>
      </w:r>
    </w:p>
    <w:p w:rsidR="005E55E4" w:rsidRPr="005E55E4" w:rsidRDefault="005E55E4" w:rsidP="005E55E4">
      <w:pPr>
        <w:shd w:val="clear" w:color="auto" w:fill="FFFFFF"/>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Рисунок 5. Вывод результата после нажатия кнопки «Проверить»</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Можно сделать опрос в виде тестового задания и правильные ответы выделять другим цветом (рисунок 6).</w:t>
      </w:r>
    </w:p>
    <w:p w:rsidR="005E55E4" w:rsidRPr="005E55E4" w:rsidRDefault="005E55E4" w:rsidP="005E55E4">
      <w:pPr>
        <w:shd w:val="clear" w:color="auto" w:fill="FFFFFF"/>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Рисунок 6. Выделение правильного ответа цветом</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Для настройки анимации в </w:t>
      </w:r>
      <w:proofErr w:type="spellStart"/>
      <w:r w:rsidRPr="005E55E4">
        <w:rPr>
          <w:rFonts w:ascii="Arial" w:eastAsia="Times New Roman" w:hAnsi="Arial" w:cs="Arial"/>
          <w:color w:val="333333"/>
          <w:sz w:val="21"/>
          <w:szCs w:val="21"/>
          <w:lang w:eastAsia="ru-RU"/>
        </w:rPr>
        <w:t>Microsoft</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PowerPoint</w:t>
      </w:r>
      <w:proofErr w:type="spellEnd"/>
      <w:r w:rsidRPr="005E55E4">
        <w:rPr>
          <w:rFonts w:ascii="Arial" w:eastAsia="Times New Roman" w:hAnsi="Arial" w:cs="Arial"/>
          <w:color w:val="333333"/>
          <w:sz w:val="21"/>
          <w:szCs w:val="21"/>
          <w:lang w:eastAsia="ru-RU"/>
        </w:rPr>
        <w:t xml:space="preserve"> 2007 необходимо:</w:t>
      </w:r>
    </w:p>
    <w:p w:rsidR="005E55E4" w:rsidRPr="005E55E4" w:rsidRDefault="005E55E4" w:rsidP="005E55E4">
      <w:pPr>
        <w:numPr>
          <w:ilvl w:val="0"/>
          <w:numId w:val="2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Выделить нужный объект;</w:t>
      </w:r>
    </w:p>
    <w:p w:rsidR="005E55E4" w:rsidRPr="005E55E4" w:rsidRDefault="005E55E4" w:rsidP="005E55E4">
      <w:pPr>
        <w:numPr>
          <w:ilvl w:val="0"/>
          <w:numId w:val="2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Выбрать пункт меню Анимация - Настройка анимации;</w:t>
      </w:r>
    </w:p>
    <w:p w:rsidR="005E55E4" w:rsidRPr="005E55E4" w:rsidRDefault="005E55E4" w:rsidP="005E55E4">
      <w:pPr>
        <w:numPr>
          <w:ilvl w:val="0"/>
          <w:numId w:val="2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Выбрать пункт</w:t>
      </w:r>
      <w:proofErr w:type="gramStart"/>
      <w:r w:rsidRPr="005E55E4">
        <w:rPr>
          <w:rFonts w:ascii="Arial" w:eastAsia="Times New Roman" w:hAnsi="Arial" w:cs="Arial"/>
          <w:color w:val="333333"/>
          <w:sz w:val="21"/>
          <w:szCs w:val="21"/>
          <w:lang w:eastAsia="ru-RU"/>
        </w:rPr>
        <w:t xml:space="preserve"> Д</w:t>
      </w:r>
      <w:proofErr w:type="gramEnd"/>
      <w:r w:rsidRPr="005E55E4">
        <w:rPr>
          <w:rFonts w:ascii="Arial" w:eastAsia="Times New Roman" w:hAnsi="Arial" w:cs="Arial"/>
          <w:color w:val="333333"/>
          <w:sz w:val="21"/>
          <w:szCs w:val="21"/>
          <w:lang w:eastAsia="ru-RU"/>
        </w:rPr>
        <w:t>обавить эффект и выбрать желаемый эффект.</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Для того чтобы нужный объект появлялся по щелчку на другой объект необходимо: щелкнуть правой кнопкой мыши на выбранном эффекте нашего объекта, выбрать вкладку Время, в Переключателях выбрать</w:t>
      </w:r>
      <w:proofErr w:type="gramStart"/>
      <w:r w:rsidRPr="005E55E4">
        <w:rPr>
          <w:rFonts w:ascii="Arial" w:eastAsia="Times New Roman" w:hAnsi="Arial" w:cs="Arial"/>
          <w:color w:val="333333"/>
          <w:sz w:val="21"/>
          <w:szCs w:val="21"/>
          <w:lang w:eastAsia="ru-RU"/>
        </w:rPr>
        <w:t xml:space="preserve"> Н</w:t>
      </w:r>
      <w:proofErr w:type="gramEnd"/>
      <w:r w:rsidRPr="005E55E4">
        <w:rPr>
          <w:rFonts w:ascii="Arial" w:eastAsia="Times New Roman" w:hAnsi="Arial" w:cs="Arial"/>
          <w:color w:val="333333"/>
          <w:sz w:val="21"/>
          <w:szCs w:val="21"/>
          <w:lang w:eastAsia="ru-RU"/>
        </w:rPr>
        <w:t>ачать выполнение при щелчке, выбрать объект по которому будет осуществляться щелчок и нажать кнопку ОК.</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 последних слайдах выведем вопросы для домашнего задания (рисунок 7).</w:t>
      </w:r>
    </w:p>
    <w:p w:rsidR="005E55E4" w:rsidRPr="005E55E4" w:rsidRDefault="005E55E4" w:rsidP="005E55E4">
      <w:pPr>
        <w:shd w:val="clear" w:color="auto" w:fill="FFFFFF"/>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Рисунок 5. Домашнее задание</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t>Мультимедийные</w:t>
      </w:r>
      <w:proofErr w:type="spellEnd"/>
      <w:r w:rsidRPr="005E55E4">
        <w:rPr>
          <w:rFonts w:ascii="Arial" w:eastAsia="Times New Roman" w:hAnsi="Arial" w:cs="Arial"/>
          <w:color w:val="333333"/>
          <w:sz w:val="21"/>
          <w:szCs w:val="21"/>
          <w:lang w:eastAsia="ru-RU"/>
        </w:rPr>
        <w:t xml:space="preserve"> презентацию удобно использовать для организации фронтальной работы школьников, при изучении нового материала, для актуализации знаний и опросов. Однако проведение опросов с помощью презентации не позволяет провести проверку и оценку знаний всех учащихся, для этого можно использовать специальные интерактивные тесты, кроссворды и опросы.</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Можно воспользоваться как готовыми материалами из Коллекции цифровых образовательных ресурсов для проведения контроля знаний, так и сделать самостоятельно интерактивные задания для контроля и оценки знаний.</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Создадим тест для контроля результатов учебной деятельности по теме «Растровая и векторная графика». Используем для создания теста многофункциональный </w:t>
      </w:r>
      <w:proofErr w:type="spellStart"/>
      <w:r w:rsidRPr="005E55E4">
        <w:rPr>
          <w:rFonts w:ascii="Arial" w:eastAsia="Times New Roman" w:hAnsi="Arial" w:cs="Arial"/>
          <w:color w:val="333333"/>
          <w:sz w:val="21"/>
          <w:szCs w:val="21"/>
          <w:lang w:eastAsia="ru-RU"/>
        </w:rPr>
        <w:t>онлайн</w:t>
      </w:r>
      <w:proofErr w:type="spellEnd"/>
      <w:r w:rsidRPr="005E55E4">
        <w:rPr>
          <w:rFonts w:ascii="Arial" w:eastAsia="Times New Roman" w:hAnsi="Arial" w:cs="Arial"/>
          <w:color w:val="333333"/>
          <w:sz w:val="21"/>
          <w:szCs w:val="21"/>
          <w:lang w:eastAsia="ru-RU"/>
        </w:rPr>
        <w:t xml:space="preserve"> конструктор тестов, опросов, кроссвордов </w:t>
      </w:r>
      <w:proofErr w:type="spellStart"/>
      <w:r w:rsidRPr="005E55E4">
        <w:rPr>
          <w:rFonts w:ascii="Arial" w:eastAsia="Times New Roman" w:hAnsi="Arial" w:cs="Arial"/>
          <w:color w:val="333333"/>
          <w:sz w:val="21"/>
          <w:szCs w:val="21"/>
          <w:lang w:eastAsia="ru-RU"/>
        </w:rPr>
        <w:t>OnlineTestPad</w:t>
      </w:r>
      <w:proofErr w:type="spellEnd"/>
      <w:r w:rsidRPr="005E55E4">
        <w:rPr>
          <w:rFonts w:ascii="Arial" w:eastAsia="Times New Roman" w:hAnsi="Arial" w:cs="Arial"/>
          <w:color w:val="333333"/>
          <w:sz w:val="21"/>
          <w:szCs w:val="21"/>
          <w:lang w:eastAsia="ru-RU"/>
        </w:rPr>
        <w:t>.</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Цель тестирования: контроль и оценка усвоения знаний по теме «Растровая и векторная графика».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Возможности </w:t>
      </w:r>
      <w:proofErr w:type="spellStart"/>
      <w:r w:rsidRPr="005E55E4">
        <w:rPr>
          <w:rFonts w:ascii="Arial" w:eastAsia="Times New Roman" w:hAnsi="Arial" w:cs="Arial"/>
          <w:color w:val="333333"/>
          <w:sz w:val="21"/>
          <w:szCs w:val="21"/>
          <w:lang w:eastAsia="ru-RU"/>
        </w:rPr>
        <w:t>онлайн</w:t>
      </w:r>
      <w:proofErr w:type="spellEnd"/>
      <w:r w:rsidRPr="005E55E4">
        <w:rPr>
          <w:rFonts w:ascii="Arial" w:eastAsia="Times New Roman" w:hAnsi="Arial" w:cs="Arial"/>
          <w:color w:val="333333"/>
          <w:sz w:val="21"/>
          <w:szCs w:val="21"/>
          <w:lang w:eastAsia="ru-RU"/>
        </w:rPr>
        <w:t xml:space="preserve"> конструктора тестов:</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Публикация / отмена публикации теста;</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Доступ к тесту по кодовому слову;</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Ограничение доступа к тесту по времени;</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Доступность теста в общем списке тестов;</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Установка ограничения по времени на прохождение теста;</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Отображение текущего времени прохождения теста;</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Включение и выключение отображения номеров вопросов;</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Свободное перемещение по вопросам;</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Показ правильных ответов на вопросы при прохождении теста;</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Показ вопросов в случайной последовательности;</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Возможность установки количества вопросов в тесте;</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Выбор режима прохождения теста: все вопросы сразу или по одному вопросу;</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Показ </w:t>
      </w:r>
      <w:proofErr w:type="spellStart"/>
      <w:r w:rsidRPr="005E55E4">
        <w:rPr>
          <w:rFonts w:ascii="Arial" w:eastAsia="Times New Roman" w:hAnsi="Arial" w:cs="Arial"/>
          <w:color w:val="333333"/>
          <w:sz w:val="21"/>
          <w:szCs w:val="21"/>
          <w:lang w:eastAsia="ru-RU"/>
        </w:rPr>
        <w:t>progressbar</w:t>
      </w:r>
      <w:proofErr w:type="spellEnd"/>
      <w:r w:rsidRPr="005E55E4">
        <w:rPr>
          <w:rFonts w:ascii="Arial" w:eastAsia="Times New Roman" w:hAnsi="Arial" w:cs="Arial"/>
          <w:color w:val="333333"/>
          <w:sz w:val="21"/>
          <w:szCs w:val="21"/>
          <w:lang w:eastAsia="ru-RU"/>
        </w:rPr>
        <w:t xml:space="preserve"> при прохождении теста;</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Гибкий подсчет результатов тестов;</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Возможность построения графиков и гистограмм по результатам обработки теста;</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Показ правильных ответов по результатам теста;</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Возможность добавлять интерпретацию по результатам подсчета шкал;</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Возможность добавлять регистрационные параметры теста (дата, число, список и т.п.) и использовать их для расчета;</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Получение </w:t>
      </w:r>
      <w:proofErr w:type="spellStart"/>
      <w:r w:rsidRPr="005E55E4">
        <w:rPr>
          <w:rFonts w:ascii="Arial" w:eastAsia="Times New Roman" w:hAnsi="Arial" w:cs="Arial"/>
          <w:color w:val="333333"/>
          <w:sz w:val="21"/>
          <w:szCs w:val="21"/>
          <w:lang w:eastAsia="ru-RU"/>
        </w:rPr>
        <w:t>e-mail</w:t>
      </w:r>
      <w:proofErr w:type="spellEnd"/>
      <w:r w:rsidRPr="005E55E4">
        <w:rPr>
          <w:rFonts w:ascii="Arial" w:eastAsia="Times New Roman" w:hAnsi="Arial" w:cs="Arial"/>
          <w:color w:val="333333"/>
          <w:sz w:val="21"/>
          <w:szCs w:val="21"/>
          <w:lang w:eastAsia="ru-RU"/>
        </w:rPr>
        <w:t xml:space="preserve"> уведомлений о прохождении теста;</w:t>
      </w:r>
    </w:p>
    <w:p w:rsidR="005E55E4" w:rsidRPr="005E55E4" w:rsidRDefault="005E55E4" w:rsidP="005E55E4">
      <w:pPr>
        <w:numPr>
          <w:ilvl w:val="0"/>
          <w:numId w:val="21"/>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Выдача сертификата по результату теста с возможностью настройки собственного сертификата и правил выдачи.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В конструкторе тестов </w:t>
      </w:r>
      <w:proofErr w:type="spellStart"/>
      <w:r w:rsidRPr="005E55E4">
        <w:rPr>
          <w:rFonts w:ascii="Arial" w:eastAsia="Times New Roman" w:hAnsi="Arial" w:cs="Arial"/>
          <w:color w:val="333333"/>
          <w:sz w:val="21"/>
          <w:szCs w:val="21"/>
          <w:lang w:eastAsia="ru-RU"/>
        </w:rPr>
        <w:t>OnlineTestPad</w:t>
      </w:r>
      <w:proofErr w:type="spellEnd"/>
      <w:r w:rsidRPr="005E55E4">
        <w:rPr>
          <w:rFonts w:ascii="Arial" w:eastAsia="Times New Roman" w:hAnsi="Arial" w:cs="Arial"/>
          <w:color w:val="333333"/>
          <w:sz w:val="21"/>
          <w:szCs w:val="21"/>
          <w:lang w:eastAsia="ru-RU"/>
        </w:rPr>
        <w:t xml:space="preserve"> предусмотрено гибкое редактирование содержимого вопроса. Любой вопрос может включать в себя текст, html-символы, таблицы, изображения, документы, видео. Для редактирования внешнего вида используется мощный и удобный WYSIWYG-редактор. Т.о. можно отображать вопрос в любом виде.</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В конструкторе тестов </w:t>
      </w:r>
      <w:proofErr w:type="spellStart"/>
      <w:r w:rsidRPr="005E55E4">
        <w:rPr>
          <w:rFonts w:ascii="Arial" w:eastAsia="Times New Roman" w:hAnsi="Arial" w:cs="Arial"/>
          <w:color w:val="333333"/>
          <w:sz w:val="21"/>
          <w:szCs w:val="21"/>
          <w:lang w:eastAsia="ru-RU"/>
        </w:rPr>
        <w:t>OnlineTestPad</w:t>
      </w:r>
      <w:proofErr w:type="spellEnd"/>
      <w:r w:rsidRPr="005E55E4">
        <w:rPr>
          <w:rFonts w:ascii="Arial" w:eastAsia="Times New Roman" w:hAnsi="Arial" w:cs="Arial"/>
          <w:color w:val="333333"/>
          <w:sz w:val="21"/>
          <w:szCs w:val="21"/>
          <w:lang w:eastAsia="ru-RU"/>
        </w:rPr>
        <w:t xml:space="preserve"> предусмотрены следующие типы вопросов:</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Один выбор;</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t>Мультивыбор</w:t>
      </w:r>
      <w:proofErr w:type="spellEnd"/>
      <w:r w:rsidRPr="005E55E4">
        <w:rPr>
          <w:rFonts w:ascii="Arial" w:eastAsia="Times New Roman" w:hAnsi="Arial" w:cs="Arial"/>
          <w:color w:val="333333"/>
          <w:sz w:val="21"/>
          <w:szCs w:val="21"/>
          <w:lang w:eastAsia="ru-RU"/>
        </w:rPr>
        <w:t>;</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Ввод числа;</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Ввод простого текста;</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Ответ в свободной форме;</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Заполнение пропусков – цифры;</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Заполнение пропусков – текст;</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Заполнение пропусков - выбор из списка;</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Интерактивный диктант;</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Установление последовательности;</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Установление соответствий;</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Последовательное исключение;</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t>Слайдер</w:t>
      </w:r>
      <w:proofErr w:type="spellEnd"/>
      <w:r w:rsidRPr="005E55E4">
        <w:rPr>
          <w:rFonts w:ascii="Arial" w:eastAsia="Times New Roman" w:hAnsi="Arial" w:cs="Arial"/>
          <w:color w:val="333333"/>
          <w:sz w:val="21"/>
          <w:szCs w:val="21"/>
          <w:lang w:eastAsia="ru-RU"/>
        </w:rPr>
        <w:t xml:space="preserve"> (ползунок);</w:t>
      </w:r>
    </w:p>
    <w:p w:rsidR="005E55E4" w:rsidRPr="005E55E4" w:rsidRDefault="005E55E4" w:rsidP="005E55E4">
      <w:pPr>
        <w:numPr>
          <w:ilvl w:val="0"/>
          <w:numId w:val="22"/>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Служебное - информационное сообщение.</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Также для удобства отображения списка вариантов ответов для некоторых типов вопросов предусмотрены следующие ориентации:</w:t>
      </w:r>
    </w:p>
    <w:p w:rsidR="005E55E4" w:rsidRPr="005E55E4" w:rsidRDefault="005E55E4" w:rsidP="005E55E4">
      <w:pPr>
        <w:numPr>
          <w:ilvl w:val="0"/>
          <w:numId w:val="23"/>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Вертикальный список.</w:t>
      </w:r>
    </w:p>
    <w:p w:rsidR="005E55E4" w:rsidRPr="005E55E4" w:rsidRDefault="005E55E4" w:rsidP="005E55E4">
      <w:pPr>
        <w:numPr>
          <w:ilvl w:val="0"/>
          <w:numId w:val="23"/>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Горизонтальный список.</w:t>
      </w:r>
    </w:p>
    <w:p w:rsidR="005E55E4" w:rsidRPr="005E55E4" w:rsidRDefault="005E55E4" w:rsidP="005E55E4">
      <w:pPr>
        <w:numPr>
          <w:ilvl w:val="0"/>
          <w:numId w:val="23"/>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Таблица (2 колонки).</w:t>
      </w:r>
    </w:p>
    <w:p w:rsidR="005E55E4" w:rsidRPr="005E55E4" w:rsidRDefault="005E55E4" w:rsidP="005E55E4">
      <w:pPr>
        <w:numPr>
          <w:ilvl w:val="0"/>
          <w:numId w:val="23"/>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Таблица (3 колонки).</w:t>
      </w:r>
    </w:p>
    <w:p w:rsidR="005E55E4" w:rsidRPr="005E55E4" w:rsidRDefault="005E55E4" w:rsidP="005E55E4">
      <w:pPr>
        <w:numPr>
          <w:ilvl w:val="0"/>
          <w:numId w:val="23"/>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Таблица (4 колонки).</w:t>
      </w:r>
    </w:p>
    <w:p w:rsidR="005E55E4" w:rsidRPr="005E55E4" w:rsidRDefault="005E55E4" w:rsidP="005E55E4">
      <w:pPr>
        <w:numPr>
          <w:ilvl w:val="0"/>
          <w:numId w:val="23"/>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Таблица (5 колонок).</w:t>
      </w:r>
    </w:p>
    <w:p w:rsidR="005E55E4" w:rsidRPr="005E55E4" w:rsidRDefault="005E55E4" w:rsidP="005E55E4">
      <w:pPr>
        <w:numPr>
          <w:ilvl w:val="0"/>
          <w:numId w:val="23"/>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Таблица (6 колонок).</w:t>
      </w:r>
    </w:p>
    <w:p w:rsidR="005E55E4" w:rsidRPr="005E55E4" w:rsidRDefault="005E55E4" w:rsidP="005E55E4">
      <w:pPr>
        <w:numPr>
          <w:ilvl w:val="0"/>
          <w:numId w:val="23"/>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Таблица (7 колонок).</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В конструкторе тестов </w:t>
      </w:r>
      <w:proofErr w:type="spellStart"/>
      <w:r w:rsidRPr="005E55E4">
        <w:rPr>
          <w:rFonts w:ascii="Arial" w:eastAsia="Times New Roman" w:hAnsi="Arial" w:cs="Arial"/>
          <w:color w:val="333333"/>
          <w:sz w:val="21"/>
          <w:szCs w:val="21"/>
          <w:lang w:eastAsia="ru-RU"/>
        </w:rPr>
        <w:t>OnlineTestPad</w:t>
      </w:r>
      <w:proofErr w:type="spellEnd"/>
      <w:r w:rsidRPr="005E55E4">
        <w:rPr>
          <w:rFonts w:ascii="Arial" w:eastAsia="Times New Roman" w:hAnsi="Arial" w:cs="Arial"/>
          <w:color w:val="333333"/>
          <w:sz w:val="21"/>
          <w:szCs w:val="21"/>
          <w:lang w:eastAsia="ru-RU"/>
        </w:rPr>
        <w:t xml:space="preserve"> предусмотрен гибкий и универсальный инструмент для подсчета результатов теста. С помощью него можно реализовать логику подсчета результатов любой сложности.</w:t>
      </w:r>
    </w:p>
    <w:p w:rsidR="005E55E4" w:rsidRPr="005E55E4" w:rsidRDefault="005E55E4" w:rsidP="005E55E4">
      <w:pPr>
        <w:numPr>
          <w:ilvl w:val="0"/>
          <w:numId w:val="2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Подсчёт количества очков.</w:t>
      </w:r>
    </w:p>
    <w:p w:rsidR="005E55E4" w:rsidRPr="005E55E4" w:rsidRDefault="005E55E4" w:rsidP="005E55E4">
      <w:pPr>
        <w:numPr>
          <w:ilvl w:val="0"/>
          <w:numId w:val="2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Подсчет количества очков по ответам.</w:t>
      </w:r>
    </w:p>
    <w:p w:rsidR="005E55E4" w:rsidRPr="005E55E4" w:rsidRDefault="005E55E4" w:rsidP="005E55E4">
      <w:pPr>
        <w:numPr>
          <w:ilvl w:val="0"/>
          <w:numId w:val="2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Подсчет количества ответов.</w:t>
      </w:r>
    </w:p>
    <w:p w:rsidR="005E55E4" w:rsidRPr="005E55E4" w:rsidRDefault="005E55E4" w:rsidP="005E55E4">
      <w:pPr>
        <w:numPr>
          <w:ilvl w:val="0"/>
          <w:numId w:val="2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Подсчет максимального количества ответов.</w:t>
      </w:r>
    </w:p>
    <w:p w:rsidR="005E55E4" w:rsidRPr="005E55E4" w:rsidRDefault="005E55E4" w:rsidP="005E55E4">
      <w:pPr>
        <w:numPr>
          <w:ilvl w:val="0"/>
          <w:numId w:val="2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Перевод в новую шкалу.</w:t>
      </w:r>
    </w:p>
    <w:p w:rsidR="005E55E4" w:rsidRPr="005E55E4" w:rsidRDefault="005E55E4" w:rsidP="005E55E4">
      <w:pPr>
        <w:numPr>
          <w:ilvl w:val="0"/>
          <w:numId w:val="2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Расчет по условиям.</w:t>
      </w:r>
    </w:p>
    <w:p w:rsidR="005E55E4" w:rsidRPr="005E55E4" w:rsidRDefault="005E55E4" w:rsidP="005E55E4">
      <w:pPr>
        <w:numPr>
          <w:ilvl w:val="0"/>
          <w:numId w:val="2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Формула.</w:t>
      </w:r>
    </w:p>
    <w:p w:rsidR="005E55E4" w:rsidRPr="005E55E4" w:rsidRDefault="005E55E4" w:rsidP="005E55E4">
      <w:pPr>
        <w:numPr>
          <w:ilvl w:val="0"/>
          <w:numId w:val="2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Сравнение шкал.</w:t>
      </w:r>
    </w:p>
    <w:p w:rsidR="005E55E4" w:rsidRPr="005E55E4" w:rsidRDefault="005E55E4" w:rsidP="005E55E4">
      <w:pPr>
        <w:numPr>
          <w:ilvl w:val="0"/>
          <w:numId w:val="2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Время прохождения теста (в минутах, в секундах).</w:t>
      </w:r>
    </w:p>
    <w:p w:rsidR="005E55E4" w:rsidRPr="005E55E4" w:rsidRDefault="005E55E4" w:rsidP="005E55E4">
      <w:pPr>
        <w:numPr>
          <w:ilvl w:val="0"/>
          <w:numId w:val="2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Строка последовательного исключения.</w:t>
      </w:r>
    </w:p>
    <w:p w:rsidR="005E55E4" w:rsidRPr="005E55E4" w:rsidRDefault="005E55E4" w:rsidP="005E55E4">
      <w:pPr>
        <w:numPr>
          <w:ilvl w:val="0"/>
          <w:numId w:val="2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Случайное число.</w:t>
      </w:r>
    </w:p>
    <w:p w:rsidR="005E55E4" w:rsidRPr="005E55E4" w:rsidRDefault="005E55E4" w:rsidP="005E55E4">
      <w:pPr>
        <w:numPr>
          <w:ilvl w:val="0"/>
          <w:numId w:val="24"/>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Численное значение ответа на вопрос.</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Если вы являетесь владельцем (создателем) теста, то вам доступны удобные средства для просмотра и обработки результатов всех пройденных тестов. Расширенная статистика по пройденным тестам с возможностью отображения начальных параметров теста, численных значений шкал теста, фильтрация, сортировка.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Ручная проверка ответов в свободной форме с различными отчетами и статистикой проверки.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Для визуализации результатов, т.е. для построения графиков, гистограмм, диаграмм по результатам обработки, теста используется мощный и удобный инструмент. Вы сами можете настраивать внешний вид, типы графиков, типы гистограмм, задавать ориентацию и многое другое. Графики можно скачивать и сохранять в виде картинки.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Этапы создания теста в </w:t>
      </w:r>
      <w:proofErr w:type="spellStart"/>
      <w:r w:rsidRPr="005E55E4">
        <w:rPr>
          <w:rFonts w:ascii="Arial" w:eastAsia="Times New Roman" w:hAnsi="Arial" w:cs="Arial"/>
          <w:color w:val="333333"/>
          <w:sz w:val="21"/>
          <w:szCs w:val="21"/>
          <w:lang w:eastAsia="ru-RU"/>
        </w:rPr>
        <w:t>онлайн</w:t>
      </w:r>
      <w:proofErr w:type="spellEnd"/>
      <w:r w:rsidRPr="005E55E4">
        <w:rPr>
          <w:rFonts w:ascii="Arial" w:eastAsia="Times New Roman" w:hAnsi="Arial" w:cs="Arial"/>
          <w:color w:val="333333"/>
          <w:sz w:val="21"/>
          <w:szCs w:val="21"/>
          <w:lang w:eastAsia="ru-RU"/>
        </w:rPr>
        <w:t xml:space="preserve"> конструкторе:</w:t>
      </w:r>
    </w:p>
    <w:p w:rsidR="005E55E4" w:rsidRPr="005E55E4" w:rsidRDefault="005E55E4" w:rsidP="005E55E4">
      <w:pPr>
        <w:numPr>
          <w:ilvl w:val="0"/>
          <w:numId w:val="25"/>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Загрузить многофункциональный конструктор </w:t>
      </w:r>
      <w:proofErr w:type="spellStart"/>
      <w:r w:rsidRPr="005E55E4">
        <w:rPr>
          <w:rFonts w:ascii="Arial" w:eastAsia="Times New Roman" w:hAnsi="Arial" w:cs="Arial"/>
          <w:color w:val="333333"/>
          <w:sz w:val="21"/>
          <w:szCs w:val="21"/>
          <w:lang w:eastAsia="ru-RU"/>
        </w:rPr>
        <w:t>OnLineTestPad</w:t>
      </w:r>
      <w:proofErr w:type="spellEnd"/>
      <w:r w:rsidRPr="005E55E4">
        <w:rPr>
          <w:rFonts w:ascii="Arial" w:eastAsia="Times New Roman" w:hAnsi="Arial" w:cs="Arial"/>
          <w:color w:val="333333"/>
          <w:sz w:val="21"/>
          <w:szCs w:val="21"/>
          <w:lang w:eastAsia="ru-RU"/>
        </w:rPr>
        <w:t xml:space="preserve"> (</w:t>
      </w:r>
      <w:r w:rsidRPr="005E55E4">
        <w:rPr>
          <w:rFonts w:ascii="Arial" w:eastAsia="Times New Roman" w:hAnsi="Arial" w:cs="Arial"/>
          <w:color w:val="333333"/>
          <w:sz w:val="21"/>
          <w:szCs w:val="21"/>
          <w:u w:val="single"/>
          <w:lang w:eastAsia="ru-RU"/>
        </w:rPr>
        <w:t>http://onlinetestpad.com/ru-ru/Default.aspx</w:t>
      </w:r>
      <w:r w:rsidRPr="005E55E4">
        <w:rPr>
          <w:rFonts w:ascii="Arial" w:eastAsia="Times New Roman" w:hAnsi="Arial" w:cs="Arial"/>
          <w:color w:val="333333"/>
          <w:sz w:val="21"/>
          <w:szCs w:val="21"/>
          <w:lang w:eastAsia="ru-RU"/>
        </w:rPr>
        <w:t>); зарегистрироваться.</w:t>
      </w:r>
    </w:p>
    <w:p w:rsidR="005E55E4" w:rsidRPr="005E55E4" w:rsidRDefault="005E55E4" w:rsidP="005E55E4">
      <w:pPr>
        <w:numPr>
          <w:ilvl w:val="0"/>
          <w:numId w:val="25"/>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Выбрать «Конструктор теста». Написать название теста, выбрать Раздел и Категорию. Нажать на кнопку «Добавить» (рисунок 8). Выбрать тип вопроса, количество вариантов ответов (рисунок 9). Ввести текст вопроса, тексты ответов. Поставить количество баллов (за правильные ответы). Установить дополнительные настройки вопроса, нажав на кнопку «Настройки».</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Можно сразу сформировать структуру теста (столько вопросов такого типа; столько – другого); количество ответов на каждый вопрос и т.п. А можно делать последовательно, формируя каждый вопрос от начала – до конца.</w:t>
      </w:r>
    </w:p>
    <w:p w:rsidR="005E55E4" w:rsidRPr="005E55E4" w:rsidRDefault="005E55E4" w:rsidP="005E55E4">
      <w:pPr>
        <w:shd w:val="clear" w:color="auto" w:fill="FFFFFF"/>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Рисунок 8. Добавление нового теста</w:t>
      </w:r>
    </w:p>
    <w:p w:rsidR="005E55E4" w:rsidRPr="005E55E4" w:rsidRDefault="005E55E4" w:rsidP="005E55E4">
      <w:pPr>
        <w:shd w:val="clear" w:color="auto" w:fill="FFFFFF"/>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Рисунок 9. Добавление вопросов в тест</w:t>
      </w:r>
    </w:p>
    <w:p w:rsidR="005E55E4" w:rsidRPr="005E55E4" w:rsidRDefault="005E55E4" w:rsidP="005E55E4">
      <w:pPr>
        <w:numPr>
          <w:ilvl w:val="0"/>
          <w:numId w:val="26"/>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Заполнить общую инструкцию к тесту: Автор; Источники; Описание: Инструкция к тесту; установить время прохождения теста; разрешить (или запретить) обсуждение теста на форуме.</w:t>
      </w:r>
    </w:p>
    <w:p w:rsidR="005E55E4" w:rsidRPr="005E55E4" w:rsidRDefault="005E55E4" w:rsidP="005E55E4">
      <w:pPr>
        <w:numPr>
          <w:ilvl w:val="0"/>
          <w:numId w:val="26"/>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Настроить отображение вопросов, нажав кнопку «Отображение вопросов».</w:t>
      </w:r>
    </w:p>
    <w:p w:rsidR="005E55E4" w:rsidRPr="005E55E4" w:rsidRDefault="005E55E4" w:rsidP="005E55E4">
      <w:pPr>
        <w:numPr>
          <w:ilvl w:val="0"/>
          <w:numId w:val="26"/>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Настроить порядок отображения результатов, нажав кнопку «Отображение результатов».</w:t>
      </w:r>
    </w:p>
    <w:p w:rsidR="005E55E4" w:rsidRPr="005E55E4" w:rsidRDefault="005E55E4" w:rsidP="005E55E4">
      <w:pPr>
        <w:numPr>
          <w:ilvl w:val="0"/>
          <w:numId w:val="26"/>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Предоставить ученикам данный тест для прохождения.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После прохождения теста учащиеся могут сразу узнать свой результат (рисунок 10).</w:t>
      </w:r>
    </w:p>
    <w:p w:rsidR="005E55E4" w:rsidRPr="005E55E4" w:rsidRDefault="005E55E4" w:rsidP="005E55E4">
      <w:pPr>
        <w:shd w:val="clear" w:color="auto" w:fill="FFFFFF"/>
        <w:spacing w:after="300" w:line="240" w:lineRule="auto"/>
        <w:jc w:val="center"/>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Рисунок 10. Результат теста</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Таким образом, на примерах мы рассмотрели, как можно использовать цифровые образовательные ресурсы на уроке информатике. Используя </w:t>
      </w:r>
      <w:proofErr w:type="spellStart"/>
      <w:r w:rsidRPr="005E55E4">
        <w:rPr>
          <w:rFonts w:ascii="Arial" w:eastAsia="Times New Roman" w:hAnsi="Arial" w:cs="Arial"/>
          <w:color w:val="333333"/>
          <w:sz w:val="21"/>
          <w:szCs w:val="21"/>
          <w:lang w:eastAsia="ru-RU"/>
        </w:rPr>
        <w:t>ЦОРы</w:t>
      </w:r>
      <w:proofErr w:type="spellEnd"/>
      <w:r w:rsidRPr="005E55E4">
        <w:rPr>
          <w:rFonts w:ascii="Arial" w:eastAsia="Times New Roman" w:hAnsi="Arial" w:cs="Arial"/>
          <w:color w:val="333333"/>
          <w:sz w:val="21"/>
          <w:szCs w:val="21"/>
          <w:lang w:eastAsia="ru-RU"/>
        </w:rPr>
        <w:t xml:space="preserve"> на уроках, учитель имеет возможность контролировать учебные процессы, регулировать подачу информации в ходе урока и многое другое. Деятельность учителя и учащихся становится более автоматизированной, что позволяет экономить время на уроке, заняться изучением дополнительного материала. Кроме того интерактивность, красочность и наглядность </w:t>
      </w:r>
      <w:proofErr w:type="spellStart"/>
      <w:r w:rsidRPr="005E55E4">
        <w:rPr>
          <w:rFonts w:ascii="Arial" w:eastAsia="Times New Roman" w:hAnsi="Arial" w:cs="Arial"/>
          <w:color w:val="333333"/>
          <w:sz w:val="21"/>
          <w:szCs w:val="21"/>
          <w:lang w:eastAsia="ru-RU"/>
        </w:rPr>
        <w:t>ЦОРов</w:t>
      </w:r>
      <w:proofErr w:type="spellEnd"/>
      <w:r w:rsidRPr="005E55E4">
        <w:rPr>
          <w:rFonts w:ascii="Arial" w:eastAsia="Times New Roman" w:hAnsi="Arial" w:cs="Arial"/>
          <w:color w:val="333333"/>
          <w:sz w:val="21"/>
          <w:szCs w:val="21"/>
          <w:lang w:eastAsia="ru-RU"/>
        </w:rPr>
        <w:t xml:space="preserve"> повышает мотивацию к изучению материала и повышает этим качество обучения.</w:t>
      </w:r>
    </w:p>
    <w:p w:rsidR="005E55E4" w:rsidRPr="005E55E4" w:rsidRDefault="005E55E4" w:rsidP="005E55E4">
      <w:pPr>
        <w:numPr>
          <w:ilvl w:val="0"/>
          <w:numId w:val="27"/>
        </w:numPr>
        <w:shd w:val="clear" w:color="auto" w:fill="FFFFFF"/>
        <w:spacing w:before="100" w:beforeAutospacing="1" w:after="100" w:afterAutospacing="1" w:line="240" w:lineRule="auto"/>
        <w:rPr>
          <w:rFonts w:ascii="Arial" w:eastAsia="Times New Roman" w:hAnsi="Arial" w:cs="Arial"/>
          <w:color w:val="333333"/>
          <w:sz w:val="23"/>
          <w:szCs w:val="23"/>
          <w:lang w:eastAsia="ru-RU"/>
        </w:rPr>
      </w:pPr>
      <w:r w:rsidRPr="005E55E4">
        <w:rPr>
          <w:rFonts w:ascii="Arial" w:eastAsia="Times New Roman" w:hAnsi="Arial" w:cs="Arial"/>
          <w:color w:val="333333"/>
          <w:sz w:val="23"/>
          <w:szCs w:val="23"/>
          <w:lang w:eastAsia="ru-RU"/>
        </w:rPr>
        <w:lastRenderedPageBreak/>
        <w:t>Заключение</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 сегодняшний момент одним из перспективных направлений в преподавании информатики может стать комплексный подход к использованию ЦОР на уроках.</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proofErr w:type="gramStart"/>
      <w:r w:rsidRPr="005E55E4">
        <w:rPr>
          <w:rFonts w:ascii="Arial" w:eastAsia="Times New Roman" w:hAnsi="Arial" w:cs="Arial"/>
          <w:color w:val="333333"/>
          <w:sz w:val="21"/>
          <w:szCs w:val="21"/>
          <w:lang w:eastAsia="ru-RU"/>
        </w:rPr>
        <w:t xml:space="preserve">В контексте нашей работы мы опирались на определение </w:t>
      </w:r>
      <w:proofErr w:type="spellStart"/>
      <w:r w:rsidRPr="005E55E4">
        <w:rPr>
          <w:rFonts w:ascii="Arial" w:eastAsia="Times New Roman" w:hAnsi="Arial" w:cs="Arial"/>
          <w:color w:val="333333"/>
          <w:sz w:val="21"/>
          <w:szCs w:val="21"/>
          <w:lang w:eastAsia="ru-RU"/>
        </w:rPr>
        <w:t>Босовой</w:t>
      </w:r>
      <w:proofErr w:type="spellEnd"/>
      <w:r w:rsidRPr="005E55E4">
        <w:rPr>
          <w:rFonts w:ascii="Arial" w:eastAsia="Times New Roman" w:hAnsi="Arial" w:cs="Arial"/>
          <w:color w:val="333333"/>
          <w:sz w:val="21"/>
          <w:szCs w:val="21"/>
          <w:lang w:eastAsia="ru-RU"/>
        </w:rPr>
        <w:t xml:space="preserve"> Л.Л. « ... ЦОР – необходимые для организации учебного процесса и представленные в цифровой форме ресурсы, а именно: фотографии, видеофрагменты, статические и динамические модели, ролевые игры, объекты виртуальной реальности и интерактивного моделирования, картографические материалы, звукозаписи, символьные объекты и деловая графика, текстовые документы и иные учебные материалы, отобранные в соответствии с содержанием конкретного учебника</w:t>
      </w:r>
      <w:proofErr w:type="gramEnd"/>
      <w:r w:rsidRPr="005E55E4">
        <w:rPr>
          <w:rFonts w:ascii="Arial" w:eastAsia="Times New Roman" w:hAnsi="Arial" w:cs="Arial"/>
          <w:color w:val="333333"/>
          <w:sz w:val="21"/>
          <w:szCs w:val="21"/>
          <w:lang w:eastAsia="ru-RU"/>
        </w:rPr>
        <w:t>, «</w:t>
      </w:r>
      <w:proofErr w:type="gramStart"/>
      <w:r w:rsidRPr="005E55E4">
        <w:rPr>
          <w:rFonts w:ascii="Arial" w:eastAsia="Times New Roman" w:hAnsi="Arial" w:cs="Arial"/>
          <w:color w:val="333333"/>
          <w:sz w:val="21"/>
          <w:szCs w:val="21"/>
          <w:lang w:eastAsia="ru-RU"/>
        </w:rPr>
        <w:t>привязанные</w:t>
      </w:r>
      <w:proofErr w:type="gramEnd"/>
      <w:r w:rsidRPr="005E55E4">
        <w:rPr>
          <w:rFonts w:ascii="Arial" w:eastAsia="Times New Roman" w:hAnsi="Arial" w:cs="Arial"/>
          <w:color w:val="333333"/>
          <w:sz w:val="21"/>
          <w:szCs w:val="21"/>
          <w:lang w:eastAsia="ru-RU"/>
        </w:rPr>
        <w:t>» к поурочному планированию и снабженные необходимыми методическими рекомендациями». Нами были рассмотрены различные классификации ЦОР. Классификация ЦОР показывает, что активная роль ЦОР в образовании состоит в том, что они не только выполняют функции инструментария, используемого для решения определенных педагогических задач, но и стимулируют развитие дидактики и методики, способствуют созданию новых форм обучения и образования, что позволяет значительно повысить качество обучения учащихся.</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Использование ЦОР в учебном процессе - это попытка предложить один из путей, позволяющих автоматизировать учебный процесс, оптимизировать его, поднять интерес школьников к изучению предмета, реализовать идеи развивающего обучения, повысить темп урока, увеличить объём самостоятельной работы. ЦОР способствует развитию логического мышления, культуры умственного труда, формированию навыков самостоятельной работы учащихся, а также оказывает существенное влияние на мотивационную сферу учебного процесса, его </w:t>
      </w:r>
      <w:proofErr w:type="spellStart"/>
      <w:r w:rsidRPr="005E55E4">
        <w:rPr>
          <w:rFonts w:ascii="Arial" w:eastAsia="Times New Roman" w:hAnsi="Arial" w:cs="Arial"/>
          <w:color w:val="333333"/>
          <w:sz w:val="21"/>
          <w:szCs w:val="21"/>
          <w:lang w:eastAsia="ru-RU"/>
        </w:rPr>
        <w:t>деятельностную</w:t>
      </w:r>
      <w:proofErr w:type="spellEnd"/>
      <w:r w:rsidRPr="005E55E4">
        <w:rPr>
          <w:rFonts w:ascii="Arial" w:eastAsia="Times New Roman" w:hAnsi="Arial" w:cs="Arial"/>
          <w:color w:val="333333"/>
          <w:sz w:val="21"/>
          <w:szCs w:val="21"/>
          <w:lang w:eastAsia="ru-RU"/>
        </w:rPr>
        <w:t xml:space="preserve"> структуру.</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На уроке с использованием ЦОР учитель является организатором всего урока и консультантом. ЦОР не заменяют учителя или учебник, но коренным образом изменяют характер педагогической деятельности. Введение ЦОР в учебный процесс расширяет возможности преподавателя, обеспечивает его такими средствами, которые позволяют решать не решавшиеся ранее проблемы.</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Внедрение новых информационно-коммуникационных технологий в современный образовательный процесс поможет осуществить более качественную подготовку учащихся. Именно поэтому важно уметь создавать ЦОР самому учителю. Для создания ЦОР можно использовать компоненты пакета программ </w:t>
      </w:r>
      <w:proofErr w:type="spellStart"/>
      <w:r w:rsidRPr="005E55E4">
        <w:rPr>
          <w:rFonts w:ascii="Arial" w:eastAsia="Times New Roman" w:hAnsi="Arial" w:cs="Arial"/>
          <w:color w:val="333333"/>
          <w:sz w:val="21"/>
          <w:szCs w:val="21"/>
          <w:lang w:eastAsia="ru-RU"/>
        </w:rPr>
        <w:t>Microsoft</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Office</w:t>
      </w:r>
      <w:proofErr w:type="spellEnd"/>
      <w:r w:rsidRPr="005E55E4">
        <w:rPr>
          <w:rFonts w:ascii="Arial" w:eastAsia="Times New Roman" w:hAnsi="Arial" w:cs="Arial"/>
          <w:color w:val="333333"/>
          <w:sz w:val="21"/>
          <w:szCs w:val="21"/>
          <w:lang w:eastAsia="ru-RU"/>
        </w:rPr>
        <w:t xml:space="preserve"> или программы-конструкторы. В курсовой работе рассмотрены примеры использования ЦОР на уроке информатике, созданные самим учителем в программе </w:t>
      </w:r>
      <w:proofErr w:type="spellStart"/>
      <w:r w:rsidRPr="005E55E4">
        <w:rPr>
          <w:rFonts w:ascii="Arial" w:eastAsia="Times New Roman" w:hAnsi="Arial" w:cs="Arial"/>
          <w:color w:val="333333"/>
          <w:sz w:val="21"/>
          <w:szCs w:val="21"/>
          <w:lang w:eastAsia="ru-RU"/>
        </w:rPr>
        <w:t>Microsoft</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PowerPoint</w:t>
      </w:r>
      <w:proofErr w:type="spellEnd"/>
      <w:r w:rsidRPr="005E55E4">
        <w:rPr>
          <w:rFonts w:ascii="Arial" w:eastAsia="Times New Roman" w:hAnsi="Arial" w:cs="Arial"/>
          <w:color w:val="333333"/>
          <w:sz w:val="21"/>
          <w:szCs w:val="21"/>
          <w:lang w:eastAsia="ru-RU"/>
        </w:rPr>
        <w:t xml:space="preserve"> и </w:t>
      </w:r>
      <w:proofErr w:type="spellStart"/>
      <w:r w:rsidRPr="005E55E4">
        <w:rPr>
          <w:rFonts w:ascii="Arial" w:eastAsia="Times New Roman" w:hAnsi="Arial" w:cs="Arial"/>
          <w:color w:val="333333"/>
          <w:sz w:val="21"/>
          <w:szCs w:val="21"/>
          <w:lang w:eastAsia="ru-RU"/>
        </w:rPr>
        <w:t>онлайн</w:t>
      </w:r>
      <w:proofErr w:type="spellEnd"/>
      <w:r w:rsidRPr="005E55E4">
        <w:rPr>
          <w:rFonts w:ascii="Arial" w:eastAsia="Times New Roman" w:hAnsi="Arial" w:cs="Arial"/>
          <w:color w:val="333333"/>
          <w:sz w:val="21"/>
          <w:szCs w:val="21"/>
          <w:lang w:eastAsia="ru-RU"/>
        </w:rPr>
        <w:t xml:space="preserve"> - конструкторе </w:t>
      </w:r>
      <w:proofErr w:type="spellStart"/>
      <w:r w:rsidRPr="005E55E4">
        <w:rPr>
          <w:rFonts w:ascii="Arial" w:eastAsia="Times New Roman" w:hAnsi="Arial" w:cs="Arial"/>
          <w:color w:val="333333"/>
          <w:sz w:val="21"/>
          <w:szCs w:val="21"/>
          <w:lang w:eastAsia="ru-RU"/>
        </w:rPr>
        <w:t>OnlineTestPad</w:t>
      </w:r>
      <w:proofErr w:type="spellEnd"/>
      <w:r w:rsidRPr="005E55E4">
        <w:rPr>
          <w:rFonts w:ascii="Arial" w:eastAsia="Times New Roman" w:hAnsi="Arial" w:cs="Arial"/>
          <w:color w:val="333333"/>
          <w:sz w:val="21"/>
          <w:szCs w:val="21"/>
          <w:lang w:eastAsia="ru-RU"/>
        </w:rPr>
        <w:t>.</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ЦОР можно использовать для решения различных задач на разных этапах урока:</w:t>
      </w:r>
    </w:p>
    <w:p w:rsidR="005E55E4" w:rsidRPr="005E55E4" w:rsidRDefault="005E55E4" w:rsidP="005E55E4">
      <w:pPr>
        <w:numPr>
          <w:ilvl w:val="0"/>
          <w:numId w:val="2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представление новых понятий при объяснении нового материала;</w:t>
      </w:r>
    </w:p>
    <w:p w:rsidR="005E55E4" w:rsidRPr="005E55E4" w:rsidRDefault="005E55E4" w:rsidP="005E55E4">
      <w:pPr>
        <w:numPr>
          <w:ilvl w:val="0"/>
          <w:numId w:val="2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представление основных понятий для закрепления материала;</w:t>
      </w:r>
    </w:p>
    <w:p w:rsidR="005E55E4" w:rsidRPr="005E55E4" w:rsidRDefault="005E55E4" w:rsidP="005E55E4">
      <w:pPr>
        <w:numPr>
          <w:ilvl w:val="0"/>
          <w:numId w:val="2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проверка усвоения знаний на уроке;</w:t>
      </w:r>
    </w:p>
    <w:p w:rsidR="005E55E4" w:rsidRPr="005E55E4" w:rsidRDefault="005E55E4" w:rsidP="005E55E4">
      <w:pPr>
        <w:numPr>
          <w:ilvl w:val="0"/>
          <w:numId w:val="2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интерактивный контроль и оценка знаний учащихся;</w:t>
      </w:r>
    </w:p>
    <w:p w:rsidR="005E55E4" w:rsidRPr="005E55E4" w:rsidRDefault="005E55E4" w:rsidP="005E55E4">
      <w:pPr>
        <w:numPr>
          <w:ilvl w:val="0"/>
          <w:numId w:val="2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практические задания для индивидуального выполнения заданий на уроке;</w:t>
      </w:r>
    </w:p>
    <w:p w:rsidR="005E55E4" w:rsidRPr="005E55E4" w:rsidRDefault="005E55E4" w:rsidP="005E55E4">
      <w:pPr>
        <w:numPr>
          <w:ilvl w:val="0"/>
          <w:numId w:val="28"/>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самостоятельная работа учащихся с интерактивными </w:t>
      </w:r>
      <w:proofErr w:type="gramStart"/>
      <w:r w:rsidRPr="005E55E4">
        <w:rPr>
          <w:rFonts w:ascii="Arial" w:eastAsia="Times New Roman" w:hAnsi="Arial" w:cs="Arial"/>
          <w:color w:val="333333"/>
          <w:sz w:val="21"/>
          <w:szCs w:val="21"/>
          <w:lang w:eastAsia="ru-RU"/>
        </w:rPr>
        <w:t>заданиями</w:t>
      </w:r>
      <w:proofErr w:type="gramEnd"/>
      <w:r w:rsidRPr="005E55E4">
        <w:rPr>
          <w:rFonts w:ascii="Arial" w:eastAsia="Times New Roman" w:hAnsi="Arial" w:cs="Arial"/>
          <w:color w:val="333333"/>
          <w:sz w:val="21"/>
          <w:szCs w:val="21"/>
          <w:lang w:eastAsia="ru-RU"/>
        </w:rPr>
        <w:t xml:space="preserve"> как на уроке так и дома и др.</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lastRenderedPageBreak/>
        <w:t>Материал с помощью ЦОР может быть представлен в виде: презентаций; компьютерных игр; интерактивных программ, тестов; графических демонстрационных материалов; видео или мультипликационных фильмов и др.</w:t>
      </w:r>
    </w:p>
    <w:p w:rsidR="005E55E4" w:rsidRPr="005E55E4" w:rsidRDefault="005E55E4" w:rsidP="005E55E4">
      <w:p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Выполненное исследование открывает новые возможности для дальнейшей разработки вопросов методики применения ЦОР в </w:t>
      </w:r>
      <w:proofErr w:type="gramStart"/>
      <w:r w:rsidRPr="005E55E4">
        <w:rPr>
          <w:rFonts w:ascii="Arial" w:eastAsia="Times New Roman" w:hAnsi="Arial" w:cs="Arial"/>
          <w:color w:val="333333"/>
          <w:sz w:val="21"/>
          <w:szCs w:val="21"/>
          <w:lang w:eastAsia="ru-RU"/>
        </w:rPr>
        <w:t>обучении</w:t>
      </w:r>
      <w:proofErr w:type="gramEnd"/>
      <w:r w:rsidRPr="005E55E4">
        <w:rPr>
          <w:rFonts w:ascii="Arial" w:eastAsia="Times New Roman" w:hAnsi="Arial" w:cs="Arial"/>
          <w:color w:val="333333"/>
          <w:sz w:val="21"/>
          <w:szCs w:val="21"/>
          <w:lang w:eastAsia="ru-RU"/>
        </w:rPr>
        <w:t xml:space="preserve"> как информатике, так и другим школьным предметам, например, математике, физике, экономике, химии. Настоящее исследование может служить теоретической основой для дальнейшего научного поиска в направлении применения информационных средств в обучении.</w:t>
      </w:r>
    </w:p>
    <w:p w:rsidR="005E55E4" w:rsidRPr="005E55E4" w:rsidRDefault="005E55E4" w:rsidP="005E55E4">
      <w:pPr>
        <w:numPr>
          <w:ilvl w:val="0"/>
          <w:numId w:val="29"/>
        </w:numPr>
        <w:shd w:val="clear" w:color="auto" w:fill="FFFFFF"/>
        <w:spacing w:before="100" w:beforeAutospacing="1" w:after="100" w:afterAutospacing="1" w:line="240" w:lineRule="auto"/>
        <w:rPr>
          <w:rFonts w:ascii="Arial" w:eastAsia="Times New Roman" w:hAnsi="Arial" w:cs="Arial"/>
          <w:color w:val="333333"/>
          <w:sz w:val="23"/>
          <w:szCs w:val="23"/>
          <w:lang w:eastAsia="ru-RU"/>
        </w:rPr>
      </w:pPr>
      <w:r w:rsidRPr="005E55E4">
        <w:rPr>
          <w:rFonts w:ascii="Arial" w:eastAsia="Times New Roman" w:hAnsi="Arial" w:cs="Arial"/>
          <w:color w:val="333333"/>
          <w:sz w:val="23"/>
          <w:szCs w:val="23"/>
          <w:lang w:eastAsia="ru-RU"/>
        </w:rPr>
        <w:t>Список использованных источников</w:t>
      </w:r>
    </w:p>
    <w:p w:rsidR="005E55E4" w:rsidRPr="00A66A1C"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val="en-US" w:eastAsia="ru-RU"/>
        </w:rPr>
      </w:pPr>
      <w:r w:rsidRPr="005E55E4">
        <w:rPr>
          <w:rFonts w:ascii="Arial" w:eastAsia="Times New Roman" w:hAnsi="Arial" w:cs="Arial"/>
          <w:color w:val="333333"/>
          <w:sz w:val="21"/>
          <w:szCs w:val="21"/>
          <w:lang w:eastAsia="ru-RU"/>
        </w:rPr>
        <w:t xml:space="preserve">Антипина М.В. // Сайт учителя Антипиной Марины Витальевны. </w:t>
      </w:r>
      <w:r w:rsidRPr="00A66A1C">
        <w:rPr>
          <w:rFonts w:ascii="Arial" w:eastAsia="Times New Roman" w:hAnsi="Arial" w:cs="Arial"/>
          <w:color w:val="333333"/>
          <w:sz w:val="21"/>
          <w:szCs w:val="21"/>
          <w:lang w:val="en-US" w:eastAsia="ru-RU"/>
        </w:rPr>
        <w:t>URL: http://marina.rusedu.net/post/203/1951</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t>Бим-Бад</w:t>
      </w:r>
      <w:proofErr w:type="spellEnd"/>
      <w:r w:rsidRPr="005E55E4">
        <w:rPr>
          <w:rFonts w:ascii="Arial" w:eastAsia="Times New Roman" w:hAnsi="Arial" w:cs="Arial"/>
          <w:color w:val="333333"/>
          <w:sz w:val="21"/>
          <w:szCs w:val="21"/>
          <w:lang w:eastAsia="ru-RU"/>
        </w:rPr>
        <w:t xml:space="preserve"> Б.М. Педагогический энциклопедический словарь. — М., 2002. С. 109-110</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t>Бородатова</w:t>
      </w:r>
      <w:proofErr w:type="spellEnd"/>
      <w:r w:rsidRPr="005E55E4">
        <w:rPr>
          <w:rFonts w:ascii="Arial" w:eastAsia="Times New Roman" w:hAnsi="Arial" w:cs="Arial"/>
          <w:color w:val="333333"/>
          <w:sz w:val="21"/>
          <w:szCs w:val="21"/>
          <w:lang w:eastAsia="ru-RU"/>
        </w:rPr>
        <w:t xml:space="preserve"> Н.Ю. Использование ЦОР и ЭОР в обучении информатике // Фестиваль педагогических идей "Открытый урок". URL: http://festival.1september.ru/articles/636109/</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t>Босова</w:t>
      </w:r>
      <w:proofErr w:type="spellEnd"/>
      <w:r w:rsidRPr="005E55E4">
        <w:rPr>
          <w:rFonts w:ascii="Arial" w:eastAsia="Times New Roman" w:hAnsi="Arial" w:cs="Arial"/>
          <w:color w:val="333333"/>
          <w:sz w:val="21"/>
          <w:szCs w:val="21"/>
          <w:lang w:eastAsia="ru-RU"/>
        </w:rPr>
        <w:t xml:space="preserve"> Л.Л. Наборы цифровых образовательных ресурсов к учебникам, входящим в Федеральный перечень, как способ массового внедрения ИКТ в учебный процесс российской школы // Информационно-коммуникационные технологии в образовании. URL: http://www.ict.edu.ru/ft/005803/iso_project-4.pdf</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t>Босова</w:t>
      </w:r>
      <w:proofErr w:type="spellEnd"/>
      <w:r w:rsidRPr="005E55E4">
        <w:rPr>
          <w:rFonts w:ascii="Arial" w:eastAsia="Times New Roman" w:hAnsi="Arial" w:cs="Arial"/>
          <w:color w:val="333333"/>
          <w:sz w:val="21"/>
          <w:szCs w:val="21"/>
          <w:lang w:eastAsia="ru-RU"/>
        </w:rPr>
        <w:t xml:space="preserve"> Л.Л. Цифровые образовательные ресурсы для пропедевтического курса информатики и ИКТ/ Л.Л. </w:t>
      </w:r>
      <w:proofErr w:type="spellStart"/>
      <w:r w:rsidRPr="005E55E4">
        <w:rPr>
          <w:rFonts w:ascii="Arial" w:eastAsia="Times New Roman" w:hAnsi="Arial" w:cs="Arial"/>
          <w:color w:val="333333"/>
          <w:sz w:val="21"/>
          <w:szCs w:val="21"/>
          <w:lang w:eastAsia="ru-RU"/>
        </w:rPr>
        <w:t>Босова</w:t>
      </w:r>
      <w:proofErr w:type="spellEnd"/>
      <w:r w:rsidRPr="005E55E4">
        <w:rPr>
          <w:rFonts w:ascii="Arial" w:eastAsia="Times New Roman" w:hAnsi="Arial" w:cs="Arial"/>
          <w:color w:val="333333"/>
          <w:sz w:val="21"/>
          <w:szCs w:val="21"/>
          <w:lang w:eastAsia="ru-RU"/>
        </w:rPr>
        <w:t xml:space="preserve"> // Информатика и образование. - 2009. -№2. - С.32-46.</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t>Брыкова</w:t>
      </w:r>
      <w:proofErr w:type="spellEnd"/>
      <w:r w:rsidRPr="005E55E4">
        <w:rPr>
          <w:rFonts w:ascii="Arial" w:eastAsia="Times New Roman" w:hAnsi="Arial" w:cs="Arial"/>
          <w:color w:val="333333"/>
          <w:sz w:val="21"/>
          <w:szCs w:val="21"/>
          <w:lang w:eastAsia="ru-RU"/>
        </w:rPr>
        <w:t xml:space="preserve"> О. Рекомендации по использованию в учебном процессе ресурсов, находящихся в открытом доступе в сети Интернет. URL: http://ru.scribd.com/doc/84445908</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Гаврилова Л. В. Электронные и цифровые образовательные ресурсы // Продленка. URL: http://www.prodlenka.org/doklady/elektronnye-i-tcifrovye-obrazovatelnye-resursy.html (дата обращения</w:t>
      </w:r>
      <w:proofErr w:type="gramStart"/>
      <w:r w:rsidRPr="005E55E4">
        <w:rPr>
          <w:rFonts w:ascii="Arial" w:eastAsia="Times New Roman" w:hAnsi="Arial" w:cs="Arial"/>
          <w:color w:val="333333"/>
          <w:sz w:val="21"/>
          <w:szCs w:val="21"/>
          <w:lang w:eastAsia="ru-RU"/>
        </w:rPr>
        <w:t>:).</w:t>
      </w:r>
      <w:proofErr w:type="gramEnd"/>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val="en-US" w:eastAsia="ru-RU"/>
        </w:rPr>
      </w:pPr>
      <w:proofErr w:type="spellStart"/>
      <w:r w:rsidRPr="005E55E4">
        <w:rPr>
          <w:rFonts w:ascii="Arial" w:eastAsia="Times New Roman" w:hAnsi="Arial" w:cs="Arial"/>
          <w:color w:val="333333"/>
          <w:sz w:val="21"/>
          <w:szCs w:val="21"/>
          <w:lang w:eastAsia="ru-RU"/>
        </w:rPr>
        <w:t>Галеева</w:t>
      </w:r>
      <w:proofErr w:type="spellEnd"/>
      <w:r w:rsidRPr="005E55E4">
        <w:rPr>
          <w:rFonts w:ascii="Arial" w:eastAsia="Times New Roman" w:hAnsi="Arial" w:cs="Arial"/>
          <w:color w:val="333333"/>
          <w:sz w:val="21"/>
          <w:szCs w:val="21"/>
          <w:lang w:eastAsia="ru-RU"/>
        </w:rPr>
        <w:t xml:space="preserve"> А.Г. Стандарты разработки цифровых образовательных ресурсов // Всероссийская научно-практическая конференция. </w:t>
      </w:r>
      <w:r w:rsidRPr="005E55E4">
        <w:rPr>
          <w:rFonts w:ascii="Arial" w:eastAsia="Times New Roman" w:hAnsi="Arial" w:cs="Arial"/>
          <w:color w:val="333333"/>
          <w:sz w:val="21"/>
          <w:szCs w:val="21"/>
          <w:lang w:val="en-US" w:eastAsia="ru-RU"/>
        </w:rPr>
        <w:t>URL: http://ntfmfkonf.ucoz.ru/publ/2014/razrabotka_i_primenenie_informacionnykh_tekhnologij_v_obrazovatelnom_processe_problemy_i_perspektivy/standarty_razrabotki_cifrovykh_obrazovatelnykh_resursov/26-1-0-201</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Григорьев С. Г., В. В </w:t>
      </w:r>
      <w:proofErr w:type="spellStart"/>
      <w:r w:rsidRPr="005E55E4">
        <w:rPr>
          <w:rFonts w:ascii="Arial" w:eastAsia="Times New Roman" w:hAnsi="Arial" w:cs="Arial"/>
          <w:color w:val="333333"/>
          <w:sz w:val="21"/>
          <w:szCs w:val="21"/>
          <w:lang w:eastAsia="ru-RU"/>
        </w:rPr>
        <w:t>Гриншкун</w:t>
      </w:r>
      <w:proofErr w:type="spellEnd"/>
      <w:r w:rsidRPr="005E55E4">
        <w:rPr>
          <w:rFonts w:ascii="Arial" w:eastAsia="Times New Roman" w:hAnsi="Arial" w:cs="Arial"/>
          <w:color w:val="333333"/>
          <w:sz w:val="21"/>
          <w:szCs w:val="21"/>
          <w:lang w:eastAsia="ru-RU"/>
        </w:rPr>
        <w:t xml:space="preserve"> Педагогические аспекты формирования коллекций цифровых образовательных ресурсов // Энциклопедия знаний. URL: http://www.pandia.ru/text/78/311/54028.php</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val="en-US" w:eastAsia="ru-RU"/>
        </w:rPr>
      </w:pPr>
      <w:r w:rsidRPr="005E55E4">
        <w:rPr>
          <w:rFonts w:ascii="Arial" w:eastAsia="Times New Roman" w:hAnsi="Arial" w:cs="Arial"/>
          <w:color w:val="333333"/>
          <w:sz w:val="21"/>
          <w:szCs w:val="21"/>
          <w:lang w:eastAsia="ru-RU"/>
        </w:rPr>
        <w:t xml:space="preserve">Десятова Л.В. Современные информационно-коммуникационные технологии в сфере образования // Время Технологий. </w:t>
      </w:r>
      <w:r w:rsidRPr="005E55E4">
        <w:rPr>
          <w:rFonts w:ascii="Arial" w:eastAsia="Times New Roman" w:hAnsi="Arial" w:cs="Arial"/>
          <w:color w:val="333333"/>
          <w:sz w:val="21"/>
          <w:szCs w:val="21"/>
          <w:lang w:val="en-US" w:eastAsia="ru-RU"/>
        </w:rPr>
        <w:t>URL: http://aleksandr.hoy.blog.tut.by/2011/11/25/sovremennyie-informatsionno-kommunikatsionnyie-tehnologii-v-sfere-obrazovaniya-avtor-lyubov-vladimirovna-desyatova</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val="en-US" w:eastAsia="ru-RU"/>
        </w:rPr>
      </w:pPr>
      <w:r w:rsidRPr="005E55E4">
        <w:rPr>
          <w:rFonts w:ascii="Arial" w:eastAsia="Times New Roman" w:hAnsi="Arial" w:cs="Arial"/>
          <w:color w:val="333333"/>
          <w:sz w:val="21"/>
          <w:szCs w:val="21"/>
          <w:lang w:eastAsia="ru-RU"/>
        </w:rPr>
        <w:t xml:space="preserve">Единая коллекция цифровых образовательных ресурсов. </w:t>
      </w:r>
      <w:r w:rsidRPr="005E55E4">
        <w:rPr>
          <w:rFonts w:ascii="Arial" w:eastAsia="Times New Roman" w:hAnsi="Arial" w:cs="Arial"/>
          <w:color w:val="333333"/>
          <w:sz w:val="21"/>
          <w:szCs w:val="21"/>
          <w:lang w:val="en-US" w:eastAsia="ru-RU"/>
        </w:rPr>
        <w:t>URL: http://www.school-collection.edu.ru/about/</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val="en-US" w:eastAsia="ru-RU"/>
        </w:rPr>
      </w:pPr>
      <w:r w:rsidRPr="005E55E4">
        <w:rPr>
          <w:rFonts w:ascii="Arial" w:eastAsia="Times New Roman" w:hAnsi="Arial" w:cs="Arial"/>
          <w:color w:val="333333"/>
          <w:sz w:val="21"/>
          <w:szCs w:val="21"/>
          <w:lang w:eastAsia="ru-RU"/>
        </w:rPr>
        <w:t xml:space="preserve">Зимина О.В., Кириллов А.И. Рекомендации по созданию электронного учебника // Академия XXI. </w:t>
      </w:r>
      <w:r w:rsidRPr="005E55E4">
        <w:rPr>
          <w:rFonts w:ascii="Arial" w:eastAsia="Times New Roman" w:hAnsi="Arial" w:cs="Arial"/>
          <w:color w:val="333333"/>
          <w:sz w:val="21"/>
          <w:szCs w:val="21"/>
          <w:lang w:val="en-US" w:eastAsia="ru-RU"/>
        </w:rPr>
        <w:t>URL: http://www.academiaxxi.ru/Meth_Papers/AO_recom_t.htm</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lastRenderedPageBreak/>
        <w:t>Исупова</w:t>
      </w:r>
      <w:proofErr w:type="spellEnd"/>
      <w:r w:rsidRPr="005E55E4">
        <w:rPr>
          <w:rFonts w:ascii="Arial" w:eastAsia="Times New Roman" w:hAnsi="Arial" w:cs="Arial"/>
          <w:color w:val="333333"/>
          <w:sz w:val="21"/>
          <w:szCs w:val="21"/>
          <w:lang w:eastAsia="ru-RU"/>
        </w:rPr>
        <w:t xml:space="preserve"> Л.В. Эффективное использование информационно-коммуникационных технологий, включение цифровых образовательных ресурсов (ЦОР) в учебный процесс // Педагогическая планета. URL: http://planeta.tspu.ru/?ur=810&amp;ur1=863&amp;ur2=942</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eastAsia="ru-RU"/>
        </w:rPr>
      </w:pPr>
      <w:proofErr w:type="spellStart"/>
      <w:r w:rsidRPr="005E55E4">
        <w:rPr>
          <w:rFonts w:ascii="Arial" w:eastAsia="Times New Roman" w:hAnsi="Arial" w:cs="Arial"/>
          <w:color w:val="333333"/>
          <w:sz w:val="21"/>
          <w:szCs w:val="21"/>
          <w:lang w:eastAsia="ru-RU"/>
        </w:rPr>
        <w:t>Коробкова</w:t>
      </w:r>
      <w:proofErr w:type="spellEnd"/>
      <w:r w:rsidRPr="005E55E4">
        <w:rPr>
          <w:rFonts w:ascii="Arial" w:eastAsia="Times New Roman" w:hAnsi="Arial" w:cs="Arial"/>
          <w:color w:val="333333"/>
          <w:sz w:val="21"/>
          <w:szCs w:val="21"/>
          <w:lang w:eastAsia="ru-RU"/>
        </w:rPr>
        <w:t xml:space="preserve"> К.В., Калиновский Е.А. Возможности использования цифровых образовательных ресурсов в учебном процессе // Студенческий научный форум. URL: http://www.rae.ru/forum2012/pdf/2296.pdf</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Общий толковый словарь. URL: http://tolkslovar.ru/r5528.html</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 xml:space="preserve">Татаринцев А. И. Электронный учебно-методический комплекс как компонент информационно-образовательной среды педагогического вуза / А. И. Татаринцев // Теория и практика образования в современном мире: материалы </w:t>
      </w:r>
      <w:proofErr w:type="spellStart"/>
      <w:r w:rsidRPr="005E55E4">
        <w:rPr>
          <w:rFonts w:ascii="Arial" w:eastAsia="Times New Roman" w:hAnsi="Arial" w:cs="Arial"/>
          <w:color w:val="333333"/>
          <w:sz w:val="21"/>
          <w:szCs w:val="21"/>
          <w:lang w:eastAsia="ru-RU"/>
        </w:rPr>
        <w:t>междунар</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науч</w:t>
      </w:r>
      <w:proofErr w:type="spellEnd"/>
      <w:r w:rsidRPr="005E55E4">
        <w:rPr>
          <w:rFonts w:ascii="Arial" w:eastAsia="Times New Roman" w:hAnsi="Arial" w:cs="Arial"/>
          <w:color w:val="333333"/>
          <w:sz w:val="21"/>
          <w:szCs w:val="21"/>
          <w:lang w:eastAsia="ru-RU"/>
        </w:rPr>
        <w:t xml:space="preserve">. </w:t>
      </w:r>
      <w:proofErr w:type="spellStart"/>
      <w:r w:rsidRPr="005E55E4">
        <w:rPr>
          <w:rFonts w:ascii="Arial" w:eastAsia="Times New Roman" w:hAnsi="Arial" w:cs="Arial"/>
          <w:color w:val="333333"/>
          <w:sz w:val="21"/>
          <w:szCs w:val="21"/>
          <w:lang w:eastAsia="ru-RU"/>
        </w:rPr>
        <w:t>конф</w:t>
      </w:r>
      <w:proofErr w:type="spellEnd"/>
      <w:r w:rsidRPr="005E55E4">
        <w:rPr>
          <w:rFonts w:ascii="Arial" w:eastAsia="Times New Roman" w:hAnsi="Arial" w:cs="Arial"/>
          <w:color w:val="333333"/>
          <w:sz w:val="21"/>
          <w:szCs w:val="21"/>
          <w:lang w:eastAsia="ru-RU"/>
        </w:rPr>
        <w:t>. (г. Санкт-Петербург, февраль 2012 г.). — СПб</w:t>
      </w:r>
      <w:proofErr w:type="gramStart"/>
      <w:r w:rsidRPr="005E55E4">
        <w:rPr>
          <w:rFonts w:ascii="Arial" w:eastAsia="Times New Roman" w:hAnsi="Arial" w:cs="Arial"/>
          <w:color w:val="333333"/>
          <w:sz w:val="21"/>
          <w:szCs w:val="21"/>
          <w:lang w:eastAsia="ru-RU"/>
        </w:rPr>
        <w:t xml:space="preserve">.: </w:t>
      </w:r>
      <w:proofErr w:type="gramEnd"/>
      <w:r w:rsidRPr="005E55E4">
        <w:rPr>
          <w:rFonts w:ascii="Arial" w:eastAsia="Times New Roman" w:hAnsi="Arial" w:cs="Arial"/>
          <w:color w:val="333333"/>
          <w:sz w:val="21"/>
          <w:szCs w:val="21"/>
          <w:lang w:eastAsia="ru-RU"/>
        </w:rPr>
        <w:t>Реноме, 2012. — С. 367-370.</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eastAsia="ru-RU"/>
        </w:rPr>
      </w:pPr>
      <w:r w:rsidRPr="005E55E4">
        <w:rPr>
          <w:rFonts w:ascii="Arial" w:eastAsia="Times New Roman" w:hAnsi="Arial" w:cs="Arial"/>
          <w:color w:val="333333"/>
          <w:sz w:val="21"/>
          <w:szCs w:val="21"/>
          <w:lang w:eastAsia="ru-RU"/>
        </w:rPr>
        <w:t>Трапезникова Т.В. Электронные учебные ресурсы и их применение / Т.В. Трапезникова // Директор школы. - 2008. - №4. - С.61-65.</w:t>
      </w:r>
    </w:p>
    <w:p w:rsidR="005E55E4" w:rsidRPr="005E55E4" w:rsidRDefault="005E55E4" w:rsidP="005E55E4">
      <w:pPr>
        <w:numPr>
          <w:ilvl w:val="0"/>
          <w:numId w:val="30"/>
        </w:numPr>
        <w:shd w:val="clear" w:color="auto" w:fill="FFFFFF"/>
        <w:spacing w:after="300" w:line="240" w:lineRule="auto"/>
        <w:rPr>
          <w:rFonts w:ascii="Arial" w:eastAsia="Times New Roman" w:hAnsi="Arial" w:cs="Arial"/>
          <w:color w:val="333333"/>
          <w:sz w:val="21"/>
          <w:szCs w:val="21"/>
          <w:lang w:val="en-US" w:eastAsia="ru-RU"/>
        </w:rPr>
      </w:pPr>
      <w:r w:rsidRPr="005E55E4">
        <w:rPr>
          <w:rFonts w:ascii="Arial" w:eastAsia="Times New Roman" w:hAnsi="Arial" w:cs="Arial"/>
          <w:color w:val="333333"/>
          <w:sz w:val="21"/>
          <w:szCs w:val="21"/>
          <w:lang w:eastAsia="ru-RU"/>
        </w:rPr>
        <w:t xml:space="preserve">Усенков Д.Ю. </w:t>
      </w:r>
      <w:proofErr w:type="spellStart"/>
      <w:r w:rsidRPr="005E55E4">
        <w:rPr>
          <w:rFonts w:ascii="Arial" w:eastAsia="Times New Roman" w:hAnsi="Arial" w:cs="Arial"/>
          <w:color w:val="333333"/>
          <w:sz w:val="21"/>
          <w:szCs w:val="21"/>
          <w:lang w:eastAsia="ru-RU"/>
        </w:rPr>
        <w:t>ЦОРы</w:t>
      </w:r>
      <w:proofErr w:type="spellEnd"/>
      <w:r w:rsidRPr="005E55E4">
        <w:rPr>
          <w:rFonts w:ascii="Arial" w:eastAsia="Times New Roman" w:hAnsi="Arial" w:cs="Arial"/>
          <w:color w:val="333333"/>
          <w:sz w:val="21"/>
          <w:szCs w:val="21"/>
          <w:lang w:eastAsia="ru-RU"/>
        </w:rPr>
        <w:t xml:space="preserve"> // Вопросы информатизации образования. </w:t>
      </w:r>
      <w:r w:rsidRPr="005E55E4">
        <w:rPr>
          <w:rFonts w:ascii="Arial" w:eastAsia="Times New Roman" w:hAnsi="Arial" w:cs="Arial"/>
          <w:color w:val="333333"/>
          <w:sz w:val="21"/>
          <w:szCs w:val="21"/>
          <w:lang w:val="en-US" w:eastAsia="ru-RU"/>
        </w:rPr>
        <w:t>URL: http://www.npstoik.ru/vio/inside.php?ind=articles&amp;article_key=214</w:t>
      </w:r>
    </w:p>
    <w:p w:rsidR="00383A1B" w:rsidRPr="005E55E4" w:rsidRDefault="00A66A1C">
      <w:pPr>
        <w:rPr>
          <w:lang w:val="en-US"/>
        </w:rPr>
      </w:pPr>
    </w:p>
    <w:sectPr w:rsidR="00383A1B" w:rsidRPr="005E55E4" w:rsidSect="008D52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348CE"/>
    <w:multiLevelType w:val="multilevel"/>
    <w:tmpl w:val="9A7E6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F238FF"/>
    <w:multiLevelType w:val="multilevel"/>
    <w:tmpl w:val="A8ECF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3B60F1"/>
    <w:multiLevelType w:val="multilevel"/>
    <w:tmpl w:val="8CE6C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CA2FBB"/>
    <w:multiLevelType w:val="multilevel"/>
    <w:tmpl w:val="CA8847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F704D7"/>
    <w:multiLevelType w:val="multilevel"/>
    <w:tmpl w:val="92B0D7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4C61AE"/>
    <w:multiLevelType w:val="multilevel"/>
    <w:tmpl w:val="20607A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F00666"/>
    <w:multiLevelType w:val="multilevel"/>
    <w:tmpl w:val="44EEF5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6D2CA4"/>
    <w:multiLevelType w:val="multilevel"/>
    <w:tmpl w:val="8EE800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7F0353"/>
    <w:multiLevelType w:val="multilevel"/>
    <w:tmpl w:val="5362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A021AD"/>
    <w:multiLevelType w:val="multilevel"/>
    <w:tmpl w:val="59322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0DC1A71"/>
    <w:multiLevelType w:val="multilevel"/>
    <w:tmpl w:val="283AB2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BD2E08"/>
    <w:multiLevelType w:val="multilevel"/>
    <w:tmpl w:val="456A8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AE4774F"/>
    <w:multiLevelType w:val="multilevel"/>
    <w:tmpl w:val="AD88C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23A6320"/>
    <w:multiLevelType w:val="multilevel"/>
    <w:tmpl w:val="059EC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A9B5452"/>
    <w:multiLevelType w:val="multilevel"/>
    <w:tmpl w:val="4CA4A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DFF0324"/>
    <w:multiLevelType w:val="multilevel"/>
    <w:tmpl w:val="4CF6E6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F456097"/>
    <w:multiLevelType w:val="multilevel"/>
    <w:tmpl w:val="B888F1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3B0318"/>
    <w:multiLevelType w:val="multilevel"/>
    <w:tmpl w:val="C4020E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6A95C54"/>
    <w:multiLevelType w:val="multilevel"/>
    <w:tmpl w:val="9B92A4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E3327E6"/>
    <w:multiLevelType w:val="multilevel"/>
    <w:tmpl w:val="CE72A1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466734"/>
    <w:multiLevelType w:val="multilevel"/>
    <w:tmpl w:val="2B1C5F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2F4DE6"/>
    <w:multiLevelType w:val="multilevel"/>
    <w:tmpl w:val="628C0F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5E85145"/>
    <w:multiLevelType w:val="multilevel"/>
    <w:tmpl w:val="35B018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9CB515A"/>
    <w:multiLevelType w:val="multilevel"/>
    <w:tmpl w:val="4DA404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08F6C3B"/>
    <w:multiLevelType w:val="multilevel"/>
    <w:tmpl w:val="E9FE42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F12F6D"/>
    <w:multiLevelType w:val="multilevel"/>
    <w:tmpl w:val="4F48F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4594589"/>
    <w:multiLevelType w:val="multilevel"/>
    <w:tmpl w:val="B84817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5A03DAA"/>
    <w:multiLevelType w:val="multilevel"/>
    <w:tmpl w:val="A4DCFD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7EC6955"/>
    <w:multiLevelType w:val="multilevel"/>
    <w:tmpl w:val="7BBEC7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D626B56"/>
    <w:multiLevelType w:val="multilevel"/>
    <w:tmpl w:val="0DCCD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29"/>
  </w:num>
  <w:num w:numId="3">
    <w:abstractNumId w:val="13"/>
  </w:num>
  <w:num w:numId="4">
    <w:abstractNumId w:val="22"/>
  </w:num>
  <w:num w:numId="5">
    <w:abstractNumId w:val="26"/>
  </w:num>
  <w:num w:numId="6">
    <w:abstractNumId w:val="0"/>
  </w:num>
  <w:num w:numId="7">
    <w:abstractNumId w:val="17"/>
  </w:num>
  <w:num w:numId="8">
    <w:abstractNumId w:val="5"/>
  </w:num>
  <w:num w:numId="9">
    <w:abstractNumId w:val="6"/>
  </w:num>
  <w:num w:numId="10">
    <w:abstractNumId w:val="21"/>
  </w:num>
  <w:num w:numId="11">
    <w:abstractNumId w:val="3"/>
  </w:num>
  <w:num w:numId="12">
    <w:abstractNumId w:val="8"/>
  </w:num>
  <w:num w:numId="13">
    <w:abstractNumId w:val="24"/>
  </w:num>
  <w:num w:numId="14">
    <w:abstractNumId w:val="18"/>
  </w:num>
  <w:num w:numId="15">
    <w:abstractNumId w:val="20"/>
  </w:num>
  <w:num w:numId="16">
    <w:abstractNumId w:val="28"/>
  </w:num>
  <w:num w:numId="17">
    <w:abstractNumId w:val="15"/>
  </w:num>
  <w:num w:numId="18">
    <w:abstractNumId w:val="23"/>
  </w:num>
  <w:num w:numId="19">
    <w:abstractNumId w:val="9"/>
  </w:num>
  <w:num w:numId="20">
    <w:abstractNumId w:val="11"/>
  </w:num>
  <w:num w:numId="21">
    <w:abstractNumId w:val="10"/>
  </w:num>
  <w:num w:numId="22">
    <w:abstractNumId w:val="7"/>
  </w:num>
  <w:num w:numId="23">
    <w:abstractNumId w:val="27"/>
  </w:num>
  <w:num w:numId="24">
    <w:abstractNumId w:val="4"/>
  </w:num>
  <w:num w:numId="25">
    <w:abstractNumId w:val="25"/>
  </w:num>
  <w:num w:numId="26">
    <w:abstractNumId w:val="1"/>
  </w:num>
  <w:num w:numId="27">
    <w:abstractNumId w:val="12"/>
  </w:num>
  <w:num w:numId="28">
    <w:abstractNumId w:val="16"/>
  </w:num>
  <w:num w:numId="29">
    <w:abstractNumId w:val="14"/>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55E4"/>
    <w:rsid w:val="0048614B"/>
    <w:rsid w:val="005E55E4"/>
    <w:rsid w:val="008D52AF"/>
    <w:rsid w:val="00A66A1C"/>
    <w:rsid w:val="00DB76DA"/>
    <w:rsid w:val="00FC5B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2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E55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E55E4"/>
    <w:rPr>
      <w:b/>
      <w:bCs/>
    </w:rPr>
  </w:style>
  <w:style w:type="character" w:styleId="a5">
    <w:name w:val="Emphasis"/>
    <w:basedOn w:val="a0"/>
    <w:uiPriority w:val="20"/>
    <w:qFormat/>
    <w:rsid w:val="005E55E4"/>
    <w:rPr>
      <w:i/>
      <w:iCs/>
    </w:rPr>
  </w:style>
</w:styles>
</file>

<file path=word/webSettings.xml><?xml version="1.0" encoding="utf-8"?>
<w:webSettings xmlns:r="http://schemas.openxmlformats.org/officeDocument/2006/relationships" xmlns:w="http://schemas.openxmlformats.org/wordprocessingml/2006/main">
  <w:divs>
    <w:div w:id="191851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7323</Words>
  <Characters>41744</Characters>
  <Application>Microsoft Office Word</Application>
  <DocSecurity>0</DocSecurity>
  <Lines>347</Lines>
  <Paragraphs>97</Paragraphs>
  <ScaleCrop>false</ScaleCrop>
  <Company>Reanimator Extreme Edition</Company>
  <LinksUpToDate>false</LinksUpToDate>
  <CharactersWithSpaces>48970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2</cp:revision>
  <dcterms:created xsi:type="dcterms:W3CDTF">2020-09-11T16:34:00Z</dcterms:created>
  <dcterms:modified xsi:type="dcterms:W3CDTF">2020-09-21T17:11:00Z</dcterms:modified>
</cp:coreProperties>
</file>