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3B6D5" w14:textId="77777777" w:rsidR="0048361A" w:rsidRDefault="001657FA" w:rsidP="00C07059">
      <w:pPr>
        <w:spacing w:after="240" w:line="240" w:lineRule="auto"/>
        <w:contextualSpacing/>
        <w:jc w:val="center"/>
        <w:rPr>
          <w:rFonts w:ascii="Arial" w:hAnsi="Arial" w:cs="Arial"/>
          <w:b/>
          <w:sz w:val="20"/>
          <w:szCs w:val="18"/>
        </w:rPr>
      </w:pPr>
      <w:r>
        <w:rPr>
          <w:rFonts w:ascii="Arial" w:hAnsi="Arial" w:cs="Arial"/>
          <w:b/>
          <w:sz w:val="20"/>
          <w:szCs w:val="18"/>
        </w:rPr>
        <w:t>С</w:t>
      </w:r>
      <w:r w:rsidR="00964101">
        <w:rPr>
          <w:rFonts w:ascii="Arial" w:hAnsi="Arial" w:cs="Arial"/>
          <w:b/>
          <w:sz w:val="20"/>
          <w:szCs w:val="18"/>
        </w:rPr>
        <w:t>пособ</w:t>
      </w:r>
      <w:r>
        <w:rPr>
          <w:rFonts w:ascii="Arial" w:hAnsi="Arial" w:cs="Arial"/>
          <w:b/>
          <w:sz w:val="20"/>
          <w:szCs w:val="18"/>
        </w:rPr>
        <w:t>ы</w:t>
      </w:r>
      <w:r w:rsidR="00964101">
        <w:rPr>
          <w:rFonts w:ascii="Arial" w:hAnsi="Arial" w:cs="Arial"/>
          <w:b/>
          <w:sz w:val="20"/>
          <w:szCs w:val="18"/>
        </w:rPr>
        <w:t xml:space="preserve"> </w:t>
      </w:r>
      <w:r w:rsidR="00992438">
        <w:rPr>
          <w:rFonts w:ascii="Arial" w:hAnsi="Arial" w:cs="Arial"/>
          <w:b/>
          <w:sz w:val="20"/>
          <w:szCs w:val="18"/>
        </w:rPr>
        <w:t>борьбы с АСПО на Советском нефтяном месторождении</w:t>
      </w:r>
    </w:p>
    <w:p w14:paraId="4F29C851" w14:textId="5667A7E7" w:rsidR="007C7EB8" w:rsidRDefault="00F454FD" w:rsidP="00C07059">
      <w:pPr>
        <w:spacing w:after="240" w:line="240" w:lineRule="auto"/>
        <w:contextualSpacing/>
        <w:jc w:val="center"/>
        <w:rPr>
          <w:rFonts w:ascii="Arial" w:hAnsi="Arial" w:cs="Arial"/>
          <w:b/>
          <w:sz w:val="20"/>
          <w:szCs w:val="18"/>
        </w:rPr>
      </w:pPr>
      <w:r>
        <w:rPr>
          <w:rFonts w:ascii="Arial" w:hAnsi="Arial" w:cs="Arial"/>
          <w:b/>
          <w:sz w:val="20"/>
          <w:szCs w:val="18"/>
        </w:rPr>
        <w:t>Абдурагимов Ф.Р</w:t>
      </w:r>
    </w:p>
    <w:p w14:paraId="10F6BB72" w14:textId="312F9348" w:rsidR="00FE10C6" w:rsidRPr="00343933" w:rsidRDefault="00FE10C6" w:rsidP="009F634D">
      <w:pPr>
        <w:spacing w:after="240" w:line="240" w:lineRule="auto"/>
        <w:contextualSpacing/>
        <w:jc w:val="center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Научный руководитель </w:t>
      </w:r>
      <w:r w:rsidR="00F454FD">
        <w:rPr>
          <w:rFonts w:ascii="Arial" w:hAnsi="Arial" w:cs="Arial"/>
          <w:sz w:val="20"/>
          <w:szCs w:val="18"/>
        </w:rPr>
        <w:t xml:space="preserve">к.т.н </w:t>
      </w:r>
      <w:r w:rsidR="00992438">
        <w:rPr>
          <w:rFonts w:ascii="Arial" w:hAnsi="Arial" w:cs="Arial"/>
          <w:sz w:val="20"/>
          <w:szCs w:val="18"/>
        </w:rPr>
        <w:t>д</w:t>
      </w:r>
      <w:r w:rsidR="00992438" w:rsidRPr="00992438">
        <w:rPr>
          <w:rFonts w:ascii="Arial" w:hAnsi="Arial" w:cs="Arial"/>
          <w:sz w:val="20"/>
          <w:szCs w:val="18"/>
        </w:rPr>
        <w:t>оцент</w:t>
      </w:r>
      <w:r w:rsidR="00366AA8">
        <w:rPr>
          <w:rFonts w:ascii="Arial" w:hAnsi="Arial" w:cs="Arial"/>
          <w:sz w:val="20"/>
          <w:szCs w:val="18"/>
        </w:rPr>
        <w:t xml:space="preserve"> </w:t>
      </w:r>
      <w:r w:rsidR="00F454FD">
        <w:rPr>
          <w:rFonts w:ascii="Arial" w:hAnsi="Arial" w:cs="Arial"/>
          <w:sz w:val="20"/>
          <w:szCs w:val="18"/>
        </w:rPr>
        <w:t>Тулубаев А.Б</w:t>
      </w:r>
      <w:r w:rsidR="004116DF">
        <w:rPr>
          <w:rFonts w:ascii="Arial" w:hAnsi="Arial" w:cs="Arial"/>
          <w:sz w:val="20"/>
          <w:szCs w:val="18"/>
        </w:rPr>
        <w:t xml:space="preserve"> </w:t>
      </w:r>
    </w:p>
    <w:p w14:paraId="6481CD18" w14:textId="0EE95D36" w:rsidR="00600EB3" w:rsidRPr="00992438" w:rsidRDefault="00F454FD" w:rsidP="00600EB3">
      <w:pPr>
        <w:spacing w:before="240" w:after="240" w:line="240" w:lineRule="auto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Тюменский индустриальный университет</w:t>
      </w:r>
      <w:r w:rsidR="001313CC">
        <w:rPr>
          <w:rFonts w:ascii="Arial" w:hAnsi="Arial" w:cs="Arial"/>
          <w:b/>
          <w:i/>
          <w:sz w:val="18"/>
          <w:szCs w:val="18"/>
        </w:rPr>
        <w:t>,</w:t>
      </w:r>
      <w:r>
        <w:rPr>
          <w:rFonts w:ascii="Arial" w:hAnsi="Arial" w:cs="Arial"/>
          <w:b/>
          <w:i/>
          <w:sz w:val="18"/>
          <w:szCs w:val="18"/>
        </w:rPr>
        <w:t xml:space="preserve"> г.Тюмень,</w:t>
      </w:r>
      <w:r w:rsidR="001313CC">
        <w:rPr>
          <w:rFonts w:ascii="Arial" w:hAnsi="Arial" w:cs="Arial"/>
          <w:b/>
          <w:i/>
          <w:sz w:val="18"/>
          <w:szCs w:val="18"/>
        </w:rPr>
        <w:t xml:space="preserve"> Россия</w:t>
      </w:r>
    </w:p>
    <w:p w14:paraId="62A5F2E6" w14:textId="77777777" w:rsidR="00B743D8" w:rsidRDefault="0045200D" w:rsidP="00452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C6C60">
        <w:rPr>
          <w:rFonts w:ascii="Times New Roman" w:hAnsi="Times New Roman" w:cs="Times New Roman"/>
          <w:sz w:val="18"/>
          <w:szCs w:val="18"/>
        </w:rPr>
        <w:t xml:space="preserve">На современном этапе </w:t>
      </w:r>
      <w:r w:rsidRPr="008D0F51">
        <w:rPr>
          <w:rFonts w:ascii="Times New Roman" w:hAnsi="Times New Roman" w:cs="Times New Roman"/>
          <w:sz w:val="18"/>
          <w:szCs w:val="18"/>
        </w:rPr>
        <w:t xml:space="preserve">развития нефтяной промышленности </w:t>
      </w:r>
      <w:r w:rsidRPr="000C6C60">
        <w:rPr>
          <w:rFonts w:ascii="Times New Roman" w:hAnsi="Times New Roman" w:cs="Times New Roman"/>
          <w:sz w:val="18"/>
          <w:szCs w:val="18"/>
        </w:rPr>
        <w:t xml:space="preserve">одной из приоритетных задач является проведение комплексных мероприятий по предупреждению и удалению </w:t>
      </w:r>
      <w:r w:rsidR="001657FA">
        <w:rPr>
          <w:rFonts w:ascii="Times New Roman" w:hAnsi="Times New Roman" w:cs="Times New Roman"/>
          <w:sz w:val="18"/>
          <w:szCs w:val="18"/>
        </w:rPr>
        <w:t>асфальтеносмолопарафиновых отложений (</w:t>
      </w:r>
      <w:r w:rsidR="007A5226">
        <w:rPr>
          <w:rFonts w:ascii="Times New Roman" w:hAnsi="Times New Roman" w:cs="Times New Roman"/>
          <w:sz w:val="18"/>
          <w:szCs w:val="18"/>
        </w:rPr>
        <w:t>АСПО</w:t>
      </w:r>
      <w:r w:rsidR="001657FA">
        <w:rPr>
          <w:rFonts w:ascii="Times New Roman" w:hAnsi="Times New Roman" w:cs="Times New Roman"/>
          <w:sz w:val="18"/>
          <w:szCs w:val="18"/>
        </w:rPr>
        <w:t>)</w:t>
      </w:r>
      <w:r w:rsidR="007A5226">
        <w:rPr>
          <w:rFonts w:ascii="Times New Roman" w:hAnsi="Times New Roman" w:cs="Times New Roman"/>
          <w:sz w:val="18"/>
          <w:szCs w:val="18"/>
        </w:rPr>
        <w:t>, т.к.</w:t>
      </w:r>
      <w:r w:rsidR="00964101" w:rsidRPr="00964101">
        <w:rPr>
          <w:rFonts w:ascii="Times New Roman" w:hAnsi="Times New Roman" w:cs="Times New Roman"/>
          <w:sz w:val="18"/>
          <w:szCs w:val="18"/>
        </w:rPr>
        <w:t xml:space="preserve"> значитель</w:t>
      </w:r>
      <w:r w:rsidR="00964101">
        <w:rPr>
          <w:rFonts w:ascii="Times New Roman" w:hAnsi="Times New Roman" w:cs="Times New Roman"/>
          <w:sz w:val="18"/>
          <w:szCs w:val="18"/>
        </w:rPr>
        <w:t>ная часть добычи нефти обеспечи</w:t>
      </w:r>
      <w:r w:rsidR="00964101" w:rsidRPr="00964101">
        <w:rPr>
          <w:rFonts w:ascii="Times New Roman" w:hAnsi="Times New Roman" w:cs="Times New Roman"/>
          <w:sz w:val="18"/>
          <w:szCs w:val="18"/>
        </w:rPr>
        <w:t>вается включением в процесс р</w:t>
      </w:r>
      <w:r w:rsidR="00964101">
        <w:rPr>
          <w:rFonts w:ascii="Times New Roman" w:hAnsi="Times New Roman" w:cs="Times New Roman"/>
          <w:sz w:val="18"/>
          <w:szCs w:val="18"/>
        </w:rPr>
        <w:t xml:space="preserve">азработки месторождений с </w:t>
      </w:r>
      <w:r w:rsidR="001657FA">
        <w:rPr>
          <w:rFonts w:ascii="Times New Roman" w:hAnsi="Times New Roman" w:cs="Times New Roman"/>
          <w:sz w:val="18"/>
          <w:szCs w:val="18"/>
        </w:rPr>
        <w:t xml:space="preserve">тяжелыми, высоковязкими и </w:t>
      </w:r>
      <w:r w:rsidR="00B743D8" w:rsidRPr="00781C1F">
        <w:rPr>
          <w:rFonts w:ascii="Times New Roman" w:hAnsi="Times New Roman" w:cs="Times New Roman"/>
          <w:sz w:val="18"/>
          <w:szCs w:val="18"/>
        </w:rPr>
        <w:t>высокозастываю</w:t>
      </w:r>
      <w:r w:rsidR="00C32116" w:rsidRPr="00781C1F">
        <w:rPr>
          <w:rFonts w:ascii="Times New Roman" w:hAnsi="Times New Roman" w:cs="Times New Roman"/>
          <w:sz w:val="18"/>
          <w:szCs w:val="18"/>
        </w:rPr>
        <w:t>щи</w:t>
      </w:r>
      <w:r w:rsidR="001657FA">
        <w:rPr>
          <w:rFonts w:ascii="Times New Roman" w:hAnsi="Times New Roman" w:cs="Times New Roman"/>
          <w:sz w:val="18"/>
          <w:szCs w:val="18"/>
        </w:rPr>
        <w:t>ми</w:t>
      </w:r>
      <w:r w:rsidR="00C32116" w:rsidRPr="00781C1F">
        <w:rPr>
          <w:rFonts w:ascii="Times New Roman" w:hAnsi="Times New Roman" w:cs="Times New Roman"/>
          <w:sz w:val="18"/>
          <w:szCs w:val="18"/>
        </w:rPr>
        <w:t xml:space="preserve"> </w:t>
      </w:r>
      <w:r w:rsidR="00B743D8" w:rsidRPr="00781C1F">
        <w:rPr>
          <w:rFonts w:ascii="Times New Roman" w:hAnsi="Times New Roman" w:cs="Times New Roman"/>
          <w:sz w:val="18"/>
          <w:szCs w:val="18"/>
        </w:rPr>
        <w:t>парафинисты</w:t>
      </w:r>
      <w:r w:rsidR="001657FA">
        <w:rPr>
          <w:rFonts w:ascii="Times New Roman" w:hAnsi="Times New Roman" w:cs="Times New Roman"/>
          <w:sz w:val="18"/>
          <w:szCs w:val="18"/>
        </w:rPr>
        <w:t>ми</w:t>
      </w:r>
      <w:r w:rsidR="00B743D8" w:rsidRPr="00781C1F">
        <w:rPr>
          <w:rFonts w:ascii="Times New Roman" w:hAnsi="Times New Roman" w:cs="Times New Roman"/>
          <w:sz w:val="18"/>
          <w:szCs w:val="18"/>
        </w:rPr>
        <w:t xml:space="preserve"> </w:t>
      </w:r>
      <w:r w:rsidR="001657FA">
        <w:rPr>
          <w:rFonts w:ascii="Times New Roman" w:hAnsi="Times New Roman" w:cs="Times New Roman"/>
          <w:sz w:val="18"/>
          <w:szCs w:val="18"/>
        </w:rPr>
        <w:t>нефтями.</w:t>
      </w:r>
    </w:p>
    <w:p w14:paraId="136451F3" w14:textId="77777777" w:rsidR="00964101" w:rsidRDefault="00C32116" w:rsidP="00452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Образование АСПО</w:t>
      </w:r>
      <w:r w:rsidR="008D0F51" w:rsidRPr="008D0F5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в скважинах </w:t>
      </w:r>
      <w:r w:rsidR="008D0F51" w:rsidRPr="008D0F51">
        <w:rPr>
          <w:rFonts w:ascii="Times New Roman" w:hAnsi="Times New Roman" w:cs="Times New Roman"/>
          <w:sz w:val="18"/>
          <w:szCs w:val="18"/>
        </w:rPr>
        <w:t>существенно усл</w:t>
      </w:r>
      <w:r w:rsidR="008D0F51">
        <w:rPr>
          <w:rFonts w:ascii="Times New Roman" w:hAnsi="Times New Roman" w:cs="Times New Roman"/>
          <w:sz w:val="18"/>
          <w:szCs w:val="18"/>
        </w:rPr>
        <w:t xml:space="preserve">ожняет разработку месторождений </w:t>
      </w:r>
      <w:r w:rsidR="008D0F51" w:rsidRPr="008D0F51">
        <w:rPr>
          <w:rFonts w:ascii="Times New Roman" w:hAnsi="Times New Roman" w:cs="Times New Roman"/>
          <w:sz w:val="18"/>
          <w:szCs w:val="18"/>
        </w:rPr>
        <w:t>и приводит к отказу погружного оборудования.</w:t>
      </w:r>
      <w:r w:rsidR="0045200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По этой причине вопросы выбора способов борьбы с АСПО </w:t>
      </w:r>
      <w:r w:rsidR="001657FA">
        <w:rPr>
          <w:rFonts w:ascii="Times New Roman" w:hAnsi="Times New Roman" w:cs="Times New Roman"/>
          <w:sz w:val="18"/>
          <w:szCs w:val="18"/>
        </w:rPr>
        <w:t>являются</w:t>
      </w:r>
      <w:r w:rsidR="00964101">
        <w:rPr>
          <w:rFonts w:ascii="Times New Roman" w:hAnsi="Times New Roman" w:cs="Times New Roman"/>
          <w:sz w:val="18"/>
          <w:szCs w:val="18"/>
        </w:rPr>
        <w:t xml:space="preserve"> </w:t>
      </w:r>
      <w:r w:rsidR="00964101" w:rsidRPr="00964101">
        <w:rPr>
          <w:rFonts w:ascii="Times New Roman" w:hAnsi="Times New Roman" w:cs="Times New Roman"/>
          <w:sz w:val="18"/>
          <w:szCs w:val="18"/>
        </w:rPr>
        <w:t xml:space="preserve">актуальными </w:t>
      </w:r>
      <w:r w:rsidR="00964101" w:rsidRPr="007B3332">
        <w:rPr>
          <w:rFonts w:ascii="Times New Roman" w:hAnsi="Times New Roman" w:cs="Times New Roman"/>
          <w:sz w:val="18"/>
          <w:szCs w:val="18"/>
        </w:rPr>
        <w:t>[</w:t>
      </w:r>
      <w:r w:rsidR="007B3332" w:rsidRPr="007B3332">
        <w:rPr>
          <w:rFonts w:ascii="Times New Roman" w:hAnsi="Times New Roman" w:cs="Times New Roman"/>
          <w:sz w:val="18"/>
          <w:szCs w:val="18"/>
        </w:rPr>
        <w:t>2</w:t>
      </w:r>
      <w:r w:rsidR="00964101" w:rsidRPr="007B3332">
        <w:rPr>
          <w:rFonts w:ascii="Times New Roman" w:hAnsi="Times New Roman" w:cs="Times New Roman"/>
          <w:sz w:val="18"/>
          <w:szCs w:val="18"/>
        </w:rPr>
        <w:t>].</w:t>
      </w:r>
    </w:p>
    <w:p w14:paraId="0AA89C71" w14:textId="77777777" w:rsidR="00BA3EEC" w:rsidRDefault="00BA3EEC" w:rsidP="00452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A3EEC">
        <w:rPr>
          <w:rFonts w:ascii="Times New Roman" w:hAnsi="Times New Roman" w:cs="Times New Roman"/>
          <w:sz w:val="18"/>
          <w:szCs w:val="18"/>
        </w:rPr>
        <w:t>Выпадение АСПО является одной из основных причин, приводящих к ухудшению фильтрационно-емкостных свойств горных пород, снижению дебита скважин, резкому увеличению обводненности, уменьшению охвата пласта заводнением.  Осаждение АСПО происходит в НКТ, выкидных линиях, а также в промысловых трубопроводах систем нефтесбора.</w:t>
      </w:r>
    </w:p>
    <w:p w14:paraId="01864145" w14:textId="77777777" w:rsidR="0045200D" w:rsidRDefault="00964101" w:rsidP="00452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64101">
        <w:rPr>
          <w:rFonts w:ascii="Times New Roman" w:hAnsi="Times New Roman" w:cs="Times New Roman"/>
          <w:sz w:val="18"/>
          <w:szCs w:val="18"/>
        </w:rPr>
        <w:t>Целью данной работы является анализ существующих метод</w:t>
      </w:r>
      <w:r>
        <w:rPr>
          <w:rFonts w:ascii="Times New Roman" w:hAnsi="Times New Roman" w:cs="Times New Roman"/>
          <w:sz w:val="18"/>
          <w:szCs w:val="18"/>
        </w:rPr>
        <w:t xml:space="preserve">ов борьбы с АСПО в </w:t>
      </w:r>
      <w:r w:rsidR="001657FA">
        <w:rPr>
          <w:rFonts w:ascii="Times New Roman" w:hAnsi="Times New Roman" w:cs="Times New Roman"/>
          <w:sz w:val="18"/>
          <w:szCs w:val="18"/>
        </w:rPr>
        <w:t xml:space="preserve">добывающих </w:t>
      </w:r>
      <w:r>
        <w:rPr>
          <w:rFonts w:ascii="Times New Roman" w:hAnsi="Times New Roman" w:cs="Times New Roman"/>
          <w:sz w:val="18"/>
          <w:szCs w:val="18"/>
        </w:rPr>
        <w:t>скважинах</w:t>
      </w:r>
      <w:r w:rsidR="008D0F51">
        <w:rPr>
          <w:rFonts w:ascii="Times New Roman" w:hAnsi="Times New Roman" w:cs="Times New Roman"/>
          <w:sz w:val="18"/>
          <w:szCs w:val="18"/>
        </w:rPr>
        <w:t xml:space="preserve"> </w:t>
      </w:r>
      <w:r w:rsidR="001657FA">
        <w:rPr>
          <w:rFonts w:ascii="Times New Roman" w:hAnsi="Times New Roman" w:cs="Times New Roman"/>
          <w:sz w:val="18"/>
          <w:szCs w:val="18"/>
        </w:rPr>
        <w:t xml:space="preserve">пласта </w:t>
      </w:r>
      <w:r w:rsidR="001657FA" w:rsidRPr="001657FA">
        <w:rPr>
          <w:rFonts w:ascii="Times New Roman" w:hAnsi="Times New Roman" w:cs="Times New Roman"/>
          <w:sz w:val="18"/>
          <w:szCs w:val="18"/>
        </w:rPr>
        <w:t>АВ</w:t>
      </w:r>
      <w:r w:rsidR="001657FA" w:rsidRPr="001657FA">
        <w:rPr>
          <w:rFonts w:ascii="Times New Roman" w:hAnsi="Times New Roman" w:cs="Times New Roman"/>
          <w:sz w:val="18"/>
          <w:szCs w:val="18"/>
          <w:vertAlign w:val="subscript"/>
        </w:rPr>
        <w:t>4</w:t>
      </w:r>
      <w:r w:rsidR="001657FA">
        <w:rPr>
          <w:rFonts w:ascii="Times New Roman" w:hAnsi="Times New Roman" w:cs="Times New Roman"/>
          <w:sz w:val="18"/>
          <w:szCs w:val="18"/>
          <w:vertAlign w:val="subscript"/>
        </w:rPr>
        <w:t xml:space="preserve"> </w:t>
      </w:r>
      <w:r w:rsidR="008D0F51">
        <w:rPr>
          <w:rFonts w:ascii="Times New Roman" w:hAnsi="Times New Roman" w:cs="Times New Roman"/>
          <w:sz w:val="18"/>
          <w:szCs w:val="18"/>
        </w:rPr>
        <w:t>Советско</w:t>
      </w:r>
      <w:r w:rsidR="00BA3EEC">
        <w:rPr>
          <w:rFonts w:ascii="Times New Roman" w:hAnsi="Times New Roman" w:cs="Times New Roman"/>
          <w:sz w:val="18"/>
          <w:szCs w:val="18"/>
        </w:rPr>
        <w:t>го</w:t>
      </w:r>
      <w:r w:rsidR="008D0F51">
        <w:rPr>
          <w:rFonts w:ascii="Times New Roman" w:hAnsi="Times New Roman" w:cs="Times New Roman"/>
          <w:sz w:val="18"/>
          <w:szCs w:val="18"/>
        </w:rPr>
        <w:t xml:space="preserve"> нефтяно</w:t>
      </w:r>
      <w:r w:rsidR="00BA3EEC">
        <w:rPr>
          <w:rFonts w:ascii="Times New Roman" w:hAnsi="Times New Roman" w:cs="Times New Roman"/>
          <w:sz w:val="18"/>
          <w:szCs w:val="18"/>
        </w:rPr>
        <w:t>го</w:t>
      </w:r>
      <w:r w:rsidR="008D0F51">
        <w:rPr>
          <w:rFonts w:ascii="Times New Roman" w:hAnsi="Times New Roman" w:cs="Times New Roman"/>
          <w:sz w:val="18"/>
          <w:szCs w:val="18"/>
        </w:rPr>
        <w:t xml:space="preserve"> месторождени</w:t>
      </w:r>
      <w:r w:rsidR="00BA3EEC">
        <w:rPr>
          <w:rFonts w:ascii="Times New Roman" w:hAnsi="Times New Roman" w:cs="Times New Roman"/>
          <w:sz w:val="18"/>
          <w:szCs w:val="18"/>
        </w:rPr>
        <w:t xml:space="preserve">я. </w:t>
      </w:r>
    </w:p>
    <w:p w14:paraId="1682999C" w14:textId="77777777" w:rsidR="00B45E5D" w:rsidRPr="000C6C60" w:rsidRDefault="000C6C60" w:rsidP="00D50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C6C60">
        <w:rPr>
          <w:rFonts w:ascii="Times New Roman" w:hAnsi="Times New Roman" w:cs="Times New Roman"/>
          <w:sz w:val="18"/>
          <w:szCs w:val="18"/>
        </w:rPr>
        <w:t>Выпадение парафина из нефти представляет собой сложный физико-химический процесс, на который влияет очень много факторов</w:t>
      </w:r>
      <w:r w:rsidR="00BA3EEC">
        <w:rPr>
          <w:rFonts w:ascii="Times New Roman" w:hAnsi="Times New Roman" w:cs="Times New Roman"/>
          <w:sz w:val="18"/>
          <w:szCs w:val="18"/>
        </w:rPr>
        <w:t xml:space="preserve"> </w:t>
      </w:r>
      <w:r w:rsidR="00BA3EEC" w:rsidRPr="00BA3EEC">
        <w:rPr>
          <w:rFonts w:ascii="Times New Roman" w:hAnsi="Times New Roman" w:cs="Times New Roman"/>
          <w:sz w:val="18"/>
          <w:szCs w:val="18"/>
        </w:rPr>
        <w:t>[1]</w:t>
      </w:r>
      <w:r w:rsidRPr="000C6C60">
        <w:rPr>
          <w:rFonts w:ascii="Times New Roman" w:hAnsi="Times New Roman" w:cs="Times New Roman"/>
          <w:sz w:val="18"/>
          <w:szCs w:val="18"/>
        </w:rPr>
        <w:t xml:space="preserve">. </w:t>
      </w:r>
      <w:r w:rsidR="00B743D8" w:rsidRPr="00C32116">
        <w:rPr>
          <w:rFonts w:ascii="Times New Roman" w:hAnsi="Times New Roman" w:cs="Times New Roman"/>
          <w:sz w:val="18"/>
          <w:szCs w:val="18"/>
        </w:rPr>
        <w:t>Результатом</w:t>
      </w:r>
      <w:r w:rsidRPr="000C6C60">
        <w:rPr>
          <w:rFonts w:ascii="Times New Roman" w:hAnsi="Times New Roman" w:cs="Times New Roman"/>
          <w:sz w:val="18"/>
          <w:szCs w:val="18"/>
        </w:rPr>
        <w:t xml:space="preserve"> является снижение растворяющей способности нефти</w:t>
      </w:r>
      <w:r w:rsidR="00B45E5D">
        <w:rPr>
          <w:rFonts w:ascii="Times New Roman" w:hAnsi="Times New Roman" w:cs="Times New Roman"/>
          <w:sz w:val="18"/>
          <w:szCs w:val="18"/>
        </w:rPr>
        <w:t xml:space="preserve">. </w:t>
      </w:r>
      <w:r w:rsidRPr="000C6C60">
        <w:rPr>
          <w:rFonts w:ascii="Times New Roman" w:hAnsi="Times New Roman" w:cs="Times New Roman"/>
          <w:sz w:val="18"/>
          <w:szCs w:val="18"/>
        </w:rPr>
        <w:t>Существует несколько точек зрения на механизм образования АСПО</w:t>
      </w:r>
      <w:r w:rsidR="00B45E5D">
        <w:rPr>
          <w:rFonts w:ascii="Times New Roman" w:hAnsi="Times New Roman" w:cs="Times New Roman"/>
          <w:sz w:val="18"/>
          <w:szCs w:val="18"/>
        </w:rPr>
        <w:t xml:space="preserve">. </w:t>
      </w:r>
      <w:r w:rsidR="00B45E5D" w:rsidRPr="00B45E5D">
        <w:rPr>
          <w:rFonts w:ascii="Times New Roman" w:hAnsi="Times New Roman" w:cs="Times New Roman"/>
          <w:sz w:val="18"/>
          <w:szCs w:val="18"/>
        </w:rPr>
        <w:t>Пер</w:t>
      </w:r>
      <w:r w:rsidR="00B45E5D">
        <w:rPr>
          <w:rFonts w:ascii="Times New Roman" w:hAnsi="Times New Roman" w:cs="Times New Roman"/>
          <w:sz w:val="18"/>
          <w:szCs w:val="18"/>
        </w:rPr>
        <w:t xml:space="preserve">вая предполагает, что кристаллы </w:t>
      </w:r>
      <w:r w:rsidR="00B45E5D" w:rsidRPr="00B45E5D">
        <w:rPr>
          <w:rFonts w:ascii="Times New Roman" w:hAnsi="Times New Roman" w:cs="Times New Roman"/>
          <w:sz w:val="18"/>
          <w:szCs w:val="18"/>
        </w:rPr>
        <w:t>парафина образуются в объеме движущейс</w:t>
      </w:r>
      <w:r w:rsidR="00B45E5D">
        <w:rPr>
          <w:rFonts w:ascii="Times New Roman" w:hAnsi="Times New Roman" w:cs="Times New Roman"/>
          <w:sz w:val="18"/>
          <w:szCs w:val="18"/>
        </w:rPr>
        <w:t xml:space="preserve">я нефти и постепенно </w:t>
      </w:r>
      <w:r w:rsidR="00B45E5D" w:rsidRPr="00B45E5D">
        <w:rPr>
          <w:rFonts w:ascii="Times New Roman" w:hAnsi="Times New Roman" w:cs="Times New Roman"/>
          <w:sz w:val="18"/>
          <w:szCs w:val="18"/>
        </w:rPr>
        <w:t>оседают на поверхности металла</w:t>
      </w:r>
      <w:r w:rsidR="00B45E5D">
        <w:rPr>
          <w:rFonts w:ascii="Times New Roman" w:hAnsi="Times New Roman" w:cs="Times New Roman"/>
          <w:sz w:val="18"/>
          <w:szCs w:val="18"/>
        </w:rPr>
        <w:t xml:space="preserve"> и закрепляются на ней, образуя </w:t>
      </w:r>
      <w:r w:rsidR="00B45E5D" w:rsidRPr="00B45E5D">
        <w:rPr>
          <w:rFonts w:ascii="Times New Roman" w:hAnsi="Times New Roman" w:cs="Times New Roman"/>
          <w:sz w:val="18"/>
          <w:szCs w:val="18"/>
        </w:rPr>
        <w:t>осадочный слой органических</w:t>
      </w:r>
      <w:r w:rsidR="00B45E5D">
        <w:rPr>
          <w:rFonts w:ascii="Times New Roman" w:hAnsi="Times New Roman" w:cs="Times New Roman"/>
          <w:sz w:val="18"/>
          <w:szCs w:val="18"/>
        </w:rPr>
        <w:t xml:space="preserve"> отложений</w:t>
      </w:r>
      <w:r w:rsidR="00BA3EEC" w:rsidRPr="00BA3EEC">
        <w:rPr>
          <w:rFonts w:ascii="Times New Roman" w:hAnsi="Times New Roman" w:cs="Times New Roman"/>
          <w:sz w:val="18"/>
          <w:szCs w:val="18"/>
        </w:rPr>
        <w:t xml:space="preserve"> [5]</w:t>
      </w:r>
      <w:r w:rsidR="00B45E5D">
        <w:rPr>
          <w:rFonts w:ascii="Times New Roman" w:hAnsi="Times New Roman" w:cs="Times New Roman"/>
          <w:sz w:val="18"/>
          <w:szCs w:val="18"/>
        </w:rPr>
        <w:t>. По второму механиз</w:t>
      </w:r>
      <w:r w:rsidR="00B45E5D" w:rsidRPr="00B45E5D">
        <w:rPr>
          <w:rFonts w:ascii="Times New Roman" w:hAnsi="Times New Roman" w:cs="Times New Roman"/>
          <w:sz w:val="18"/>
          <w:szCs w:val="18"/>
        </w:rPr>
        <w:t>му – парафиновые кристаллы об</w:t>
      </w:r>
      <w:r w:rsidR="00B45E5D">
        <w:rPr>
          <w:rFonts w:ascii="Times New Roman" w:hAnsi="Times New Roman" w:cs="Times New Roman"/>
          <w:sz w:val="18"/>
          <w:szCs w:val="18"/>
        </w:rPr>
        <w:t>разуются непосредственно на ме</w:t>
      </w:r>
      <w:r w:rsidR="00B45E5D" w:rsidRPr="00B45E5D">
        <w:rPr>
          <w:rFonts w:ascii="Times New Roman" w:hAnsi="Times New Roman" w:cs="Times New Roman"/>
          <w:sz w:val="18"/>
          <w:szCs w:val="18"/>
        </w:rPr>
        <w:t xml:space="preserve">таллической </w:t>
      </w:r>
      <w:r w:rsidR="00BA3EEC">
        <w:rPr>
          <w:rFonts w:ascii="Times New Roman" w:hAnsi="Times New Roman" w:cs="Times New Roman"/>
          <w:sz w:val="18"/>
          <w:szCs w:val="18"/>
        </w:rPr>
        <w:t>стенке скважины или трубопровода.</w:t>
      </w:r>
      <w:r w:rsidR="00B45E5D" w:rsidRPr="00B45E5D">
        <w:rPr>
          <w:rFonts w:ascii="Times New Roman" w:hAnsi="Times New Roman" w:cs="Times New Roman"/>
          <w:sz w:val="18"/>
          <w:szCs w:val="18"/>
        </w:rPr>
        <w:t xml:space="preserve"> Процесс кристаллизации </w:t>
      </w:r>
      <w:r w:rsidR="00B45E5D">
        <w:rPr>
          <w:rFonts w:ascii="Times New Roman" w:hAnsi="Times New Roman" w:cs="Times New Roman"/>
          <w:sz w:val="18"/>
          <w:szCs w:val="18"/>
        </w:rPr>
        <w:t xml:space="preserve">парафина на поверхности идет за </w:t>
      </w:r>
      <w:r w:rsidR="00B45E5D" w:rsidRPr="00B45E5D">
        <w:rPr>
          <w:rFonts w:ascii="Times New Roman" w:hAnsi="Times New Roman" w:cs="Times New Roman"/>
          <w:sz w:val="18"/>
          <w:szCs w:val="18"/>
        </w:rPr>
        <w:t>счет подпитки из нефтяного ра</w:t>
      </w:r>
      <w:r w:rsidR="00B45E5D">
        <w:rPr>
          <w:rFonts w:ascii="Times New Roman" w:hAnsi="Times New Roman" w:cs="Times New Roman"/>
          <w:sz w:val="18"/>
          <w:szCs w:val="18"/>
        </w:rPr>
        <w:t>створа</w:t>
      </w:r>
      <w:r w:rsidR="00196F17" w:rsidRPr="00EA2DDF">
        <w:rPr>
          <w:rFonts w:ascii="Times New Roman" w:hAnsi="Times New Roman" w:cs="Times New Roman"/>
          <w:sz w:val="18"/>
          <w:szCs w:val="18"/>
        </w:rPr>
        <w:t xml:space="preserve"> </w:t>
      </w:r>
      <w:r w:rsidR="00196F17" w:rsidRPr="007B3332">
        <w:rPr>
          <w:rFonts w:ascii="Times New Roman" w:hAnsi="Times New Roman" w:cs="Times New Roman"/>
          <w:sz w:val="18"/>
          <w:szCs w:val="18"/>
        </w:rPr>
        <w:t>[</w:t>
      </w:r>
      <w:r w:rsidR="007B3332" w:rsidRPr="007B3332">
        <w:rPr>
          <w:rFonts w:ascii="Times New Roman" w:hAnsi="Times New Roman" w:cs="Times New Roman"/>
          <w:sz w:val="18"/>
          <w:szCs w:val="18"/>
        </w:rPr>
        <w:t>4</w:t>
      </w:r>
      <w:r w:rsidR="00196F17" w:rsidRPr="007B3332">
        <w:rPr>
          <w:rFonts w:ascii="Times New Roman" w:hAnsi="Times New Roman" w:cs="Times New Roman"/>
          <w:sz w:val="18"/>
          <w:szCs w:val="18"/>
        </w:rPr>
        <w:t>]</w:t>
      </w:r>
      <w:r w:rsidR="00B45E5D" w:rsidRPr="007B3332">
        <w:rPr>
          <w:rFonts w:ascii="Times New Roman" w:hAnsi="Times New Roman" w:cs="Times New Roman"/>
          <w:sz w:val="18"/>
          <w:szCs w:val="18"/>
        </w:rPr>
        <w:t>.</w:t>
      </w:r>
    </w:p>
    <w:p w14:paraId="2B4BA93A" w14:textId="77777777" w:rsidR="000C6C60" w:rsidRPr="000C6C60" w:rsidRDefault="00D50444" w:rsidP="000C6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="000C6C60" w:rsidRPr="000C6C60">
        <w:rPr>
          <w:rFonts w:ascii="Times New Roman" w:hAnsi="Times New Roman" w:cs="Times New Roman"/>
          <w:sz w:val="18"/>
          <w:szCs w:val="18"/>
        </w:rPr>
        <w:t>лассифи</w:t>
      </w:r>
      <w:r w:rsidR="00196F17">
        <w:rPr>
          <w:rFonts w:ascii="Times New Roman" w:hAnsi="Times New Roman" w:cs="Times New Roman"/>
          <w:sz w:val="18"/>
          <w:szCs w:val="18"/>
        </w:rPr>
        <w:t>каци</w:t>
      </w:r>
      <w:r>
        <w:rPr>
          <w:rFonts w:ascii="Times New Roman" w:hAnsi="Times New Roman" w:cs="Times New Roman"/>
          <w:sz w:val="18"/>
          <w:szCs w:val="18"/>
        </w:rPr>
        <w:t>я</w:t>
      </w:r>
      <w:r w:rsidR="00196F17">
        <w:rPr>
          <w:rFonts w:ascii="Times New Roman" w:hAnsi="Times New Roman" w:cs="Times New Roman"/>
          <w:sz w:val="18"/>
          <w:szCs w:val="18"/>
        </w:rPr>
        <w:t xml:space="preserve"> </w:t>
      </w:r>
      <w:r w:rsidR="000C6C60" w:rsidRPr="000C6C60">
        <w:rPr>
          <w:rFonts w:ascii="Times New Roman" w:hAnsi="Times New Roman" w:cs="Times New Roman"/>
          <w:sz w:val="18"/>
          <w:szCs w:val="18"/>
        </w:rPr>
        <w:t>нефт</w:t>
      </w:r>
      <w:r w:rsidR="00196F17">
        <w:rPr>
          <w:rFonts w:ascii="Times New Roman" w:hAnsi="Times New Roman" w:cs="Times New Roman"/>
          <w:sz w:val="18"/>
          <w:szCs w:val="18"/>
        </w:rPr>
        <w:t xml:space="preserve">и </w:t>
      </w:r>
      <w:r w:rsidR="000C6C60" w:rsidRPr="000C6C60">
        <w:rPr>
          <w:rFonts w:ascii="Times New Roman" w:hAnsi="Times New Roman" w:cs="Times New Roman"/>
          <w:sz w:val="18"/>
          <w:szCs w:val="18"/>
        </w:rPr>
        <w:t>в зависимости от содержания пара</w:t>
      </w:r>
      <w:r w:rsidR="00BA3EEC">
        <w:rPr>
          <w:rFonts w:ascii="Times New Roman" w:hAnsi="Times New Roman" w:cs="Times New Roman"/>
          <w:sz w:val="18"/>
          <w:szCs w:val="18"/>
        </w:rPr>
        <w:t>финов</w:t>
      </w:r>
      <w:r w:rsidR="000C6C60" w:rsidRPr="007B3332">
        <w:rPr>
          <w:rFonts w:ascii="Times New Roman" w:hAnsi="Times New Roman" w:cs="Times New Roman"/>
          <w:sz w:val="18"/>
          <w:szCs w:val="18"/>
        </w:rPr>
        <w:t>:</w:t>
      </w:r>
    </w:p>
    <w:p w14:paraId="10A7D3DA" w14:textId="77777777" w:rsidR="000C6C60" w:rsidRPr="00D50444" w:rsidRDefault="000C6C60" w:rsidP="004562FB">
      <w:pPr>
        <w:pStyle w:val="a9"/>
        <w:numPr>
          <w:ilvl w:val="0"/>
          <w:numId w:val="7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18"/>
          <w:szCs w:val="18"/>
        </w:rPr>
      </w:pPr>
      <w:r w:rsidRPr="00D50444">
        <w:rPr>
          <w:rFonts w:ascii="Times New Roman" w:hAnsi="Times New Roman" w:cs="Times New Roman"/>
          <w:sz w:val="18"/>
          <w:szCs w:val="18"/>
        </w:rPr>
        <w:t>малопарафиновые – менее 1</w:t>
      </w:r>
      <w:r w:rsidR="00BA3EEC">
        <w:rPr>
          <w:rFonts w:ascii="Times New Roman" w:hAnsi="Times New Roman" w:cs="Times New Roman"/>
          <w:sz w:val="18"/>
          <w:szCs w:val="18"/>
        </w:rPr>
        <w:t>,</w:t>
      </w:r>
      <w:r w:rsidRPr="00D50444">
        <w:rPr>
          <w:rFonts w:ascii="Times New Roman" w:hAnsi="Times New Roman" w:cs="Times New Roman"/>
          <w:sz w:val="18"/>
          <w:szCs w:val="18"/>
        </w:rPr>
        <w:t>5% масс.;</w:t>
      </w:r>
    </w:p>
    <w:p w14:paraId="11770FC1" w14:textId="77777777" w:rsidR="000C6C60" w:rsidRPr="00D50444" w:rsidRDefault="000C6C60" w:rsidP="004562FB">
      <w:pPr>
        <w:pStyle w:val="a9"/>
        <w:numPr>
          <w:ilvl w:val="0"/>
          <w:numId w:val="7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18"/>
          <w:szCs w:val="18"/>
        </w:rPr>
      </w:pPr>
      <w:r w:rsidRPr="00D50444">
        <w:rPr>
          <w:rFonts w:ascii="Times New Roman" w:hAnsi="Times New Roman" w:cs="Times New Roman"/>
          <w:sz w:val="18"/>
          <w:szCs w:val="18"/>
        </w:rPr>
        <w:t>парафиновые – от 1</w:t>
      </w:r>
      <w:r w:rsidR="00BA3EEC">
        <w:rPr>
          <w:rFonts w:ascii="Times New Roman" w:hAnsi="Times New Roman" w:cs="Times New Roman"/>
          <w:sz w:val="18"/>
          <w:szCs w:val="18"/>
        </w:rPr>
        <w:t>,</w:t>
      </w:r>
      <w:r w:rsidRPr="00D50444">
        <w:rPr>
          <w:rFonts w:ascii="Times New Roman" w:hAnsi="Times New Roman" w:cs="Times New Roman"/>
          <w:sz w:val="18"/>
          <w:szCs w:val="18"/>
        </w:rPr>
        <w:t>5 до 6 % масс.;</w:t>
      </w:r>
    </w:p>
    <w:p w14:paraId="1FA407C4" w14:textId="77777777" w:rsidR="000C6C60" w:rsidRDefault="000C6C60" w:rsidP="004562FB">
      <w:pPr>
        <w:pStyle w:val="a9"/>
        <w:numPr>
          <w:ilvl w:val="0"/>
          <w:numId w:val="7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18"/>
          <w:szCs w:val="18"/>
        </w:rPr>
      </w:pPr>
      <w:r w:rsidRPr="00D50444">
        <w:rPr>
          <w:rFonts w:ascii="Times New Roman" w:hAnsi="Times New Roman" w:cs="Times New Roman"/>
          <w:sz w:val="18"/>
          <w:szCs w:val="18"/>
        </w:rPr>
        <w:t>выс</w:t>
      </w:r>
      <w:r w:rsidR="008F4416">
        <w:rPr>
          <w:rFonts w:ascii="Times New Roman" w:hAnsi="Times New Roman" w:cs="Times New Roman"/>
          <w:sz w:val="18"/>
          <w:szCs w:val="18"/>
        </w:rPr>
        <w:t>окопарафиновые – более 6 % масс.</w:t>
      </w:r>
    </w:p>
    <w:p w14:paraId="72CA9F36" w14:textId="77777777" w:rsidR="004562FB" w:rsidRPr="004562FB" w:rsidRDefault="004562FB" w:rsidP="00456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4562FB">
        <w:rPr>
          <w:rFonts w:ascii="Times New Roman" w:hAnsi="Times New Roman" w:cs="Times New Roman"/>
          <w:sz w:val="18"/>
          <w:szCs w:val="18"/>
        </w:rPr>
        <w:t xml:space="preserve">Выбор рациональных способов борьбы с </w:t>
      </w:r>
      <w:r w:rsidR="00B743D8" w:rsidRPr="00C32116">
        <w:rPr>
          <w:rFonts w:ascii="Times New Roman" w:hAnsi="Times New Roman" w:cs="Times New Roman"/>
          <w:sz w:val="18"/>
          <w:szCs w:val="18"/>
        </w:rPr>
        <w:t>АСПО</w:t>
      </w:r>
      <w:r w:rsidRPr="004562FB">
        <w:rPr>
          <w:rFonts w:ascii="Times New Roman" w:hAnsi="Times New Roman" w:cs="Times New Roman"/>
          <w:sz w:val="18"/>
          <w:szCs w:val="18"/>
        </w:rPr>
        <w:t xml:space="preserve"> и эффективность различных методов зависит от многих факторов. Например, от способа добычи нефти,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743D8" w:rsidRPr="00B743D8">
        <w:rPr>
          <w:rFonts w:ascii="Times New Roman" w:hAnsi="Times New Roman" w:cs="Times New Roman"/>
          <w:sz w:val="18"/>
          <w:szCs w:val="18"/>
        </w:rPr>
        <w:t>термобарическ</w:t>
      </w:r>
      <w:r w:rsidR="00B743D8">
        <w:rPr>
          <w:rFonts w:ascii="Times New Roman" w:hAnsi="Times New Roman" w:cs="Times New Roman"/>
          <w:sz w:val="18"/>
          <w:szCs w:val="18"/>
        </w:rPr>
        <w:t>ого</w:t>
      </w:r>
      <w:r w:rsidR="00B743D8" w:rsidRPr="00B743D8">
        <w:rPr>
          <w:rFonts w:ascii="Times New Roman" w:hAnsi="Times New Roman" w:cs="Times New Roman"/>
          <w:sz w:val="18"/>
          <w:szCs w:val="18"/>
        </w:rPr>
        <w:t xml:space="preserve"> режим</w:t>
      </w:r>
      <w:r w:rsidR="00B743D8">
        <w:rPr>
          <w:rFonts w:ascii="Times New Roman" w:hAnsi="Times New Roman" w:cs="Times New Roman"/>
          <w:sz w:val="18"/>
          <w:szCs w:val="18"/>
        </w:rPr>
        <w:t>а</w:t>
      </w:r>
      <w:r w:rsidR="00B743D8" w:rsidRPr="00B743D8">
        <w:rPr>
          <w:rFonts w:ascii="Times New Roman" w:hAnsi="Times New Roman" w:cs="Times New Roman"/>
          <w:sz w:val="18"/>
          <w:szCs w:val="18"/>
        </w:rPr>
        <w:t xml:space="preserve"> эксплуатации скважин и пластов</w:t>
      </w:r>
      <w:r w:rsidRPr="004562FB">
        <w:rPr>
          <w:rFonts w:ascii="Times New Roman" w:hAnsi="Times New Roman" w:cs="Times New Roman"/>
          <w:sz w:val="18"/>
          <w:szCs w:val="18"/>
        </w:rPr>
        <w:t xml:space="preserve">, состава и свойств </w:t>
      </w:r>
      <w:r>
        <w:rPr>
          <w:rFonts w:ascii="Times New Roman" w:hAnsi="Times New Roman" w:cs="Times New Roman"/>
          <w:sz w:val="18"/>
          <w:szCs w:val="18"/>
        </w:rPr>
        <w:t xml:space="preserve">добываемой продукции </w:t>
      </w:r>
      <w:r w:rsidRPr="007B3332">
        <w:rPr>
          <w:rFonts w:ascii="Times New Roman" w:hAnsi="Times New Roman" w:cs="Times New Roman"/>
          <w:sz w:val="18"/>
          <w:szCs w:val="18"/>
        </w:rPr>
        <w:t>[</w:t>
      </w:r>
      <w:r w:rsidR="00BA3EEC">
        <w:rPr>
          <w:rFonts w:ascii="Times New Roman" w:hAnsi="Times New Roman" w:cs="Times New Roman"/>
          <w:sz w:val="18"/>
          <w:szCs w:val="18"/>
        </w:rPr>
        <w:t>6</w:t>
      </w:r>
      <w:r w:rsidRPr="007B3332">
        <w:rPr>
          <w:rFonts w:ascii="Times New Roman" w:hAnsi="Times New Roman" w:cs="Times New Roman"/>
          <w:sz w:val="18"/>
          <w:szCs w:val="18"/>
        </w:rPr>
        <w:t>].</w:t>
      </w:r>
    </w:p>
    <w:p w14:paraId="624ADB3B" w14:textId="77777777" w:rsidR="004562FB" w:rsidRPr="004562FB" w:rsidRDefault="004562FB" w:rsidP="00456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4562FB">
        <w:rPr>
          <w:rFonts w:ascii="Times New Roman" w:hAnsi="Times New Roman" w:cs="Times New Roman"/>
          <w:sz w:val="18"/>
          <w:szCs w:val="18"/>
        </w:rPr>
        <w:t>Основными методами борьбы с АСПО являются:</w:t>
      </w:r>
    </w:p>
    <w:p w14:paraId="6CC94B5C" w14:textId="77777777" w:rsidR="004562FB" w:rsidRPr="007B4F7D" w:rsidRDefault="004562FB" w:rsidP="007B4F7D">
      <w:pPr>
        <w:pStyle w:val="a9"/>
        <w:numPr>
          <w:ilvl w:val="0"/>
          <w:numId w:val="12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18"/>
          <w:szCs w:val="18"/>
        </w:rPr>
      </w:pPr>
      <w:r w:rsidRPr="004562FB">
        <w:rPr>
          <w:rFonts w:ascii="Times New Roman" w:hAnsi="Times New Roman" w:cs="Times New Roman"/>
          <w:sz w:val="18"/>
          <w:szCs w:val="18"/>
        </w:rPr>
        <w:t>тепловые (горячая нефть или вода в к</w:t>
      </w:r>
      <w:r w:rsidR="00FA258F">
        <w:rPr>
          <w:rFonts w:ascii="Times New Roman" w:hAnsi="Times New Roman" w:cs="Times New Roman"/>
          <w:sz w:val="18"/>
          <w:szCs w:val="18"/>
        </w:rPr>
        <w:t>ачестве теплоносителя</w:t>
      </w:r>
      <w:r w:rsidR="00AF7A35">
        <w:rPr>
          <w:rFonts w:ascii="Times New Roman" w:hAnsi="Times New Roman" w:cs="Times New Roman"/>
          <w:sz w:val="18"/>
          <w:szCs w:val="18"/>
        </w:rPr>
        <w:t>, индукционные подогреватели</w:t>
      </w:r>
      <w:r w:rsidRPr="007B4F7D">
        <w:rPr>
          <w:rFonts w:ascii="Times New Roman" w:hAnsi="Times New Roman" w:cs="Times New Roman"/>
          <w:sz w:val="18"/>
          <w:szCs w:val="18"/>
        </w:rPr>
        <w:t>);</w:t>
      </w:r>
    </w:p>
    <w:p w14:paraId="015CFBF7" w14:textId="77777777" w:rsidR="004562FB" w:rsidRPr="004562FB" w:rsidRDefault="004562FB" w:rsidP="007B4F7D">
      <w:pPr>
        <w:pStyle w:val="a9"/>
        <w:numPr>
          <w:ilvl w:val="0"/>
          <w:numId w:val="12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18"/>
          <w:szCs w:val="18"/>
        </w:rPr>
      </w:pPr>
      <w:r w:rsidRPr="004562FB">
        <w:rPr>
          <w:rFonts w:ascii="Times New Roman" w:hAnsi="Times New Roman" w:cs="Times New Roman"/>
          <w:sz w:val="18"/>
          <w:szCs w:val="18"/>
        </w:rPr>
        <w:t>механические (скребки, скребки-центраторы);</w:t>
      </w:r>
    </w:p>
    <w:p w14:paraId="673AE9CD" w14:textId="77777777" w:rsidR="00246B6B" w:rsidRPr="00D91735" w:rsidRDefault="004562FB" w:rsidP="00246B6B">
      <w:pPr>
        <w:pStyle w:val="a9"/>
        <w:numPr>
          <w:ilvl w:val="0"/>
          <w:numId w:val="12"/>
        </w:numPr>
        <w:spacing w:after="0" w:line="240" w:lineRule="auto"/>
        <w:ind w:left="924" w:hanging="357"/>
        <w:jc w:val="both"/>
        <w:rPr>
          <w:rFonts w:ascii="Times New Roman" w:hAnsi="Times New Roman" w:cs="Times New Roman"/>
          <w:sz w:val="18"/>
          <w:szCs w:val="18"/>
        </w:rPr>
      </w:pPr>
      <w:r w:rsidRPr="004562FB">
        <w:rPr>
          <w:rFonts w:ascii="Times New Roman" w:hAnsi="Times New Roman" w:cs="Times New Roman"/>
          <w:sz w:val="18"/>
          <w:szCs w:val="18"/>
        </w:rPr>
        <w:t>химические (ингибиторы отложений и растворители).</w:t>
      </w:r>
    </w:p>
    <w:p w14:paraId="5A284AB8" w14:textId="77777777" w:rsidR="00C32116" w:rsidRDefault="00BA3EEC" w:rsidP="00C3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</w:t>
      </w:r>
      <w:r w:rsidR="00C32116" w:rsidRPr="003E7954">
        <w:rPr>
          <w:rFonts w:ascii="Times New Roman" w:hAnsi="Times New Roman" w:cs="Times New Roman"/>
          <w:sz w:val="18"/>
          <w:szCs w:val="18"/>
        </w:rPr>
        <w:t xml:space="preserve">а Советском месторождении разрабатывается 18 </w:t>
      </w:r>
      <w:r>
        <w:rPr>
          <w:rFonts w:ascii="Times New Roman" w:hAnsi="Times New Roman" w:cs="Times New Roman"/>
          <w:sz w:val="18"/>
          <w:szCs w:val="18"/>
        </w:rPr>
        <w:t xml:space="preserve">эксплуатационных </w:t>
      </w:r>
      <w:r w:rsidR="00C32116" w:rsidRPr="003E7954">
        <w:rPr>
          <w:rFonts w:ascii="Times New Roman" w:hAnsi="Times New Roman" w:cs="Times New Roman"/>
          <w:sz w:val="18"/>
          <w:szCs w:val="18"/>
        </w:rPr>
        <w:t>объектов</w:t>
      </w:r>
      <w:r w:rsidR="00C32116" w:rsidRPr="00AD1903">
        <w:rPr>
          <w:rFonts w:ascii="Times New Roman" w:hAnsi="Times New Roman" w:cs="Times New Roman"/>
          <w:sz w:val="18"/>
          <w:szCs w:val="18"/>
        </w:rPr>
        <w:t>.</w:t>
      </w:r>
      <w:r w:rsidR="00C32116">
        <w:rPr>
          <w:rFonts w:ascii="Times New Roman" w:hAnsi="Times New Roman" w:cs="Times New Roman"/>
          <w:sz w:val="18"/>
          <w:szCs w:val="18"/>
        </w:rPr>
        <w:t xml:space="preserve"> </w:t>
      </w:r>
      <w:r w:rsidR="00C32116" w:rsidRPr="00AD1903">
        <w:rPr>
          <w:rFonts w:ascii="Times New Roman" w:hAnsi="Times New Roman" w:cs="Times New Roman"/>
          <w:sz w:val="18"/>
          <w:szCs w:val="18"/>
        </w:rPr>
        <w:t>Практически весь</w:t>
      </w:r>
      <w:r w:rsidR="00C32116">
        <w:rPr>
          <w:rFonts w:ascii="Times New Roman" w:hAnsi="Times New Roman" w:cs="Times New Roman"/>
          <w:sz w:val="18"/>
          <w:szCs w:val="18"/>
        </w:rPr>
        <w:t xml:space="preserve"> отбор продукции осуществляется</w:t>
      </w:r>
      <w:r w:rsidR="00C32116" w:rsidRPr="00AD1903">
        <w:rPr>
          <w:rFonts w:ascii="Times New Roman" w:hAnsi="Times New Roman" w:cs="Times New Roman"/>
          <w:sz w:val="18"/>
          <w:szCs w:val="18"/>
        </w:rPr>
        <w:t xml:space="preserve"> механизированным способом. Осн</w:t>
      </w:r>
      <w:r w:rsidR="00C32116">
        <w:rPr>
          <w:rFonts w:ascii="Times New Roman" w:hAnsi="Times New Roman" w:cs="Times New Roman"/>
          <w:sz w:val="18"/>
          <w:szCs w:val="18"/>
        </w:rPr>
        <w:t>овная доля годовой добычи нефти</w:t>
      </w:r>
      <w:r w:rsidR="00C32116" w:rsidRPr="00AD1903">
        <w:rPr>
          <w:rFonts w:ascii="Times New Roman" w:hAnsi="Times New Roman" w:cs="Times New Roman"/>
          <w:sz w:val="18"/>
          <w:szCs w:val="18"/>
        </w:rPr>
        <w:t xml:space="preserve"> приходится на скважины, оборудованные эле</w:t>
      </w:r>
      <w:r w:rsidR="00C32116">
        <w:rPr>
          <w:rFonts w:ascii="Times New Roman" w:hAnsi="Times New Roman" w:cs="Times New Roman"/>
          <w:sz w:val="18"/>
          <w:szCs w:val="18"/>
        </w:rPr>
        <w:t>ктроцентробежными насосами</w:t>
      </w:r>
      <w:r w:rsidR="00C32116" w:rsidRPr="00AD1903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56C753B4" w14:textId="77777777" w:rsidR="0042183A" w:rsidRPr="0042183A" w:rsidRDefault="00C32116" w:rsidP="00421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86EB1">
        <w:rPr>
          <w:rFonts w:ascii="Times New Roman" w:hAnsi="Times New Roman" w:cs="Times New Roman"/>
          <w:sz w:val="18"/>
          <w:szCs w:val="18"/>
        </w:rPr>
        <w:t xml:space="preserve">Нефть на данном месторождении является </w:t>
      </w:r>
      <w:r>
        <w:rPr>
          <w:rFonts w:ascii="Times New Roman" w:hAnsi="Times New Roman" w:cs="Times New Roman"/>
          <w:sz w:val="18"/>
          <w:szCs w:val="18"/>
        </w:rPr>
        <w:t>парафин</w:t>
      </w:r>
      <w:r w:rsidR="00BA3EEC">
        <w:rPr>
          <w:rFonts w:ascii="Times New Roman" w:hAnsi="Times New Roman" w:cs="Times New Roman"/>
          <w:sz w:val="18"/>
          <w:szCs w:val="18"/>
        </w:rPr>
        <w:t>овой</w:t>
      </w:r>
      <w:r w:rsidRPr="00886EB1">
        <w:rPr>
          <w:rFonts w:ascii="Times New Roman" w:hAnsi="Times New Roman" w:cs="Times New Roman"/>
          <w:sz w:val="18"/>
          <w:szCs w:val="18"/>
        </w:rPr>
        <w:t xml:space="preserve">.  В таблице </w:t>
      </w:r>
      <w:r w:rsidR="00781C1F">
        <w:rPr>
          <w:rFonts w:ascii="Times New Roman" w:hAnsi="Times New Roman" w:cs="Times New Roman"/>
          <w:sz w:val="18"/>
          <w:szCs w:val="18"/>
        </w:rPr>
        <w:t>1</w:t>
      </w:r>
      <w:r w:rsidRPr="00886EB1">
        <w:rPr>
          <w:rFonts w:ascii="Times New Roman" w:hAnsi="Times New Roman" w:cs="Times New Roman"/>
          <w:sz w:val="18"/>
          <w:szCs w:val="18"/>
        </w:rPr>
        <w:t xml:space="preserve"> привед</w:t>
      </w:r>
      <w:r w:rsidR="00BA3EEC">
        <w:rPr>
          <w:rFonts w:ascii="Times New Roman" w:hAnsi="Times New Roman" w:cs="Times New Roman"/>
          <w:sz w:val="18"/>
          <w:szCs w:val="18"/>
        </w:rPr>
        <w:t>е</w:t>
      </w:r>
      <w:r w:rsidRPr="00886EB1">
        <w:rPr>
          <w:rFonts w:ascii="Times New Roman" w:hAnsi="Times New Roman" w:cs="Times New Roman"/>
          <w:sz w:val="18"/>
          <w:szCs w:val="18"/>
        </w:rPr>
        <w:t>н</w:t>
      </w:r>
      <w:r w:rsidR="00BA3EEC">
        <w:rPr>
          <w:rFonts w:ascii="Times New Roman" w:hAnsi="Times New Roman" w:cs="Times New Roman"/>
          <w:sz w:val="18"/>
          <w:szCs w:val="18"/>
        </w:rPr>
        <w:t>ы результаты</w:t>
      </w:r>
      <w:r w:rsidRPr="00886EB1">
        <w:rPr>
          <w:rFonts w:ascii="Times New Roman" w:hAnsi="Times New Roman" w:cs="Times New Roman"/>
          <w:sz w:val="18"/>
          <w:szCs w:val="18"/>
        </w:rPr>
        <w:t xml:space="preserve"> анализ</w:t>
      </w:r>
      <w:r w:rsidR="00BA3EEC">
        <w:rPr>
          <w:rFonts w:ascii="Times New Roman" w:hAnsi="Times New Roman" w:cs="Times New Roman"/>
          <w:sz w:val="18"/>
          <w:szCs w:val="18"/>
        </w:rPr>
        <w:t>а</w:t>
      </w:r>
      <w:r w:rsidRPr="00886EB1">
        <w:rPr>
          <w:rFonts w:ascii="Times New Roman" w:hAnsi="Times New Roman" w:cs="Times New Roman"/>
          <w:sz w:val="18"/>
          <w:szCs w:val="18"/>
        </w:rPr>
        <w:t xml:space="preserve"> проб нефти </w:t>
      </w:r>
      <w:r w:rsidR="00BA3EEC">
        <w:rPr>
          <w:rFonts w:ascii="Times New Roman" w:hAnsi="Times New Roman" w:cs="Times New Roman"/>
          <w:sz w:val="18"/>
          <w:szCs w:val="18"/>
        </w:rPr>
        <w:t xml:space="preserve">из скважин </w:t>
      </w:r>
      <w:r w:rsidR="00BA3EEC">
        <w:rPr>
          <w:rFonts w:ascii="Times New Roman" w:hAnsi="Times New Roman" w:cs="Times New Roman"/>
          <w:sz w:val="18"/>
          <w:szCs w:val="18"/>
          <w:lang w:val="en-US"/>
        </w:rPr>
        <w:t>X</w:t>
      </w:r>
      <w:r w:rsidR="00BA3EEC">
        <w:rPr>
          <w:rFonts w:ascii="Times New Roman" w:hAnsi="Times New Roman" w:cs="Times New Roman"/>
          <w:sz w:val="18"/>
          <w:szCs w:val="18"/>
        </w:rPr>
        <w:t>1</w:t>
      </w:r>
      <w:r w:rsidR="00BA3EEC" w:rsidRPr="00BA3EEC">
        <w:rPr>
          <w:rFonts w:ascii="Times New Roman" w:hAnsi="Times New Roman" w:cs="Times New Roman"/>
          <w:sz w:val="18"/>
          <w:szCs w:val="18"/>
        </w:rPr>
        <w:t xml:space="preserve">, </w:t>
      </w:r>
      <w:r w:rsidR="00BA3EEC">
        <w:rPr>
          <w:rFonts w:ascii="Times New Roman" w:hAnsi="Times New Roman" w:cs="Times New Roman"/>
          <w:sz w:val="18"/>
          <w:szCs w:val="18"/>
          <w:lang w:val="en-US"/>
        </w:rPr>
        <w:t>X</w:t>
      </w:r>
      <w:r w:rsidR="00BA3EEC" w:rsidRPr="00BA3EEC">
        <w:rPr>
          <w:rFonts w:ascii="Times New Roman" w:hAnsi="Times New Roman" w:cs="Times New Roman"/>
          <w:sz w:val="18"/>
          <w:szCs w:val="18"/>
        </w:rPr>
        <w:t xml:space="preserve">2, </w:t>
      </w:r>
      <w:r w:rsidR="00BA3EEC">
        <w:rPr>
          <w:rFonts w:ascii="Times New Roman" w:hAnsi="Times New Roman" w:cs="Times New Roman"/>
          <w:sz w:val="18"/>
          <w:szCs w:val="18"/>
          <w:lang w:val="en-US"/>
        </w:rPr>
        <w:t>X</w:t>
      </w:r>
      <w:r w:rsidR="00BA3EEC" w:rsidRPr="00BA3EEC">
        <w:rPr>
          <w:rFonts w:ascii="Times New Roman" w:hAnsi="Times New Roman" w:cs="Times New Roman"/>
          <w:sz w:val="18"/>
          <w:szCs w:val="18"/>
        </w:rPr>
        <w:t xml:space="preserve">3 </w:t>
      </w:r>
      <w:r w:rsidRPr="00886EB1">
        <w:rPr>
          <w:rFonts w:ascii="Times New Roman" w:hAnsi="Times New Roman" w:cs="Times New Roman"/>
          <w:sz w:val="18"/>
          <w:szCs w:val="18"/>
        </w:rPr>
        <w:t xml:space="preserve">на содержание </w:t>
      </w:r>
      <w:r w:rsidR="00BA3EEC">
        <w:rPr>
          <w:rFonts w:ascii="Times New Roman" w:hAnsi="Times New Roman" w:cs="Times New Roman"/>
          <w:sz w:val="18"/>
          <w:szCs w:val="18"/>
        </w:rPr>
        <w:t>асфальтеносмолопарафиновых веществ</w:t>
      </w:r>
      <w:r w:rsidR="00BA3EEC" w:rsidRPr="00BA3EEC">
        <w:rPr>
          <w:rFonts w:ascii="Times New Roman" w:hAnsi="Times New Roman" w:cs="Times New Roman"/>
          <w:sz w:val="18"/>
          <w:szCs w:val="18"/>
        </w:rPr>
        <w:t xml:space="preserve"> (</w:t>
      </w:r>
      <w:r w:rsidRPr="00886EB1">
        <w:rPr>
          <w:rFonts w:ascii="Times New Roman" w:hAnsi="Times New Roman" w:cs="Times New Roman"/>
          <w:sz w:val="18"/>
          <w:szCs w:val="18"/>
        </w:rPr>
        <w:t>АСП</w:t>
      </w:r>
      <w:r>
        <w:rPr>
          <w:rFonts w:ascii="Times New Roman" w:hAnsi="Times New Roman" w:cs="Times New Roman"/>
          <w:sz w:val="18"/>
          <w:szCs w:val="18"/>
        </w:rPr>
        <w:t>В</w:t>
      </w:r>
      <w:r w:rsidR="00BA3EEC" w:rsidRPr="00BA3EEC">
        <w:rPr>
          <w:rFonts w:ascii="Times New Roman" w:hAnsi="Times New Roman" w:cs="Times New Roman"/>
          <w:sz w:val="18"/>
          <w:szCs w:val="18"/>
        </w:rPr>
        <w:t>).</w:t>
      </w:r>
    </w:p>
    <w:p w14:paraId="37E2F895" w14:textId="77777777" w:rsidR="00C32116" w:rsidRPr="00781C1F" w:rsidRDefault="00C32116" w:rsidP="00C32116">
      <w:pPr>
        <w:spacing w:line="240" w:lineRule="auto"/>
        <w:ind w:firstLine="709"/>
        <w:jc w:val="right"/>
        <w:rPr>
          <w:rFonts w:ascii="Times New Roman" w:hAnsi="Times New Roman" w:cs="Times New Roman"/>
          <w:b/>
          <w:i/>
          <w:sz w:val="18"/>
          <w:szCs w:val="18"/>
        </w:rPr>
      </w:pPr>
      <w:r w:rsidRPr="00886EB1">
        <w:rPr>
          <w:rFonts w:ascii="Times New Roman" w:hAnsi="Times New Roman" w:cs="Times New Roman"/>
          <w:b/>
          <w:i/>
          <w:sz w:val="18"/>
          <w:szCs w:val="18"/>
        </w:rPr>
        <w:t xml:space="preserve">Таблица </w:t>
      </w:r>
      <w:r w:rsidRPr="00781C1F">
        <w:rPr>
          <w:rFonts w:ascii="Times New Roman" w:hAnsi="Times New Roman" w:cs="Times New Roman"/>
          <w:b/>
          <w:i/>
          <w:sz w:val="18"/>
          <w:szCs w:val="18"/>
        </w:rPr>
        <w:t>1</w:t>
      </w:r>
    </w:p>
    <w:p w14:paraId="19673DF4" w14:textId="77777777" w:rsidR="00C32116" w:rsidRPr="00886EB1" w:rsidRDefault="00C32116" w:rsidP="0042183A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С</w:t>
      </w:r>
      <w:r w:rsidRPr="00886EB1">
        <w:rPr>
          <w:rFonts w:ascii="Times New Roman" w:hAnsi="Times New Roman" w:cs="Times New Roman"/>
          <w:b/>
          <w:i/>
          <w:sz w:val="18"/>
          <w:szCs w:val="18"/>
        </w:rPr>
        <w:t xml:space="preserve">одержание </w:t>
      </w:r>
      <w:r w:rsidR="00BA3EEC" w:rsidRPr="00BA3EEC">
        <w:rPr>
          <w:rFonts w:ascii="Times New Roman" w:hAnsi="Times New Roman" w:cs="Times New Roman"/>
          <w:b/>
          <w:i/>
          <w:sz w:val="18"/>
          <w:szCs w:val="18"/>
        </w:rPr>
        <w:t>асфальтеносмолопарафиновых</w:t>
      </w:r>
      <w:r w:rsidRPr="00886EB1">
        <w:rPr>
          <w:rFonts w:ascii="Times New Roman" w:hAnsi="Times New Roman" w:cs="Times New Roman"/>
          <w:b/>
          <w:i/>
          <w:sz w:val="18"/>
          <w:szCs w:val="18"/>
        </w:rPr>
        <w:t xml:space="preserve"> веществ в нефти</w:t>
      </w:r>
    </w:p>
    <w:tbl>
      <w:tblPr>
        <w:tblStyle w:val="a3"/>
        <w:tblW w:w="4881" w:type="pct"/>
        <w:tblInd w:w="108" w:type="dxa"/>
        <w:tblLook w:val="04A0" w:firstRow="1" w:lastRow="0" w:firstColumn="1" w:lastColumn="0" w:noHBand="0" w:noVBand="1"/>
      </w:tblPr>
      <w:tblGrid>
        <w:gridCol w:w="1701"/>
        <w:gridCol w:w="1134"/>
        <w:gridCol w:w="2268"/>
        <w:gridCol w:w="1844"/>
        <w:gridCol w:w="1842"/>
      </w:tblGrid>
      <w:tr w:rsidR="00C32116" w14:paraId="209131C3" w14:textId="77777777" w:rsidTr="0015466F">
        <w:trPr>
          <w:trHeight w:val="226"/>
        </w:trPr>
        <w:tc>
          <w:tcPr>
            <w:tcW w:w="968" w:type="pct"/>
            <w:vMerge w:val="restart"/>
            <w:vAlign w:val="center"/>
          </w:tcPr>
          <w:p w14:paraId="28C07A9B" w14:textId="77777777" w:rsidR="00C32116" w:rsidRPr="00C32116" w:rsidRDefault="00C32116" w:rsidP="00C321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Скважина</w:t>
            </w:r>
          </w:p>
        </w:tc>
        <w:tc>
          <w:tcPr>
            <w:tcW w:w="645" w:type="pct"/>
            <w:vMerge w:val="restart"/>
            <w:vAlign w:val="center"/>
          </w:tcPr>
          <w:p w14:paraId="7B2C524A" w14:textId="77777777" w:rsidR="00C32116" w:rsidRPr="00886EB1" w:rsidRDefault="00C32116" w:rsidP="00C321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886EB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Пласт</w:t>
            </w:r>
          </w:p>
        </w:tc>
        <w:tc>
          <w:tcPr>
            <w:tcW w:w="3387" w:type="pct"/>
            <w:gridSpan w:val="3"/>
            <w:vAlign w:val="center"/>
          </w:tcPr>
          <w:p w14:paraId="6E5DD3BF" w14:textId="77777777" w:rsidR="00C32116" w:rsidRPr="00886EB1" w:rsidRDefault="00C32116" w:rsidP="00C321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Содержание, % масс</w:t>
            </w:r>
          </w:p>
        </w:tc>
      </w:tr>
      <w:tr w:rsidR="00C32116" w14:paraId="03AE34F7" w14:textId="77777777" w:rsidTr="0015466F">
        <w:trPr>
          <w:trHeight w:val="259"/>
        </w:trPr>
        <w:tc>
          <w:tcPr>
            <w:tcW w:w="968" w:type="pct"/>
            <w:vMerge/>
            <w:vAlign w:val="center"/>
          </w:tcPr>
          <w:p w14:paraId="7D2EC48D" w14:textId="77777777" w:rsidR="00C32116" w:rsidRPr="00886EB1" w:rsidRDefault="00C32116" w:rsidP="00C321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45" w:type="pct"/>
            <w:vMerge/>
            <w:vAlign w:val="center"/>
          </w:tcPr>
          <w:p w14:paraId="063756B4" w14:textId="77777777" w:rsidR="00C32116" w:rsidRPr="00886EB1" w:rsidRDefault="00C32116" w:rsidP="00C321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90" w:type="pct"/>
            <w:vAlign w:val="center"/>
          </w:tcPr>
          <w:p w14:paraId="1405E613" w14:textId="77777777" w:rsidR="00C32116" w:rsidRPr="00886EB1" w:rsidRDefault="00C32116" w:rsidP="00C321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886EB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Асфальтены</w:t>
            </w:r>
          </w:p>
        </w:tc>
        <w:tc>
          <w:tcPr>
            <w:tcW w:w="1049" w:type="pct"/>
            <w:vAlign w:val="center"/>
          </w:tcPr>
          <w:p w14:paraId="41582099" w14:textId="77777777" w:rsidR="00C32116" w:rsidRPr="00886EB1" w:rsidRDefault="00C32116" w:rsidP="00C321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886EB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Смолы</w:t>
            </w:r>
          </w:p>
        </w:tc>
        <w:tc>
          <w:tcPr>
            <w:tcW w:w="1048" w:type="pct"/>
            <w:vAlign w:val="center"/>
          </w:tcPr>
          <w:p w14:paraId="6CE7622C" w14:textId="77777777" w:rsidR="00C32116" w:rsidRPr="00886EB1" w:rsidRDefault="00C32116" w:rsidP="00C321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886EB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Парафины</w:t>
            </w:r>
          </w:p>
        </w:tc>
      </w:tr>
      <w:tr w:rsidR="00C32116" w14:paraId="2D8CB4A6" w14:textId="77777777" w:rsidTr="0015466F">
        <w:trPr>
          <w:trHeight w:val="277"/>
        </w:trPr>
        <w:tc>
          <w:tcPr>
            <w:tcW w:w="968" w:type="pct"/>
            <w:vAlign w:val="center"/>
          </w:tcPr>
          <w:p w14:paraId="4D328853" w14:textId="77777777" w:rsidR="00C32116" w:rsidRPr="00CC6A1C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X1</w:t>
            </w:r>
          </w:p>
        </w:tc>
        <w:tc>
          <w:tcPr>
            <w:tcW w:w="645" w:type="pct"/>
            <w:vAlign w:val="center"/>
          </w:tcPr>
          <w:p w14:paraId="26A4B285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vertAlign w:val="subscript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АВ</w:t>
            </w: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1290" w:type="pct"/>
            <w:tcBorders>
              <w:bottom w:val="single" w:sz="4" w:space="0" w:color="auto"/>
            </w:tcBorders>
            <w:vAlign w:val="center"/>
          </w:tcPr>
          <w:p w14:paraId="17614E0B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,74</w:t>
            </w:r>
          </w:p>
        </w:tc>
        <w:tc>
          <w:tcPr>
            <w:tcW w:w="1049" w:type="pct"/>
            <w:vAlign w:val="center"/>
          </w:tcPr>
          <w:p w14:paraId="0AFBB88B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6,5</w:t>
            </w:r>
          </w:p>
        </w:tc>
        <w:tc>
          <w:tcPr>
            <w:tcW w:w="1048" w:type="pct"/>
            <w:vAlign w:val="center"/>
          </w:tcPr>
          <w:p w14:paraId="75E356FA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1,9</w:t>
            </w:r>
          </w:p>
        </w:tc>
      </w:tr>
      <w:tr w:rsidR="00C32116" w14:paraId="70E306F4" w14:textId="77777777" w:rsidTr="0015466F">
        <w:trPr>
          <w:trHeight w:val="280"/>
        </w:trPr>
        <w:tc>
          <w:tcPr>
            <w:tcW w:w="968" w:type="pct"/>
            <w:vAlign w:val="center"/>
          </w:tcPr>
          <w:p w14:paraId="09FB19A7" w14:textId="77777777" w:rsidR="00C32116" w:rsidRPr="00CC6A1C" w:rsidRDefault="00BA3EEC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Х</w:t>
            </w:r>
            <w:r w:rsidR="00C321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2</w:t>
            </w:r>
          </w:p>
        </w:tc>
        <w:tc>
          <w:tcPr>
            <w:tcW w:w="645" w:type="pct"/>
            <w:vAlign w:val="center"/>
          </w:tcPr>
          <w:p w14:paraId="0113CAE1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АВ</w:t>
            </w: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1290" w:type="pct"/>
            <w:vAlign w:val="center"/>
          </w:tcPr>
          <w:p w14:paraId="6F5AB77B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1,68</w:t>
            </w:r>
          </w:p>
        </w:tc>
        <w:tc>
          <w:tcPr>
            <w:tcW w:w="1049" w:type="pct"/>
            <w:vAlign w:val="center"/>
          </w:tcPr>
          <w:p w14:paraId="063DEE29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6,71</w:t>
            </w:r>
          </w:p>
        </w:tc>
        <w:tc>
          <w:tcPr>
            <w:tcW w:w="1048" w:type="pct"/>
            <w:vAlign w:val="center"/>
          </w:tcPr>
          <w:p w14:paraId="10E65F4F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2,1</w:t>
            </w:r>
          </w:p>
        </w:tc>
      </w:tr>
      <w:tr w:rsidR="00C32116" w14:paraId="7FFB6C30" w14:textId="77777777" w:rsidTr="0015466F">
        <w:trPr>
          <w:trHeight w:val="257"/>
        </w:trPr>
        <w:tc>
          <w:tcPr>
            <w:tcW w:w="968" w:type="pct"/>
            <w:vAlign w:val="center"/>
          </w:tcPr>
          <w:p w14:paraId="508EB3C1" w14:textId="77777777" w:rsidR="00C32116" w:rsidRPr="00CC6A1C" w:rsidRDefault="00BA3EEC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Х</w:t>
            </w:r>
            <w:r w:rsidR="00C321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3</w:t>
            </w:r>
          </w:p>
        </w:tc>
        <w:tc>
          <w:tcPr>
            <w:tcW w:w="645" w:type="pct"/>
            <w:vAlign w:val="center"/>
          </w:tcPr>
          <w:p w14:paraId="0D92C95C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АВ</w:t>
            </w: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1290" w:type="pct"/>
            <w:vAlign w:val="center"/>
          </w:tcPr>
          <w:p w14:paraId="53438485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1,32</w:t>
            </w:r>
          </w:p>
        </w:tc>
        <w:tc>
          <w:tcPr>
            <w:tcW w:w="1049" w:type="pct"/>
            <w:vAlign w:val="center"/>
          </w:tcPr>
          <w:p w14:paraId="603FC1B3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7,34</w:t>
            </w:r>
          </w:p>
        </w:tc>
        <w:tc>
          <w:tcPr>
            <w:tcW w:w="1048" w:type="pct"/>
            <w:vAlign w:val="center"/>
          </w:tcPr>
          <w:p w14:paraId="08F6D2A3" w14:textId="77777777" w:rsidR="00C32116" w:rsidRPr="00886EB1" w:rsidRDefault="00C32116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86EB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2,6</w:t>
            </w:r>
          </w:p>
        </w:tc>
      </w:tr>
    </w:tbl>
    <w:p w14:paraId="6B725762" w14:textId="77777777" w:rsidR="00C32116" w:rsidRDefault="00C32116" w:rsidP="00C3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9C7706">
        <w:rPr>
          <w:rFonts w:ascii="Times New Roman" w:hAnsi="Times New Roman" w:cs="Times New Roman"/>
          <w:sz w:val="18"/>
          <w:szCs w:val="18"/>
        </w:rPr>
        <w:t>оличество скважин на Советском нефтяном месторождении, осложненных парафиноотложением, увелич</w:t>
      </w:r>
      <w:r w:rsidR="005D40A3">
        <w:rPr>
          <w:rFonts w:ascii="Times New Roman" w:hAnsi="Times New Roman" w:cs="Times New Roman"/>
          <w:sz w:val="18"/>
          <w:szCs w:val="18"/>
        </w:rPr>
        <w:t>ива</w:t>
      </w:r>
      <w:r w:rsidR="00EF6F27">
        <w:rPr>
          <w:rFonts w:ascii="Times New Roman" w:hAnsi="Times New Roman" w:cs="Times New Roman"/>
          <w:sz w:val="18"/>
          <w:szCs w:val="18"/>
        </w:rPr>
        <w:t>е</w:t>
      </w:r>
      <w:r w:rsidR="005D40A3">
        <w:rPr>
          <w:rFonts w:ascii="Times New Roman" w:hAnsi="Times New Roman" w:cs="Times New Roman"/>
          <w:sz w:val="18"/>
          <w:szCs w:val="18"/>
        </w:rPr>
        <w:t xml:space="preserve">тся с каждым годом. С </w:t>
      </w:r>
      <w:r w:rsidR="005D40A3" w:rsidRPr="005D40A3">
        <w:rPr>
          <w:rFonts w:ascii="Times New Roman" w:hAnsi="Times New Roman" w:cs="Times New Roman"/>
          <w:sz w:val="18"/>
          <w:szCs w:val="18"/>
        </w:rPr>
        <w:t>20</w:t>
      </w:r>
      <w:r w:rsidRPr="009C7706">
        <w:rPr>
          <w:rFonts w:ascii="Times New Roman" w:hAnsi="Times New Roman" w:cs="Times New Roman"/>
          <w:sz w:val="18"/>
          <w:szCs w:val="18"/>
        </w:rPr>
        <w:t>14</w:t>
      </w:r>
      <w:r>
        <w:rPr>
          <w:rFonts w:ascii="Times New Roman" w:hAnsi="Times New Roman" w:cs="Times New Roman"/>
          <w:sz w:val="18"/>
          <w:szCs w:val="18"/>
        </w:rPr>
        <w:t xml:space="preserve"> г.</w:t>
      </w:r>
      <w:r w:rsidRPr="009C7706">
        <w:rPr>
          <w:rFonts w:ascii="Times New Roman" w:hAnsi="Times New Roman" w:cs="Times New Roman"/>
          <w:sz w:val="18"/>
          <w:szCs w:val="18"/>
        </w:rPr>
        <w:t xml:space="preserve"> по </w:t>
      </w:r>
      <w:r w:rsidR="005D40A3" w:rsidRPr="005D40A3">
        <w:rPr>
          <w:rFonts w:ascii="Times New Roman" w:hAnsi="Times New Roman" w:cs="Times New Roman"/>
          <w:sz w:val="18"/>
          <w:szCs w:val="18"/>
        </w:rPr>
        <w:t>20</w:t>
      </w:r>
      <w:r w:rsidRPr="009C7706">
        <w:rPr>
          <w:rFonts w:ascii="Times New Roman" w:hAnsi="Times New Roman" w:cs="Times New Roman"/>
          <w:sz w:val="18"/>
          <w:szCs w:val="18"/>
        </w:rPr>
        <w:t>17</w:t>
      </w:r>
      <w:r>
        <w:rPr>
          <w:rFonts w:ascii="Times New Roman" w:hAnsi="Times New Roman" w:cs="Times New Roman"/>
          <w:sz w:val="18"/>
          <w:szCs w:val="18"/>
        </w:rPr>
        <w:t xml:space="preserve"> г.</w:t>
      </w:r>
      <w:r w:rsidRPr="009C7706">
        <w:rPr>
          <w:rFonts w:ascii="Times New Roman" w:hAnsi="Times New Roman" w:cs="Times New Roman"/>
          <w:sz w:val="18"/>
          <w:szCs w:val="18"/>
        </w:rPr>
        <w:t xml:space="preserve"> количество скважин, оборудованных УЭЦН, подверг</w:t>
      </w:r>
      <w:r w:rsidR="005D40A3">
        <w:rPr>
          <w:rFonts w:ascii="Times New Roman" w:hAnsi="Times New Roman" w:cs="Times New Roman"/>
          <w:sz w:val="18"/>
          <w:szCs w:val="18"/>
        </w:rPr>
        <w:t>шихся</w:t>
      </w:r>
      <w:r w:rsidRPr="009C7706">
        <w:rPr>
          <w:rFonts w:ascii="Times New Roman" w:hAnsi="Times New Roman" w:cs="Times New Roman"/>
          <w:sz w:val="18"/>
          <w:szCs w:val="18"/>
        </w:rPr>
        <w:t xml:space="preserve"> парафинизации </w:t>
      </w:r>
      <w:r w:rsidR="005D40A3">
        <w:rPr>
          <w:rFonts w:ascii="Times New Roman" w:hAnsi="Times New Roman" w:cs="Times New Roman"/>
          <w:sz w:val="18"/>
          <w:szCs w:val="18"/>
        </w:rPr>
        <w:t xml:space="preserve">возросло </w:t>
      </w:r>
      <w:r w:rsidR="00EF6F27">
        <w:rPr>
          <w:rFonts w:ascii="Times New Roman" w:hAnsi="Times New Roman" w:cs="Times New Roman"/>
          <w:sz w:val="18"/>
          <w:szCs w:val="18"/>
        </w:rPr>
        <w:t>на</w:t>
      </w:r>
      <w:r w:rsidRPr="009C7706">
        <w:rPr>
          <w:rFonts w:ascii="Times New Roman" w:hAnsi="Times New Roman" w:cs="Times New Roman"/>
          <w:sz w:val="18"/>
          <w:szCs w:val="18"/>
        </w:rPr>
        <w:t xml:space="preserve"> </w:t>
      </w:r>
      <w:r w:rsidR="00EF6F27">
        <w:rPr>
          <w:rFonts w:ascii="Times New Roman" w:hAnsi="Times New Roman" w:cs="Times New Roman"/>
          <w:sz w:val="18"/>
          <w:szCs w:val="18"/>
        </w:rPr>
        <w:t>55</w:t>
      </w:r>
      <w:r>
        <w:rPr>
          <w:rFonts w:ascii="Times New Roman" w:hAnsi="Times New Roman" w:cs="Times New Roman"/>
          <w:sz w:val="18"/>
          <w:szCs w:val="18"/>
        </w:rPr>
        <w:t xml:space="preserve"> единиц</w:t>
      </w:r>
      <w:r w:rsidR="00EF6F27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EF6F27">
        <w:rPr>
          <w:rFonts w:ascii="Times New Roman" w:hAnsi="Times New Roman" w:cs="Times New Roman"/>
          <w:sz w:val="18"/>
          <w:szCs w:val="18"/>
        </w:rPr>
        <w:t xml:space="preserve">Это приводит к понижению таких показателей как </w:t>
      </w:r>
      <w:r w:rsidR="005D40A3">
        <w:rPr>
          <w:rFonts w:ascii="Times New Roman" w:hAnsi="Times New Roman" w:cs="Times New Roman"/>
          <w:sz w:val="18"/>
          <w:szCs w:val="18"/>
        </w:rPr>
        <w:t xml:space="preserve">межремонтный период </w:t>
      </w:r>
      <w:r w:rsidRPr="009C7706">
        <w:rPr>
          <w:rFonts w:ascii="Times New Roman" w:hAnsi="Times New Roman" w:cs="Times New Roman"/>
          <w:sz w:val="18"/>
          <w:szCs w:val="18"/>
        </w:rPr>
        <w:t>скважин и средн</w:t>
      </w:r>
      <w:r w:rsidR="00EF6F27">
        <w:rPr>
          <w:rFonts w:ascii="Times New Roman" w:hAnsi="Times New Roman" w:cs="Times New Roman"/>
          <w:sz w:val="18"/>
          <w:szCs w:val="18"/>
        </w:rPr>
        <w:t>яя</w:t>
      </w:r>
      <w:r w:rsidRPr="009C7706">
        <w:rPr>
          <w:rFonts w:ascii="Times New Roman" w:hAnsi="Times New Roman" w:cs="Times New Roman"/>
          <w:sz w:val="18"/>
          <w:szCs w:val="18"/>
        </w:rPr>
        <w:t xml:space="preserve"> наработк</w:t>
      </w:r>
      <w:r w:rsidR="00EF6F27">
        <w:rPr>
          <w:rFonts w:ascii="Times New Roman" w:hAnsi="Times New Roman" w:cs="Times New Roman"/>
          <w:sz w:val="18"/>
          <w:szCs w:val="18"/>
        </w:rPr>
        <w:t>а</w:t>
      </w:r>
      <w:r w:rsidRPr="009C7706">
        <w:rPr>
          <w:rFonts w:ascii="Times New Roman" w:hAnsi="Times New Roman" w:cs="Times New Roman"/>
          <w:sz w:val="18"/>
          <w:szCs w:val="18"/>
        </w:rPr>
        <w:t xml:space="preserve"> на отказ внутрискважинного оборудования.</w:t>
      </w:r>
    </w:p>
    <w:p w14:paraId="1C8F44D0" w14:textId="77777777" w:rsidR="0042183A" w:rsidRPr="0042183A" w:rsidRDefault="00246B6B" w:rsidP="00421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246B6B">
        <w:rPr>
          <w:rFonts w:ascii="Times New Roman" w:hAnsi="Times New Roman" w:cs="Times New Roman"/>
          <w:sz w:val="18"/>
          <w:szCs w:val="18"/>
        </w:rPr>
        <w:t>Тепловой метод основан на способности плавления АСПО при температурах, превышающи</w:t>
      </w:r>
      <w:r w:rsidR="005D40A3">
        <w:rPr>
          <w:rFonts w:ascii="Times New Roman" w:hAnsi="Times New Roman" w:cs="Times New Roman"/>
          <w:sz w:val="18"/>
          <w:szCs w:val="18"/>
        </w:rPr>
        <w:t>х</w:t>
      </w:r>
      <w:r w:rsidRPr="00246B6B">
        <w:rPr>
          <w:rFonts w:ascii="Times New Roman" w:hAnsi="Times New Roman" w:cs="Times New Roman"/>
          <w:sz w:val="18"/>
          <w:szCs w:val="18"/>
        </w:rPr>
        <w:t xml:space="preserve"> точки их кристаллизации. В качестве агрегата для депарафинизации скважин на Советском месторождении испо</w:t>
      </w:r>
      <w:r>
        <w:rPr>
          <w:rFonts w:ascii="Times New Roman" w:hAnsi="Times New Roman" w:cs="Times New Roman"/>
          <w:sz w:val="18"/>
          <w:szCs w:val="18"/>
        </w:rPr>
        <w:t>льзуется АДМП 12/150</w:t>
      </w:r>
      <w:r w:rsidR="00D91735">
        <w:rPr>
          <w:rFonts w:ascii="Times New Roman" w:hAnsi="Times New Roman" w:cs="Times New Roman"/>
          <w:sz w:val="18"/>
          <w:szCs w:val="18"/>
        </w:rPr>
        <w:t>,</w:t>
      </w:r>
      <w:r w:rsidRPr="00246B6B">
        <w:rPr>
          <w:rFonts w:ascii="Times New Roman" w:hAnsi="Times New Roman" w:cs="Times New Roman"/>
          <w:sz w:val="18"/>
          <w:szCs w:val="18"/>
        </w:rPr>
        <w:t xml:space="preserve"> в качестве теплоноси</w:t>
      </w:r>
      <w:r w:rsidR="00D91735">
        <w:rPr>
          <w:rFonts w:ascii="Times New Roman" w:hAnsi="Times New Roman" w:cs="Times New Roman"/>
          <w:sz w:val="18"/>
          <w:szCs w:val="18"/>
        </w:rPr>
        <w:t xml:space="preserve">теля применяют горячую нефть. 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Для оценки эффективности тепловой депарафинизации скважин, воспользуемся </w:t>
      </w:r>
      <w:r w:rsidR="00EF6F27">
        <w:rPr>
          <w:rFonts w:ascii="Times New Roman" w:hAnsi="Times New Roman" w:cs="Times New Roman"/>
          <w:sz w:val="18"/>
          <w:szCs w:val="18"/>
        </w:rPr>
        <w:t>данными таблицы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 </w:t>
      </w:r>
      <w:r w:rsidR="005D40A3">
        <w:rPr>
          <w:rFonts w:ascii="Times New Roman" w:hAnsi="Times New Roman" w:cs="Times New Roman"/>
          <w:sz w:val="18"/>
          <w:szCs w:val="18"/>
        </w:rPr>
        <w:t>2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. В </w:t>
      </w:r>
      <w:r w:rsidR="005D40A3">
        <w:rPr>
          <w:rFonts w:ascii="Times New Roman" w:hAnsi="Times New Roman" w:cs="Times New Roman"/>
          <w:sz w:val="18"/>
          <w:szCs w:val="18"/>
        </w:rPr>
        <w:t>ней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 от</w:t>
      </w:r>
      <w:r w:rsidR="005D40A3">
        <w:rPr>
          <w:rFonts w:ascii="Times New Roman" w:hAnsi="Times New Roman" w:cs="Times New Roman"/>
          <w:sz w:val="18"/>
          <w:szCs w:val="18"/>
        </w:rPr>
        <w:t>р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ажены результаты мероприятия по удалению парафиноотложений в </w:t>
      </w:r>
      <w:r w:rsidR="005D40A3">
        <w:rPr>
          <w:rFonts w:ascii="Times New Roman" w:hAnsi="Times New Roman" w:cs="Times New Roman"/>
          <w:sz w:val="18"/>
          <w:szCs w:val="18"/>
        </w:rPr>
        <w:t>трёх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 скважинах за октябрь 2017 года</w:t>
      </w:r>
      <w:r w:rsidR="005D40A3">
        <w:rPr>
          <w:rFonts w:ascii="Times New Roman" w:hAnsi="Times New Roman" w:cs="Times New Roman"/>
          <w:sz w:val="18"/>
          <w:szCs w:val="18"/>
        </w:rPr>
        <w:t>.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D687E62" w14:textId="77777777" w:rsidR="00F454FD" w:rsidRDefault="00F454FD" w:rsidP="00D91735">
      <w:pPr>
        <w:spacing w:after="0" w:line="360" w:lineRule="auto"/>
        <w:jc w:val="right"/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</w:pPr>
    </w:p>
    <w:p w14:paraId="1CCF8266" w14:textId="77777777" w:rsidR="00F454FD" w:rsidRDefault="00F454FD" w:rsidP="00D91735">
      <w:pPr>
        <w:spacing w:after="0" w:line="360" w:lineRule="auto"/>
        <w:jc w:val="right"/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</w:pPr>
    </w:p>
    <w:p w14:paraId="6C612827" w14:textId="77777777" w:rsidR="00F454FD" w:rsidRDefault="00F454FD" w:rsidP="00D91735">
      <w:pPr>
        <w:spacing w:after="0" w:line="360" w:lineRule="auto"/>
        <w:jc w:val="right"/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</w:pPr>
    </w:p>
    <w:p w14:paraId="3F4F9CEE" w14:textId="5FCA3BB3" w:rsidR="00D91735" w:rsidRPr="00D91735" w:rsidRDefault="00D91735" w:rsidP="00D91735">
      <w:pPr>
        <w:spacing w:after="0" w:line="360" w:lineRule="auto"/>
        <w:jc w:val="right"/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</w:pPr>
      <w:r w:rsidRPr="00D91735"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lastRenderedPageBreak/>
        <w:t xml:space="preserve">Таблица </w:t>
      </w:r>
      <w:r w:rsidR="005D40A3"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t>2</w:t>
      </w:r>
      <w:r w:rsidRPr="00D91735"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t xml:space="preserve"> </w:t>
      </w:r>
    </w:p>
    <w:p w14:paraId="6C44273B" w14:textId="77777777" w:rsidR="00246B6B" w:rsidRPr="0042183A" w:rsidRDefault="00D91735" w:rsidP="0042183A">
      <w:pPr>
        <w:spacing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</w:pPr>
      <w:r w:rsidRPr="00D91735"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t xml:space="preserve">Результаты промывок скважин </w:t>
      </w:r>
      <w:r w:rsidR="005D40A3"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t>горячей нефтью</w:t>
      </w:r>
    </w:p>
    <w:tbl>
      <w:tblPr>
        <w:tblStyle w:val="a3"/>
        <w:tblW w:w="8776" w:type="dxa"/>
        <w:tblInd w:w="108" w:type="dxa"/>
        <w:tblLook w:val="04A0" w:firstRow="1" w:lastRow="0" w:firstColumn="1" w:lastColumn="0" w:noHBand="0" w:noVBand="1"/>
      </w:tblPr>
      <w:tblGrid>
        <w:gridCol w:w="1276"/>
        <w:gridCol w:w="1985"/>
        <w:gridCol w:w="1701"/>
        <w:gridCol w:w="1987"/>
        <w:gridCol w:w="1827"/>
      </w:tblGrid>
      <w:tr w:rsidR="0015466F" w:rsidRPr="00D91735" w14:paraId="27CF56CE" w14:textId="77777777" w:rsidTr="00EF6F27">
        <w:trPr>
          <w:trHeight w:val="106"/>
        </w:trPr>
        <w:tc>
          <w:tcPr>
            <w:tcW w:w="1276" w:type="dxa"/>
            <w:vMerge w:val="restart"/>
            <w:vAlign w:val="center"/>
          </w:tcPr>
          <w:p w14:paraId="0DA1FB4C" w14:textId="77777777" w:rsidR="005D40A3" w:rsidRPr="00D91735" w:rsidRDefault="0015466F" w:rsidP="00EF6F2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Скважина</w:t>
            </w:r>
          </w:p>
        </w:tc>
        <w:tc>
          <w:tcPr>
            <w:tcW w:w="3686" w:type="dxa"/>
            <w:gridSpan w:val="2"/>
            <w:vAlign w:val="center"/>
          </w:tcPr>
          <w:p w14:paraId="1A3245A3" w14:textId="77777777" w:rsidR="005D40A3" w:rsidRPr="005D40A3" w:rsidRDefault="005D40A3" w:rsidP="001546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Дебиты нефти, т/сут</w:t>
            </w:r>
          </w:p>
        </w:tc>
        <w:tc>
          <w:tcPr>
            <w:tcW w:w="3814" w:type="dxa"/>
            <w:gridSpan w:val="2"/>
            <w:vAlign w:val="center"/>
          </w:tcPr>
          <w:p w14:paraId="15A64C71" w14:textId="77777777" w:rsidR="005D40A3" w:rsidRPr="005D40A3" w:rsidRDefault="005D40A3" w:rsidP="001546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Дебиты жидкости, м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/сут</w:t>
            </w:r>
          </w:p>
        </w:tc>
      </w:tr>
      <w:tr w:rsidR="0015466F" w:rsidRPr="00D91735" w14:paraId="48440579" w14:textId="77777777" w:rsidTr="00E8341C">
        <w:trPr>
          <w:trHeight w:val="321"/>
        </w:trPr>
        <w:tc>
          <w:tcPr>
            <w:tcW w:w="1276" w:type="dxa"/>
            <w:vMerge/>
            <w:vAlign w:val="center"/>
          </w:tcPr>
          <w:p w14:paraId="5841E8D0" w14:textId="77777777" w:rsidR="0015466F" w:rsidRPr="00D91735" w:rsidRDefault="0015466F" w:rsidP="001546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85" w:type="dxa"/>
            <w:vAlign w:val="center"/>
          </w:tcPr>
          <w:p w14:paraId="738D5471" w14:textId="77777777" w:rsidR="0015466F" w:rsidRPr="0015466F" w:rsidRDefault="0015466F" w:rsidP="001546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 xml:space="preserve">до </w:t>
            </w:r>
            <w:r w:rsidRPr="0015466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депарафинизации</w:t>
            </w:r>
          </w:p>
        </w:tc>
        <w:tc>
          <w:tcPr>
            <w:tcW w:w="1701" w:type="dxa"/>
            <w:vAlign w:val="center"/>
          </w:tcPr>
          <w:p w14:paraId="0FED6DF0" w14:textId="77777777" w:rsidR="0015466F" w:rsidRPr="0015466F" w:rsidRDefault="0015466F" w:rsidP="001546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 xml:space="preserve">после </w:t>
            </w:r>
            <w:r w:rsidRPr="0015466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депарафинизации</w:t>
            </w:r>
          </w:p>
        </w:tc>
        <w:tc>
          <w:tcPr>
            <w:tcW w:w="1987" w:type="dxa"/>
            <w:vAlign w:val="center"/>
          </w:tcPr>
          <w:p w14:paraId="229F3F78" w14:textId="77777777" w:rsidR="0015466F" w:rsidRPr="00D91735" w:rsidRDefault="0015466F" w:rsidP="001546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 xml:space="preserve">до </w:t>
            </w:r>
            <w:r w:rsidRPr="0015466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депарафинизации</w:t>
            </w:r>
          </w:p>
        </w:tc>
        <w:tc>
          <w:tcPr>
            <w:tcW w:w="1827" w:type="dxa"/>
            <w:vAlign w:val="center"/>
          </w:tcPr>
          <w:p w14:paraId="5252A9AC" w14:textId="77777777" w:rsidR="0015466F" w:rsidRPr="0015466F" w:rsidRDefault="0015466F" w:rsidP="001546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 xml:space="preserve">после </w:t>
            </w:r>
            <w:r w:rsidRPr="0015466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депарафинизации</w:t>
            </w:r>
          </w:p>
        </w:tc>
      </w:tr>
      <w:tr w:rsidR="0015466F" w:rsidRPr="00D91735" w14:paraId="605FCDDC" w14:textId="77777777" w:rsidTr="00E8341C">
        <w:trPr>
          <w:trHeight w:val="245"/>
        </w:trPr>
        <w:tc>
          <w:tcPr>
            <w:tcW w:w="1276" w:type="dxa"/>
            <w:vAlign w:val="bottom"/>
          </w:tcPr>
          <w:p w14:paraId="7492D290" w14:textId="77777777" w:rsidR="005D40A3" w:rsidRPr="00D91735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X1</w:t>
            </w:r>
          </w:p>
        </w:tc>
        <w:tc>
          <w:tcPr>
            <w:tcW w:w="1985" w:type="dxa"/>
            <w:vAlign w:val="bottom"/>
          </w:tcPr>
          <w:p w14:paraId="3FA4D5D3" w14:textId="77777777" w:rsidR="005D40A3" w:rsidRPr="00D91735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,23</w:t>
            </w:r>
          </w:p>
        </w:tc>
        <w:tc>
          <w:tcPr>
            <w:tcW w:w="1701" w:type="dxa"/>
            <w:vAlign w:val="bottom"/>
          </w:tcPr>
          <w:p w14:paraId="31ABCEB4" w14:textId="77777777" w:rsidR="005D40A3" w:rsidRPr="00D91735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,29</w:t>
            </w:r>
          </w:p>
        </w:tc>
        <w:tc>
          <w:tcPr>
            <w:tcW w:w="1987" w:type="dxa"/>
            <w:vAlign w:val="bottom"/>
          </w:tcPr>
          <w:p w14:paraId="27259B12" w14:textId="77777777" w:rsidR="005D40A3" w:rsidRPr="00585600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24,2</w:t>
            </w:r>
          </w:p>
        </w:tc>
        <w:tc>
          <w:tcPr>
            <w:tcW w:w="1827" w:type="dxa"/>
            <w:vAlign w:val="bottom"/>
          </w:tcPr>
          <w:p w14:paraId="68BAC68C" w14:textId="77777777" w:rsidR="005D40A3" w:rsidRPr="00D91735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25,4</w:t>
            </w:r>
          </w:p>
        </w:tc>
      </w:tr>
      <w:tr w:rsidR="0015466F" w:rsidRPr="00D91735" w14:paraId="517152BD" w14:textId="77777777" w:rsidTr="0015466F">
        <w:trPr>
          <w:trHeight w:val="278"/>
        </w:trPr>
        <w:tc>
          <w:tcPr>
            <w:tcW w:w="1276" w:type="dxa"/>
            <w:vAlign w:val="bottom"/>
          </w:tcPr>
          <w:p w14:paraId="56696B6E" w14:textId="77777777" w:rsidR="005D40A3" w:rsidRPr="00D91735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X2</w:t>
            </w:r>
          </w:p>
        </w:tc>
        <w:tc>
          <w:tcPr>
            <w:tcW w:w="1985" w:type="dxa"/>
            <w:vAlign w:val="bottom"/>
          </w:tcPr>
          <w:p w14:paraId="254B3421" w14:textId="77777777" w:rsidR="005D40A3" w:rsidRPr="00D91735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3,27</w:t>
            </w:r>
          </w:p>
        </w:tc>
        <w:tc>
          <w:tcPr>
            <w:tcW w:w="1701" w:type="dxa"/>
            <w:vAlign w:val="bottom"/>
          </w:tcPr>
          <w:p w14:paraId="511B8F4F" w14:textId="77777777" w:rsidR="005D40A3" w:rsidRPr="00D91735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5,16</w:t>
            </w:r>
          </w:p>
        </w:tc>
        <w:tc>
          <w:tcPr>
            <w:tcW w:w="1987" w:type="dxa"/>
            <w:vAlign w:val="bottom"/>
          </w:tcPr>
          <w:p w14:paraId="2955A1D1" w14:textId="77777777" w:rsidR="005D40A3" w:rsidRPr="00D91735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1827" w:type="dxa"/>
            <w:vAlign w:val="bottom"/>
          </w:tcPr>
          <w:p w14:paraId="552D99C7" w14:textId="77777777" w:rsidR="005D40A3" w:rsidRPr="00D91735" w:rsidRDefault="005D40A3" w:rsidP="001546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30,3</w:t>
            </w:r>
          </w:p>
        </w:tc>
      </w:tr>
      <w:tr w:rsidR="0015466F" w:rsidRPr="00D91735" w14:paraId="0F8468DE" w14:textId="77777777" w:rsidTr="0015466F">
        <w:trPr>
          <w:trHeight w:val="283"/>
        </w:trPr>
        <w:tc>
          <w:tcPr>
            <w:tcW w:w="1276" w:type="dxa"/>
            <w:vAlign w:val="bottom"/>
          </w:tcPr>
          <w:p w14:paraId="038008A3" w14:textId="77777777" w:rsidR="005D40A3" w:rsidRPr="00AF3C11" w:rsidRDefault="005D40A3" w:rsidP="0015466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X3</w:t>
            </w:r>
          </w:p>
        </w:tc>
        <w:tc>
          <w:tcPr>
            <w:tcW w:w="1985" w:type="dxa"/>
            <w:vAlign w:val="bottom"/>
          </w:tcPr>
          <w:p w14:paraId="61D7FEE0" w14:textId="77777777" w:rsidR="005D40A3" w:rsidRPr="00AF3C11" w:rsidRDefault="005D40A3" w:rsidP="001546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C11">
              <w:rPr>
                <w:rFonts w:ascii="Times New Roman" w:hAnsi="Times New Roman" w:cs="Times New Roman"/>
                <w:sz w:val="18"/>
                <w:szCs w:val="18"/>
              </w:rPr>
              <w:t>17,72</w:t>
            </w:r>
          </w:p>
        </w:tc>
        <w:tc>
          <w:tcPr>
            <w:tcW w:w="1701" w:type="dxa"/>
            <w:vAlign w:val="bottom"/>
          </w:tcPr>
          <w:p w14:paraId="3659B0EA" w14:textId="05B3A006" w:rsidR="005D40A3" w:rsidRPr="00AF3C11" w:rsidRDefault="007D41EA" w:rsidP="001546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1987" w:type="dxa"/>
            <w:vAlign w:val="bottom"/>
          </w:tcPr>
          <w:p w14:paraId="29E4DD2C" w14:textId="77777777" w:rsidR="005D40A3" w:rsidRPr="00AF3C11" w:rsidRDefault="005D40A3" w:rsidP="001546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C11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27" w:type="dxa"/>
            <w:vAlign w:val="bottom"/>
          </w:tcPr>
          <w:p w14:paraId="4C05A47F" w14:textId="26817A59" w:rsidR="005D40A3" w:rsidRPr="00AF3C11" w:rsidRDefault="007D41EA" w:rsidP="001546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</w:tr>
    </w:tbl>
    <w:p w14:paraId="65B7C01F" w14:textId="77777777" w:rsidR="00246B6B" w:rsidRPr="00AF3C11" w:rsidRDefault="0015466F" w:rsidP="00AF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Анализ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 данных </w:t>
      </w:r>
      <w:r>
        <w:rPr>
          <w:rFonts w:ascii="Times New Roman" w:hAnsi="Times New Roman" w:cs="Times New Roman"/>
          <w:sz w:val="18"/>
          <w:szCs w:val="18"/>
        </w:rPr>
        <w:t>показал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, что тепловой метод очистки от АСПО призабойной зоны пласта и ствола скважины на данном месторождении не </w:t>
      </w:r>
      <w:r>
        <w:rPr>
          <w:rFonts w:ascii="Times New Roman" w:hAnsi="Times New Roman" w:cs="Times New Roman"/>
          <w:sz w:val="18"/>
          <w:szCs w:val="18"/>
        </w:rPr>
        <w:t xml:space="preserve">всегда </w:t>
      </w:r>
      <w:r w:rsidR="00D91735" w:rsidRPr="00D91735">
        <w:rPr>
          <w:rFonts w:ascii="Times New Roman" w:hAnsi="Times New Roman" w:cs="Times New Roman"/>
          <w:sz w:val="18"/>
          <w:szCs w:val="18"/>
        </w:rPr>
        <w:t>является достаточно эффективным.</w:t>
      </w:r>
      <w:r w:rsidR="00AF3C11" w:rsidRPr="00AF3C1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Например,</w:t>
      </w:r>
      <w:r w:rsidR="00AF3C11" w:rsidRPr="00AF3C1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на</w:t>
      </w:r>
      <w:r w:rsidR="00AF3C11" w:rsidRPr="00AF3C11">
        <w:rPr>
          <w:rFonts w:ascii="Times New Roman" w:hAnsi="Times New Roman" w:cs="Times New Roman"/>
          <w:sz w:val="18"/>
          <w:szCs w:val="18"/>
        </w:rPr>
        <w:t xml:space="preserve"> скважин</w:t>
      </w:r>
      <w:r>
        <w:rPr>
          <w:rFonts w:ascii="Times New Roman" w:hAnsi="Times New Roman" w:cs="Times New Roman"/>
          <w:sz w:val="18"/>
          <w:szCs w:val="18"/>
        </w:rPr>
        <w:t>е</w:t>
      </w:r>
      <w:r w:rsidR="00AF3C11" w:rsidRPr="00AF3C11">
        <w:rPr>
          <w:rFonts w:ascii="Times New Roman" w:hAnsi="Times New Roman" w:cs="Times New Roman"/>
          <w:sz w:val="18"/>
          <w:szCs w:val="18"/>
        </w:rPr>
        <w:t xml:space="preserve"> </w:t>
      </w:r>
      <w:r w:rsidR="00EF6F27">
        <w:rPr>
          <w:rFonts w:ascii="Times New Roman" w:hAnsi="Times New Roman" w:cs="Times New Roman"/>
          <w:sz w:val="18"/>
          <w:szCs w:val="18"/>
          <w:lang w:val="en-US"/>
        </w:rPr>
        <w:t>X</w:t>
      </w:r>
      <w:r w:rsidR="00EF6F27" w:rsidRPr="0015466F">
        <w:rPr>
          <w:rFonts w:ascii="Times New Roman" w:hAnsi="Times New Roman" w:cs="Times New Roman"/>
          <w:sz w:val="18"/>
          <w:szCs w:val="18"/>
        </w:rPr>
        <w:t>3</w:t>
      </w:r>
      <w:r w:rsidR="00EF6F27">
        <w:rPr>
          <w:rFonts w:ascii="Times New Roman" w:hAnsi="Times New Roman" w:cs="Times New Roman"/>
          <w:sz w:val="18"/>
          <w:szCs w:val="18"/>
        </w:rPr>
        <w:t xml:space="preserve"> у</w:t>
      </w:r>
      <w:r w:rsidR="00585600">
        <w:rPr>
          <w:rFonts w:ascii="Times New Roman" w:hAnsi="Times New Roman" w:cs="Times New Roman"/>
          <w:sz w:val="18"/>
          <w:szCs w:val="18"/>
        </w:rPr>
        <w:t>меньшени</w:t>
      </w:r>
      <w:r w:rsidR="008F4416">
        <w:rPr>
          <w:rFonts w:ascii="Times New Roman" w:hAnsi="Times New Roman" w:cs="Times New Roman"/>
          <w:sz w:val="18"/>
          <w:szCs w:val="18"/>
        </w:rPr>
        <w:t>е</w:t>
      </w:r>
      <w:r w:rsidR="00585600">
        <w:rPr>
          <w:rFonts w:ascii="Times New Roman" w:hAnsi="Times New Roman" w:cs="Times New Roman"/>
          <w:sz w:val="18"/>
          <w:szCs w:val="18"/>
        </w:rPr>
        <w:t xml:space="preserve"> количества добытой нефти составило 2,73 т/сут, по скважине Х1 прирост добычи нефти не значительный, по скважине Х2 прирост добычи </w:t>
      </w:r>
      <w:r w:rsidR="00EF6F27">
        <w:rPr>
          <w:rFonts w:ascii="Times New Roman" w:hAnsi="Times New Roman" w:cs="Times New Roman"/>
          <w:sz w:val="18"/>
          <w:szCs w:val="18"/>
        </w:rPr>
        <w:t>составил 1,89 т/сут</w:t>
      </w:r>
      <w:r w:rsidR="00585600">
        <w:rPr>
          <w:rFonts w:ascii="Times New Roman" w:hAnsi="Times New Roman" w:cs="Times New Roman"/>
          <w:sz w:val="18"/>
          <w:szCs w:val="18"/>
        </w:rPr>
        <w:t>.</w:t>
      </w:r>
    </w:p>
    <w:p w14:paraId="55525D4C" w14:textId="77777777" w:rsidR="00D91735" w:rsidRPr="00D91735" w:rsidRDefault="00D91735" w:rsidP="0042183A">
      <w:pPr>
        <w:spacing w:after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91735">
        <w:rPr>
          <w:rFonts w:ascii="Times New Roman" w:hAnsi="Times New Roman" w:cs="Times New Roman"/>
          <w:sz w:val="18"/>
          <w:szCs w:val="18"/>
        </w:rPr>
        <w:t xml:space="preserve">Широко используется на Советском месторождении механический способ депарафинизации скважин с применением фрезерного скребка. Для анализа эффективности депарафинизации НКТ скребкованием рассмотрим таблицу </w:t>
      </w:r>
      <w:r w:rsidR="0015466F">
        <w:rPr>
          <w:rFonts w:ascii="Times New Roman" w:hAnsi="Times New Roman" w:cs="Times New Roman"/>
          <w:sz w:val="18"/>
          <w:szCs w:val="18"/>
        </w:rPr>
        <w:t>3</w:t>
      </w:r>
      <w:r w:rsidR="00941C1D">
        <w:rPr>
          <w:rFonts w:ascii="Times New Roman" w:hAnsi="Times New Roman" w:cs="Times New Roman"/>
          <w:sz w:val="18"/>
          <w:szCs w:val="18"/>
        </w:rPr>
        <w:t>, где от</w:t>
      </w:r>
      <w:r w:rsidRPr="00D91735">
        <w:rPr>
          <w:rFonts w:ascii="Times New Roman" w:hAnsi="Times New Roman" w:cs="Times New Roman"/>
          <w:sz w:val="18"/>
          <w:szCs w:val="18"/>
        </w:rPr>
        <w:t xml:space="preserve">ражены результаты мероприятия по удалению АСПО за </w:t>
      </w:r>
      <w:r w:rsidR="00585600">
        <w:rPr>
          <w:rFonts w:ascii="Times New Roman" w:hAnsi="Times New Roman" w:cs="Times New Roman"/>
          <w:sz w:val="18"/>
          <w:szCs w:val="18"/>
        </w:rPr>
        <w:t xml:space="preserve">август </w:t>
      </w:r>
      <w:r w:rsidRPr="00D91735">
        <w:rPr>
          <w:rFonts w:ascii="Times New Roman" w:hAnsi="Times New Roman" w:cs="Times New Roman"/>
          <w:sz w:val="18"/>
          <w:szCs w:val="18"/>
        </w:rPr>
        <w:t>2017</w:t>
      </w:r>
      <w:r w:rsidR="00941C1D">
        <w:rPr>
          <w:rFonts w:ascii="Times New Roman" w:hAnsi="Times New Roman" w:cs="Times New Roman"/>
          <w:sz w:val="18"/>
          <w:szCs w:val="18"/>
        </w:rPr>
        <w:t>.</w:t>
      </w:r>
      <w:r w:rsidRPr="00D91735">
        <w:rPr>
          <w:rFonts w:ascii="Times New Roman" w:hAnsi="Times New Roman" w:cs="Times New Roman"/>
          <w:sz w:val="18"/>
          <w:szCs w:val="18"/>
        </w:rPr>
        <w:t xml:space="preserve"> В ходе проведения мероприятия было задействовано </w:t>
      </w:r>
      <w:r w:rsidR="00781C1F">
        <w:rPr>
          <w:rFonts w:ascii="Times New Roman" w:hAnsi="Times New Roman" w:cs="Times New Roman"/>
          <w:sz w:val="18"/>
          <w:szCs w:val="18"/>
        </w:rPr>
        <w:t>5</w:t>
      </w:r>
      <w:r w:rsidRPr="00D91735">
        <w:rPr>
          <w:rFonts w:ascii="Times New Roman" w:hAnsi="Times New Roman" w:cs="Times New Roman"/>
          <w:sz w:val="18"/>
          <w:szCs w:val="18"/>
        </w:rPr>
        <w:t xml:space="preserve"> скважин.</w:t>
      </w:r>
    </w:p>
    <w:p w14:paraId="53D205FF" w14:textId="77777777" w:rsidR="00AF3C11" w:rsidRPr="00EA2DDF" w:rsidRDefault="00D91735" w:rsidP="00AF3C11">
      <w:pPr>
        <w:spacing w:after="0" w:line="360" w:lineRule="auto"/>
        <w:jc w:val="right"/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</w:pPr>
      <w:r w:rsidRPr="00AF3C11"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t xml:space="preserve">Таблица </w:t>
      </w:r>
      <w:r w:rsidR="0015466F"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t>3</w:t>
      </w:r>
    </w:p>
    <w:p w14:paraId="3B3CFC3A" w14:textId="77777777" w:rsidR="00D91735" w:rsidRPr="00AF3C11" w:rsidRDefault="00941C1D" w:rsidP="0042183A">
      <w:pPr>
        <w:spacing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t>Результат</w:t>
      </w:r>
      <w:r w:rsidR="00622D98"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t>ы</w:t>
      </w:r>
      <w:r>
        <w:rPr>
          <w:rFonts w:ascii="Times New Roman" w:hAnsi="Times New Roman" w:cs="Times New Roman"/>
          <w:b/>
          <w:i/>
          <w:color w:val="000000"/>
          <w:sz w:val="18"/>
          <w:szCs w:val="18"/>
          <w:shd w:val="clear" w:color="auto" w:fill="FFFFFF"/>
        </w:rPr>
        <w:t xml:space="preserve"> скребкования скважин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559"/>
        <w:gridCol w:w="1701"/>
        <w:gridCol w:w="5529"/>
      </w:tblGrid>
      <w:tr w:rsidR="005D40A3" w14:paraId="164CD009" w14:textId="77777777" w:rsidTr="00941C1D">
        <w:trPr>
          <w:trHeight w:val="491"/>
        </w:trPr>
        <w:tc>
          <w:tcPr>
            <w:tcW w:w="1559" w:type="dxa"/>
            <w:vAlign w:val="center"/>
          </w:tcPr>
          <w:p w14:paraId="2DA508D3" w14:textId="77777777" w:rsidR="005D40A3" w:rsidRPr="00AF3C11" w:rsidRDefault="00941C1D" w:rsidP="00941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Скважина</w:t>
            </w:r>
          </w:p>
        </w:tc>
        <w:tc>
          <w:tcPr>
            <w:tcW w:w="1701" w:type="dxa"/>
            <w:vAlign w:val="center"/>
          </w:tcPr>
          <w:p w14:paraId="2F5052A2" w14:textId="77777777" w:rsidR="005D40A3" w:rsidRPr="00AF3C11" w:rsidRDefault="005D40A3" w:rsidP="00941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AF3C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Глубина спуска скребка</w:t>
            </w:r>
            <w:r w:rsidRPr="00AF3C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AF3C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 xml:space="preserve"> м</w:t>
            </w:r>
          </w:p>
        </w:tc>
        <w:tc>
          <w:tcPr>
            <w:tcW w:w="5529" w:type="dxa"/>
            <w:vAlign w:val="center"/>
          </w:tcPr>
          <w:p w14:paraId="377ECB5F" w14:textId="77777777" w:rsidR="005D40A3" w:rsidRPr="00AF3C11" w:rsidRDefault="005D40A3" w:rsidP="00941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AF3C1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Примечания</w:t>
            </w:r>
          </w:p>
        </w:tc>
      </w:tr>
      <w:tr w:rsidR="005D40A3" w14:paraId="3089F80D" w14:textId="77777777" w:rsidTr="00E8341C">
        <w:trPr>
          <w:trHeight w:val="192"/>
        </w:trPr>
        <w:tc>
          <w:tcPr>
            <w:tcW w:w="1559" w:type="dxa"/>
            <w:vAlign w:val="center"/>
          </w:tcPr>
          <w:p w14:paraId="1BD5988D" w14:textId="77777777" w:rsidR="005D40A3" w:rsidRPr="00622D98" w:rsidRDefault="005D40A3" w:rsidP="00622D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X</w:t>
            </w:r>
            <w:r w:rsidR="00622D98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701" w:type="dxa"/>
            <w:vAlign w:val="center"/>
          </w:tcPr>
          <w:p w14:paraId="6C4A244C" w14:textId="77777777" w:rsidR="005D40A3" w:rsidRPr="00AF3C11" w:rsidRDefault="005D40A3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58560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‒ </w:t>
            </w:r>
            <w:r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  <w:r w:rsidR="0058560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‒ </w:t>
            </w:r>
            <w:r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900</w:t>
            </w:r>
          </w:p>
        </w:tc>
        <w:tc>
          <w:tcPr>
            <w:tcW w:w="5529" w:type="dxa"/>
            <w:vAlign w:val="center"/>
          </w:tcPr>
          <w:p w14:paraId="735F77F5" w14:textId="77777777" w:rsidR="005D40A3" w:rsidRPr="00AF3C11" w:rsidRDefault="00585600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‒</w:t>
            </w:r>
          </w:p>
        </w:tc>
      </w:tr>
      <w:tr w:rsidR="005D40A3" w14:paraId="22D44DF4" w14:textId="77777777" w:rsidTr="00941C1D">
        <w:trPr>
          <w:trHeight w:val="80"/>
        </w:trPr>
        <w:tc>
          <w:tcPr>
            <w:tcW w:w="1559" w:type="dxa"/>
            <w:vAlign w:val="center"/>
          </w:tcPr>
          <w:p w14:paraId="37FDE2EA" w14:textId="77777777" w:rsidR="005D40A3" w:rsidRPr="00622D98" w:rsidRDefault="005D40A3" w:rsidP="00622D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X</w:t>
            </w:r>
            <w:r w:rsidR="00622D98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1701" w:type="dxa"/>
            <w:vAlign w:val="center"/>
          </w:tcPr>
          <w:p w14:paraId="21F6FCD5" w14:textId="77777777" w:rsidR="005D40A3" w:rsidRPr="00AF3C11" w:rsidRDefault="005D40A3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58560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‒ </w:t>
            </w:r>
            <w:r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380</w:t>
            </w:r>
            <w:r w:rsidR="0058560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‒ </w:t>
            </w:r>
            <w:r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900</w:t>
            </w:r>
          </w:p>
        </w:tc>
        <w:tc>
          <w:tcPr>
            <w:tcW w:w="5529" w:type="dxa"/>
            <w:vAlign w:val="center"/>
          </w:tcPr>
          <w:p w14:paraId="1B4E3858" w14:textId="77777777" w:rsidR="005D40A3" w:rsidRPr="00AF3C11" w:rsidRDefault="00585600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‒</w:t>
            </w:r>
          </w:p>
        </w:tc>
      </w:tr>
      <w:tr w:rsidR="005D40A3" w14:paraId="2FF380E9" w14:textId="77777777" w:rsidTr="00E8341C">
        <w:trPr>
          <w:trHeight w:val="183"/>
        </w:trPr>
        <w:tc>
          <w:tcPr>
            <w:tcW w:w="1559" w:type="dxa"/>
            <w:vAlign w:val="center"/>
          </w:tcPr>
          <w:p w14:paraId="45BF5624" w14:textId="77777777" w:rsidR="005D40A3" w:rsidRPr="00622D98" w:rsidRDefault="005D40A3" w:rsidP="00622D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X</w:t>
            </w:r>
            <w:r w:rsidR="00622D98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1701" w:type="dxa"/>
            <w:vAlign w:val="center"/>
          </w:tcPr>
          <w:p w14:paraId="58588E60" w14:textId="77777777" w:rsidR="005D40A3" w:rsidRPr="00AF3C11" w:rsidRDefault="00585600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‒</w:t>
            </w:r>
          </w:p>
        </w:tc>
        <w:tc>
          <w:tcPr>
            <w:tcW w:w="5529" w:type="dxa"/>
            <w:vAlign w:val="center"/>
          </w:tcPr>
          <w:p w14:paraId="585AD6E9" w14:textId="77777777" w:rsidR="005D40A3" w:rsidRPr="00AF3C11" w:rsidRDefault="00941C1D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="005D40A3"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е проход скребка в лубрикаторную задвижку</w:t>
            </w:r>
          </w:p>
        </w:tc>
      </w:tr>
      <w:tr w:rsidR="005D40A3" w14:paraId="61F00F42" w14:textId="77777777" w:rsidTr="00941C1D">
        <w:trPr>
          <w:trHeight w:val="260"/>
        </w:trPr>
        <w:tc>
          <w:tcPr>
            <w:tcW w:w="1559" w:type="dxa"/>
            <w:vAlign w:val="center"/>
          </w:tcPr>
          <w:p w14:paraId="2BA54370" w14:textId="77777777" w:rsidR="005D40A3" w:rsidRPr="00622D98" w:rsidRDefault="005D40A3" w:rsidP="00622D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X</w:t>
            </w:r>
            <w:r w:rsidR="00622D98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</w:t>
            </w:r>
          </w:p>
        </w:tc>
        <w:tc>
          <w:tcPr>
            <w:tcW w:w="1701" w:type="dxa"/>
            <w:vAlign w:val="center"/>
          </w:tcPr>
          <w:p w14:paraId="7E18DC87" w14:textId="77777777" w:rsidR="005D40A3" w:rsidRPr="00AF3C11" w:rsidRDefault="005D40A3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58560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‒ </w:t>
            </w:r>
            <w:r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470</w:t>
            </w:r>
          </w:p>
        </w:tc>
        <w:tc>
          <w:tcPr>
            <w:tcW w:w="5529" w:type="dxa"/>
            <w:vAlign w:val="center"/>
          </w:tcPr>
          <w:p w14:paraId="1AD113C4" w14:textId="77777777" w:rsidR="005D40A3" w:rsidRPr="00AF3C11" w:rsidRDefault="005D40A3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AF3C1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Об</w:t>
            </w:r>
            <w:r w:rsidR="00941C1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рыв проволоки на глубине 470 м</w:t>
            </w:r>
          </w:p>
        </w:tc>
      </w:tr>
      <w:tr w:rsidR="00941C1D" w14:paraId="74667205" w14:textId="77777777" w:rsidTr="00941C1D">
        <w:trPr>
          <w:trHeight w:val="198"/>
        </w:trPr>
        <w:tc>
          <w:tcPr>
            <w:tcW w:w="1559" w:type="dxa"/>
            <w:vAlign w:val="center"/>
          </w:tcPr>
          <w:p w14:paraId="518634A3" w14:textId="77777777" w:rsidR="00941C1D" w:rsidRPr="00941C1D" w:rsidRDefault="00941C1D" w:rsidP="00622D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Х</w:t>
            </w:r>
            <w:r w:rsidR="00622D98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1701" w:type="dxa"/>
            <w:vAlign w:val="center"/>
          </w:tcPr>
          <w:p w14:paraId="249E2D01" w14:textId="77777777" w:rsidR="00941C1D" w:rsidRDefault="00941C1D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‒</w:t>
            </w:r>
          </w:p>
        </w:tc>
        <w:tc>
          <w:tcPr>
            <w:tcW w:w="5529" w:type="dxa"/>
            <w:vAlign w:val="center"/>
          </w:tcPr>
          <w:p w14:paraId="63314665" w14:textId="77777777" w:rsidR="00941C1D" w:rsidRDefault="00941C1D" w:rsidP="00941C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941C1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Не проход скребка через центральную задвижку, заклинивание</w:t>
            </w:r>
          </w:p>
        </w:tc>
      </w:tr>
    </w:tbl>
    <w:p w14:paraId="19312826" w14:textId="77777777" w:rsidR="00246B6B" w:rsidRPr="00ED5B4C" w:rsidRDefault="00941C1D" w:rsidP="00AF3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41C1D">
        <w:rPr>
          <w:rFonts w:ascii="Times New Roman" w:hAnsi="Times New Roman" w:cs="Times New Roman"/>
          <w:sz w:val="18"/>
          <w:szCs w:val="18"/>
        </w:rPr>
        <w:t>Вращение фрезы происходит при прохождении в</w:t>
      </w:r>
      <w:r>
        <w:rPr>
          <w:rFonts w:ascii="Times New Roman" w:hAnsi="Times New Roman" w:cs="Times New Roman"/>
          <w:sz w:val="18"/>
          <w:szCs w:val="18"/>
        </w:rPr>
        <w:t xml:space="preserve">осходящего водонефтяного потока, </w:t>
      </w:r>
      <w:r w:rsidRPr="00941C1D">
        <w:rPr>
          <w:rFonts w:ascii="Times New Roman" w:hAnsi="Times New Roman" w:cs="Times New Roman"/>
          <w:sz w:val="18"/>
          <w:szCs w:val="18"/>
        </w:rPr>
        <w:t xml:space="preserve">поэтому эксплуатацию скважины не прекращают. </w:t>
      </w:r>
      <w:r w:rsidR="00622D98">
        <w:rPr>
          <w:rFonts w:ascii="Times New Roman" w:hAnsi="Times New Roman" w:cs="Times New Roman"/>
          <w:sz w:val="18"/>
          <w:szCs w:val="18"/>
        </w:rPr>
        <w:t>На основании полученных данных</w:t>
      </w:r>
      <w:r w:rsidR="00D91735" w:rsidRPr="00D91735">
        <w:rPr>
          <w:rFonts w:ascii="Times New Roman" w:hAnsi="Times New Roman" w:cs="Times New Roman"/>
          <w:sz w:val="18"/>
          <w:szCs w:val="18"/>
        </w:rPr>
        <w:t xml:space="preserve"> можно прийти к выводу, что использование скребков является </w:t>
      </w:r>
      <w:r w:rsidR="00622D98">
        <w:rPr>
          <w:rFonts w:ascii="Times New Roman" w:hAnsi="Times New Roman" w:cs="Times New Roman"/>
          <w:sz w:val="18"/>
          <w:szCs w:val="18"/>
        </w:rPr>
        <w:t xml:space="preserve">не всегда </w:t>
      </w:r>
      <w:r w:rsidR="00D91735" w:rsidRPr="00D91735">
        <w:rPr>
          <w:rFonts w:ascii="Times New Roman" w:hAnsi="Times New Roman" w:cs="Times New Roman"/>
          <w:sz w:val="18"/>
          <w:szCs w:val="18"/>
        </w:rPr>
        <w:t>рациональным методом удаления АСПО со стенок НКТ.</w:t>
      </w:r>
      <w:r w:rsidR="00622D98">
        <w:rPr>
          <w:rFonts w:ascii="Times New Roman" w:hAnsi="Times New Roman" w:cs="Times New Roman"/>
          <w:sz w:val="18"/>
          <w:szCs w:val="18"/>
        </w:rPr>
        <w:t xml:space="preserve"> Т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от факт, что </w:t>
      </w:r>
      <w:r w:rsidR="00117038">
        <w:rPr>
          <w:rFonts w:ascii="Times New Roman" w:hAnsi="Times New Roman" w:cs="Times New Roman"/>
          <w:sz w:val="18"/>
          <w:szCs w:val="18"/>
        </w:rPr>
        <w:t>три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 скважин</w:t>
      </w:r>
      <w:r w:rsidR="00ED5B4C">
        <w:rPr>
          <w:rFonts w:ascii="Times New Roman" w:hAnsi="Times New Roman" w:cs="Times New Roman"/>
          <w:sz w:val="18"/>
          <w:szCs w:val="18"/>
        </w:rPr>
        <w:t>ы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 из </w:t>
      </w:r>
      <w:r w:rsidR="00781C1F">
        <w:rPr>
          <w:rFonts w:ascii="Times New Roman" w:hAnsi="Times New Roman" w:cs="Times New Roman"/>
          <w:sz w:val="18"/>
          <w:szCs w:val="18"/>
        </w:rPr>
        <w:t>пяти</w:t>
      </w:r>
      <w:r w:rsidR="00117038">
        <w:rPr>
          <w:rFonts w:ascii="Times New Roman" w:hAnsi="Times New Roman" w:cs="Times New Roman"/>
          <w:sz w:val="18"/>
          <w:szCs w:val="18"/>
        </w:rPr>
        <w:t xml:space="preserve"> не </w:t>
      </w:r>
      <w:r w:rsidR="008F4416">
        <w:rPr>
          <w:rFonts w:ascii="Times New Roman" w:hAnsi="Times New Roman" w:cs="Times New Roman"/>
          <w:sz w:val="18"/>
          <w:szCs w:val="18"/>
        </w:rPr>
        <w:t>прошли</w:t>
      </w:r>
      <w:r w:rsidR="00117038">
        <w:rPr>
          <w:rFonts w:ascii="Times New Roman" w:hAnsi="Times New Roman" w:cs="Times New Roman"/>
          <w:sz w:val="18"/>
          <w:szCs w:val="18"/>
        </w:rPr>
        <w:t xml:space="preserve"> процесс скребкования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 по </w:t>
      </w:r>
      <w:r w:rsidR="00117038">
        <w:rPr>
          <w:rFonts w:ascii="Times New Roman" w:hAnsi="Times New Roman" w:cs="Times New Roman"/>
          <w:sz w:val="18"/>
          <w:szCs w:val="18"/>
        </w:rPr>
        <w:t xml:space="preserve">разным </w:t>
      </w:r>
      <w:r w:rsidR="00ED5B4C" w:rsidRPr="00ED5B4C">
        <w:rPr>
          <w:rFonts w:ascii="Times New Roman" w:hAnsi="Times New Roman" w:cs="Times New Roman"/>
          <w:sz w:val="18"/>
          <w:szCs w:val="18"/>
        </w:rPr>
        <w:t>причин</w:t>
      </w:r>
      <w:r w:rsidR="00117038">
        <w:rPr>
          <w:rFonts w:ascii="Times New Roman" w:hAnsi="Times New Roman" w:cs="Times New Roman"/>
          <w:sz w:val="18"/>
          <w:szCs w:val="18"/>
        </w:rPr>
        <w:t>ам</w:t>
      </w:r>
      <w:r w:rsidR="008F4416">
        <w:rPr>
          <w:rFonts w:ascii="Times New Roman" w:hAnsi="Times New Roman" w:cs="Times New Roman"/>
          <w:sz w:val="18"/>
          <w:szCs w:val="18"/>
        </w:rPr>
        <w:t>,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 да</w:t>
      </w:r>
      <w:r w:rsidR="00ED5B4C">
        <w:rPr>
          <w:rFonts w:ascii="Times New Roman" w:hAnsi="Times New Roman" w:cs="Times New Roman"/>
          <w:sz w:val="18"/>
          <w:szCs w:val="18"/>
        </w:rPr>
        <w:t>ё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т предпосылки для рассмотрения вопроса </w:t>
      </w:r>
      <w:r w:rsidR="00117038">
        <w:rPr>
          <w:rFonts w:ascii="Times New Roman" w:hAnsi="Times New Roman" w:cs="Times New Roman"/>
          <w:sz w:val="18"/>
          <w:szCs w:val="18"/>
        </w:rPr>
        <w:t xml:space="preserve">о </w:t>
      </w:r>
      <w:r w:rsidR="00622D98">
        <w:rPr>
          <w:rFonts w:ascii="Times New Roman" w:hAnsi="Times New Roman" w:cs="Times New Roman"/>
          <w:sz w:val="18"/>
          <w:szCs w:val="18"/>
        </w:rPr>
        <w:t>применении</w:t>
      </w:r>
      <w:r w:rsidR="00117038">
        <w:rPr>
          <w:rFonts w:ascii="Times New Roman" w:hAnsi="Times New Roman" w:cs="Times New Roman"/>
          <w:sz w:val="18"/>
          <w:szCs w:val="18"/>
        </w:rPr>
        <w:t xml:space="preserve"> химических реагентов</w:t>
      </w:r>
      <w:r w:rsidR="00622D98">
        <w:rPr>
          <w:rFonts w:ascii="Times New Roman" w:hAnsi="Times New Roman" w:cs="Times New Roman"/>
          <w:sz w:val="18"/>
          <w:szCs w:val="18"/>
        </w:rPr>
        <w:t xml:space="preserve"> для предотвращения образования отложений парафинов.</w:t>
      </w:r>
      <w:r w:rsidR="00117038">
        <w:rPr>
          <w:rFonts w:ascii="Times New Roman" w:hAnsi="Times New Roman" w:cs="Times New Roman"/>
          <w:sz w:val="18"/>
          <w:szCs w:val="18"/>
        </w:rPr>
        <w:t xml:space="preserve"> Так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же стоит учесть, что максимальный спуск фрезерного скребка </w:t>
      </w:r>
      <w:r w:rsidR="00117038" w:rsidRPr="00ED5B4C">
        <w:rPr>
          <w:rFonts w:ascii="Times New Roman" w:hAnsi="Times New Roman" w:cs="Times New Roman"/>
          <w:sz w:val="18"/>
          <w:szCs w:val="18"/>
        </w:rPr>
        <w:t>ограничен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 </w:t>
      </w:r>
      <w:r w:rsidR="00117038">
        <w:rPr>
          <w:rFonts w:ascii="Times New Roman" w:hAnsi="Times New Roman" w:cs="Times New Roman"/>
          <w:sz w:val="18"/>
          <w:szCs w:val="18"/>
        </w:rPr>
        <w:t xml:space="preserve">применением </w:t>
      </w:r>
      <w:r w:rsidR="00ED5B4C" w:rsidRPr="00ED5B4C">
        <w:rPr>
          <w:rFonts w:ascii="Times New Roman" w:hAnsi="Times New Roman" w:cs="Times New Roman"/>
          <w:sz w:val="18"/>
          <w:szCs w:val="18"/>
        </w:rPr>
        <w:t>900 метр</w:t>
      </w:r>
      <w:r w:rsidR="00117038">
        <w:rPr>
          <w:rFonts w:ascii="Times New Roman" w:hAnsi="Times New Roman" w:cs="Times New Roman"/>
          <w:sz w:val="18"/>
          <w:szCs w:val="18"/>
        </w:rPr>
        <w:t>ами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, в то время как отложения парафинов могут </w:t>
      </w:r>
      <w:r w:rsidR="00117038">
        <w:rPr>
          <w:rFonts w:ascii="Times New Roman" w:hAnsi="Times New Roman" w:cs="Times New Roman"/>
          <w:sz w:val="18"/>
          <w:szCs w:val="18"/>
        </w:rPr>
        <w:t xml:space="preserve">находиться и </w:t>
      </w:r>
      <w:r w:rsidR="00ED5B4C" w:rsidRPr="00ED5B4C">
        <w:rPr>
          <w:rFonts w:ascii="Times New Roman" w:hAnsi="Times New Roman" w:cs="Times New Roman"/>
          <w:sz w:val="18"/>
          <w:szCs w:val="18"/>
        </w:rPr>
        <w:t>глубже.</w:t>
      </w:r>
    </w:p>
    <w:p w14:paraId="0DDDF6E0" w14:textId="77777777" w:rsidR="00246B6B" w:rsidRPr="008F4416" w:rsidRDefault="00117038" w:rsidP="00ED5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 настоящее время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 </w:t>
      </w:r>
      <w:r w:rsidRPr="00ED5B4C">
        <w:rPr>
          <w:rFonts w:ascii="Times New Roman" w:hAnsi="Times New Roman" w:cs="Times New Roman"/>
          <w:sz w:val="18"/>
          <w:szCs w:val="18"/>
        </w:rPr>
        <w:t>химически</w:t>
      </w:r>
      <w:r>
        <w:rPr>
          <w:rFonts w:ascii="Times New Roman" w:hAnsi="Times New Roman" w:cs="Times New Roman"/>
          <w:sz w:val="18"/>
          <w:szCs w:val="18"/>
        </w:rPr>
        <w:t>е</w:t>
      </w:r>
      <w:r w:rsidRPr="00ED5B4C">
        <w:rPr>
          <w:rFonts w:ascii="Times New Roman" w:hAnsi="Times New Roman" w:cs="Times New Roman"/>
          <w:sz w:val="18"/>
          <w:szCs w:val="18"/>
        </w:rPr>
        <w:t xml:space="preserve"> ингибитор</w:t>
      </w:r>
      <w:r>
        <w:rPr>
          <w:rFonts w:ascii="Times New Roman" w:hAnsi="Times New Roman" w:cs="Times New Roman"/>
          <w:sz w:val="18"/>
          <w:szCs w:val="18"/>
        </w:rPr>
        <w:t>ы</w:t>
      </w:r>
      <w:r w:rsidRPr="00ED5B4C">
        <w:rPr>
          <w:rFonts w:ascii="Times New Roman" w:hAnsi="Times New Roman" w:cs="Times New Roman"/>
          <w:sz w:val="18"/>
          <w:szCs w:val="18"/>
        </w:rPr>
        <w:t xml:space="preserve"> </w:t>
      </w:r>
      <w:r w:rsidR="00ED5B4C" w:rsidRPr="00ED5B4C">
        <w:rPr>
          <w:rFonts w:ascii="Times New Roman" w:hAnsi="Times New Roman" w:cs="Times New Roman"/>
          <w:sz w:val="18"/>
          <w:szCs w:val="18"/>
        </w:rPr>
        <w:t>широко исполь</w:t>
      </w:r>
      <w:r>
        <w:rPr>
          <w:rFonts w:ascii="Times New Roman" w:hAnsi="Times New Roman" w:cs="Times New Roman"/>
          <w:sz w:val="18"/>
          <w:szCs w:val="18"/>
        </w:rPr>
        <w:t>зуются для</w:t>
      </w:r>
      <w:r w:rsidR="00ED5B4C" w:rsidRPr="00ED5B4C">
        <w:rPr>
          <w:rFonts w:ascii="Times New Roman" w:hAnsi="Times New Roman" w:cs="Times New Roman"/>
          <w:sz w:val="18"/>
          <w:szCs w:val="18"/>
        </w:rPr>
        <w:t xml:space="preserve"> предотвращени</w:t>
      </w:r>
      <w:r>
        <w:rPr>
          <w:rFonts w:ascii="Times New Roman" w:hAnsi="Times New Roman" w:cs="Times New Roman"/>
          <w:sz w:val="18"/>
          <w:szCs w:val="18"/>
        </w:rPr>
        <w:t>я образования АСПО</w:t>
      </w:r>
      <w:r w:rsidR="00622D98">
        <w:rPr>
          <w:rFonts w:ascii="Times New Roman" w:hAnsi="Times New Roman" w:cs="Times New Roman"/>
          <w:sz w:val="18"/>
          <w:szCs w:val="18"/>
        </w:rPr>
        <w:t xml:space="preserve"> </w:t>
      </w:r>
      <w:r w:rsidR="00622D98" w:rsidRPr="00622D98">
        <w:rPr>
          <w:rFonts w:ascii="Times New Roman" w:hAnsi="Times New Roman" w:cs="Times New Roman"/>
          <w:sz w:val="18"/>
          <w:szCs w:val="18"/>
        </w:rPr>
        <w:t>[2]</w:t>
      </w:r>
      <w:r>
        <w:rPr>
          <w:rFonts w:ascii="Times New Roman" w:hAnsi="Times New Roman" w:cs="Times New Roman"/>
          <w:sz w:val="18"/>
          <w:szCs w:val="18"/>
        </w:rPr>
        <w:t>. В основе действия реагентов-</w:t>
      </w:r>
      <w:r w:rsidR="00ED5B4C" w:rsidRPr="00ED5B4C">
        <w:rPr>
          <w:rFonts w:ascii="Times New Roman" w:hAnsi="Times New Roman" w:cs="Times New Roman"/>
          <w:sz w:val="18"/>
          <w:szCs w:val="18"/>
        </w:rPr>
        <w:t>ингибиторов лежат адсорбционные процессы, происходящие на границе между жидкой фазой и твёрдой поверхностью.</w:t>
      </w:r>
      <w:r w:rsidR="00ED5B4C">
        <w:rPr>
          <w:rFonts w:ascii="Times New Roman" w:hAnsi="Times New Roman" w:cs="Times New Roman"/>
          <w:sz w:val="18"/>
          <w:szCs w:val="18"/>
        </w:rPr>
        <w:t xml:space="preserve"> </w:t>
      </w:r>
      <w:r w:rsidR="007B3332">
        <w:rPr>
          <w:rFonts w:ascii="Times New Roman" w:hAnsi="Times New Roman" w:cs="Times New Roman"/>
          <w:sz w:val="18"/>
          <w:szCs w:val="18"/>
        </w:rPr>
        <w:t xml:space="preserve">Для подачи </w:t>
      </w:r>
      <w:r w:rsidR="00622D98">
        <w:rPr>
          <w:rFonts w:ascii="Times New Roman" w:hAnsi="Times New Roman" w:cs="Times New Roman"/>
          <w:sz w:val="18"/>
          <w:szCs w:val="18"/>
        </w:rPr>
        <w:t xml:space="preserve">реагента к местам возможного образования отложений разработаны </w:t>
      </w:r>
      <w:r w:rsidR="00ED5B4C" w:rsidRPr="00ED5B4C">
        <w:rPr>
          <w:rFonts w:ascii="Times New Roman" w:hAnsi="Times New Roman" w:cs="Times New Roman"/>
          <w:sz w:val="18"/>
          <w:szCs w:val="18"/>
        </w:rPr>
        <w:t>капиллярные системы подачи химических реагентов в колонну НКТ</w:t>
      </w:r>
      <w:r w:rsidR="008F4416">
        <w:rPr>
          <w:rFonts w:ascii="Times New Roman" w:hAnsi="Times New Roman" w:cs="Times New Roman"/>
          <w:sz w:val="18"/>
          <w:szCs w:val="18"/>
        </w:rPr>
        <w:t xml:space="preserve"> </w:t>
      </w:r>
      <w:r w:rsidR="008F4416" w:rsidRPr="008F4416">
        <w:rPr>
          <w:rFonts w:ascii="Times New Roman" w:hAnsi="Times New Roman" w:cs="Times New Roman"/>
          <w:sz w:val="18"/>
          <w:szCs w:val="18"/>
        </w:rPr>
        <w:t>[7].</w:t>
      </w:r>
    </w:p>
    <w:p w14:paraId="1754A447" w14:textId="77777777" w:rsidR="00E8341C" w:rsidRDefault="00E8341C" w:rsidP="00E313D0">
      <w:pPr>
        <w:spacing w:after="18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8341C">
        <w:rPr>
          <w:rFonts w:ascii="Times New Roman" w:hAnsi="Times New Roman" w:cs="Times New Roman"/>
          <w:sz w:val="18"/>
          <w:szCs w:val="18"/>
        </w:rPr>
        <w:t>В настоящее время на Советском месторождении отдают предпочтение механическ</w:t>
      </w:r>
      <w:r w:rsidR="00453720">
        <w:rPr>
          <w:rFonts w:ascii="Times New Roman" w:hAnsi="Times New Roman" w:cs="Times New Roman"/>
          <w:sz w:val="18"/>
          <w:szCs w:val="18"/>
        </w:rPr>
        <w:t>им</w:t>
      </w:r>
      <w:r w:rsidRPr="00E8341C">
        <w:rPr>
          <w:rFonts w:ascii="Times New Roman" w:hAnsi="Times New Roman" w:cs="Times New Roman"/>
          <w:sz w:val="18"/>
          <w:szCs w:val="18"/>
        </w:rPr>
        <w:t xml:space="preserve"> и теплов</w:t>
      </w:r>
      <w:r w:rsidR="00453720">
        <w:rPr>
          <w:rFonts w:ascii="Times New Roman" w:hAnsi="Times New Roman" w:cs="Times New Roman"/>
          <w:sz w:val="18"/>
          <w:szCs w:val="18"/>
        </w:rPr>
        <w:t>ым</w:t>
      </w:r>
      <w:r w:rsidRPr="00E8341C">
        <w:rPr>
          <w:rFonts w:ascii="Times New Roman" w:hAnsi="Times New Roman" w:cs="Times New Roman"/>
          <w:sz w:val="18"/>
          <w:szCs w:val="18"/>
        </w:rPr>
        <w:t xml:space="preserve"> метод</w:t>
      </w:r>
      <w:r w:rsidR="008F4416">
        <w:rPr>
          <w:rFonts w:ascii="Times New Roman" w:hAnsi="Times New Roman" w:cs="Times New Roman"/>
          <w:sz w:val="18"/>
          <w:szCs w:val="18"/>
        </w:rPr>
        <w:t>ам</w:t>
      </w:r>
      <w:r w:rsidRPr="00E8341C">
        <w:rPr>
          <w:rFonts w:ascii="Times New Roman" w:hAnsi="Times New Roman" w:cs="Times New Roman"/>
          <w:sz w:val="18"/>
          <w:szCs w:val="18"/>
        </w:rPr>
        <w:t xml:space="preserve"> очистки скважин от парафиноотложений. Проанализировав данные, полученные </w:t>
      </w:r>
      <w:r w:rsidR="00F55297">
        <w:rPr>
          <w:rFonts w:ascii="Times New Roman" w:hAnsi="Times New Roman" w:cs="Times New Roman"/>
          <w:sz w:val="18"/>
          <w:szCs w:val="18"/>
        </w:rPr>
        <w:t>при</w:t>
      </w:r>
      <w:r w:rsidRPr="00E8341C">
        <w:rPr>
          <w:rFonts w:ascii="Times New Roman" w:hAnsi="Times New Roman" w:cs="Times New Roman"/>
          <w:sz w:val="18"/>
          <w:szCs w:val="18"/>
        </w:rPr>
        <w:t xml:space="preserve"> опытно-промышленных испытани</w:t>
      </w:r>
      <w:r w:rsidR="00F55297">
        <w:rPr>
          <w:rFonts w:ascii="Times New Roman" w:hAnsi="Times New Roman" w:cs="Times New Roman"/>
          <w:sz w:val="18"/>
          <w:szCs w:val="18"/>
        </w:rPr>
        <w:t>ях</w:t>
      </w:r>
      <w:r w:rsidRPr="00E8341C">
        <w:rPr>
          <w:rFonts w:ascii="Times New Roman" w:hAnsi="Times New Roman" w:cs="Times New Roman"/>
          <w:sz w:val="18"/>
          <w:szCs w:val="18"/>
        </w:rPr>
        <w:t xml:space="preserve">, было выявлено, что использование данных методов </w:t>
      </w:r>
      <w:r w:rsidR="00F55297">
        <w:rPr>
          <w:rFonts w:ascii="Times New Roman" w:hAnsi="Times New Roman" w:cs="Times New Roman"/>
          <w:sz w:val="18"/>
          <w:szCs w:val="18"/>
        </w:rPr>
        <w:t xml:space="preserve">не всегда являются эффективным </w:t>
      </w:r>
      <w:r w:rsidRPr="00E8341C">
        <w:rPr>
          <w:rFonts w:ascii="Times New Roman" w:hAnsi="Times New Roman" w:cs="Times New Roman"/>
          <w:sz w:val="18"/>
          <w:szCs w:val="18"/>
        </w:rPr>
        <w:t xml:space="preserve">решением данной проблемы. </w:t>
      </w:r>
      <w:r w:rsidR="00F55297">
        <w:rPr>
          <w:rFonts w:ascii="Times New Roman" w:hAnsi="Times New Roman" w:cs="Times New Roman"/>
          <w:sz w:val="18"/>
          <w:szCs w:val="18"/>
        </w:rPr>
        <w:t>Применение химических реагентов для предотвращения образования АСПО позволит обеспечить устойчивую и безаварийную работу оборудования.</w:t>
      </w:r>
    </w:p>
    <w:p w14:paraId="252EF469" w14:textId="77777777" w:rsidR="00E5137D" w:rsidRPr="00002DC9" w:rsidRDefault="002B07C2" w:rsidP="00002DC9">
      <w:pPr>
        <w:spacing w:after="18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B4BF2">
        <w:rPr>
          <w:rFonts w:ascii="Arial" w:hAnsi="Arial" w:cs="Arial"/>
          <w:sz w:val="18"/>
          <w:szCs w:val="18"/>
        </w:rPr>
        <w:t>Литература</w:t>
      </w:r>
    </w:p>
    <w:p w14:paraId="156337F7" w14:textId="77777777" w:rsidR="00EA2DDF" w:rsidRDefault="00EA2DDF" w:rsidP="00266162">
      <w:pPr>
        <w:pStyle w:val="a9"/>
        <w:numPr>
          <w:ilvl w:val="0"/>
          <w:numId w:val="6"/>
        </w:numPr>
        <w:spacing w:after="0"/>
        <w:ind w:left="357" w:hanging="35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Ашмян К.Д., Никитина И.Н., Носова Е.Н. Факторы, влияющие на выпадение из нефти асфальтосмолопарафиновых веществ</w:t>
      </w:r>
      <w:r w:rsidR="00DF6623">
        <w:rPr>
          <w:rFonts w:ascii="Arial" w:hAnsi="Arial" w:cs="Arial"/>
          <w:sz w:val="16"/>
          <w:szCs w:val="16"/>
        </w:rPr>
        <w:t xml:space="preserve">  // Нефтяное хозяйств.</w:t>
      </w:r>
      <w:r>
        <w:rPr>
          <w:rFonts w:ascii="Arial" w:hAnsi="Arial" w:cs="Arial"/>
          <w:sz w:val="16"/>
          <w:szCs w:val="16"/>
        </w:rPr>
        <w:t xml:space="preserve"> – Москва</w:t>
      </w:r>
      <w:r w:rsidR="00DF6623">
        <w:rPr>
          <w:rFonts w:ascii="Arial" w:hAnsi="Arial" w:cs="Arial"/>
          <w:sz w:val="16"/>
          <w:szCs w:val="16"/>
        </w:rPr>
        <w:t>, 2014 –</w:t>
      </w:r>
      <w:r w:rsidR="00DF6623" w:rsidRPr="00DF6623">
        <w:rPr>
          <w:rFonts w:ascii="Arial" w:hAnsi="Arial" w:cs="Arial"/>
          <w:sz w:val="16"/>
          <w:szCs w:val="16"/>
        </w:rPr>
        <w:t xml:space="preserve"> № 11. </w:t>
      </w:r>
      <w:r w:rsidR="00DF6623">
        <w:rPr>
          <w:rFonts w:ascii="Arial" w:hAnsi="Arial" w:cs="Arial"/>
          <w:sz w:val="16"/>
          <w:szCs w:val="16"/>
        </w:rPr>
        <w:t>–</w:t>
      </w:r>
      <w:r w:rsidR="00DF6623" w:rsidRPr="00DF6623">
        <w:rPr>
          <w:rFonts w:ascii="Arial" w:hAnsi="Arial" w:cs="Arial"/>
          <w:sz w:val="16"/>
          <w:szCs w:val="16"/>
        </w:rPr>
        <w:t xml:space="preserve"> С. 126</w:t>
      </w:r>
      <w:r w:rsidR="00266162">
        <w:rPr>
          <w:rFonts w:ascii="Arial" w:hAnsi="Arial" w:cs="Arial"/>
          <w:sz w:val="16"/>
          <w:szCs w:val="16"/>
        </w:rPr>
        <w:t xml:space="preserve"> </w:t>
      </w:r>
      <w:r w:rsidR="00266162" w:rsidRPr="00266162">
        <w:rPr>
          <w:rFonts w:ascii="Arial" w:hAnsi="Arial" w:cs="Arial"/>
          <w:sz w:val="16"/>
          <w:szCs w:val="16"/>
        </w:rPr>
        <w:t>–</w:t>
      </w:r>
      <w:r w:rsidR="00266162">
        <w:rPr>
          <w:rFonts w:ascii="Arial" w:hAnsi="Arial" w:cs="Arial"/>
          <w:sz w:val="16"/>
          <w:szCs w:val="16"/>
        </w:rPr>
        <w:t xml:space="preserve"> </w:t>
      </w:r>
      <w:r w:rsidR="00DF6623" w:rsidRPr="00DF6623">
        <w:rPr>
          <w:rFonts w:ascii="Arial" w:hAnsi="Arial" w:cs="Arial"/>
          <w:sz w:val="16"/>
          <w:szCs w:val="16"/>
        </w:rPr>
        <w:t>128.</w:t>
      </w:r>
    </w:p>
    <w:p w14:paraId="1A66ADB7" w14:textId="77777777" w:rsidR="007B3332" w:rsidRDefault="007B3332" w:rsidP="00266162">
      <w:pPr>
        <w:pStyle w:val="a9"/>
        <w:numPr>
          <w:ilvl w:val="0"/>
          <w:numId w:val="6"/>
        </w:numPr>
        <w:spacing w:after="0"/>
        <w:ind w:left="357" w:hanging="357"/>
        <w:jc w:val="both"/>
        <w:rPr>
          <w:rFonts w:ascii="Arial" w:hAnsi="Arial" w:cs="Arial"/>
          <w:sz w:val="16"/>
          <w:szCs w:val="16"/>
        </w:rPr>
      </w:pPr>
      <w:r w:rsidRPr="00B45E5D">
        <w:rPr>
          <w:rFonts w:ascii="Arial" w:hAnsi="Arial" w:cs="Arial"/>
          <w:sz w:val="16"/>
          <w:szCs w:val="16"/>
        </w:rPr>
        <w:t xml:space="preserve">Волкова </w:t>
      </w:r>
      <w:r>
        <w:rPr>
          <w:rFonts w:ascii="Arial" w:hAnsi="Arial" w:cs="Arial"/>
          <w:sz w:val="16"/>
          <w:szCs w:val="16"/>
        </w:rPr>
        <w:t xml:space="preserve"> </w:t>
      </w:r>
      <w:r w:rsidRPr="00B45E5D">
        <w:rPr>
          <w:rFonts w:ascii="Arial" w:hAnsi="Arial" w:cs="Arial"/>
          <w:sz w:val="16"/>
          <w:szCs w:val="16"/>
        </w:rPr>
        <w:t>Г.И</w:t>
      </w:r>
      <w:r>
        <w:rPr>
          <w:rFonts w:ascii="Arial" w:hAnsi="Arial" w:cs="Arial"/>
          <w:sz w:val="16"/>
          <w:szCs w:val="16"/>
        </w:rPr>
        <w:t>.</w:t>
      </w:r>
      <w:r w:rsidRPr="00B45E5D">
        <w:rPr>
          <w:rFonts w:ascii="Arial" w:hAnsi="Arial" w:cs="Arial"/>
          <w:sz w:val="16"/>
          <w:szCs w:val="16"/>
        </w:rPr>
        <w:t xml:space="preserve">, Лоскутова </w:t>
      </w:r>
      <w:r>
        <w:rPr>
          <w:rFonts w:ascii="Arial" w:hAnsi="Arial" w:cs="Arial"/>
          <w:sz w:val="16"/>
          <w:szCs w:val="16"/>
        </w:rPr>
        <w:t xml:space="preserve"> </w:t>
      </w:r>
      <w:r w:rsidRPr="00B45E5D">
        <w:rPr>
          <w:rFonts w:ascii="Arial" w:hAnsi="Arial" w:cs="Arial"/>
          <w:sz w:val="16"/>
          <w:szCs w:val="16"/>
        </w:rPr>
        <w:t>Ю.В., Прозорова И.В.,</w:t>
      </w:r>
      <w:r>
        <w:rPr>
          <w:rFonts w:ascii="Arial" w:hAnsi="Arial" w:cs="Arial"/>
          <w:sz w:val="16"/>
          <w:szCs w:val="16"/>
        </w:rPr>
        <w:t xml:space="preserve"> </w:t>
      </w:r>
      <w:r w:rsidRPr="00B45E5D">
        <w:rPr>
          <w:rFonts w:ascii="Arial" w:hAnsi="Arial" w:cs="Arial"/>
          <w:sz w:val="16"/>
          <w:szCs w:val="16"/>
        </w:rPr>
        <w:t>Березина</w:t>
      </w:r>
      <w:r>
        <w:rPr>
          <w:rFonts w:ascii="Arial" w:hAnsi="Arial" w:cs="Arial"/>
          <w:sz w:val="16"/>
          <w:szCs w:val="16"/>
        </w:rPr>
        <w:t xml:space="preserve"> Е.М. </w:t>
      </w:r>
      <w:r w:rsidRPr="00B45E5D">
        <w:rPr>
          <w:rFonts w:ascii="Arial" w:hAnsi="Arial" w:cs="Arial"/>
          <w:sz w:val="16"/>
          <w:szCs w:val="16"/>
        </w:rPr>
        <w:t>П</w:t>
      </w:r>
      <w:r>
        <w:rPr>
          <w:rFonts w:ascii="Arial" w:hAnsi="Arial" w:cs="Arial"/>
          <w:sz w:val="16"/>
          <w:szCs w:val="16"/>
        </w:rPr>
        <w:t>одготовка и транспорт проблемных нефтей. – Томск:</w:t>
      </w:r>
      <w:r w:rsidRPr="00196F17">
        <w:t xml:space="preserve"> </w:t>
      </w:r>
      <w:r w:rsidRPr="00196F17">
        <w:rPr>
          <w:rFonts w:ascii="Arial" w:hAnsi="Arial" w:cs="Arial"/>
          <w:sz w:val="16"/>
          <w:szCs w:val="16"/>
        </w:rPr>
        <w:t xml:space="preserve">Издательский Дом </w:t>
      </w:r>
      <w:r w:rsidR="00F55297">
        <w:rPr>
          <w:rFonts w:ascii="Arial" w:hAnsi="Arial" w:cs="Arial"/>
          <w:sz w:val="16"/>
          <w:szCs w:val="16"/>
        </w:rPr>
        <w:t>ТГУ</w:t>
      </w:r>
      <w:r>
        <w:rPr>
          <w:rFonts w:ascii="Arial" w:hAnsi="Arial" w:cs="Arial"/>
          <w:sz w:val="16"/>
          <w:szCs w:val="16"/>
        </w:rPr>
        <w:t>, 2015.</w:t>
      </w:r>
      <w:r w:rsidR="00DF662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– </w:t>
      </w:r>
      <w:r w:rsidR="00F55297">
        <w:rPr>
          <w:rFonts w:ascii="Arial" w:hAnsi="Arial" w:cs="Arial"/>
          <w:sz w:val="16"/>
          <w:szCs w:val="16"/>
        </w:rPr>
        <w:t>136</w:t>
      </w:r>
      <w:r>
        <w:rPr>
          <w:rFonts w:ascii="Arial" w:hAnsi="Arial" w:cs="Arial"/>
          <w:sz w:val="16"/>
          <w:szCs w:val="16"/>
        </w:rPr>
        <w:t xml:space="preserve"> с.</w:t>
      </w:r>
    </w:p>
    <w:p w14:paraId="7022F4AF" w14:textId="77777777" w:rsidR="007B3332" w:rsidRDefault="00C23A31" w:rsidP="00266162">
      <w:pPr>
        <w:pStyle w:val="a9"/>
        <w:numPr>
          <w:ilvl w:val="0"/>
          <w:numId w:val="6"/>
        </w:numPr>
        <w:spacing w:after="0"/>
        <w:ind w:left="357" w:hanging="357"/>
        <w:jc w:val="both"/>
        <w:rPr>
          <w:rFonts w:ascii="Arial" w:hAnsi="Arial" w:cs="Arial"/>
          <w:sz w:val="16"/>
          <w:szCs w:val="16"/>
        </w:rPr>
      </w:pPr>
      <w:r w:rsidRPr="000C6C60">
        <w:rPr>
          <w:rFonts w:ascii="Arial" w:hAnsi="Arial" w:cs="Arial"/>
          <w:sz w:val="16"/>
          <w:szCs w:val="16"/>
        </w:rPr>
        <w:t xml:space="preserve">Физико-химические свойства нефтей </w:t>
      </w:r>
      <w:r>
        <w:rPr>
          <w:rFonts w:ascii="Arial" w:hAnsi="Arial" w:cs="Arial"/>
          <w:sz w:val="16"/>
          <w:szCs w:val="16"/>
        </w:rPr>
        <w:t xml:space="preserve"> / Под ред. Полищук Ю.М, Ященко И.Г</w:t>
      </w:r>
      <w:r w:rsidR="007B3332" w:rsidRPr="000C6C60">
        <w:rPr>
          <w:rFonts w:ascii="Arial" w:hAnsi="Arial" w:cs="Arial"/>
          <w:sz w:val="16"/>
          <w:szCs w:val="16"/>
        </w:rPr>
        <w:t>. – Новосибирск: Изд-во СО РАН, филиал «Гео»,</w:t>
      </w:r>
      <w:r w:rsidR="00DF6623">
        <w:rPr>
          <w:rFonts w:ascii="Arial" w:hAnsi="Arial" w:cs="Arial"/>
          <w:sz w:val="16"/>
          <w:szCs w:val="16"/>
        </w:rPr>
        <w:t xml:space="preserve"> </w:t>
      </w:r>
      <w:r w:rsidR="007B3332" w:rsidRPr="000C6C60">
        <w:rPr>
          <w:rFonts w:ascii="Arial" w:hAnsi="Arial" w:cs="Arial"/>
          <w:sz w:val="16"/>
          <w:szCs w:val="16"/>
        </w:rPr>
        <w:t>2004. –</w:t>
      </w:r>
      <w:r w:rsidR="00DF6623">
        <w:rPr>
          <w:rFonts w:ascii="Arial" w:hAnsi="Arial" w:cs="Arial"/>
          <w:sz w:val="16"/>
          <w:szCs w:val="16"/>
        </w:rPr>
        <w:t xml:space="preserve"> </w:t>
      </w:r>
      <w:r w:rsidR="007B3332" w:rsidRPr="000C6C60">
        <w:rPr>
          <w:rFonts w:ascii="Arial" w:hAnsi="Arial" w:cs="Arial"/>
          <w:sz w:val="16"/>
          <w:szCs w:val="16"/>
        </w:rPr>
        <w:t>109 с.</w:t>
      </w:r>
    </w:p>
    <w:p w14:paraId="0811C80D" w14:textId="77777777" w:rsidR="006A1D0C" w:rsidRDefault="00DF6623" w:rsidP="00266162">
      <w:pPr>
        <w:pStyle w:val="a9"/>
        <w:numPr>
          <w:ilvl w:val="0"/>
          <w:numId w:val="6"/>
        </w:numPr>
        <w:spacing w:after="0"/>
        <w:ind w:left="357" w:hanging="357"/>
        <w:jc w:val="both"/>
        <w:rPr>
          <w:rFonts w:ascii="Arial" w:hAnsi="Arial" w:cs="Arial"/>
          <w:sz w:val="16"/>
          <w:szCs w:val="16"/>
        </w:rPr>
      </w:pPr>
      <w:r w:rsidRPr="00B45E5D">
        <w:rPr>
          <w:rFonts w:ascii="Arial" w:hAnsi="Arial" w:cs="Arial"/>
          <w:sz w:val="16"/>
          <w:szCs w:val="16"/>
        </w:rPr>
        <w:t>Механизм образования смолопарафиновых отложений и</w:t>
      </w:r>
      <w:r>
        <w:rPr>
          <w:rFonts w:ascii="Arial" w:hAnsi="Arial" w:cs="Arial"/>
          <w:sz w:val="16"/>
          <w:szCs w:val="16"/>
        </w:rPr>
        <w:t xml:space="preserve"> борьба с ними</w:t>
      </w:r>
      <w:r w:rsidR="00C23A31" w:rsidRPr="00B45E5D">
        <w:rPr>
          <w:rFonts w:ascii="Arial" w:hAnsi="Arial" w:cs="Arial"/>
          <w:sz w:val="16"/>
          <w:szCs w:val="16"/>
        </w:rPr>
        <w:t xml:space="preserve">  / П</w:t>
      </w:r>
      <w:r>
        <w:rPr>
          <w:rFonts w:ascii="Arial" w:hAnsi="Arial" w:cs="Arial"/>
          <w:sz w:val="16"/>
          <w:szCs w:val="16"/>
        </w:rPr>
        <w:t xml:space="preserve">од ред. </w:t>
      </w:r>
      <w:r w:rsidR="007B3332" w:rsidRPr="00B45E5D">
        <w:rPr>
          <w:rFonts w:ascii="Arial" w:hAnsi="Arial" w:cs="Arial"/>
          <w:sz w:val="16"/>
          <w:szCs w:val="16"/>
        </w:rPr>
        <w:t xml:space="preserve">Тронов В.П. </w:t>
      </w:r>
      <w:r w:rsidRPr="000C6C60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 xml:space="preserve"> </w:t>
      </w:r>
      <w:r w:rsidR="007B3332">
        <w:rPr>
          <w:rFonts w:ascii="Arial" w:hAnsi="Arial" w:cs="Arial"/>
          <w:sz w:val="16"/>
          <w:szCs w:val="16"/>
        </w:rPr>
        <w:t>М.</w:t>
      </w:r>
      <w:r w:rsidR="007B3332" w:rsidRPr="00B45E5D">
        <w:rPr>
          <w:rFonts w:ascii="Arial" w:hAnsi="Arial" w:cs="Arial"/>
          <w:sz w:val="16"/>
          <w:szCs w:val="16"/>
        </w:rPr>
        <w:t xml:space="preserve">: Недра, 1969. </w:t>
      </w:r>
      <w:r w:rsidRPr="000C6C60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 xml:space="preserve"> </w:t>
      </w:r>
      <w:r w:rsidR="007B3332" w:rsidRPr="00B45E5D">
        <w:rPr>
          <w:rFonts w:ascii="Arial" w:hAnsi="Arial" w:cs="Arial"/>
          <w:sz w:val="16"/>
          <w:szCs w:val="16"/>
        </w:rPr>
        <w:t>192 с.</w:t>
      </w:r>
    </w:p>
    <w:p w14:paraId="2D34528C" w14:textId="77777777" w:rsidR="00F55297" w:rsidRPr="00F55297" w:rsidRDefault="00F55297" w:rsidP="00266162">
      <w:pPr>
        <w:pStyle w:val="a9"/>
        <w:numPr>
          <w:ilvl w:val="0"/>
          <w:numId w:val="6"/>
        </w:numPr>
        <w:ind w:left="357" w:hanging="35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Гладков </w:t>
      </w:r>
      <w:r w:rsidRPr="00F55297">
        <w:rPr>
          <w:rFonts w:ascii="Arial" w:hAnsi="Arial" w:cs="Arial"/>
          <w:sz w:val="16"/>
          <w:szCs w:val="16"/>
        </w:rPr>
        <w:t xml:space="preserve">И. Т. Профилактический способ борьбы с отложениями парафина в фонтанных скважинах. Тр. Грозненского нефтяного института, № 18. – Грозный: Чечено – Ингушское книжное издательство, 1958. – </w:t>
      </w:r>
      <w:r w:rsidR="00266162">
        <w:rPr>
          <w:rFonts w:ascii="Arial" w:hAnsi="Arial" w:cs="Arial"/>
          <w:sz w:val="16"/>
          <w:szCs w:val="16"/>
        </w:rPr>
        <w:t xml:space="preserve"> </w:t>
      </w:r>
      <w:r w:rsidRPr="00F55297">
        <w:rPr>
          <w:rFonts w:ascii="Arial" w:hAnsi="Arial" w:cs="Arial"/>
          <w:sz w:val="16"/>
          <w:szCs w:val="16"/>
        </w:rPr>
        <w:t>57 с.</w:t>
      </w:r>
    </w:p>
    <w:p w14:paraId="4B4F84B3" w14:textId="77777777" w:rsidR="00F55297" w:rsidRPr="008F4416" w:rsidRDefault="00F55297" w:rsidP="00266162">
      <w:pPr>
        <w:pStyle w:val="a9"/>
        <w:numPr>
          <w:ilvl w:val="0"/>
          <w:numId w:val="6"/>
        </w:numPr>
        <w:spacing w:after="0"/>
        <w:ind w:left="357" w:hanging="35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Малышев А.Г., Черемисин Н.А., Шевченко Г.В. </w:t>
      </w:r>
      <w:r w:rsidR="00266162">
        <w:rPr>
          <w:rFonts w:ascii="Arial" w:hAnsi="Arial" w:cs="Arial"/>
          <w:sz w:val="16"/>
          <w:szCs w:val="16"/>
        </w:rPr>
        <w:t xml:space="preserve">Выбор оптимальных способов борьбы с парафиногидратообразованием // </w:t>
      </w:r>
      <w:r w:rsidR="00266162" w:rsidRPr="00266162">
        <w:rPr>
          <w:rFonts w:ascii="Arial" w:hAnsi="Arial" w:cs="Arial"/>
          <w:sz w:val="16"/>
          <w:szCs w:val="16"/>
        </w:rPr>
        <w:t>Нефт. хоз-во</w:t>
      </w:r>
      <w:r w:rsidR="00266162">
        <w:rPr>
          <w:rFonts w:ascii="Arial" w:hAnsi="Arial" w:cs="Arial"/>
          <w:sz w:val="16"/>
          <w:szCs w:val="16"/>
        </w:rPr>
        <w:t xml:space="preserve">. </w:t>
      </w:r>
      <w:r w:rsidR="00266162" w:rsidRPr="00266162">
        <w:rPr>
          <w:rFonts w:ascii="Arial" w:hAnsi="Arial" w:cs="Arial"/>
          <w:sz w:val="16"/>
          <w:szCs w:val="16"/>
        </w:rPr>
        <w:t>– 1997. - N 9. – С. 62 – 69</w:t>
      </w:r>
      <w:r w:rsidR="00266162">
        <w:rPr>
          <w:rFonts w:ascii="Arial" w:hAnsi="Arial" w:cs="Arial"/>
          <w:sz w:val="16"/>
          <w:szCs w:val="16"/>
        </w:rPr>
        <w:t>.</w:t>
      </w:r>
    </w:p>
    <w:p w14:paraId="44A29793" w14:textId="77777777" w:rsidR="008F4416" w:rsidRPr="00E8341C" w:rsidRDefault="008F28E6" w:rsidP="00893036">
      <w:pPr>
        <w:pStyle w:val="a9"/>
        <w:numPr>
          <w:ilvl w:val="0"/>
          <w:numId w:val="6"/>
        </w:numPr>
        <w:spacing w:after="0"/>
        <w:ind w:left="357" w:hanging="357"/>
        <w:jc w:val="both"/>
        <w:rPr>
          <w:rFonts w:ascii="Arial" w:hAnsi="Arial" w:cs="Arial"/>
          <w:sz w:val="16"/>
          <w:szCs w:val="16"/>
        </w:rPr>
      </w:pPr>
      <w:r w:rsidRPr="008F28E6">
        <w:rPr>
          <w:rFonts w:ascii="Arial" w:hAnsi="Arial" w:cs="Arial"/>
          <w:sz w:val="16"/>
          <w:szCs w:val="16"/>
        </w:rPr>
        <w:t>Каталог выпускаемой продукции</w:t>
      </w:r>
      <w:r w:rsidR="00893036">
        <w:rPr>
          <w:rFonts w:ascii="Arial" w:hAnsi="Arial" w:cs="Arial"/>
          <w:sz w:val="16"/>
          <w:szCs w:val="16"/>
        </w:rPr>
        <w:t xml:space="preserve"> </w:t>
      </w:r>
      <w:r w:rsidR="00893036" w:rsidRPr="00893036">
        <w:rPr>
          <w:rFonts w:ascii="Arial" w:hAnsi="Arial" w:cs="Arial"/>
          <w:sz w:val="16"/>
          <w:szCs w:val="16"/>
        </w:rPr>
        <w:t>[</w:t>
      </w:r>
      <w:r w:rsidR="00893036">
        <w:rPr>
          <w:rFonts w:ascii="Arial" w:hAnsi="Arial" w:cs="Arial"/>
          <w:sz w:val="16"/>
          <w:szCs w:val="16"/>
        </w:rPr>
        <w:t>Электронный ресурс</w:t>
      </w:r>
      <w:r w:rsidR="00893036" w:rsidRPr="00893036">
        <w:rPr>
          <w:rFonts w:ascii="Arial" w:hAnsi="Arial" w:cs="Arial"/>
          <w:sz w:val="16"/>
          <w:szCs w:val="16"/>
        </w:rPr>
        <w:t>]</w:t>
      </w:r>
      <w:r w:rsidR="00893036">
        <w:rPr>
          <w:rFonts w:ascii="Arial" w:hAnsi="Arial" w:cs="Arial"/>
          <w:sz w:val="16"/>
          <w:szCs w:val="16"/>
        </w:rPr>
        <w:t xml:space="preserve">: капиллярные системы подачи химических реагентов в скважину: инжиниринговая компания ИНКОМП-нефть. </w:t>
      </w:r>
      <w:r w:rsidR="00893036">
        <w:rPr>
          <w:rFonts w:ascii="Arial" w:hAnsi="Arial" w:cs="Arial"/>
          <w:sz w:val="16"/>
          <w:szCs w:val="16"/>
          <w:lang w:val="en-US"/>
        </w:rPr>
        <w:t>URL</w:t>
      </w:r>
      <w:r w:rsidR="00893036">
        <w:rPr>
          <w:rFonts w:ascii="Arial" w:hAnsi="Arial" w:cs="Arial"/>
          <w:sz w:val="16"/>
          <w:szCs w:val="16"/>
        </w:rPr>
        <w:t xml:space="preserve">: </w:t>
      </w:r>
      <w:hyperlink r:id="rId8" w:history="1">
        <w:r w:rsidR="00893036" w:rsidRPr="007506CC">
          <w:rPr>
            <w:rStyle w:val="ac"/>
            <w:rFonts w:ascii="Arial" w:hAnsi="Arial" w:cs="Arial"/>
            <w:sz w:val="16"/>
            <w:szCs w:val="16"/>
          </w:rPr>
          <w:t>https://docplayer.ru</w:t>
        </w:r>
      </w:hyperlink>
      <w:r w:rsidR="00893036">
        <w:rPr>
          <w:rFonts w:ascii="Arial" w:hAnsi="Arial" w:cs="Arial"/>
          <w:sz w:val="16"/>
          <w:szCs w:val="16"/>
        </w:rPr>
        <w:t xml:space="preserve"> (дата обращения 20.03.2019).</w:t>
      </w:r>
    </w:p>
    <w:sectPr w:rsidR="008F4416" w:rsidRPr="00E8341C" w:rsidSect="00DB4BF2">
      <w:pgSz w:w="11906" w:h="16838" w:code="9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C1AE1" w14:textId="77777777" w:rsidR="003A3F6E" w:rsidRDefault="003A3F6E" w:rsidP="001D34D3">
      <w:pPr>
        <w:spacing w:after="0" w:line="240" w:lineRule="auto"/>
      </w:pPr>
      <w:r>
        <w:separator/>
      </w:r>
    </w:p>
  </w:endnote>
  <w:endnote w:type="continuationSeparator" w:id="0">
    <w:p w14:paraId="5C1FEF1F" w14:textId="77777777" w:rsidR="003A3F6E" w:rsidRDefault="003A3F6E" w:rsidP="001D3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9CC31" w14:textId="77777777" w:rsidR="003A3F6E" w:rsidRDefault="003A3F6E" w:rsidP="001D34D3">
      <w:pPr>
        <w:spacing w:after="0" w:line="240" w:lineRule="auto"/>
      </w:pPr>
      <w:r>
        <w:separator/>
      </w:r>
    </w:p>
  </w:footnote>
  <w:footnote w:type="continuationSeparator" w:id="0">
    <w:p w14:paraId="0AD02002" w14:textId="77777777" w:rsidR="003A3F6E" w:rsidRDefault="003A3F6E" w:rsidP="001D3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82C"/>
    <w:multiLevelType w:val="hybridMultilevel"/>
    <w:tmpl w:val="DA56D5E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B46A1E"/>
    <w:multiLevelType w:val="hybridMultilevel"/>
    <w:tmpl w:val="A07EAA72"/>
    <w:lvl w:ilvl="0" w:tplc="7F2E9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810D90"/>
    <w:multiLevelType w:val="hybridMultilevel"/>
    <w:tmpl w:val="0B70397A"/>
    <w:lvl w:ilvl="0" w:tplc="7F2E9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61CB4"/>
    <w:multiLevelType w:val="hybridMultilevel"/>
    <w:tmpl w:val="6E621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84253"/>
    <w:multiLevelType w:val="hybridMultilevel"/>
    <w:tmpl w:val="5DDEA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2B5A"/>
    <w:multiLevelType w:val="hybridMultilevel"/>
    <w:tmpl w:val="88244A9A"/>
    <w:lvl w:ilvl="0" w:tplc="E25C85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F68C2"/>
    <w:multiLevelType w:val="hybridMultilevel"/>
    <w:tmpl w:val="DC08B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F3744"/>
    <w:multiLevelType w:val="hybridMultilevel"/>
    <w:tmpl w:val="B0EAA5F2"/>
    <w:lvl w:ilvl="0" w:tplc="7F2E99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1C602D"/>
    <w:multiLevelType w:val="hybridMultilevel"/>
    <w:tmpl w:val="C3EE2576"/>
    <w:lvl w:ilvl="0" w:tplc="7F2E9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10"/>
        <w:position w:val="6"/>
        <w:sz w:val="23"/>
        <w:szCs w:val="23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476A14"/>
    <w:multiLevelType w:val="hybridMultilevel"/>
    <w:tmpl w:val="B97A0066"/>
    <w:lvl w:ilvl="0" w:tplc="605C0E1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10"/>
        <w:position w:val="6"/>
        <w:sz w:val="23"/>
        <w:szCs w:val="23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7732E9"/>
    <w:multiLevelType w:val="hybridMultilevel"/>
    <w:tmpl w:val="8C5E66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93E7F4F"/>
    <w:multiLevelType w:val="hybridMultilevel"/>
    <w:tmpl w:val="781E79D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1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625D"/>
    <w:rsid w:val="00002DC9"/>
    <w:rsid w:val="00060C24"/>
    <w:rsid w:val="00062C45"/>
    <w:rsid w:val="00071D9F"/>
    <w:rsid w:val="00092800"/>
    <w:rsid w:val="000C6C60"/>
    <w:rsid w:val="00117038"/>
    <w:rsid w:val="001313CC"/>
    <w:rsid w:val="00151B74"/>
    <w:rsid w:val="0015466F"/>
    <w:rsid w:val="00160409"/>
    <w:rsid w:val="001657FA"/>
    <w:rsid w:val="001967CF"/>
    <w:rsid w:val="00196F17"/>
    <w:rsid w:val="001C3B13"/>
    <w:rsid w:val="001D34D3"/>
    <w:rsid w:val="001D52E2"/>
    <w:rsid w:val="00206F48"/>
    <w:rsid w:val="00211256"/>
    <w:rsid w:val="00246B6B"/>
    <w:rsid w:val="0025513A"/>
    <w:rsid w:val="00266162"/>
    <w:rsid w:val="00274285"/>
    <w:rsid w:val="00276A9D"/>
    <w:rsid w:val="00280D3B"/>
    <w:rsid w:val="00292BCB"/>
    <w:rsid w:val="002B07C2"/>
    <w:rsid w:val="002C2B87"/>
    <w:rsid w:val="00313FD6"/>
    <w:rsid w:val="0032564F"/>
    <w:rsid w:val="00343933"/>
    <w:rsid w:val="003572B1"/>
    <w:rsid w:val="003638A2"/>
    <w:rsid w:val="00366AA8"/>
    <w:rsid w:val="003808D8"/>
    <w:rsid w:val="0038243C"/>
    <w:rsid w:val="003871A1"/>
    <w:rsid w:val="003939AD"/>
    <w:rsid w:val="003A3F6E"/>
    <w:rsid w:val="003A57E6"/>
    <w:rsid w:val="003C265B"/>
    <w:rsid w:val="003C7896"/>
    <w:rsid w:val="003E7954"/>
    <w:rsid w:val="0040222D"/>
    <w:rsid w:val="00402978"/>
    <w:rsid w:val="00410BD4"/>
    <w:rsid w:val="004116DF"/>
    <w:rsid w:val="004161B4"/>
    <w:rsid w:val="0042183A"/>
    <w:rsid w:val="00432574"/>
    <w:rsid w:val="0045200D"/>
    <w:rsid w:val="00453720"/>
    <w:rsid w:val="004562FB"/>
    <w:rsid w:val="00462C18"/>
    <w:rsid w:val="004771EF"/>
    <w:rsid w:val="004773C1"/>
    <w:rsid w:val="0048361A"/>
    <w:rsid w:val="004A1C26"/>
    <w:rsid w:val="004C5978"/>
    <w:rsid w:val="0051331C"/>
    <w:rsid w:val="005155EC"/>
    <w:rsid w:val="005167CE"/>
    <w:rsid w:val="00532F66"/>
    <w:rsid w:val="00541FC8"/>
    <w:rsid w:val="00554033"/>
    <w:rsid w:val="00562BE9"/>
    <w:rsid w:val="00584D8B"/>
    <w:rsid w:val="00585600"/>
    <w:rsid w:val="005871D1"/>
    <w:rsid w:val="005A15E1"/>
    <w:rsid w:val="005A3FD1"/>
    <w:rsid w:val="005D40A3"/>
    <w:rsid w:val="00600EB3"/>
    <w:rsid w:val="006157AC"/>
    <w:rsid w:val="00622D98"/>
    <w:rsid w:val="0064297A"/>
    <w:rsid w:val="00650877"/>
    <w:rsid w:val="00661BD8"/>
    <w:rsid w:val="00666BAC"/>
    <w:rsid w:val="0067625D"/>
    <w:rsid w:val="00677208"/>
    <w:rsid w:val="006A0BDF"/>
    <w:rsid w:val="006A1D0C"/>
    <w:rsid w:val="006A6ECF"/>
    <w:rsid w:val="006B2109"/>
    <w:rsid w:val="006B28F3"/>
    <w:rsid w:val="006B524A"/>
    <w:rsid w:val="006C330C"/>
    <w:rsid w:val="006D2806"/>
    <w:rsid w:val="006E4D2E"/>
    <w:rsid w:val="006F0BAE"/>
    <w:rsid w:val="00703D8B"/>
    <w:rsid w:val="00710F1F"/>
    <w:rsid w:val="007763D5"/>
    <w:rsid w:val="007768D5"/>
    <w:rsid w:val="007812B9"/>
    <w:rsid w:val="00781C1F"/>
    <w:rsid w:val="00783B71"/>
    <w:rsid w:val="007A33B2"/>
    <w:rsid w:val="007A5226"/>
    <w:rsid w:val="007B3332"/>
    <w:rsid w:val="007B4F7D"/>
    <w:rsid w:val="007C7EB8"/>
    <w:rsid w:val="007D41EA"/>
    <w:rsid w:val="007D5864"/>
    <w:rsid w:val="007F67AD"/>
    <w:rsid w:val="00845E2D"/>
    <w:rsid w:val="00867CFF"/>
    <w:rsid w:val="008770C0"/>
    <w:rsid w:val="00886EB1"/>
    <w:rsid w:val="00893036"/>
    <w:rsid w:val="00893835"/>
    <w:rsid w:val="008D0F51"/>
    <w:rsid w:val="008F28E6"/>
    <w:rsid w:val="008F4416"/>
    <w:rsid w:val="00917F39"/>
    <w:rsid w:val="00922DB3"/>
    <w:rsid w:val="009305E9"/>
    <w:rsid w:val="00941C1D"/>
    <w:rsid w:val="0094367B"/>
    <w:rsid w:val="00964101"/>
    <w:rsid w:val="00992438"/>
    <w:rsid w:val="009C7706"/>
    <w:rsid w:val="009E79EC"/>
    <w:rsid w:val="009F634D"/>
    <w:rsid w:val="00A0780F"/>
    <w:rsid w:val="00A2619E"/>
    <w:rsid w:val="00A459CB"/>
    <w:rsid w:val="00A65B0E"/>
    <w:rsid w:val="00A970A9"/>
    <w:rsid w:val="00AB0762"/>
    <w:rsid w:val="00AD07EB"/>
    <w:rsid w:val="00AD1903"/>
    <w:rsid w:val="00AD6694"/>
    <w:rsid w:val="00AD74EB"/>
    <w:rsid w:val="00AF3C11"/>
    <w:rsid w:val="00AF63B8"/>
    <w:rsid w:val="00AF7A35"/>
    <w:rsid w:val="00B45E5D"/>
    <w:rsid w:val="00B51A3C"/>
    <w:rsid w:val="00B63216"/>
    <w:rsid w:val="00B70667"/>
    <w:rsid w:val="00B736C3"/>
    <w:rsid w:val="00B743D8"/>
    <w:rsid w:val="00B928BB"/>
    <w:rsid w:val="00BA3EEC"/>
    <w:rsid w:val="00BB569A"/>
    <w:rsid w:val="00BE5FCF"/>
    <w:rsid w:val="00C02159"/>
    <w:rsid w:val="00C05E73"/>
    <w:rsid w:val="00C07059"/>
    <w:rsid w:val="00C23A31"/>
    <w:rsid w:val="00C32116"/>
    <w:rsid w:val="00C364AE"/>
    <w:rsid w:val="00C52FB8"/>
    <w:rsid w:val="00CC3494"/>
    <w:rsid w:val="00CC3EE5"/>
    <w:rsid w:val="00CC6516"/>
    <w:rsid w:val="00CC6A1C"/>
    <w:rsid w:val="00CD03CE"/>
    <w:rsid w:val="00CD40FF"/>
    <w:rsid w:val="00CE1F62"/>
    <w:rsid w:val="00D50444"/>
    <w:rsid w:val="00D66B76"/>
    <w:rsid w:val="00D91735"/>
    <w:rsid w:val="00DB4BF2"/>
    <w:rsid w:val="00DC412E"/>
    <w:rsid w:val="00DD1055"/>
    <w:rsid w:val="00DF0E81"/>
    <w:rsid w:val="00DF6623"/>
    <w:rsid w:val="00E01F47"/>
    <w:rsid w:val="00E0501B"/>
    <w:rsid w:val="00E06AB4"/>
    <w:rsid w:val="00E15B76"/>
    <w:rsid w:val="00E313D0"/>
    <w:rsid w:val="00E46585"/>
    <w:rsid w:val="00E5137D"/>
    <w:rsid w:val="00E55E1C"/>
    <w:rsid w:val="00E80F24"/>
    <w:rsid w:val="00E8341C"/>
    <w:rsid w:val="00E9771C"/>
    <w:rsid w:val="00EA2DDF"/>
    <w:rsid w:val="00EB03A2"/>
    <w:rsid w:val="00EB534F"/>
    <w:rsid w:val="00ED5B4C"/>
    <w:rsid w:val="00ED76FD"/>
    <w:rsid w:val="00EF173C"/>
    <w:rsid w:val="00EF6F27"/>
    <w:rsid w:val="00F30905"/>
    <w:rsid w:val="00F454FD"/>
    <w:rsid w:val="00F50E6E"/>
    <w:rsid w:val="00F55297"/>
    <w:rsid w:val="00F63390"/>
    <w:rsid w:val="00F82D49"/>
    <w:rsid w:val="00F90637"/>
    <w:rsid w:val="00F90CFE"/>
    <w:rsid w:val="00FA258F"/>
    <w:rsid w:val="00FC7172"/>
    <w:rsid w:val="00FE10C6"/>
    <w:rsid w:val="00FE23F0"/>
    <w:rsid w:val="00FE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92177"/>
  <w15:docId w15:val="{2888C2A2-5FBD-4AE6-BE91-BFD42F9EA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3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34D3"/>
  </w:style>
  <w:style w:type="paragraph" w:styleId="a6">
    <w:name w:val="footer"/>
    <w:basedOn w:val="a"/>
    <w:link w:val="a7"/>
    <w:uiPriority w:val="99"/>
    <w:unhideWhenUsed/>
    <w:rsid w:val="001D3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34D3"/>
  </w:style>
  <w:style w:type="paragraph" w:styleId="a8">
    <w:name w:val="caption"/>
    <w:basedOn w:val="a"/>
    <w:next w:val="a"/>
    <w:uiPriority w:val="35"/>
    <w:unhideWhenUsed/>
    <w:qFormat/>
    <w:rsid w:val="00062C4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List Paragraph"/>
    <w:basedOn w:val="a"/>
    <w:uiPriority w:val="34"/>
    <w:qFormat/>
    <w:rsid w:val="00FE4E3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86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6EB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41C1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8930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0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play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667A5-B6A0-4C72-94E2-75994685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 A. Gasanov</dc:creator>
  <cp:lastModifiedBy>Admin</cp:lastModifiedBy>
  <cp:revision>31</cp:revision>
  <dcterms:created xsi:type="dcterms:W3CDTF">2019-03-01T11:20:00Z</dcterms:created>
  <dcterms:modified xsi:type="dcterms:W3CDTF">2020-11-12T06:33:00Z</dcterms:modified>
</cp:coreProperties>
</file>