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821" w:rsidRDefault="00605821" w:rsidP="00605821">
      <w:pPr>
        <w:ind w:firstLine="709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Чернявский</w:t>
      </w:r>
      <w:proofErr w:type="spellEnd"/>
      <w:r>
        <w:rPr>
          <w:color w:val="000000" w:themeColor="text1"/>
        </w:rPr>
        <w:t xml:space="preserve"> Ю.В.</w:t>
      </w:r>
    </w:p>
    <w:p w:rsidR="002B690B" w:rsidRPr="001A67E5" w:rsidRDefault="002B690B" w:rsidP="002B690B">
      <w:pPr>
        <w:pStyle w:val="a4"/>
        <w:jc w:val="center"/>
        <w:rPr>
          <w:b/>
        </w:rPr>
      </w:pPr>
      <w:r>
        <w:rPr>
          <w:b/>
        </w:rPr>
        <w:t>Возможности п</w:t>
      </w:r>
      <w:r w:rsidRPr="001A67E5">
        <w:rPr>
          <w:b/>
        </w:rPr>
        <w:t>сихолого-педагогическо</w:t>
      </w:r>
      <w:r>
        <w:rPr>
          <w:b/>
        </w:rPr>
        <w:t>го</w:t>
      </w:r>
      <w:r w:rsidRPr="001A67E5">
        <w:rPr>
          <w:b/>
        </w:rPr>
        <w:t xml:space="preserve"> обеспечени</w:t>
      </w:r>
      <w:r>
        <w:rPr>
          <w:b/>
        </w:rPr>
        <w:t>я</w:t>
      </w:r>
      <w:r w:rsidRPr="001A67E5">
        <w:rPr>
          <w:b/>
        </w:rPr>
        <w:t xml:space="preserve"> эффективного общения современных студентов со сверстниками  в учебно-профессиональной деятельности в вузе</w:t>
      </w:r>
    </w:p>
    <w:p w:rsidR="00605821" w:rsidRPr="00667FE8" w:rsidRDefault="00605821" w:rsidP="00605821">
      <w:pPr>
        <w:ind w:firstLine="709"/>
        <w:jc w:val="both"/>
        <w:rPr>
          <w:color w:val="000000" w:themeColor="text1"/>
        </w:rPr>
      </w:pPr>
      <w:r w:rsidRPr="00667FE8">
        <w:rPr>
          <w:color w:val="000000" w:themeColor="text1"/>
        </w:rPr>
        <w:t>Аннотация: в работе рассмотрены и проанализированы возможности обеспечения эффективного общения студентов в учебно-профессиональной деятельности в  современном вузовском образовании.</w:t>
      </w:r>
    </w:p>
    <w:p w:rsidR="00667FE8" w:rsidRPr="00667FE8" w:rsidRDefault="00605821" w:rsidP="00667FE8">
      <w:pPr>
        <w:ind w:firstLine="709"/>
        <w:jc w:val="both"/>
        <w:rPr>
          <w:color w:val="000000" w:themeColor="text1"/>
        </w:rPr>
      </w:pPr>
      <w:r w:rsidRPr="00667FE8">
        <w:rPr>
          <w:color w:val="000000" w:themeColor="text1"/>
        </w:rPr>
        <w:t xml:space="preserve">Ключевые слова: эффективное общение,  сопровождение, </w:t>
      </w:r>
      <w:proofErr w:type="spellStart"/>
      <w:r w:rsidR="00667FE8" w:rsidRPr="00667FE8">
        <w:rPr>
          <w:color w:val="000000" w:themeColor="text1"/>
        </w:rPr>
        <w:t>всихолого-педагогическое</w:t>
      </w:r>
      <w:proofErr w:type="spellEnd"/>
      <w:r w:rsidR="00667FE8" w:rsidRPr="00667FE8">
        <w:rPr>
          <w:color w:val="000000" w:themeColor="text1"/>
        </w:rPr>
        <w:t xml:space="preserve"> обеспечение.</w:t>
      </w:r>
      <w:r w:rsidR="00667FE8">
        <w:rPr>
          <w:color w:val="000000" w:themeColor="text1"/>
        </w:rPr>
        <w:tab/>
      </w:r>
    </w:p>
    <w:p w:rsidR="00AA606B" w:rsidRPr="00B063FD" w:rsidRDefault="00AA606B" w:rsidP="00FE4787">
      <w:pPr>
        <w:ind w:firstLine="709"/>
        <w:jc w:val="both"/>
        <w:rPr>
          <w:b/>
          <w:color w:val="000000" w:themeColor="text1"/>
        </w:rPr>
      </w:pPr>
      <w:r w:rsidRPr="00B063FD">
        <w:rPr>
          <w:color w:val="000000" w:themeColor="text1"/>
        </w:rPr>
        <w:t xml:space="preserve">В настоящее время сложилось противоречие между необходимостью изучения принципов эффективного общения студентов между собой в процессе учебно-профессиональной деятельности в современном ВУЗе и недостаточной теоретической и методической базой для работы в данном направлении педагогу-психологу. </w:t>
      </w:r>
    </w:p>
    <w:p w:rsidR="007510E8" w:rsidRPr="00B063FD" w:rsidRDefault="007510E8" w:rsidP="007510E8">
      <w:pPr>
        <w:pStyle w:val="a4"/>
        <w:ind w:firstLine="709"/>
        <w:jc w:val="both"/>
        <w:rPr>
          <w:color w:val="000000"/>
        </w:rPr>
      </w:pPr>
      <w:r w:rsidRPr="00B063FD">
        <w:rPr>
          <w:color w:val="000000"/>
        </w:rPr>
        <w:t xml:space="preserve">Общение в студентов в учебно-профессиональной деятельности является совокупностью средств и методов, обеспечивающих реализацию целей, задач воспитания и обучения, определяющих характер взаимодействия педагога и учащихся. </w:t>
      </w:r>
    </w:p>
    <w:p w:rsidR="007510E8" w:rsidRPr="00B063FD" w:rsidRDefault="007510E8" w:rsidP="007510E8">
      <w:pPr>
        <w:pStyle w:val="a4"/>
        <w:ind w:firstLine="709"/>
        <w:jc w:val="both"/>
        <w:rPr>
          <w:color w:val="000000"/>
        </w:rPr>
      </w:pPr>
      <w:r w:rsidRPr="00B063FD">
        <w:rPr>
          <w:color w:val="000000"/>
        </w:rPr>
        <w:t xml:space="preserve">В общении выделяют три взаимосвязанных стороны: коммуникативную, интерактивную и </w:t>
      </w:r>
      <w:proofErr w:type="spellStart"/>
      <w:r w:rsidRPr="00B063FD">
        <w:rPr>
          <w:color w:val="000000"/>
        </w:rPr>
        <w:t>перцептивную</w:t>
      </w:r>
      <w:proofErr w:type="spellEnd"/>
      <w:r w:rsidRPr="00B063FD">
        <w:rPr>
          <w:color w:val="000000"/>
        </w:rPr>
        <w:t xml:space="preserve"> сторону общения. Каждый компонент общения в условиях образовательного процесса приобретает свои особенности. Интерактивная сторона образовательного процесса заключается в совместной деятельности между участниками образовательного процесса, что является важным условием учебной деятельности.</w:t>
      </w:r>
    </w:p>
    <w:p w:rsidR="007510E8" w:rsidRPr="00B063FD" w:rsidRDefault="007510E8" w:rsidP="007510E8">
      <w:pPr>
        <w:pStyle w:val="a4"/>
        <w:ind w:firstLine="709"/>
        <w:jc w:val="both"/>
        <w:rPr>
          <w:color w:val="000000"/>
        </w:rPr>
      </w:pPr>
      <w:r w:rsidRPr="00B063FD">
        <w:rPr>
          <w:color w:val="000000"/>
        </w:rPr>
        <w:t xml:space="preserve">В структуре психолого-педагогического сопровождения общения студентов в образовательном процессе вуза ведущим компонентом является систематический мониторинг по различным аспектам проблем студенческой жизни. Проведенные в 2015–2018 учебных годах мониторинговые исследования демонстрируют, что наиболее типичными проблемами студентов являются: проблемы в учебной деятельности, проблемы здоровья, межличностных отношений и др. Одной из серьезных проблем является проблема адаптации студентов первого курса. </w:t>
      </w:r>
    </w:p>
    <w:p w:rsidR="007510E8" w:rsidRPr="00B063FD" w:rsidRDefault="007510E8" w:rsidP="007510E8">
      <w:pPr>
        <w:pStyle w:val="a4"/>
        <w:ind w:firstLine="709"/>
        <w:jc w:val="both"/>
        <w:rPr>
          <w:color w:val="000000"/>
        </w:rPr>
      </w:pPr>
      <w:r w:rsidRPr="00B063FD">
        <w:rPr>
          <w:color w:val="000000"/>
        </w:rPr>
        <w:t xml:space="preserve">В </w:t>
      </w:r>
      <w:proofErr w:type="gramStart"/>
      <w:r w:rsidRPr="00B063FD">
        <w:rPr>
          <w:color w:val="000000"/>
        </w:rPr>
        <w:t>ВУЗе</w:t>
      </w:r>
      <w:proofErr w:type="gramEnd"/>
      <w:r w:rsidRPr="00B063FD">
        <w:rPr>
          <w:color w:val="000000"/>
        </w:rPr>
        <w:t xml:space="preserve"> возможно реализовать программу психолого-педагогического сопровождения, которая должна состоять из разных уровней: институт кураторов, студенческое самоуправление, факультетские социальные комиссии, работа с родителями, взаимодействие с общественными организациями. </w:t>
      </w:r>
    </w:p>
    <w:p w:rsidR="007510E8" w:rsidRPr="00B063FD" w:rsidRDefault="007510E8" w:rsidP="007510E8">
      <w:pPr>
        <w:pStyle w:val="a4"/>
        <w:ind w:firstLine="709"/>
        <w:jc w:val="both"/>
        <w:rPr>
          <w:color w:val="000000"/>
        </w:rPr>
      </w:pPr>
      <w:r w:rsidRPr="00B063FD">
        <w:rPr>
          <w:color w:val="000000"/>
        </w:rPr>
        <w:t>Цели</w:t>
      </w:r>
      <w:r w:rsidR="004A0BE9">
        <w:rPr>
          <w:color w:val="000000"/>
        </w:rPr>
        <w:t xml:space="preserve"> и задачи</w:t>
      </w:r>
      <w:r w:rsidRPr="00B063FD">
        <w:rPr>
          <w:color w:val="000000"/>
        </w:rPr>
        <w:t xml:space="preserve"> психолого-педагогического сопровождения должны быть направлены на создание условий для личностной самореализации студентов, развитие их творческих способностей, научно-исследовательского потенциала как активных участников преобразования современного Российского общества.</w:t>
      </w:r>
    </w:p>
    <w:p w:rsidR="007510E8" w:rsidRPr="00B063FD" w:rsidRDefault="007510E8" w:rsidP="007510E8">
      <w:pPr>
        <w:pStyle w:val="a4"/>
        <w:ind w:firstLine="709"/>
        <w:jc w:val="both"/>
      </w:pPr>
      <w:r w:rsidRPr="00B063FD">
        <w:t xml:space="preserve">На основе представленных выводов нами была определена цель предстоящего исследования: </w:t>
      </w:r>
      <w:r w:rsidRPr="00B063FD">
        <w:rPr>
          <w:color w:val="000000"/>
        </w:rPr>
        <w:t xml:space="preserve">на основе изучения </w:t>
      </w:r>
      <w:r w:rsidRPr="00B063FD">
        <w:t>особенностей общения современных студентов со сверстниками в учебно-профессиональной деятельности разработать программу психолого-педагогического сопровождения общения и составить психолого-педагогические рекомендации педагогам профессиональных дисциплин для сопровождения общения студентов со сверстниками в современном вузовском образовании.</w:t>
      </w:r>
    </w:p>
    <w:p w:rsidR="007510E8" w:rsidRPr="00B063FD" w:rsidRDefault="007510E8" w:rsidP="007510E8">
      <w:pPr>
        <w:pStyle w:val="a4"/>
        <w:ind w:firstLine="709"/>
        <w:jc w:val="both"/>
        <w:rPr>
          <w:b/>
        </w:rPr>
      </w:pPr>
      <w:proofErr w:type="gramStart"/>
      <w:r w:rsidRPr="00B063FD">
        <w:t>Исходя из поставленной цели были</w:t>
      </w:r>
      <w:proofErr w:type="gramEnd"/>
      <w:r w:rsidRPr="00B063FD">
        <w:t xml:space="preserve"> определены следующие </w:t>
      </w:r>
      <w:r w:rsidRPr="00667FE8">
        <w:t>задачи:</w:t>
      </w:r>
    </w:p>
    <w:p w:rsidR="00AA606B" w:rsidRPr="00B063FD" w:rsidRDefault="00AA606B" w:rsidP="00FE4787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>проанализировать существующие в психолого-педагогической литературе основные теоретические подходы и концепции, направленные на изучение эффективного общения современных студентов в учебно-профессиональной деятельности в ВУЗе;</w:t>
      </w:r>
    </w:p>
    <w:p w:rsidR="00AA606B" w:rsidRPr="00B063FD" w:rsidRDefault="00AA606B" w:rsidP="00FE4787">
      <w:pPr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>выявить особенности эффективного общения студентов в учебно-профессиональной деятельности в ВУЗе и определить возможности психолого-педагогического обеспечения эффективного общения студентов в учебно-профессиональной деятельности  в современном вузовском образовании.</w:t>
      </w:r>
    </w:p>
    <w:p w:rsidR="00AA606B" w:rsidRPr="00B063FD" w:rsidRDefault="00AA606B" w:rsidP="00FE4787">
      <w:pPr>
        <w:numPr>
          <w:ilvl w:val="0"/>
          <w:numId w:val="2"/>
        </w:numPr>
        <w:ind w:left="0" w:firstLine="709"/>
        <w:jc w:val="both"/>
        <w:rPr>
          <w:b/>
          <w:color w:val="000000" w:themeColor="text1"/>
        </w:rPr>
      </w:pPr>
      <w:r w:rsidRPr="00B063FD">
        <w:rPr>
          <w:color w:val="000000" w:themeColor="text1"/>
        </w:rPr>
        <w:lastRenderedPageBreak/>
        <w:t>Разработать программу психолого-педагогического обеспечения эффективного общения студентов со сверстниками в учебной профессиональной деятельности в ВУЗе</w:t>
      </w:r>
    </w:p>
    <w:p w:rsidR="00AA606B" w:rsidRPr="00B063FD" w:rsidRDefault="00AA606B" w:rsidP="00FE4787">
      <w:pPr>
        <w:numPr>
          <w:ilvl w:val="0"/>
          <w:numId w:val="2"/>
        </w:numPr>
        <w:ind w:left="0" w:firstLine="709"/>
        <w:jc w:val="both"/>
        <w:rPr>
          <w:b/>
          <w:color w:val="000000" w:themeColor="text1"/>
        </w:rPr>
      </w:pPr>
      <w:r w:rsidRPr="00B063FD">
        <w:rPr>
          <w:color w:val="000000" w:themeColor="text1"/>
        </w:rPr>
        <w:t>Проследить динамику результатов исследования по итогам реализации программы.</w:t>
      </w:r>
    </w:p>
    <w:p w:rsidR="007510E8" w:rsidRPr="00B063FD" w:rsidRDefault="007510E8" w:rsidP="007510E8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Экспериментальное исследование провозилось на базе ФГАОУ </w:t>
      </w:r>
      <w:proofErr w:type="gramStart"/>
      <w:r w:rsidRPr="00B063FD">
        <w:rPr>
          <w:color w:val="000000" w:themeColor="text1"/>
        </w:rPr>
        <w:t>ВО</w:t>
      </w:r>
      <w:proofErr w:type="gramEnd"/>
      <w:r w:rsidRPr="00B063FD">
        <w:rPr>
          <w:color w:val="000000" w:themeColor="text1"/>
        </w:rPr>
        <w:t xml:space="preserve">  «Национальный исследовательский   Нижегородский  государственный университет имени Н.И. Лобачевского», </w:t>
      </w:r>
      <w:proofErr w:type="spellStart"/>
      <w:r w:rsidRPr="00B063FD">
        <w:rPr>
          <w:color w:val="000000" w:themeColor="text1"/>
        </w:rPr>
        <w:t>Арзамасский</w:t>
      </w:r>
      <w:proofErr w:type="spellEnd"/>
      <w:r w:rsidRPr="00B063FD">
        <w:rPr>
          <w:color w:val="000000" w:themeColor="text1"/>
        </w:rPr>
        <w:t xml:space="preserve"> филиал, психолого-педагогический факультет. В состав исследуемой группы вошли 125 человек, из них 66 студентов 1 курса и 59 студентов 2 курса направления: психология и социальная педагогика.</w:t>
      </w:r>
    </w:p>
    <w:p w:rsidR="00472FFD" w:rsidRPr="00B063FD" w:rsidRDefault="00472FFD" w:rsidP="00472FFD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Для того чтобы </w:t>
      </w:r>
      <w:r w:rsidRPr="00B063FD">
        <w:rPr>
          <w:color w:val="000000" w:themeColor="text1"/>
          <w:shd w:val="clear" w:color="auto" w:fill="FFFFFF"/>
        </w:rPr>
        <w:t xml:space="preserve">определить, какой из четырех ориентационных стилей или их сочетания доминируют в </w:t>
      </w:r>
      <w:proofErr w:type="spellStart"/>
      <w:r w:rsidRPr="00B063FD">
        <w:rPr>
          <w:color w:val="000000" w:themeColor="text1"/>
          <w:shd w:val="clear" w:color="auto" w:fill="FFFFFF"/>
        </w:rPr>
        <w:t>профессионально-деятельностном</w:t>
      </w:r>
      <w:proofErr w:type="spellEnd"/>
      <w:r w:rsidRPr="00B063FD">
        <w:rPr>
          <w:color w:val="000000" w:themeColor="text1"/>
          <w:shd w:val="clear" w:color="auto" w:fill="FFFFFF"/>
        </w:rPr>
        <w:t xml:space="preserve"> общении</w:t>
      </w:r>
      <w:r w:rsidRPr="00B063FD">
        <w:rPr>
          <w:color w:val="000000" w:themeColor="text1"/>
        </w:rPr>
        <w:t xml:space="preserve"> было использовано тестирование «Ориентационные стили </w:t>
      </w:r>
      <w:proofErr w:type="spellStart"/>
      <w:r w:rsidRPr="00B063FD">
        <w:rPr>
          <w:color w:val="000000" w:themeColor="text1"/>
        </w:rPr>
        <w:t>профессионально-деятельностного</w:t>
      </w:r>
      <w:proofErr w:type="spellEnd"/>
      <w:r w:rsidRPr="00B063FD">
        <w:rPr>
          <w:color w:val="000000" w:themeColor="text1"/>
        </w:rPr>
        <w:t xml:space="preserve"> общения».</w:t>
      </w:r>
    </w:p>
    <w:p w:rsidR="00472FFD" w:rsidRPr="00B063FD" w:rsidRDefault="00472FFD" w:rsidP="00472FFD">
      <w:pPr>
        <w:ind w:firstLine="708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Результаты по методике «Ориентационные стили </w:t>
      </w:r>
      <w:proofErr w:type="spellStart"/>
      <w:r w:rsidRPr="00B063FD">
        <w:rPr>
          <w:color w:val="000000" w:themeColor="text1"/>
        </w:rPr>
        <w:t>профессионально-деятельностного</w:t>
      </w:r>
      <w:proofErr w:type="spellEnd"/>
      <w:r w:rsidRPr="00B063FD">
        <w:rPr>
          <w:color w:val="000000" w:themeColor="text1"/>
        </w:rPr>
        <w:t xml:space="preserve"> общения» на рис.1.</w:t>
      </w:r>
    </w:p>
    <w:p w:rsidR="00472FFD" w:rsidRPr="00B063FD" w:rsidRDefault="004A0BE9" w:rsidP="004A0BE9">
      <w:pPr>
        <w:rPr>
          <w:color w:val="000000" w:themeColor="text1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73660</wp:posOffset>
            </wp:positionV>
            <wp:extent cx="2128520" cy="1043940"/>
            <wp:effectExtent l="19050" t="19050" r="24130" b="22860"/>
            <wp:wrapSquare wrapText="bothSides"/>
            <wp:docPr id="5" name="Рисунок 2" descr="C:\Users\админ\Desktop\диаграм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диаграмма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520" cy="1043940"/>
                    </a:xfrm>
                    <a:prstGeom prst="rect">
                      <a:avLst/>
                    </a:prstGeom>
                    <a:ln w="3175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p w:rsidR="00472FFD" w:rsidRPr="00B063FD" w:rsidRDefault="00F04843" w:rsidP="00472FFD">
      <w:pPr>
        <w:ind w:firstLine="708"/>
        <w:jc w:val="both"/>
        <w:rPr>
          <w:color w:val="000000" w:themeColor="text1"/>
        </w:rPr>
      </w:pPr>
      <w:r w:rsidRPr="00F0484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193.9pt;margin-top:84.85pt;width:186.4pt;height:34.65pt;z-index:251668480" stroked="f">
            <v:textbox style="mso-next-textbox:#_x0000_s1029" inset="0,0,0,0">
              <w:txbxContent>
                <w:p w:rsidR="004A0BE9" w:rsidRPr="004A0BE9" w:rsidRDefault="004A0BE9" w:rsidP="004A0BE9">
                  <w:pPr>
                    <w:jc w:val="center"/>
                    <w:rPr>
                      <w:color w:val="000000" w:themeColor="text1"/>
                      <w:sz w:val="18"/>
                    </w:rPr>
                  </w:pPr>
                  <w:r w:rsidRPr="004A0BE9">
                    <w:rPr>
                      <w:b/>
                      <w:color w:val="000000" w:themeColor="text1"/>
                      <w:sz w:val="18"/>
                    </w:rPr>
                    <w:t xml:space="preserve">Рис. 1. Результаты </w:t>
                  </w:r>
                  <w:proofErr w:type="spellStart"/>
                  <w:r w:rsidRPr="004A0BE9">
                    <w:rPr>
                      <w:b/>
                      <w:color w:val="000000" w:themeColor="text1"/>
                      <w:sz w:val="18"/>
                    </w:rPr>
                    <w:t>контент-анализа</w:t>
                  </w:r>
                  <w:proofErr w:type="spellEnd"/>
                  <w:r w:rsidRPr="004A0BE9">
                    <w:rPr>
                      <w:b/>
                      <w:color w:val="000000" w:themeColor="text1"/>
                      <w:sz w:val="18"/>
                    </w:rPr>
                    <w:t xml:space="preserve"> анкетирования: «Ориентационные стили </w:t>
                  </w:r>
                  <w:proofErr w:type="spellStart"/>
                  <w:r w:rsidRPr="004A0BE9">
                    <w:rPr>
                      <w:b/>
                      <w:color w:val="000000" w:themeColor="text1"/>
                      <w:sz w:val="18"/>
                    </w:rPr>
                    <w:t>профессионально-деятельностного</w:t>
                  </w:r>
                  <w:proofErr w:type="spellEnd"/>
                  <w:r w:rsidRPr="004A0BE9">
                    <w:rPr>
                      <w:b/>
                      <w:color w:val="000000" w:themeColor="text1"/>
                      <w:sz w:val="18"/>
                    </w:rPr>
                    <w:t xml:space="preserve"> общения», %</w:t>
                  </w:r>
                </w:p>
                <w:p w:rsidR="004A0BE9" w:rsidRPr="004A0BE9" w:rsidRDefault="004A0BE9" w:rsidP="004A0BE9"/>
              </w:txbxContent>
            </v:textbox>
            <w10:wrap type="square"/>
          </v:shape>
        </w:pict>
      </w:r>
      <w:r w:rsidR="00472FFD" w:rsidRPr="00B063FD">
        <w:rPr>
          <w:color w:val="000000" w:themeColor="text1"/>
        </w:rPr>
        <w:t xml:space="preserve">Полученные данные показывают, что общение студентов в учебно-профессиональной деятельности направлено на </w:t>
      </w:r>
      <w:proofErr w:type="gramStart"/>
      <w:r w:rsidR="00472FFD" w:rsidRPr="00B063FD">
        <w:rPr>
          <w:color w:val="000000" w:themeColor="text1"/>
        </w:rPr>
        <w:t>ориентацию</w:t>
      </w:r>
      <w:proofErr w:type="gramEnd"/>
      <w:r w:rsidR="00472FFD" w:rsidRPr="00B063FD">
        <w:rPr>
          <w:color w:val="000000" w:themeColor="text1"/>
        </w:rPr>
        <w:t xml:space="preserve"> на перспективу (40% </w:t>
      </w:r>
      <w:r w:rsidR="00472FFD" w:rsidRPr="00B063FD">
        <w:rPr>
          <w:color w:val="000000" w:themeColor="text1"/>
          <w:shd w:val="clear" w:color="auto" w:fill="FFFFFF"/>
        </w:rPr>
        <w:t>– 50 студентов</w:t>
      </w:r>
      <w:r w:rsidR="00472FFD" w:rsidRPr="00B063FD">
        <w:rPr>
          <w:color w:val="000000" w:themeColor="text1"/>
        </w:rPr>
        <w:t xml:space="preserve">). </w:t>
      </w:r>
      <w:r w:rsidR="00472FFD" w:rsidRPr="00B063FD">
        <w:rPr>
          <w:color w:val="000000" w:themeColor="text1"/>
          <w:shd w:val="clear" w:color="auto" w:fill="FFFFFF"/>
        </w:rPr>
        <w:t>Людям этого стиля присуще обсуждение концепций, больших планов, нововведений, различных вопросов, новых методов, альтернатив. Они обладают хорошим воображением, полны идей, но мало реалистичны и порой их сложно понимать.</w:t>
      </w:r>
      <w:r w:rsidR="00472FFD" w:rsidRPr="00B063FD">
        <w:rPr>
          <w:color w:val="000000" w:themeColor="text1"/>
        </w:rPr>
        <w:t xml:space="preserve"> </w:t>
      </w:r>
    </w:p>
    <w:p w:rsidR="00472FFD" w:rsidRPr="00B063FD" w:rsidRDefault="00472FFD" w:rsidP="00472FFD">
      <w:pPr>
        <w:ind w:firstLine="708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Наименьшую значимость получили следующие категории стилей </w:t>
      </w:r>
      <w:proofErr w:type="spellStart"/>
      <w:r w:rsidRPr="00B063FD">
        <w:rPr>
          <w:color w:val="000000" w:themeColor="text1"/>
        </w:rPr>
        <w:t>профессионально-деятельностного</w:t>
      </w:r>
      <w:proofErr w:type="spellEnd"/>
      <w:r w:rsidRPr="00B063FD">
        <w:rPr>
          <w:color w:val="000000" w:themeColor="text1"/>
        </w:rPr>
        <w:t xml:space="preserve"> общения как: «Ориентация на действие» (25% </w:t>
      </w:r>
      <w:r w:rsidRPr="00B063FD">
        <w:rPr>
          <w:color w:val="000000" w:themeColor="text1"/>
          <w:shd w:val="clear" w:color="auto" w:fill="FFFFFF"/>
        </w:rPr>
        <w:t>– 31 студент</w:t>
      </w:r>
      <w:r w:rsidRPr="00B063FD">
        <w:rPr>
          <w:color w:val="000000" w:themeColor="text1"/>
        </w:rPr>
        <w:t xml:space="preserve">), «Ориентация на процесс» (23% </w:t>
      </w:r>
      <w:r w:rsidRPr="00B063FD">
        <w:rPr>
          <w:color w:val="000000" w:themeColor="text1"/>
          <w:shd w:val="clear" w:color="auto" w:fill="FFFFFF"/>
        </w:rPr>
        <w:t>– 29 студентов</w:t>
      </w:r>
      <w:r w:rsidRPr="00B063FD">
        <w:rPr>
          <w:color w:val="000000" w:themeColor="text1"/>
        </w:rPr>
        <w:t xml:space="preserve">). Самые низкие показатели были на ориентацию на людей (12 % </w:t>
      </w:r>
      <w:r w:rsidRPr="00B063FD">
        <w:rPr>
          <w:color w:val="000000" w:themeColor="text1"/>
          <w:shd w:val="clear" w:color="auto" w:fill="FFFFFF"/>
        </w:rPr>
        <w:t>– 15 студентов</w:t>
      </w:r>
      <w:r w:rsidRPr="00B063FD">
        <w:rPr>
          <w:color w:val="000000" w:themeColor="text1"/>
        </w:rPr>
        <w:t xml:space="preserve">). Наглядно данные представлены на рисунке 1. </w:t>
      </w:r>
    </w:p>
    <w:p w:rsidR="00472FFD" w:rsidRPr="00B063FD" w:rsidRDefault="00472FFD" w:rsidP="00472FFD">
      <w:pPr>
        <w:ind w:firstLine="708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Сравнительный анализ </w:t>
      </w:r>
      <w:proofErr w:type="gramStart"/>
      <w:r w:rsidRPr="00B063FD">
        <w:rPr>
          <w:color w:val="000000" w:themeColor="text1"/>
        </w:rPr>
        <w:t>оценки степени выраженности параметров педагогического взаимодействия</w:t>
      </w:r>
      <w:proofErr w:type="gramEnd"/>
      <w:r w:rsidRPr="00B063FD">
        <w:rPr>
          <w:color w:val="000000" w:themeColor="text1"/>
        </w:rPr>
        <w:t xml:space="preserve"> происходил с помощью анкеты «Оценка продуктивности педагогического воздействия». </w:t>
      </w:r>
    </w:p>
    <w:p w:rsidR="00472FFD" w:rsidRPr="00B063FD" w:rsidRDefault="00472FFD" w:rsidP="00472FFD">
      <w:pPr>
        <w:widowControl w:val="0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 Как показал анализ результатов ранжирования студентами каче</w:t>
      </w:r>
      <w:proofErr w:type="gramStart"/>
      <w:r w:rsidRPr="00B063FD">
        <w:rPr>
          <w:color w:val="000000" w:themeColor="text1"/>
        </w:rPr>
        <w:t>ств пр</w:t>
      </w:r>
      <w:proofErr w:type="gramEnd"/>
      <w:r w:rsidRPr="00B063FD">
        <w:rPr>
          <w:color w:val="000000" w:themeColor="text1"/>
        </w:rPr>
        <w:t>еподавателя, влияющих на процесс учебно-профессионального общения, независимо от их специальности и курса, наиболее значимыми качествами преподавателя являются:</w:t>
      </w:r>
    </w:p>
    <w:p w:rsidR="00472FFD" w:rsidRPr="00B063FD" w:rsidRDefault="00472FFD" w:rsidP="00472FFD">
      <w:pPr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1) умение установить контакт со студентами (93% </w:t>
      </w:r>
      <w:r w:rsidRPr="00B063FD">
        <w:rPr>
          <w:color w:val="000000" w:themeColor="text1"/>
          <w:shd w:val="clear" w:color="auto" w:fill="FFFFFF"/>
        </w:rPr>
        <w:t>– 116 студентов</w:t>
      </w:r>
      <w:r w:rsidRPr="00B063FD">
        <w:rPr>
          <w:color w:val="000000" w:themeColor="text1"/>
        </w:rPr>
        <w:t>);</w:t>
      </w:r>
    </w:p>
    <w:p w:rsidR="00472FFD" w:rsidRPr="00B063FD" w:rsidRDefault="00472FFD" w:rsidP="00472FFD">
      <w:pPr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2) дисциплинированность (70% </w:t>
      </w:r>
      <w:r w:rsidRPr="00B063FD">
        <w:rPr>
          <w:color w:val="000000" w:themeColor="text1"/>
          <w:shd w:val="clear" w:color="auto" w:fill="FFFFFF"/>
        </w:rPr>
        <w:t>– 88 студентов</w:t>
      </w:r>
      <w:r w:rsidRPr="00B063FD">
        <w:rPr>
          <w:color w:val="000000" w:themeColor="text1"/>
        </w:rPr>
        <w:t>);</w:t>
      </w:r>
    </w:p>
    <w:p w:rsidR="00472FFD" w:rsidRPr="00B063FD" w:rsidRDefault="00472FFD" w:rsidP="00472FFD">
      <w:pPr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3) чувство юмора (81% </w:t>
      </w:r>
      <w:r w:rsidRPr="00B063FD">
        <w:rPr>
          <w:color w:val="000000" w:themeColor="text1"/>
          <w:shd w:val="clear" w:color="auto" w:fill="FFFFFF"/>
        </w:rPr>
        <w:t>– 101 студент</w:t>
      </w:r>
      <w:r w:rsidRPr="00B063FD">
        <w:rPr>
          <w:color w:val="000000" w:themeColor="text1"/>
        </w:rPr>
        <w:t>);</w:t>
      </w:r>
    </w:p>
    <w:p w:rsidR="00472FFD" w:rsidRPr="00B063FD" w:rsidRDefault="00472FFD" w:rsidP="00472FFD">
      <w:pPr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4) справедливость (72% </w:t>
      </w:r>
      <w:r w:rsidRPr="00B063FD">
        <w:rPr>
          <w:color w:val="000000" w:themeColor="text1"/>
          <w:shd w:val="clear" w:color="auto" w:fill="FFFFFF"/>
        </w:rPr>
        <w:t>– 90 студентов</w:t>
      </w:r>
      <w:r w:rsidRPr="00B063FD">
        <w:rPr>
          <w:color w:val="000000" w:themeColor="text1"/>
        </w:rPr>
        <w:t xml:space="preserve">), организаторские способности (95% </w:t>
      </w:r>
      <w:r w:rsidRPr="00B063FD">
        <w:rPr>
          <w:color w:val="000000" w:themeColor="text1"/>
          <w:shd w:val="clear" w:color="auto" w:fill="FFFFFF"/>
        </w:rPr>
        <w:t>– 119 студентов</w:t>
      </w:r>
      <w:r w:rsidRPr="00B063FD">
        <w:rPr>
          <w:color w:val="000000" w:themeColor="text1"/>
        </w:rPr>
        <w:t>);</w:t>
      </w:r>
    </w:p>
    <w:p w:rsidR="00472FFD" w:rsidRPr="00B063FD" w:rsidRDefault="00472FFD" w:rsidP="00472FFD">
      <w:pPr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5) способность к передаче знаний в интересной форме (81% </w:t>
      </w:r>
      <w:r w:rsidRPr="00B063FD">
        <w:rPr>
          <w:color w:val="000000" w:themeColor="text1"/>
          <w:shd w:val="clear" w:color="auto" w:fill="FFFFFF"/>
        </w:rPr>
        <w:t>– 101 студент</w:t>
      </w:r>
      <w:r w:rsidRPr="00B063FD">
        <w:rPr>
          <w:color w:val="000000" w:themeColor="text1"/>
        </w:rPr>
        <w:t>).</w:t>
      </w:r>
    </w:p>
    <w:p w:rsidR="00472FFD" w:rsidRPr="00B063FD" w:rsidRDefault="00472FFD" w:rsidP="00472FFD">
      <w:pPr>
        <w:ind w:firstLine="709"/>
        <w:jc w:val="both"/>
        <w:rPr>
          <w:color w:val="000000" w:themeColor="text1"/>
        </w:rPr>
      </w:pPr>
      <w:proofErr w:type="gramStart"/>
      <w:r w:rsidRPr="00B063FD">
        <w:rPr>
          <w:color w:val="000000" w:themeColor="text1"/>
        </w:rPr>
        <w:t xml:space="preserve">От 50% до 70% всех студентов выделяют как наиболее значимые такие качества преподавателя высшей школы как: наблюдательность (66% </w:t>
      </w:r>
      <w:r w:rsidRPr="00B063FD">
        <w:rPr>
          <w:color w:val="000000" w:themeColor="text1"/>
          <w:shd w:val="clear" w:color="auto" w:fill="FFFFFF"/>
        </w:rPr>
        <w:t>– 83 студента</w:t>
      </w:r>
      <w:r w:rsidRPr="00B063FD">
        <w:rPr>
          <w:color w:val="000000" w:themeColor="text1"/>
        </w:rPr>
        <w:t xml:space="preserve">), оптимизм (51% </w:t>
      </w:r>
      <w:r w:rsidRPr="00B063FD">
        <w:rPr>
          <w:color w:val="000000" w:themeColor="text1"/>
          <w:shd w:val="clear" w:color="auto" w:fill="FFFFFF"/>
        </w:rPr>
        <w:t>– 64 студента</w:t>
      </w:r>
      <w:r w:rsidRPr="00B063FD">
        <w:rPr>
          <w:color w:val="000000" w:themeColor="text1"/>
        </w:rPr>
        <w:t xml:space="preserve">), принципиальность (58% </w:t>
      </w:r>
      <w:r w:rsidRPr="00B063FD">
        <w:rPr>
          <w:color w:val="000000" w:themeColor="text1"/>
          <w:shd w:val="clear" w:color="auto" w:fill="FFFFFF"/>
        </w:rPr>
        <w:t>– 73 студента</w:t>
      </w:r>
      <w:r w:rsidRPr="00B063FD">
        <w:rPr>
          <w:color w:val="000000" w:themeColor="text1"/>
        </w:rPr>
        <w:t xml:space="preserve">), эрудиция (64% </w:t>
      </w:r>
      <w:r w:rsidRPr="00B063FD">
        <w:rPr>
          <w:color w:val="000000" w:themeColor="text1"/>
          <w:shd w:val="clear" w:color="auto" w:fill="FFFFFF"/>
        </w:rPr>
        <w:t>– 80 студентов</w:t>
      </w:r>
      <w:r w:rsidRPr="00B063FD">
        <w:rPr>
          <w:color w:val="000000" w:themeColor="text1"/>
        </w:rPr>
        <w:t xml:space="preserve">), порядочность (51% </w:t>
      </w:r>
      <w:r w:rsidRPr="00B063FD">
        <w:rPr>
          <w:color w:val="000000" w:themeColor="text1"/>
          <w:shd w:val="clear" w:color="auto" w:fill="FFFFFF"/>
        </w:rPr>
        <w:t>– 64 студента</w:t>
      </w:r>
      <w:r w:rsidRPr="00B063FD">
        <w:rPr>
          <w:color w:val="000000" w:themeColor="text1"/>
        </w:rPr>
        <w:t xml:space="preserve">), педагогический такт (54% </w:t>
      </w:r>
      <w:r w:rsidRPr="00B063FD">
        <w:rPr>
          <w:color w:val="000000" w:themeColor="text1"/>
          <w:shd w:val="clear" w:color="auto" w:fill="FFFFFF"/>
        </w:rPr>
        <w:t>– 68 студентов</w:t>
      </w:r>
      <w:r w:rsidRPr="00B063FD">
        <w:rPr>
          <w:color w:val="000000" w:themeColor="text1"/>
        </w:rPr>
        <w:t xml:space="preserve">), умение общаться (54% </w:t>
      </w:r>
      <w:r w:rsidRPr="00B063FD">
        <w:rPr>
          <w:color w:val="000000" w:themeColor="text1"/>
          <w:shd w:val="clear" w:color="auto" w:fill="FFFFFF"/>
        </w:rPr>
        <w:t>– 68 студентов</w:t>
      </w:r>
      <w:r w:rsidRPr="00B063FD">
        <w:rPr>
          <w:color w:val="000000" w:themeColor="text1"/>
        </w:rPr>
        <w:t xml:space="preserve">), умение контролировать уровень знаний студентов (68% </w:t>
      </w:r>
      <w:r w:rsidRPr="00B063FD">
        <w:rPr>
          <w:color w:val="000000" w:themeColor="text1"/>
          <w:shd w:val="clear" w:color="auto" w:fill="FFFFFF"/>
        </w:rPr>
        <w:t>– 85 студентов</w:t>
      </w:r>
      <w:r w:rsidRPr="00B063FD">
        <w:rPr>
          <w:color w:val="000000" w:themeColor="text1"/>
        </w:rPr>
        <w:t xml:space="preserve">), эмоциональная выразительность речи (56% </w:t>
      </w:r>
      <w:r w:rsidRPr="00B063FD">
        <w:rPr>
          <w:color w:val="000000" w:themeColor="text1"/>
          <w:shd w:val="clear" w:color="auto" w:fill="FFFFFF"/>
        </w:rPr>
        <w:t>– 70 студентов</w:t>
      </w:r>
      <w:r w:rsidRPr="00B063FD">
        <w:rPr>
          <w:color w:val="000000" w:themeColor="text1"/>
        </w:rPr>
        <w:t>).</w:t>
      </w:r>
      <w:proofErr w:type="gramEnd"/>
    </w:p>
    <w:p w:rsidR="00472FFD" w:rsidRPr="00B063FD" w:rsidRDefault="00472FFD" w:rsidP="00472FFD">
      <w:pPr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От 30% до 50% респондентов считают, что преподавателю высшей школы необходимо быть: терпеливым (33% </w:t>
      </w:r>
      <w:r w:rsidRPr="00B063FD">
        <w:rPr>
          <w:color w:val="000000" w:themeColor="text1"/>
          <w:shd w:val="clear" w:color="auto" w:fill="FFFFFF"/>
        </w:rPr>
        <w:t>– 41 студент</w:t>
      </w:r>
      <w:r w:rsidRPr="00B063FD">
        <w:rPr>
          <w:color w:val="000000" w:themeColor="text1"/>
        </w:rPr>
        <w:t xml:space="preserve">), инициативным (35% </w:t>
      </w:r>
      <w:r w:rsidRPr="00B063FD">
        <w:rPr>
          <w:color w:val="000000" w:themeColor="text1"/>
          <w:shd w:val="clear" w:color="auto" w:fill="FFFFFF"/>
        </w:rPr>
        <w:t>– 44 студента</w:t>
      </w:r>
      <w:r w:rsidRPr="00B063FD">
        <w:rPr>
          <w:color w:val="000000" w:themeColor="text1"/>
        </w:rPr>
        <w:t xml:space="preserve">), требовательным к студентам (47% </w:t>
      </w:r>
      <w:r w:rsidRPr="00B063FD">
        <w:rPr>
          <w:color w:val="000000" w:themeColor="text1"/>
          <w:shd w:val="clear" w:color="auto" w:fill="FFFFFF"/>
        </w:rPr>
        <w:t>– 59 студентов</w:t>
      </w:r>
      <w:r w:rsidRPr="00B063FD">
        <w:rPr>
          <w:color w:val="000000" w:themeColor="text1"/>
        </w:rPr>
        <w:t xml:space="preserve">), обладать хорошими манерами (33% </w:t>
      </w:r>
      <w:r w:rsidRPr="00B063FD">
        <w:rPr>
          <w:color w:val="000000" w:themeColor="text1"/>
          <w:shd w:val="clear" w:color="auto" w:fill="FFFFFF"/>
        </w:rPr>
        <w:t>– 41 студент</w:t>
      </w:r>
      <w:r w:rsidRPr="00B063FD">
        <w:rPr>
          <w:color w:val="000000" w:themeColor="text1"/>
        </w:rPr>
        <w:t>).</w:t>
      </w:r>
    </w:p>
    <w:p w:rsidR="00472FFD" w:rsidRPr="00B063FD" w:rsidRDefault="00605821" w:rsidP="00472FFD">
      <w:pPr>
        <w:pStyle w:val="a4"/>
        <w:ind w:firstLine="709"/>
        <w:jc w:val="both"/>
        <w:rPr>
          <w:color w:val="000000" w:themeColor="text1"/>
        </w:rPr>
      </w:pPr>
      <w:r>
        <w:rPr>
          <w:noProof/>
          <w:color w:val="000000" w:themeColor="text1"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221615</wp:posOffset>
            </wp:positionV>
            <wp:extent cx="1701165" cy="1231265"/>
            <wp:effectExtent l="19050" t="19050" r="13335" b="2603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1231265"/>
                    </a:xfrm>
                    <a:prstGeom prst="rect">
                      <a:avLst/>
                    </a:prstGeom>
                    <a:ln w="3175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proofErr w:type="gramStart"/>
      <w:r w:rsidR="00472FFD" w:rsidRPr="00B063FD">
        <w:rPr>
          <w:color w:val="000000" w:themeColor="text1"/>
        </w:rPr>
        <w:t xml:space="preserve">Результаты, полученные по методике «Диагностики отношений» Т. </w:t>
      </w:r>
      <w:proofErr w:type="spellStart"/>
      <w:r w:rsidR="00472FFD" w:rsidRPr="00B063FD">
        <w:rPr>
          <w:color w:val="000000" w:themeColor="text1"/>
        </w:rPr>
        <w:t>Лири</w:t>
      </w:r>
      <w:proofErr w:type="spellEnd"/>
      <w:r w:rsidR="00472FFD" w:rsidRPr="00B063FD">
        <w:rPr>
          <w:color w:val="000000" w:themeColor="text1"/>
        </w:rPr>
        <w:t xml:space="preserve"> (</w:t>
      </w:r>
      <w:proofErr w:type="spellStart"/>
      <w:r w:rsidR="00472FFD" w:rsidRPr="00B063FD">
        <w:rPr>
          <w:color w:val="000000" w:themeColor="text1"/>
        </w:rPr>
        <w:t>цит</w:t>
      </w:r>
      <w:proofErr w:type="spellEnd"/>
      <w:r w:rsidR="00472FFD" w:rsidRPr="00B063FD">
        <w:rPr>
          <w:color w:val="000000" w:themeColor="text1"/>
        </w:rPr>
        <w:t>.</w:t>
      </w:r>
      <w:proofErr w:type="gramEnd"/>
      <w:r w:rsidR="00472FFD" w:rsidRPr="00B063FD">
        <w:rPr>
          <w:color w:val="000000" w:themeColor="text1"/>
        </w:rPr>
        <w:t xml:space="preserve"> </w:t>
      </w:r>
      <w:proofErr w:type="spellStart"/>
      <w:r w:rsidR="00472FFD" w:rsidRPr="00B063FD">
        <w:rPr>
          <w:color w:val="000000" w:themeColor="text1"/>
        </w:rPr>
        <w:t>Собчик</w:t>
      </w:r>
      <w:proofErr w:type="spellEnd"/>
      <w:r w:rsidR="00472FFD" w:rsidRPr="00B063FD">
        <w:rPr>
          <w:color w:val="000000" w:themeColor="text1"/>
        </w:rPr>
        <w:t xml:space="preserve"> Л.Н.) наглядно </w:t>
      </w:r>
      <w:proofErr w:type="gramStart"/>
      <w:r w:rsidR="00472FFD" w:rsidRPr="00B063FD">
        <w:rPr>
          <w:color w:val="000000" w:themeColor="text1"/>
        </w:rPr>
        <w:t>представлены</w:t>
      </w:r>
      <w:proofErr w:type="gramEnd"/>
      <w:r w:rsidR="00472FFD" w:rsidRPr="00B063FD">
        <w:rPr>
          <w:color w:val="000000" w:themeColor="text1"/>
        </w:rPr>
        <w:t xml:space="preserve"> на рисунке 3. </w:t>
      </w:r>
    </w:p>
    <w:p w:rsidR="00472FFD" w:rsidRPr="00B063FD" w:rsidRDefault="00472FFD" w:rsidP="00472FFD">
      <w:pPr>
        <w:pStyle w:val="a4"/>
        <w:jc w:val="center"/>
        <w:rPr>
          <w:color w:val="000000" w:themeColor="text1"/>
        </w:rPr>
      </w:pPr>
    </w:p>
    <w:p w:rsidR="00472FFD" w:rsidRPr="00B063FD" w:rsidRDefault="00472FFD" w:rsidP="00472FFD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Полученные данные исследования студентов ВУЗа по методике «Диагностики отношений» Т. </w:t>
      </w:r>
      <w:proofErr w:type="spellStart"/>
      <w:r w:rsidRPr="00B063FD">
        <w:rPr>
          <w:color w:val="000000" w:themeColor="text1"/>
        </w:rPr>
        <w:t>Лири</w:t>
      </w:r>
      <w:proofErr w:type="spellEnd"/>
      <w:r w:rsidRPr="00B063FD">
        <w:rPr>
          <w:color w:val="000000" w:themeColor="text1"/>
        </w:rPr>
        <w:t xml:space="preserve">, говорят о том, что преобладающий тип межличностных отношений «Альтруистический» –  0-9 баллов. </w:t>
      </w:r>
    </w:p>
    <w:p w:rsidR="00472FFD" w:rsidRPr="00B063FD" w:rsidRDefault="00472FFD" w:rsidP="00E56611">
      <w:pPr>
        <w:pStyle w:val="a4"/>
        <w:numPr>
          <w:ilvl w:val="0"/>
          <w:numId w:val="11"/>
        </w:numPr>
        <w:ind w:left="0" w:firstLine="0"/>
        <w:jc w:val="both"/>
        <w:rPr>
          <w:color w:val="000000" w:themeColor="text1"/>
        </w:rPr>
      </w:pPr>
      <w:proofErr w:type="gramStart"/>
      <w:r w:rsidRPr="00B063FD">
        <w:rPr>
          <w:color w:val="000000" w:themeColor="text1"/>
        </w:rPr>
        <w:t>Подчиняемый</w:t>
      </w:r>
      <w:proofErr w:type="gramEnd"/>
      <w:r w:rsidRPr="00B063FD">
        <w:rPr>
          <w:color w:val="000000" w:themeColor="text1"/>
        </w:rPr>
        <w:t>: 5 % (6 студентов).</w:t>
      </w:r>
    </w:p>
    <w:p w:rsidR="00472FFD" w:rsidRPr="00B063FD" w:rsidRDefault="00F04843" w:rsidP="00E56611">
      <w:pPr>
        <w:pStyle w:val="a4"/>
        <w:numPr>
          <w:ilvl w:val="0"/>
          <w:numId w:val="11"/>
        </w:numPr>
        <w:ind w:left="0" w:firstLine="0"/>
        <w:jc w:val="both"/>
        <w:rPr>
          <w:color w:val="000000" w:themeColor="text1"/>
        </w:rPr>
      </w:pPr>
      <w:r w:rsidRPr="00F04843">
        <w:rPr>
          <w:noProof/>
        </w:rPr>
        <w:pict>
          <v:shape id="_x0000_s1030" type="#_x0000_t202" style="position:absolute;left:0;text-align:left;margin-left:-166.7pt;margin-top:2.55pt;width:172.35pt;height:42.3pt;z-index:251671552" stroked="f">
            <v:textbox inset="0,0,0,0">
              <w:txbxContent>
                <w:p w:rsidR="00E56611" w:rsidRPr="00E56611" w:rsidRDefault="00E56611" w:rsidP="00E56611">
                  <w:pPr>
                    <w:pStyle w:val="a4"/>
                    <w:jc w:val="center"/>
                    <w:rPr>
                      <w:color w:val="000000" w:themeColor="text1"/>
                      <w:sz w:val="18"/>
                    </w:rPr>
                  </w:pPr>
                  <w:r w:rsidRPr="00E56611">
                    <w:rPr>
                      <w:b/>
                      <w:color w:val="000000" w:themeColor="text1"/>
                      <w:sz w:val="18"/>
                    </w:rPr>
                    <w:t xml:space="preserve">Рис. 3. Результаты «Диагностики межличностных отношений» Т. </w:t>
                  </w:r>
                  <w:proofErr w:type="spellStart"/>
                  <w:r w:rsidRPr="00E56611">
                    <w:rPr>
                      <w:b/>
                      <w:color w:val="000000" w:themeColor="text1"/>
                      <w:sz w:val="18"/>
                    </w:rPr>
                    <w:t>Лири</w:t>
                  </w:r>
                  <w:proofErr w:type="spellEnd"/>
                  <w:r w:rsidRPr="00E56611">
                    <w:rPr>
                      <w:b/>
                      <w:color w:val="000000" w:themeColor="text1"/>
                      <w:sz w:val="18"/>
                    </w:rPr>
                    <w:t xml:space="preserve"> («Доминирование» - (-0,2) балла; «Дружелюбие» - (1,7) балла)</w:t>
                  </w:r>
                  <w:r w:rsidRPr="00E56611">
                    <w:rPr>
                      <w:color w:val="000000" w:themeColor="text1"/>
                      <w:sz w:val="18"/>
                    </w:rPr>
                    <w:t xml:space="preserve"> </w:t>
                  </w:r>
                </w:p>
                <w:p w:rsidR="00E56611" w:rsidRPr="00E56611" w:rsidRDefault="00E56611" w:rsidP="00E56611"/>
              </w:txbxContent>
            </v:textbox>
            <w10:wrap type="square"/>
          </v:shape>
        </w:pict>
      </w:r>
      <w:proofErr w:type="gramStart"/>
      <w:r w:rsidR="00472FFD" w:rsidRPr="00B063FD">
        <w:rPr>
          <w:color w:val="000000" w:themeColor="text1"/>
        </w:rPr>
        <w:t>Зависимый</w:t>
      </w:r>
      <w:proofErr w:type="gramEnd"/>
      <w:r w:rsidR="00472FFD" w:rsidRPr="00B063FD">
        <w:rPr>
          <w:color w:val="000000" w:themeColor="text1"/>
        </w:rPr>
        <w:t>: 15% (19 студентов).</w:t>
      </w:r>
    </w:p>
    <w:p w:rsidR="00472FFD" w:rsidRPr="00B063FD" w:rsidRDefault="00472FFD" w:rsidP="00E56611">
      <w:pPr>
        <w:pStyle w:val="a4"/>
        <w:numPr>
          <w:ilvl w:val="0"/>
          <w:numId w:val="11"/>
        </w:numPr>
        <w:ind w:left="0" w:firstLine="0"/>
        <w:jc w:val="both"/>
        <w:rPr>
          <w:color w:val="000000" w:themeColor="text1"/>
        </w:rPr>
      </w:pPr>
      <w:proofErr w:type="gramStart"/>
      <w:r w:rsidRPr="00B063FD">
        <w:rPr>
          <w:color w:val="000000" w:themeColor="text1"/>
        </w:rPr>
        <w:t>Дружелюбный</w:t>
      </w:r>
      <w:proofErr w:type="gramEnd"/>
      <w:r w:rsidRPr="00B063FD">
        <w:rPr>
          <w:color w:val="000000" w:themeColor="text1"/>
        </w:rPr>
        <w:t>: 15% (19 студентов).</w:t>
      </w:r>
    </w:p>
    <w:p w:rsidR="00472FFD" w:rsidRPr="00B063FD" w:rsidRDefault="00472FFD" w:rsidP="00E56611">
      <w:pPr>
        <w:pStyle w:val="a4"/>
        <w:numPr>
          <w:ilvl w:val="0"/>
          <w:numId w:val="11"/>
        </w:numPr>
        <w:ind w:left="0" w:firstLine="0"/>
        <w:jc w:val="both"/>
        <w:rPr>
          <w:color w:val="000000" w:themeColor="text1"/>
        </w:rPr>
      </w:pPr>
      <w:r w:rsidRPr="00B063FD">
        <w:rPr>
          <w:color w:val="000000" w:themeColor="text1"/>
        </w:rPr>
        <w:t>Альтруистический: 65% (81 студент).</w:t>
      </w:r>
    </w:p>
    <w:p w:rsidR="00472FFD" w:rsidRPr="00B063FD" w:rsidRDefault="00472FFD" w:rsidP="00472FFD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Показатель по шкале «Альтруистический» находится в зоне экстремального поведения. Это говорит о том, что для студентов наиболее соответствует представлению о себе: </w:t>
      </w:r>
      <w:proofErr w:type="spellStart"/>
      <w:r w:rsidRPr="00B063FD">
        <w:rPr>
          <w:color w:val="000000" w:themeColor="text1"/>
        </w:rPr>
        <w:t>гиперответственность</w:t>
      </w:r>
      <w:proofErr w:type="spellEnd"/>
      <w:r w:rsidRPr="00B063FD">
        <w:rPr>
          <w:color w:val="000000" w:themeColor="text1"/>
        </w:rPr>
        <w:t xml:space="preserve">, всегда приносит в жертву свои интересы, стремится помочь и сострадать всем, навязчивый в своей помощи и слишком активный по отношению к окружающим, принимает на себя ответственность </w:t>
      </w:r>
      <w:proofErr w:type="gramStart"/>
      <w:r w:rsidRPr="00B063FD">
        <w:rPr>
          <w:color w:val="000000" w:themeColor="text1"/>
        </w:rPr>
        <w:t>за</w:t>
      </w:r>
      <w:proofErr w:type="gramEnd"/>
      <w:r w:rsidRPr="00B063FD">
        <w:rPr>
          <w:color w:val="000000" w:themeColor="text1"/>
        </w:rPr>
        <w:t xml:space="preserve"> </w:t>
      </w:r>
      <w:proofErr w:type="gramStart"/>
      <w:r w:rsidRPr="00B063FD">
        <w:rPr>
          <w:color w:val="000000" w:themeColor="text1"/>
        </w:rPr>
        <w:t>других</w:t>
      </w:r>
      <w:proofErr w:type="gramEnd"/>
      <w:r w:rsidRPr="00B063FD">
        <w:rPr>
          <w:color w:val="000000" w:themeColor="text1"/>
        </w:rPr>
        <w:t xml:space="preserve"> (может быть только внешняя «маска», скрывающая личность противоположного типа). А также по шкале «Подчиняемый» - 8 баллов, студенты представляют себя с такими качествами как: скромный, робкий, уступчивый, эмоционально сдержанный, способный подчиняться, не имеет собственного мнения, послушно и честно выполняет свои обязанности. </w:t>
      </w:r>
    </w:p>
    <w:p w:rsidR="00472FFD" w:rsidRPr="00B063FD" w:rsidRDefault="00472FFD" w:rsidP="00472FFD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>В результате обработки данных были получены показатели по двум основным параметрам «Доминирование» - (-0,2) балла и «Дружелюбие» - (1,7). Отрицательное значение по формуле «Доминирование», указывает на тенденцию к подчинению, отказу от ответственности и позиции лидерства. Положительное значение по формуле «Дружелюбие», является показателем стремления личности к установлению дружелюбных отношений и сотрудничеству с окружающими.</w:t>
      </w:r>
    </w:p>
    <w:p w:rsidR="00472FFD" w:rsidRPr="00B063FD" w:rsidRDefault="00472FFD" w:rsidP="007510E8">
      <w:pPr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На основании полученных данных нами была разработана и апробирована программа психолого-педагогического обеспечения эффективного общения студентов со сверстниками в учебно-профессиональной деятельности в ВУЗе. </w:t>
      </w:r>
    </w:p>
    <w:p w:rsidR="00A94E1B" w:rsidRPr="00B063FD" w:rsidRDefault="00A94E1B" w:rsidP="00A94E1B">
      <w:pPr>
        <w:pStyle w:val="a4"/>
        <w:ind w:firstLine="709"/>
        <w:jc w:val="both"/>
        <w:rPr>
          <w:color w:val="000000" w:themeColor="text1"/>
        </w:rPr>
      </w:pPr>
      <w:r w:rsidRPr="00B063FD">
        <w:rPr>
          <w:i/>
          <w:color w:val="000000" w:themeColor="text1"/>
        </w:rPr>
        <w:t>Цель программы:</w:t>
      </w:r>
      <w:r w:rsidRPr="00B063FD">
        <w:rPr>
          <w:color w:val="000000" w:themeColor="text1"/>
        </w:rPr>
        <w:t xml:space="preserve"> психолого-педагогическое обеспечение эффективного общения студентов со сверстниками в учебно-профессиональной деятельности в ВУЗе.</w:t>
      </w:r>
    </w:p>
    <w:p w:rsidR="00A94E1B" w:rsidRPr="00B063FD" w:rsidRDefault="00A94E1B" w:rsidP="00A94E1B">
      <w:pPr>
        <w:pStyle w:val="a4"/>
        <w:ind w:firstLine="709"/>
        <w:jc w:val="both"/>
        <w:rPr>
          <w:i/>
          <w:color w:val="000000" w:themeColor="text1"/>
        </w:rPr>
      </w:pPr>
      <w:r w:rsidRPr="00B063FD">
        <w:rPr>
          <w:i/>
          <w:color w:val="000000" w:themeColor="text1"/>
        </w:rPr>
        <w:t>Задачи программы:</w:t>
      </w:r>
    </w:p>
    <w:p w:rsidR="00A94E1B" w:rsidRPr="00B063FD" w:rsidRDefault="00A94E1B" w:rsidP="00A94E1B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- освоение эффективных навыков общения,  </w:t>
      </w:r>
    </w:p>
    <w:p w:rsidR="00A94E1B" w:rsidRPr="00B063FD" w:rsidRDefault="00A94E1B" w:rsidP="00A94E1B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- развитие сотрудничества в  учебно-профессиональной деятельности в ВУЗе,  </w:t>
      </w:r>
    </w:p>
    <w:p w:rsidR="00A94E1B" w:rsidRPr="00B063FD" w:rsidRDefault="00A94E1B" w:rsidP="00A94E1B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- усвоение норм и правил межличностных отношений в группе, </w:t>
      </w:r>
    </w:p>
    <w:p w:rsidR="00A94E1B" w:rsidRPr="00B063FD" w:rsidRDefault="00A94E1B" w:rsidP="00A94E1B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>- сплочение студенческой академической группы.</w:t>
      </w:r>
    </w:p>
    <w:p w:rsidR="00A94E1B" w:rsidRPr="00B063FD" w:rsidRDefault="00A94E1B" w:rsidP="00A94E1B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Продолжительность курса: 17 часов.  </w:t>
      </w:r>
    </w:p>
    <w:p w:rsidR="00A94E1B" w:rsidRPr="00B063FD" w:rsidRDefault="00A94E1B" w:rsidP="00A94E1B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Возрастная группа: студенты 1-2 курсов.  </w:t>
      </w:r>
    </w:p>
    <w:p w:rsidR="00A94E1B" w:rsidRPr="00B063FD" w:rsidRDefault="00A94E1B" w:rsidP="00A94E1B">
      <w:pPr>
        <w:pStyle w:val="a4"/>
        <w:ind w:firstLine="709"/>
        <w:jc w:val="both"/>
        <w:rPr>
          <w:b/>
          <w:color w:val="000000" w:themeColor="text1"/>
        </w:rPr>
      </w:pPr>
      <w:r w:rsidRPr="00B063FD">
        <w:rPr>
          <w:color w:val="000000" w:themeColor="text1"/>
        </w:rPr>
        <w:t>Наполняемость группы: 30 человек.</w:t>
      </w:r>
    </w:p>
    <w:p w:rsidR="00A94E1B" w:rsidRPr="00B063FD" w:rsidRDefault="00A94E1B" w:rsidP="00E56611">
      <w:pPr>
        <w:pStyle w:val="a4"/>
        <w:ind w:firstLine="709"/>
        <w:jc w:val="center"/>
        <w:rPr>
          <w:b/>
          <w:color w:val="000000" w:themeColor="text1"/>
        </w:rPr>
      </w:pPr>
      <w:r w:rsidRPr="00B063FD">
        <w:rPr>
          <w:b/>
          <w:color w:val="000000" w:themeColor="text1"/>
        </w:rPr>
        <w:t>Содержание программы</w:t>
      </w:r>
    </w:p>
    <w:p w:rsidR="00A94E1B" w:rsidRPr="00B063FD" w:rsidRDefault="00A94E1B" w:rsidP="00E56611">
      <w:pPr>
        <w:pStyle w:val="a4"/>
        <w:ind w:firstLine="709"/>
        <w:jc w:val="both"/>
        <w:rPr>
          <w:i/>
          <w:color w:val="000000" w:themeColor="text1"/>
        </w:rPr>
      </w:pPr>
      <w:r w:rsidRPr="00B063FD">
        <w:rPr>
          <w:b/>
          <w:color w:val="000000" w:themeColor="text1"/>
        </w:rPr>
        <w:t>Тема 1. Понятие общения в психологии.</w:t>
      </w:r>
    </w:p>
    <w:p w:rsidR="00A94E1B" w:rsidRPr="00B063FD" w:rsidRDefault="00A94E1B" w:rsidP="00E56611">
      <w:pPr>
        <w:pStyle w:val="a4"/>
        <w:ind w:firstLine="709"/>
        <w:jc w:val="both"/>
        <w:rPr>
          <w:b/>
          <w:color w:val="000000" w:themeColor="text1"/>
        </w:rPr>
      </w:pPr>
      <w:r w:rsidRPr="00B063FD">
        <w:rPr>
          <w:i/>
          <w:color w:val="000000" w:themeColor="text1"/>
        </w:rPr>
        <w:t>Понятие общения в психологии. Многоплановый характер общения. Единство общения и деятельность. Структура общения.</w:t>
      </w:r>
    </w:p>
    <w:p w:rsidR="00A94E1B" w:rsidRPr="00B063FD" w:rsidRDefault="00A94E1B" w:rsidP="00E56611">
      <w:pPr>
        <w:pStyle w:val="a4"/>
        <w:ind w:firstLine="709"/>
        <w:jc w:val="both"/>
        <w:rPr>
          <w:i/>
          <w:color w:val="000000" w:themeColor="text1"/>
        </w:rPr>
      </w:pPr>
      <w:r w:rsidRPr="00B063FD">
        <w:rPr>
          <w:b/>
          <w:color w:val="000000" w:themeColor="text1"/>
        </w:rPr>
        <w:t>Тема 2. Общение как коммуникация.</w:t>
      </w:r>
    </w:p>
    <w:p w:rsidR="00A94E1B" w:rsidRPr="00B063FD" w:rsidRDefault="00A94E1B" w:rsidP="00E56611">
      <w:pPr>
        <w:pStyle w:val="a4"/>
        <w:ind w:firstLine="709"/>
        <w:jc w:val="both"/>
        <w:rPr>
          <w:b/>
          <w:color w:val="000000" w:themeColor="text1"/>
        </w:rPr>
      </w:pPr>
      <w:r w:rsidRPr="00B063FD">
        <w:rPr>
          <w:i/>
          <w:color w:val="000000" w:themeColor="text1"/>
        </w:rPr>
        <w:t>Общение как коммуникация. Модель коммуникативного общения. Средства коммуникации: вербальные и невербальные средства в общении. Понятие коммуникативных барьеров.</w:t>
      </w:r>
    </w:p>
    <w:p w:rsidR="00A94E1B" w:rsidRPr="00B063FD" w:rsidRDefault="00A94E1B" w:rsidP="00E56611">
      <w:pPr>
        <w:pStyle w:val="a4"/>
        <w:ind w:firstLine="709"/>
        <w:jc w:val="both"/>
        <w:rPr>
          <w:i/>
          <w:color w:val="000000" w:themeColor="text1"/>
        </w:rPr>
      </w:pPr>
      <w:r w:rsidRPr="00B063FD">
        <w:rPr>
          <w:b/>
          <w:color w:val="000000" w:themeColor="text1"/>
        </w:rPr>
        <w:t>Тема 3. Общение в контексте взаимодействия людей.</w:t>
      </w:r>
    </w:p>
    <w:p w:rsidR="00A94E1B" w:rsidRPr="00B063FD" w:rsidRDefault="00A94E1B" w:rsidP="00E56611">
      <w:pPr>
        <w:pStyle w:val="a4"/>
        <w:ind w:firstLine="709"/>
        <w:jc w:val="both"/>
        <w:rPr>
          <w:b/>
          <w:color w:val="000000" w:themeColor="text1"/>
        </w:rPr>
      </w:pPr>
      <w:r w:rsidRPr="00B063FD">
        <w:rPr>
          <w:i/>
          <w:color w:val="000000" w:themeColor="text1"/>
        </w:rPr>
        <w:t>Общение в контексте взаимодействия людей. Виды взаимодействия: содружество, конфликт, содружество. Взаимодействие как организация совместной деятельности. Типы совместной деятельности.</w:t>
      </w:r>
    </w:p>
    <w:p w:rsidR="00A94E1B" w:rsidRPr="00B063FD" w:rsidRDefault="00A94E1B" w:rsidP="00E56611">
      <w:pPr>
        <w:pStyle w:val="a4"/>
        <w:ind w:firstLine="709"/>
        <w:jc w:val="both"/>
        <w:rPr>
          <w:i/>
          <w:color w:val="000000" w:themeColor="text1"/>
        </w:rPr>
      </w:pPr>
      <w:r w:rsidRPr="00B063FD">
        <w:rPr>
          <w:b/>
          <w:color w:val="000000" w:themeColor="text1"/>
        </w:rPr>
        <w:lastRenderedPageBreak/>
        <w:t>Тема 4. Межличностное познание в общении.</w:t>
      </w:r>
    </w:p>
    <w:p w:rsidR="00A94E1B" w:rsidRPr="00B063FD" w:rsidRDefault="00A94E1B" w:rsidP="00E56611">
      <w:pPr>
        <w:pStyle w:val="a4"/>
        <w:ind w:firstLine="709"/>
        <w:jc w:val="both"/>
        <w:rPr>
          <w:color w:val="000000" w:themeColor="text1"/>
        </w:rPr>
      </w:pPr>
      <w:r w:rsidRPr="00B063FD">
        <w:rPr>
          <w:i/>
          <w:color w:val="000000" w:themeColor="text1"/>
        </w:rPr>
        <w:t xml:space="preserve">Межличностное познание в общении. Общение как восприятие людьми друг друга. Взаимоотношение в процессе общения. Механизмы взаимопонимания в общении: </w:t>
      </w:r>
      <w:proofErr w:type="spellStart"/>
      <w:r w:rsidRPr="00B063FD">
        <w:rPr>
          <w:i/>
          <w:color w:val="000000" w:themeColor="text1"/>
        </w:rPr>
        <w:t>эмпатия</w:t>
      </w:r>
      <w:proofErr w:type="spellEnd"/>
      <w:r w:rsidRPr="00B063FD">
        <w:rPr>
          <w:i/>
          <w:color w:val="000000" w:themeColor="text1"/>
        </w:rPr>
        <w:t>, идентификация, рефлексия. Содержание и эффекты межличностного восприятия.</w:t>
      </w:r>
      <w:r w:rsidRPr="00B063FD">
        <w:rPr>
          <w:color w:val="000000" w:themeColor="text1"/>
        </w:rPr>
        <w:t xml:space="preserve"> </w:t>
      </w:r>
    </w:p>
    <w:p w:rsidR="00A94E1B" w:rsidRPr="00B063FD" w:rsidRDefault="00A94E1B" w:rsidP="00A94E1B">
      <w:pPr>
        <w:pStyle w:val="a4"/>
        <w:jc w:val="center"/>
        <w:rPr>
          <w:color w:val="000000" w:themeColor="text1"/>
        </w:rPr>
      </w:pPr>
      <w:r w:rsidRPr="00B063FD">
        <w:rPr>
          <w:color w:val="000000" w:themeColor="text1"/>
        </w:rPr>
        <w:t>Тематическое планирование программы</w:t>
      </w:r>
    </w:p>
    <w:tbl>
      <w:tblPr>
        <w:tblW w:w="10674" w:type="dxa"/>
        <w:tblInd w:w="-1031" w:type="dxa"/>
        <w:tblLayout w:type="fixed"/>
        <w:tblLook w:val="0000"/>
      </w:tblPr>
      <w:tblGrid>
        <w:gridCol w:w="534"/>
        <w:gridCol w:w="2204"/>
        <w:gridCol w:w="2138"/>
        <w:gridCol w:w="2256"/>
        <w:gridCol w:w="2033"/>
        <w:gridCol w:w="1509"/>
      </w:tblGrid>
      <w:tr w:rsidR="00A94E1B" w:rsidRPr="00E56611" w:rsidTr="004D6EF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Содержание занятий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Форма подачи нового теоретического материала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Формы самостоятельной организации уч-ся при изучении курса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Формы промежуточного контроля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Количество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   часов</w:t>
            </w:r>
          </w:p>
        </w:tc>
      </w:tr>
      <w:tr w:rsidR="00A94E1B" w:rsidRPr="00E56611" w:rsidTr="004D6EFF">
        <w:tc>
          <w:tcPr>
            <w:tcW w:w="106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Тема 1. Понятие общения в психологии</w:t>
            </w:r>
          </w:p>
        </w:tc>
      </w:tr>
      <w:tr w:rsidR="00A94E1B" w:rsidRPr="00E56611" w:rsidTr="004D6EF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1.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Понятие общения в психологии.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Роль общения в жизни каждого человека.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           Лекция.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Конспектирование.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</w:t>
            </w:r>
            <w:proofErr w:type="gramStart"/>
            <w:r w:rsidRPr="00E56611">
              <w:rPr>
                <w:color w:val="000000" w:themeColor="text1"/>
                <w:sz w:val="18"/>
                <w:szCs w:val="18"/>
              </w:rPr>
              <w:t xml:space="preserve">(Составление    </w:t>
            </w:r>
            <w:proofErr w:type="gramEnd"/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</w:t>
            </w:r>
            <w:proofErr w:type="gramStart"/>
            <w:r w:rsidRPr="00E56611">
              <w:rPr>
                <w:color w:val="000000" w:themeColor="text1"/>
                <w:sz w:val="18"/>
                <w:szCs w:val="18"/>
              </w:rPr>
              <w:t>расширенного</w:t>
            </w:r>
            <w:proofErr w:type="gramEnd"/>
            <w:r w:rsidRPr="00E56611">
              <w:rPr>
                <w:color w:val="000000" w:themeColor="text1"/>
                <w:sz w:val="18"/>
                <w:szCs w:val="18"/>
              </w:rPr>
              <w:t xml:space="preserve"> план-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конспекта).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1 час</w:t>
            </w:r>
          </w:p>
        </w:tc>
      </w:tr>
      <w:tr w:rsidR="00A94E1B" w:rsidRPr="00E56611" w:rsidTr="004D6EF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Нормы общения, нормы человеческих отношений.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  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      Диагностика.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а). Практическая работа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по группам: диагностика  своего характера общения.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б). Решение </w:t>
            </w:r>
            <w:proofErr w:type="gramStart"/>
            <w:r w:rsidRPr="00E56611">
              <w:rPr>
                <w:color w:val="000000" w:themeColor="text1"/>
                <w:sz w:val="18"/>
                <w:szCs w:val="18"/>
              </w:rPr>
              <w:t>конфликтных</w:t>
            </w:r>
            <w:proofErr w:type="gramEnd"/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  ситуаций.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56611">
              <w:rPr>
                <w:color w:val="000000" w:themeColor="text1"/>
                <w:sz w:val="18"/>
                <w:szCs w:val="18"/>
              </w:rPr>
              <w:t>Взаимоопрос</w:t>
            </w:r>
            <w:proofErr w:type="spellEnd"/>
            <w:r w:rsidRPr="00E56611">
              <w:rPr>
                <w:color w:val="000000" w:themeColor="text1"/>
                <w:sz w:val="18"/>
                <w:szCs w:val="18"/>
              </w:rPr>
              <w:t xml:space="preserve"> теоретического материала по теме «Что такое общение».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1 час</w:t>
            </w:r>
          </w:p>
        </w:tc>
      </w:tr>
      <w:tr w:rsidR="00A94E1B" w:rsidRPr="00E56611" w:rsidTr="004D6EF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3.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Единство общения и деятельности.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 Информирование.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Ролевая игра.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1 час</w:t>
            </w:r>
          </w:p>
        </w:tc>
      </w:tr>
      <w:tr w:rsidR="00A94E1B" w:rsidRPr="00E56611" w:rsidTr="00E56611">
        <w:trPr>
          <w:trHeight w:val="93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4.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Способы взаимодействия с другими людьми.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Составление памяток.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Моделирование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ситуаций общения.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1 час</w:t>
            </w:r>
          </w:p>
        </w:tc>
      </w:tr>
      <w:tr w:rsidR="00A94E1B" w:rsidRPr="00E56611" w:rsidTr="004D6EFF">
        <w:tc>
          <w:tcPr>
            <w:tcW w:w="106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b/>
                <w:color w:val="000000" w:themeColor="text1"/>
                <w:sz w:val="18"/>
                <w:szCs w:val="18"/>
              </w:rPr>
              <w:t>Тема 2. Общение как коммуникация</w:t>
            </w:r>
          </w:p>
        </w:tc>
      </w:tr>
      <w:tr w:rsidR="00A94E1B" w:rsidRPr="00E56611" w:rsidTr="004D6EFF">
        <w:trPr>
          <w:trHeight w:val="18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5.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Взаимодействуя друг с другом, учимся рефлексии (самоанализу).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Обобщение по теме: 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«Понятие общения </w:t>
            </w:r>
            <w:proofErr w:type="gramStart"/>
            <w:r w:rsidRPr="00E56611">
              <w:rPr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E56611">
              <w:rPr>
                <w:color w:val="000000" w:themeColor="text1"/>
                <w:sz w:val="18"/>
                <w:szCs w:val="18"/>
              </w:rPr>
              <w:t xml:space="preserve">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психологии». </w:t>
            </w:r>
            <w:r w:rsidRPr="00E56611">
              <w:rPr>
                <w:color w:val="000000" w:themeColor="text1"/>
                <w:sz w:val="18"/>
                <w:szCs w:val="18"/>
              </w:rPr>
              <w:tab/>
            </w:r>
          </w:p>
          <w:p w:rsidR="00A94E1B" w:rsidRPr="00E56611" w:rsidRDefault="00A94E1B" w:rsidP="00A94E1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Экспресс-тест: учимся рефлексии.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Контрольный срез –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самопроверка.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1 час</w:t>
            </w:r>
          </w:p>
        </w:tc>
      </w:tr>
      <w:tr w:rsidR="00A94E1B" w:rsidRPr="00E56611" w:rsidTr="004D6EF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6.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Общение и дружба в среде сверстников.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  Работа с клише.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Сопоставление ситуаций.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1 час</w:t>
            </w:r>
          </w:p>
        </w:tc>
      </w:tr>
      <w:tr w:rsidR="00A94E1B" w:rsidRPr="00E56611" w:rsidTr="004D6EF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E56611">
              <w:rPr>
                <w:color w:val="000000" w:themeColor="text1"/>
                <w:sz w:val="18"/>
                <w:szCs w:val="18"/>
              </w:rPr>
              <w:t>Референтная</w:t>
            </w:r>
            <w:proofErr w:type="spellEnd"/>
            <w:r w:rsidRPr="00E56611">
              <w:rPr>
                <w:color w:val="000000" w:themeColor="text1"/>
                <w:sz w:val="18"/>
                <w:szCs w:val="18"/>
              </w:rPr>
              <w:t xml:space="preserve"> группа. Что это такое?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Объяснение материала.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Конспектирование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E56611">
              <w:rPr>
                <w:color w:val="000000" w:themeColor="text1"/>
                <w:sz w:val="18"/>
                <w:szCs w:val="18"/>
              </w:rPr>
              <w:t>Контроль за</w:t>
            </w:r>
            <w:proofErr w:type="gramEnd"/>
            <w:r w:rsidRPr="00E56611">
              <w:rPr>
                <w:color w:val="000000" w:themeColor="text1"/>
                <w:sz w:val="18"/>
                <w:szCs w:val="18"/>
              </w:rPr>
              <w:t xml:space="preserve"> усвоением знаний: тест по изученному материалу.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1 час</w:t>
            </w:r>
          </w:p>
        </w:tc>
      </w:tr>
      <w:tr w:rsidR="00A94E1B" w:rsidRPr="00E56611" w:rsidTr="004D6EF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8.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Понятие коммуникативных барьеров.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Психотехнические приёмы.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Ролевая игра.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1 час</w:t>
            </w:r>
          </w:p>
        </w:tc>
      </w:tr>
      <w:tr w:rsidR="00A94E1B" w:rsidRPr="00E56611" w:rsidTr="004D6EFF">
        <w:trPr>
          <w:trHeight w:val="199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9.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Способы взаимодействия </w:t>
            </w:r>
            <w:proofErr w:type="gramStart"/>
            <w:r w:rsidRPr="00E56611">
              <w:rPr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E56611">
              <w:rPr>
                <w:color w:val="000000" w:themeColor="text1"/>
                <w:sz w:val="18"/>
                <w:szCs w:val="18"/>
              </w:rPr>
              <w:t xml:space="preserve">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противоположным полом. Первая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любовь.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Беседа.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Дискуссия.  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1 час</w:t>
            </w:r>
          </w:p>
        </w:tc>
      </w:tr>
      <w:tr w:rsidR="00A94E1B" w:rsidRPr="00E56611" w:rsidTr="004D6EFF">
        <w:tc>
          <w:tcPr>
            <w:tcW w:w="106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Тема 3. Общение в контексте взаимодействия людей</w:t>
            </w:r>
          </w:p>
        </w:tc>
      </w:tr>
      <w:tr w:rsidR="00A94E1B" w:rsidRPr="00E56611" w:rsidTr="004D6EF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10. 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Виды взаимодействия в обществе: содружество,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lastRenderedPageBreak/>
              <w:t xml:space="preserve">конфликт.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Лекционное занятие.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lastRenderedPageBreak/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Анализ ситуаций.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1 час</w:t>
            </w:r>
          </w:p>
        </w:tc>
      </w:tr>
      <w:tr w:rsidR="00A94E1B" w:rsidRPr="00E56611" w:rsidTr="004D6EF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lastRenderedPageBreak/>
              <w:t xml:space="preserve">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11.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Процесс идентификации </w:t>
            </w:r>
            <w:proofErr w:type="gramStart"/>
            <w:r w:rsidRPr="00E56611">
              <w:rPr>
                <w:color w:val="000000" w:themeColor="text1"/>
                <w:sz w:val="18"/>
                <w:szCs w:val="18"/>
              </w:rPr>
              <w:t>со</w:t>
            </w:r>
            <w:proofErr w:type="gramEnd"/>
            <w:r w:rsidRPr="00E56611">
              <w:rPr>
                <w:color w:val="000000" w:themeColor="text1"/>
                <w:sz w:val="18"/>
                <w:szCs w:val="18"/>
              </w:rPr>
              <w:t xml:space="preserve"> взрослыми.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Объяснение материала.          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Моделирование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ситуаций общения.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1 час</w:t>
            </w:r>
          </w:p>
        </w:tc>
      </w:tr>
      <w:tr w:rsidR="00A94E1B" w:rsidRPr="00E56611" w:rsidTr="004D6EFF">
        <w:trPr>
          <w:trHeight w:val="86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12.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Формы привлечения к себе внимания.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Лекция.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Мини-проекты.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1 час</w:t>
            </w:r>
          </w:p>
        </w:tc>
      </w:tr>
      <w:tr w:rsidR="00A94E1B" w:rsidRPr="00E56611" w:rsidTr="004D6EFF">
        <w:trPr>
          <w:trHeight w:val="105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13.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Типы поведения по отношению </w:t>
            </w:r>
            <w:proofErr w:type="gramStart"/>
            <w:r w:rsidRPr="00E56611">
              <w:rPr>
                <w:color w:val="000000" w:themeColor="text1"/>
                <w:sz w:val="18"/>
                <w:szCs w:val="18"/>
              </w:rPr>
              <w:t>к</w:t>
            </w:r>
            <w:proofErr w:type="gramEnd"/>
            <w:r w:rsidRPr="00E56611">
              <w:rPr>
                <w:color w:val="000000" w:themeColor="text1"/>
                <w:sz w:val="18"/>
                <w:szCs w:val="18"/>
              </w:rPr>
              <w:t xml:space="preserve">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сверстникам.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Информирование.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Ролевое проигрывание.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1 час</w:t>
            </w:r>
          </w:p>
        </w:tc>
      </w:tr>
      <w:tr w:rsidR="00A94E1B" w:rsidRPr="00E56611" w:rsidTr="004D6EFF">
        <w:trPr>
          <w:trHeight w:val="6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14.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Типы поведения по отношению </w:t>
            </w:r>
            <w:proofErr w:type="gramStart"/>
            <w:r w:rsidRPr="00E56611">
              <w:rPr>
                <w:color w:val="000000" w:themeColor="text1"/>
                <w:sz w:val="18"/>
                <w:szCs w:val="18"/>
              </w:rPr>
              <w:t>ко</w:t>
            </w:r>
            <w:proofErr w:type="gramEnd"/>
            <w:r w:rsidRPr="00E56611">
              <w:rPr>
                <w:color w:val="000000" w:themeColor="text1"/>
                <w:sz w:val="18"/>
                <w:szCs w:val="18"/>
              </w:rPr>
              <w:t xml:space="preserve">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взрослым.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Беседа.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Анализ ситуаций.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1 час</w:t>
            </w:r>
          </w:p>
        </w:tc>
      </w:tr>
      <w:tr w:rsidR="00A94E1B" w:rsidRPr="00E56611" w:rsidTr="004D6EFF">
        <w:trPr>
          <w:trHeight w:val="364"/>
        </w:trPr>
        <w:tc>
          <w:tcPr>
            <w:tcW w:w="106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Тема 4. Межличностное познание в общении</w:t>
            </w:r>
          </w:p>
        </w:tc>
      </w:tr>
      <w:tr w:rsidR="00A94E1B" w:rsidRPr="00E56611" w:rsidTr="004D6EFF">
        <w:trPr>
          <w:trHeight w:val="99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b/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15.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Правила хорошего общения.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Лекционное занятие.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Конспектирование.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</w:t>
            </w: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1 час</w:t>
            </w:r>
          </w:p>
        </w:tc>
      </w:tr>
      <w:tr w:rsidR="00A94E1B" w:rsidRPr="00E56611" w:rsidTr="004D6EFF">
        <w:trPr>
          <w:trHeight w:val="10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16.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Развитие навыков общения.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Психотехнические приёмы.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>Практическая работа в группах.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1B" w:rsidRPr="00E56611" w:rsidRDefault="00A94E1B" w:rsidP="00A94E1B">
            <w:pPr>
              <w:rPr>
                <w:color w:val="000000" w:themeColor="text1"/>
                <w:sz w:val="18"/>
                <w:szCs w:val="18"/>
              </w:rPr>
            </w:pPr>
            <w:r w:rsidRPr="00E56611">
              <w:rPr>
                <w:color w:val="000000" w:themeColor="text1"/>
                <w:sz w:val="18"/>
                <w:szCs w:val="18"/>
              </w:rPr>
              <w:t xml:space="preserve">   1 час</w:t>
            </w:r>
          </w:p>
        </w:tc>
      </w:tr>
    </w:tbl>
    <w:p w:rsidR="00A94E1B" w:rsidRPr="00B063FD" w:rsidRDefault="00A94E1B" w:rsidP="007510E8">
      <w:pPr>
        <w:ind w:firstLine="709"/>
        <w:jc w:val="both"/>
        <w:rPr>
          <w:color w:val="000000" w:themeColor="text1"/>
        </w:rPr>
      </w:pPr>
    </w:p>
    <w:p w:rsidR="00A94E1B" w:rsidRPr="00B063FD" w:rsidRDefault="00A94E1B" w:rsidP="00A94E1B">
      <w:pPr>
        <w:pStyle w:val="a9"/>
        <w:shd w:val="clear" w:color="auto" w:fill="FFFFFF"/>
        <w:spacing w:before="0" w:after="0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Апробация разработанной нами программы закончилась повторной диагностикой экспериментальной группы для выявления степени </w:t>
      </w:r>
      <w:proofErr w:type="gramStart"/>
      <w:r w:rsidRPr="00B063FD">
        <w:rPr>
          <w:color w:val="000000" w:themeColor="text1"/>
        </w:rPr>
        <w:t>эффективности</w:t>
      </w:r>
      <w:proofErr w:type="gramEnd"/>
      <w:r w:rsidRPr="00B063FD">
        <w:rPr>
          <w:color w:val="000000" w:themeColor="text1"/>
        </w:rPr>
        <w:t xml:space="preserve"> разработанной программы психолого-педагогического обеспечения эффективного общения студентов со сверстниками в учебно-профессиональной деятельности в ВУЗе. </w:t>
      </w:r>
    </w:p>
    <w:p w:rsidR="00AC5E09" w:rsidRPr="00B063FD" w:rsidRDefault="00F04843" w:rsidP="00B23B84">
      <w:pPr>
        <w:ind w:firstLine="709"/>
        <w:jc w:val="both"/>
        <w:rPr>
          <w:color w:val="000000" w:themeColor="text1"/>
        </w:rPr>
      </w:pPr>
      <w:r w:rsidRPr="00F04843">
        <w:rPr>
          <w:noProof/>
        </w:rPr>
        <w:pict>
          <v:shape id="_x0000_s1028" type="#_x0000_t202" style="position:absolute;left:0;text-align:left;margin-left:-4.2pt;margin-top:130.65pt;width:205.7pt;height:33.95pt;z-index:251665408" stroked="f">
            <v:textbox inset="0,0,0,0">
              <w:txbxContent>
                <w:p w:rsidR="00B23B84" w:rsidRPr="00B23B84" w:rsidRDefault="00B23B84" w:rsidP="00B23B84">
                  <w:pPr>
                    <w:jc w:val="center"/>
                    <w:rPr>
                      <w:color w:val="000000" w:themeColor="text1"/>
                      <w:sz w:val="18"/>
                    </w:rPr>
                  </w:pPr>
                  <w:r w:rsidRPr="00B23B84">
                    <w:rPr>
                      <w:b/>
                      <w:color w:val="000000" w:themeColor="text1"/>
                      <w:sz w:val="18"/>
                    </w:rPr>
                    <w:t xml:space="preserve">Рис. 4. Результаты повторного </w:t>
                  </w:r>
                  <w:proofErr w:type="spellStart"/>
                  <w:r w:rsidRPr="00B23B84">
                    <w:rPr>
                      <w:b/>
                      <w:color w:val="000000" w:themeColor="text1"/>
                      <w:sz w:val="18"/>
                    </w:rPr>
                    <w:t>контент-анализа</w:t>
                  </w:r>
                  <w:proofErr w:type="spellEnd"/>
                  <w:r w:rsidRPr="00B23B84">
                    <w:rPr>
                      <w:b/>
                      <w:color w:val="000000" w:themeColor="text1"/>
                      <w:sz w:val="18"/>
                    </w:rPr>
                    <w:t xml:space="preserve"> анкетирования: «Ориентационные стили </w:t>
                  </w:r>
                  <w:proofErr w:type="spellStart"/>
                  <w:r w:rsidRPr="00B23B84">
                    <w:rPr>
                      <w:b/>
                      <w:color w:val="000000" w:themeColor="text1"/>
                      <w:sz w:val="18"/>
                    </w:rPr>
                    <w:t>профессионально-деятельностного</w:t>
                  </w:r>
                  <w:proofErr w:type="spellEnd"/>
                  <w:r w:rsidRPr="00B23B84">
                    <w:rPr>
                      <w:b/>
                      <w:color w:val="000000" w:themeColor="text1"/>
                      <w:sz w:val="18"/>
                    </w:rPr>
                    <w:t xml:space="preserve"> общения», %</w:t>
                  </w:r>
                </w:p>
                <w:p w:rsidR="00B23B84" w:rsidRPr="00B23B84" w:rsidRDefault="00B23B84" w:rsidP="00B23B84"/>
              </w:txbxContent>
            </v:textbox>
            <w10:wrap type="square"/>
          </v:shape>
        </w:pict>
      </w:r>
      <w:r w:rsidR="00B23B84">
        <w:rPr>
          <w:noProof/>
          <w:color w:val="000000" w:themeColor="text1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377825</wp:posOffset>
            </wp:positionV>
            <wp:extent cx="2439035" cy="1273175"/>
            <wp:effectExtent l="19050" t="19050" r="18415" b="22225"/>
            <wp:wrapSquare wrapText="bothSides"/>
            <wp:docPr id="4" name="Рисунок 1" descr="C:\Users\админ\Desktop\диаграм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диаграмма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035" cy="1273175"/>
                    </a:xfrm>
                    <a:prstGeom prst="rect">
                      <a:avLst/>
                    </a:prstGeom>
                    <a:ln w="3175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AC5E09" w:rsidRPr="00B063FD">
        <w:rPr>
          <w:color w:val="000000" w:themeColor="text1"/>
        </w:rPr>
        <w:t xml:space="preserve"> По результатам повторного исследования ответы у группы ответы изменились. По результатам апробации разработанной нами программы у студентов кардинально поменялась ориентация на общение со сверстниками: на 1 месте теперь оказалась ориентация на людей (42 % – 53 студента), поровну разделились голоса на ориентацию на процесс и действие (по 25 % – 31 студент), 8 % (10 студентов) голосов было отдано в пользу перспективы. Результаты  повторной диагностики по данной методике наглядно отражены на рис.4. </w:t>
      </w:r>
    </w:p>
    <w:p w:rsidR="00AC5E09" w:rsidRPr="00B063FD" w:rsidRDefault="00AC5E09" w:rsidP="00AC5E09">
      <w:pPr>
        <w:ind w:firstLine="708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Сравнительный анализ </w:t>
      </w:r>
      <w:proofErr w:type="gramStart"/>
      <w:r w:rsidRPr="00B063FD">
        <w:rPr>
          <w:color w:val="000000" w:themeColor="text1"/>
        </w:rPr>
        <w:t>оценки степени выраженности параметров педагогического взаимодействия</w:t>
      </w:r>
      <w:proofErr w:type="gramEnd"/>
      <w:r w:rsidRPr="00B063FD">
        <w:rPr>
          <w:color w:val="000000" w:themeColor="text1"/>
        </w:rPr>
        <w:t xml:space="preserve"> повторно происходил с помощью анкеты «Оценка продуктивности педагогического воздействия». </w:t>
      </w:r>
    </w:p>
    <w:p w:rsidR="00AC5E09" w:rsidRPr="00B063FD" w:rsidRDefault="00AC5E09" w:rsidP="00AC5E09">
      <w:pPr>
        <w:widowControl w:val="0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>Анализ показал практически одинаковые показатели, относительно результатов, полученных в первичном исследовании. Большая часть студентов считает, что преподаватель должен обладать следующими навыками:</w:t>
      </w:r>
    </w:p>
    <w:p w:rsidR="00AC5E09" w:rsidRPr="00B063FD" w:rsidRDefault="00AC5E09" w:rsidP="00AC5E09">
      <w:pPr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>1) умение установить контакт со студентами (95% – 119 студентов);</w:t>
      </w:r>
    </w:p>
    <w:p w:rsidR="00AC5E09" w:rsidRPr="00B063FD" w:rsidRDefault="00AC5E09" w:rsidP="00AC5E09">
      <w:pPr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>2) дисциплинированность (80% –100 студентов);</w:t>
      </w:r>
    </w:p>
    <w:p w:rsidR="00AC5E09" w:rsidRPr="00B063FD" w:rsidRDefault="00AC5E09" w:rsidP="00AC5E09">
      <w:pPr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>3) чувство юмора (89% – 111 студентов);</w:t>
      </w:r>
    </w:p>
    <w:p w:rsidR="00AC5E09" w:rsidRPr="00B063FD" w:rsidRDefault="00AC5E09" w:rsidP="00AC5E09">
      <w:pPr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>4) справедливость (80% – 100 студентов), организаторские способности (100% – 125 студентов);</w:t>
      </w:r>
    </w:p>
    <w:p w:rsidR="00AC5E09" w:rsidRPr="00B063FD" w:rsidRDefault="00AC5E09" w:rsidP="00AC5E09">
      <w:pPr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lastRenderedPageBreak/>
        <w:t>5) способность к передаче знаний в интересной форме (100% – студентов).</w:t>
      </w:r>
    </w:p>
    <w:p w:rsidR="00AC5E09" w:rsidRPr="00B063FD" w:rsidRDefault="00AC5E09" w:rsidP="00AC5E09">
      <w:pPr>
        <w:ind w:firstLine="709"/>
        <w:jc w:val="both"/>
        <w:rPr>
          <w:color w:val="000000" w:themeColor="text1"/>
        </w:rPr>
      </w:pPr>
      <w:proofErr w:type="gramStart"/>
      <w:r w:rsidRPr="00B063FD">
        <w:rPr>
          <w:color w:val="000000" w:themeColor="text1"/>
        </w:rPr>
        <w:t>До 85% всех студентов выделяют как наиболее значимые такие качества преподавателя высшей школы как: наблюдательность (70% – 88 студентов), оптимизм (58% – 73 студента), принципиальность (72% – 90 студентов), эрудиция (75% – 94 студента), порядочность (60% – 75 студентов), педагогический такт (58% – 73 студента), умение общаться (60% – 75 студентов), умение контролировать уровень знаний студентов (72% – 90 студентов), эмоциональная выразительность речи (63% – 79 студентов).</w:t>
      </w:r>
      <w:proofErr w:type="gramEnd"/>
    </w:p>
    <w:p w:rsidR="00A94E1B" w:rsidRPr="00B063FD" w:rsidRDefault="00AC5E09" w:rsidP="00B063FD">
      <w:pPr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>До 50% всех опрошенных студентов также полагают, что преподавателю высшей школы необходимо быть: терпеливым (40% – 50 студентов), инициативным (40% – 50 студентов), требовательным к студентам (51% – 63 студента), обладать хорошими манерами (40% – 50 студентов).</w:t>
      </w:r>
      <w:r w:rsidR="00B063FD" w:rsidRPr="00B063FD">
        <w:rPr>
          <w:color w:val="000000" w:themeColor="text1"/>
        </w:rPr>
        <w:t xml:space="preserve"> </w:t>
      </w:r>
    </w:p>
    <w:p w:rsidR="00AC5E09" w:rsidRPr="00B063FD" w:rsidRDefault="00B23B84" w:rsidP="00B063FD">
      <w:pPr>
        <w:pStyle w:val="a4"/>
        <w:ind w:firstLine="709"/>
        <w:jc w:val="both"/>
        <w:rPr>
          <w:color w:val="000000" w:themeColor="text1"/>
        </w:rPr>
      </w:pPr>
      <w:r>
        <w:rPr>
          <w:noProof/>
          <w:color w:val="000000" w:themeColor="text1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-500380</wp:posOffset>
            </wp:positionH>
            <wp:positionV relativeFrom="paragraph">
              <wp:posOffset>26035</wp:posOffset>
            </wp:positionV>
            <wp:extent cx="2059305" cy="1818640"/>
            <wp:effectExtent l="19050" t="0" r="0" b="0"/>
            <wp:wrapSquare wrapText="bothSides"/>
            <wp:docPr id="8" name="Рисунок 8" descr="C:\Users\админ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дмин\Desktop\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26869" b="13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81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C5E09" w:rsidRPr="00B063FD">
        <w:rPr>
          <w:color w:val="000000" w:themeColor="text1"/>
        </w:rPr>
        <w:t xml:space="preserve">Результаты, полученные по методике «Диагностики отношений» Т. </w:t>
      </w:r>
      <w:proofErr w:type="spellStart"/>
      <w:r w:rsidR="00AC5E09" w:rsidRPr="00B063FD">
        <w:rPr>
          <w:color w:val="000000" w:themeColor="text1"/>
        </w:rPr>
        <w:t>Лири</w:t>
      </w:r>
      <w:proofErr w:type="spellEnd"/>
      <w:r w:rsidR="00AC5E09" w:rsidRPr="00B063FD">
        <w:rPr>
          <w:color w:val="000000" w:themeColor="text1"/>
        </w:rPr>
        <w:t xml:space="preserve"> (</w:t>
      </w:r>
      <w:proofErr w:type="spellStart"/>
      <w:r w:rsidR="00AC5E09" w:rsidRPr="00B063FD">
        <w:rPr>
          <w:color w:val="000000" w:themeColor="text1"/>
        </w:rPr>
        <w:t>цит</w:t>
      </w:r>
      <w:proofErr w:type="spellEnd"/>
      <w:r w:rsidR="00AC5E09" w:rsidRPr="00B063FD">
        <w:rPr>
          <w:color w:val="000000" w:themeColor="text1"/>
        </w:rPr>
        <w:t>.</w:t>
      </w:r>
      <w:proofErr w:type="gramEnd"/>
      <w:r w:rsidR="00AC5E09" w:rsidRPr="00B063FD">
        <w:rPr>
          <w:color w:val="000000" w:themeColor="text1"/>
        </w:rPr>
        <w:t xml:space="preserve"> </w:t>
      </w:r>
      <w:proofErr w:type="spellStart"/>
      <w:r w:rsidR="00AC5E09" w:rsidRPr="00B063FD">
        <w:rPr>
          <w:color w:val="000000" w:themeColor="text1"/>
        </w:rPr>
        <w:t>Собчик</w:t>
      </w:r>
      <w:proofErr w:type="spellEnd"/>
      <w:r w:rsidR="00AC5E09" w:rsidRPr="00B063FD">
        <w:rPr>
          <w:color w:val="000000" w:themeColor="text1"/>
        </w:rPr>
        <w:t xml:space="preserve"> Л.Н.) наглядно </w:t>
      </w:r>
      <w:proofErr w:type="gramStart"/>
      <w:r w:rsidR="00AC5E09" w:rsidRPr="00B063FD">
        <w:rPr>
          <w:color w:val="000000" w:themeColor="text1"/>
        </w:rPr>
        <w:t>представлены</w:t>
      </w:r>
      <w:proofErr w:type="gramEnd"/>
      <w:r w:rsidR="00AC5E09" w:rsidRPr="00B063FD">
        <w:rPr>
          <w:color w:val="000000" w:themeColor="text1"/>
        </w:rPr>
        <w:t xml:space="preserve"> на рисунке 5.</w:t>
      </w:r>
    </w:p>
    <w:p w:rsidR="00AC5E09" w:rsidRPr="00B063FD" w:rsidRDefault="00AC5E09" w:rsidP="00B063FD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Полученные данные исследования студентов ВУЗа по методике «Диагностики отношений» Т. </w:t>
      </w:r>
      <w:proofErr w:type="spellStart"/>
      <w:r w:rsidRPr="00B063FD">
        <w:rPr>
          <w:color w:val="000000" w:themeColor="text1"/>
        </w:rPr>
        <w:t>Лири</w:t>
      </w:r>
      <w:proofErr w:type="spellEnd"/>
      <w:r w:rsidRPr="00B063FD">
        <w:rPr>
          <w:color w:val="000000" w:themeColor="text1"/>
        </w:rPr>
        <w:t xml:space="preserve">, говорят о том, что преобладающий тип межличностных отношений «Дружелюбный» – 9-16 баллов. </w:t>
      </w:r>
    </w:p>
    <w:p w:rsidR="00AC5E09" w:rsidRPr="00B063FD" w:rsidRDefault="00AC5E09" w:rsidP="00E56611">
      <w:pPr>
        <w:pStyle w:val="a4"/>
        <w:numPr>
          <w:ilvl w:val="0"/>
          <w:numId w:val="12"/>
        </w:numPr>
        <w:ind w:left="0" w:firstLine="0"/>
        <w:jc w:val="both"/>
        <w:rPr>
          <w:color w:val="000000" w:themeColor="text1"/>
        </w:rPr>
      </w:pPr>
      <w:proofErr w:type="gramStart"/>
      <w:r w:rsidRPr="00B063FD">
        <w:rPr>
          <w:color w:val="000000" w:themeColor="text1"/>
        </w:rPr>
        <w:t>Дружелюбный</w:t>
      </w:r>
      <w:proofErr w:type="gramEnd"/>
      <w:r w:rsidRPr="00B063FD">
        <w:rPr>
          <w:color w:val="000000" w:themeColor="text1"/>
        </w:rPr>
        <w:t>: 88% (110 студентов).</w:t>
      </w:r>
    </w:p>
    <w:p w:rsidR="00AC5E09" w:rsidRPr="00B063FD" w:rsidRDefault="00AC5E09" w:rsidP="00E56611">
      <w:pPr>
        <w:pStyle w:val="a4"/>
        <w:numPr>
          <w:ilvl w:val="0"/>
          <w:numId w:val="12"/>
        </w:numPr>
        <w:ind w:left="0" w:firstLine="0"/>
        <w:jc w:val="both"/>
        <w:rPr>
          <w:color w:val="000000" w:themeColor="text1"/>
        </w:rPr>
      </w:pPr>
      <w:r w:rsidRPr="00B063FD">
        <w:rPr>
          <w:color w:val="000000" w:themeColor="text1"/>
        </w:rPr>
        <w:t>Альтруистический: 12% (15 студент).</w:t>
      </w:r>
    </w:p>
    <w:p w:rsidR="00AC5E09" w:rsidRPr="00B063FD" w:rsidRDefault="00F04843" w:rsidP="00B063FD">
      <w:pPr>
        <w:pStyle w:val="a4"/>
        <w:ind w:firstLine="709"/>
        <w:jc w:val="both"/>
        <w:rPr>
          <w:color w:val="000000" w:themeColor="text1"/>
          <w:shd w:val="clear" w:color="auto" w:fill="FFFFFF"/>
        </w:rPr>
      </w:pPr>
      <w:r w:rsidRPr="00F04843">
        <w:rPr>
          <w:noProof/>
        </w:rPr>
        <w:pict>
          <v:shape id="_x0000_s1031" type="#_x0000_t202" style="position:absolute;left:0;text-align:left;margin-left:-171.15pt;margin-top:23.85pt;width:162.15pt;height:45pt;z-index:251673600" stroked="f">
            <v:textbox style="mso-next-textbox:#_x0000_s1031" inset="0,0,0,0">
              <w:txbxContent>
                <w:p w:rsidR="00667FE8" w:rsidRPr="00E56611" w:rsidRDefault="00667FE8" w:rsidP="00667FE8">
                  <w:pPr>
                    <w:pStyle w:val="a4"/>
                    <w:jc w:val="center"/>
                    <w:rPr>
                      <w:color w:val="000000" w:themeColor="text1"/>
                      <w:sz w:val="18"/>
                    </w:rPr>
                  </w:pPr>
                  <w:r w:rsidRPr="00E56611">
                    <w:rPr>
                      <w:b/>
                      <w:color w:val="000000" w:themeColor="text1"/>
                      <w:sz w:val="18"/>
                    </w:rPr>
                    <w:t xml:space="preserve">Рис. </w:t>
                  </w:r>
                  <w:r>
                    <w:rPr>
                      <w:b/>
                      <w:color w:val="000000" w:themeColor="text1"/>
                      <w:sz w:val="18"/>
                    </w:rPr>
                    <w:t>5</w:t>
                  </w:r>
                  <w:r w:rsidRPr="00E56611">
                    <w:rPr>
                      <w:b/>
                      <w:color w:val="000000" w:themeColor="text1"/>
                      <w:sz w:val="18"/>
                    </w:rPr>
                    <w:t xml:space="preserve">. Результаты «Диагностики межличностных отношений» Т. </w:t>
                  </w:r>
                  <w:proofErr w:type="spellStart"/>
                  <w:r w:rsidRPr="00E56611">
                    <w:rPr>
                      <w:b/>
                      <w:color w:val="000000" w:themeColor="text1"/>
                      <w:sz w:val="18"/>
                    </w:rPr>
                    <w:t>Лири</w:t>
                  </w:r>
                  <w:proofErr w:type="spellEnd"/>
                  <w:r w:rsidRPr="00E56611">
                    <w:rPr>
                      <w:b/>
                      <w:color w:val="000000" w:themeColor="text1"/>
                      <w:sz w:val="18"/>
                    </w:rPr>
                    <w:t xml:space="preserve"> («Доминирование» - </w:t>
                  </w:r>
                  <w:r>
                    <w:rPr>
                      <w:b/>
                      <w:color w:val="000000" w:themeColor="text1"/>
                      <w:sz w:val="18"/>
                    </w:rPr>
                    <w:t>(1</w:t>
                  </w:r>
                  <w:r w:rsidRPr="00E56611">
                    <w:rPr>
                      <w:b/>
                      <w:color w:val="000000" w:themeColor="text1"/>
                      <w:sz w:val="18"/>
                    </w:rPr>
                    <w:t xml:space="preserve">) </w:t>
                  </w:r>
                  <w:r>
                    <w:rPr>
                      <w:b/>
                      <w:color w:val="000000" w:themeColor="text1"/>
                      <w:sz w:val="18"/>
                    </w:rPr>
                    <w:t>балла; «Дружелюбие» - (3,5</w:t>
                  </w:r>
                  <w:r w:rsidRPr="00E56611">
                    <w:rPr>
                      <w:b/>
                      <w:color w:val="000000" w:themeColor="text1"/>
                      <w:sz w:val="18"/>
                    </w:rPr>
                    <w:t>) балла)</w:t>
                  </w:r>
                  <w:r w:rsidRPr="00E56611">
                    <w:rPr>
                      <w:color w:val="000000" w:themeColor="text1"/>
                      <w:sz w:val="18"/>
                    </w:rPr>
                    <w:t xml:space="preserve"> </w:t>
                  </w:r>
                </w:p>
                <w:p w:rsidR="00667FE8" w:rsidRPr="00667FE8" w:rsidRDefault="00667FE8" w:rsidP="00667FE8"/>
              </w:txbxContent>
            </v:textbox>
            <w10:wrap type="square"/>
          </v:shape>
        </w:pict>
      </w:r>
      <w:r w:rsidR="00AC5E09" w:rsidRPr="00B063FD">
        <w:rPr>
          <w:color w:val="000000" w:themeColor="text1"/>
        </w:rPr>
        <w:t xml:space="preserve">Показатель по шкале «Дружелюбный» находится в диапазоне 9-16. </w:t>
      </w:r>
      <w:r w:rsidR="00AC5E09" w:rsidRPr="00B063FD">
        <w:rPr>
          <w:color w:val="000000" w:themeColor="text1"/>
          <w:shd w:val="clear" w:color="auto" w:fill="FFFFFF"/>
        </w:rPr>
        <w:t xml:space="preserve">Дружелюбный и любезный со всеми, ориентирован на принятие и социальное одобрение, стремится удовлетворить требования всех, «быть хорошим» для всех без учета ситуации, </w:t>
      </w:r>
      <w:proofErr w:type="gramStart"/>
      <w:r w:rsidR="00AC5E09" w:rsidRPr="00B063FD">
        <w:rPr>
          <w:color w:val="000000" w:themeColor="text1"/>
          <w:shd w:val="clear" w:color="auto" w:fill="FFFFFF"/>
        </w:rPr>
        <w:t xml:space="preserve">стремится к целям </w:t>
      </w:r>
      <w:proofErr w:type="spellStart"/>
      <w:r w:rsidR="00AC5E09" w:rsidRPr="00B063FD">
        <w:rPr>
          <w:color w:val="000000" w:themeColor="text1"/>
          <w:shd w:val="clear" w:color="auto" w:fill="FFFFFF"/>
        </w:rPr>
        <w:t>микрогрупп</w:t>
      </w:r>
      <w:proofErr w:type="spellEnd"/>
      <w:r w:rsidR="00AC5E09" w:rsidRPr="00B063FD">
        <w:rPr>
          <w:color w:val="000000" w:themeColor="text1"/>
          <w:shd w:val="clear" w:color="auto" w:fill="FFFFFF"/>
        </w:rPr>
        <w:t xml:space="preserve"> имеет</w:t>
      </w:r>
      <w:proofErr w:type="gramEnd"/>
      <w:r w:rsidR="00AC5E09" w:rsidRPr="00B063FD">
        <w:rPr>
          <w:color w:val="000000" w:themeColor="text1"/>
          <w:shd w:val="clear" w:color="auto" w:fill="FFFFFF"/>
        </w:rPr>
        <w:t xml:space="preserve"> развитые механизмы вытеснения и подавления, эмоционально лабильный (</w:t>
      </w:r>
      <w:proofErr w:type="spellStart"/>
      <w:r w:rsidR="00AC5E09" w:rsidRPr="00B063FD">
        <w:rPr>
          <w:color w:val="000000" w:themeColor="text1"/>
          <w:shd w:val="clear" w:color="auto" w:fill="FFFFFF"/>
        </w:rPr>
        <w:t>истероидный</w:t>
      </w:r>
      <w:proofErr w:type="spellEnd"/>
      <w:r w:rsidR="00AC5E09" w:rsidRPr="00B063FD">
        <w:rPr>
          <w:color w:val="000000" w:themeColor="text1"/>
          <w:shd w:val="clear" w:color="auto" w:fill="FFFFFF"/>
        </w:rPr>
        <w:t xml:space="preserve"> тип характера).</w:t>
      </w:r>
    </w:p>
    <w:p w:rsidR="00AC5E09" w:rsidRPr="00B063FD" w:rsidRDefault="00AC5E09" w:rsidP="00B063FD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В результате обработки данных были получены показатели по двум основным параметрам «Доминирование» – (1) балл и «Дружелюбие» – (3,5). Положительное значение по формуле «Доминирование», указывает на снижение </w:t>
      </w:r>
      <w:proofErr w:type="spellStart"/>
      <w:r w:rsidRPr="00B063FD">
        <w:rPr>
          <w:color w:val="000000" w:themeColor="text1"/>
        </w:rPr>
        <w:t>тенденци</w:t>
      </w:r>
      <w:proofErr w:type="spellEnd"/>
      <w:r w:rsidRPr="00B063FD">
        <w:rPr>
          <w:color w:val="000000" w:themeColor="text1"/>
        </w:rPr>
        <w:t xml:space="preserve"> к подчинению, отказу от ответственности и позиции лидерства. Положительное значение по формуле «Дружелюбие», является показателем стремления личности к установлению дружелюбных отношений и сотрудничеству с окружающими.  </w:t>
      </w:r>
    </w:p>
    <w:p w:rsidR="00AC5E09" w:rsidRPr="00B063FD" w:rsidRDefault="00E56611" w:rsidP="00B063FD">
      <w:pPr>
        <w:tabs>
          <w:tab w:val="left" w:pos="2327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Таким образом, д</w:t>
      </w:r>
      <w:r w:rsidR="00B063FD" w:rsidRPr="00B063FD">
        <w:rPr>
          <w:color w:val="000000" w:themeColor="text1"/>
        </w:rPr>
        <w:t>анная</w:t>
      </w:r>
      <w:r w:rsidR="00AC5E09" w:rsidRPr="00B063FD">
        <w:rPr>
          <w:color w:val="000000" w:themeColor="text1"/>
        </w:rPr>
        <w:t xml:space="preserve"> работа посвящена изучению возможностей психолого-педагогического обеспечения эффективного общения современных студентов со сверстниками в учебно-профессиональной деятельности в ВУЗе. </w:t>
      </w:r>
    </w:p>
    <w:p w:rsidR="00AC5E09" w:rsidRPr="00B063FD" w:rsidRDefault="00AC5E09" w:rsidP="00B063F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lang w:eastAsia="ru-RU"/>
        </w:rPr>
      </w:pPr>
      <w:r w:rsidRPr="00B063FD">
        <w:rPr>
          <w:color w:val="000000" w:themeColor="text1"/>
          <w:lang w:eastAsia="ru-RU"/>
        </w:rPr>
        <w:t xml:space="preserve">Решение проблемы </w:t>
      </w:r>
      <w:r w:rsidRPr="00B063FD">
        <w:rPr>
          <w:color w:val="000000" w:themeColor="text1"/>
          <w:shd w:val="clear" w:color="auto" w:fill="FFFFFF"/>
        </w:rPr>
        <w:t xml:space="preserve">исследования </w:t>
      </w:r>
      <w:r w:rsidRPr="00B063FD">
        <w:rPr>
          <w:color w:val="000000" w:themeColor="text1"/>
          <w:lang w:eastAsia="ru-RU"/>
        </w:rPr>
        <w:t>осуществлялось через решение следующих задач:</w:t>
      </w:r>
    </w:p>
    <w:p w:rsidR="00AC5E09" w:rsidRPr="00B063FD" w:rsidRDefault="00AC5E09" w:rsidP="00B063FD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>В ходе первой задачи нам удалось проанализировать существующие в психолого-педагогической литературе основные теоретические подходы и концепции, направленные на изучение эффективного общения современных студентов в учебно-профессиональной деятельности в ВУЗе</w:t>
      </w:r>
      <w:r w:rsidRPr="00B063FD">
        <w:rPr>
          <w:color w:val="000000" w:themeColor="text1"/>
          <w:lang w:eastAsia="ru-RU"/>
        </w:rPr>
        <w:t>.</w:t>
      </w:r>
      <w:r w:rsidRPr="00B063FD">
        <w:rPr>
          <w:color w:val="000000" w:themeColor="text1"/>
        </w:rPr>
        <w:t xml:space="preserve"> Особенности общения студентов в учебной профессиональной деятельности в ВУЗе  являются уникальной формой взаимодействия, которую характеризует цели общения, мотивы, типы межличностных отношений, содержание, функции межличностного общения и позиции общающихся. </w:t>
      </w:r>
    </w:p>
    <w:p w:rsidR="00AC5E09" w:rsidRPr="00B063FD" w:rsidRDefault="00AC5E09" w:rsidP="00B063FD">
      <w:pPr>
        <w:pStyle w:val="a4"/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В ходе второй задачи </w:t>
      </w:r>
      <w:r w:rsidRPr="00B063FD">
        <w:rPr>
          <w:color w:val="000000" w:themeColor="text1"/>
          <w:lang w:eastAsia="ru-RU"/>
        </w:rPr>
        <w:t xml:space="preserve">был изучен опыт организации работы Психолого-педагогического факультета </w:t>
      </w:r>
      <w:proofErr w:type="spellStart"/>
      <w:r w:rsidRPr="00B063FD">
        <w:rPr>
          <w:color w:val="000000" w:themeColor="text1"/>
          <w:lang w:eastAsia="ru-RU"/>
        </w:rPr>
        <w:t>Арзамасского</w:t>
      </w:r>
      <w:proofErr w:type="spellEnd"/>
      <w:r w:rsidRPr="00B063FD">
        <w:rPr>
          <w:color w:val="000000" w:themeColor="text1"/>
          <w:lang w:eastAsia="ru-RU"/>
        </w:rPr>
        <w:t xml:space="preserve"> Филиала ННГУ по профилактике эффективного общения студентов друг с другом. Нам</w:t>
      </w:r>
      <w:r w:rsidRPr="00B063FD">
        <w:rPr>
          <w:color w:val="000000" w:themeColor="text1"/>
        </w:rPr>
        <w:t xml:space="preserve"> удалось выявить, что в структуре психолого-педагогического сопровождения учебно-профессионального общения студентов в образовательном процессе вуза ведущим компонентом является систематический мониторинг по различным аспектам проблем студенческой жизни. Цели психолого-педагогического сопровождения направлены на создание условий для личностной самореализации студентов, развитие их творческих способностей, научно-</w:t>
      </w:r>
      <w:r w:rsidRPr="00B063FD">
        <w:rPr>
          <w:color w:val="000000" w:themeColor="text1"/>
        </w:rPr>
        <w:lastRenderedPageBreak/>
        <w:t>исследовательского потенциала как активных участников преобразования современного Российского общества.</w:t>
      </w:r>
    </w:p>
    <w:p w:rsidR="00AC5E09" w:rsidRPr="00B063FD" w:rsidRDefault="00AC5E09" w:rsidP="00B23B84">
      <w:pPr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 xml:space="preserve">Согласно третьей задаче мы разработали программу психолого-педагогического обеспечения эффективного общения студентов со сверстниками в учебной профессиональной деятельности в ВУЗе и проследили динамику результатов исследования по итогам реализации программы. </w:t>
      </w:r>
    </w:p>
    <w:p w:rsidR="00B063FD" w:rsidRDefault="00B063FD" w:rsidP="00B063FD">
      <w:pPr>
        <w:tabs>
          <w:tab w:val="left" w:pos="-2138"/>
          <w:tab w:val="left" w:pos="840"/>
        </w:tabs>
        <w:ind w:firstLine="709"/>
        <w:jc w:val="both"/>
        <w:rPr>
          <w:color w:val="000000" w:themeColor="text1"/>
        </w:rPr>
      </w:pPr>
      <w:r w:rsidRPr="00B063FD">
        <w:rPr>
          <w:color w:val="000000" w:themeColor="text1"/>
        </w:rPr>
        <w:t>Таким образом, цель работы достигнута, задачи решены, гипотеза нашла свое подтверждение.</w:t>
      </w:r>
    </w:p>
    <w:p w:rsidR="00667FE8" w:rsidRPr="00B063FD" w:rsidRDefault="00667FE8" w:rsidP="00667FE8">
      <w:pPr>
        <w:tabs>
          <w:tab w:val="left" w:pos="-2138"/>
          <w:tab w:val="left" w:pos="840"/>
        </w:tabs>
        <w:jc w:val="center"/>
        <w:rPr>
          <w:color w:val="000000" w:themeColor="text1"/>
        </w:rPr>
      </w:pPr>
      <w:r>
        <w:rPr>
          <w:color w:val="000000" w:themeColor="text1"/>
        </w:rPr>
        <w:t>Список литературы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r w:rsidRPr="00667FE8">
        <w:rPr>
          <w:color w:val="000000" w:themeColor="text1"/>
        </w:rPr>
        <w:t xml:space="preserve">М.В. Бородина. – Ростов-на-Дону, 2001. – 186 с.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proofErr w:type="spellStart"/>
      <w:r w:rsidRPr="00667FE8">
        <w:rPr>
          <w:color w:val="000000" w:themeColor="text1"/>
        </w:rPr>
        <w:t>Братченко</w:t>
      </w:r>
      <w:proofErr w:type="spellEnd"/>
      <w:r w:rsidRPr="00667FE8">
        <w:rPr>
          <w:color w:val="000000" w:themeColor="text1"/>
        </w:rPr>
        <w:t xml:space="preserve">, С. Л. Диагностика личностно-развивающегося потенциала / С.Л. </w:t>
      </w:r>
      <w:proofErr w:type="spellStart"/>
      <w:r w:rsidRPr="00667FE8">
        <w:rPr>
          <w:color w:val="000000" w:themeColor="text1"/>
        </w:rPr>
        <w:t>Братченко</w:t>
      </w:r>
      <w:proofErr w:type="spellEnd"/>
      <w:r w:rsidRPr="00667FE8">
        <w:rPr>
          <w:color w:val="000000" w:themeColor="text1"/>
        </w:rPr>
        <w:t xml:space="preserve"> // Методическое пособие для школьных психологов. – Псков, 1997. С. 56-61.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proofErr w:type="spellStart"/>
      <w:r w:rsidRPr="00667FE8">
        <w:rPr>
          <w:color w:val="000000" w:themeColor="text1"/>
        </w:rPr>
        <w:t>Выготский</w:t>
      </w:r>
      <w:proofErr w:type="spellEnd"/>
      <w:r w:rsidRPr="00667FE8">
        <w:rPr>
          <w:color w:val="000000" w:themeColor="text1"/>
        </w:rPr>
        <w:t xml:space="preserve">, Л. С. Психология / Л.С. Выгодский. – М.: </w:t>
      </w:r>
      <w:proofErr w:type="spellStart"/>
      <w:r w:rsidRPr="00667FE8">
        <w:rPr>
          <w:color w:val="000000" w:themeColor="text1"/>
        </w:rPr>
        <w:t>ЭКСМО-Пресс</w:t>
      </w:r>
      <w:proofErr w:type="spellEnd"/>
      <w:r w:rsidRPr="00667FE8">
        <w:rPr>
          <w:color w:val="000000" w:themeColor="text1"/>
        </w:rPr>
        <w:t xml:space="preserve">, 201. – 108 с.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proofErr w:type="spellStart"/>
      <w:r w:rsidRPr="00667FE8">
        <w:rPr>
          <w:color w:val="000000" w:themeColor="text1"/>
        </w:rPr>
        <w:t>Грицанов</w:t>
      </w:r>
      <w:proofErr w:type="spellEnd"/>
      <w:r w:rsidRPr="00667FE8">
        <w:rPr>
          <w:color w:val="000000" w:themeColor="text1"/>
        </w:rPr>
        <w:t xml:space="preserve">, А. А. Постмодернизм. Энциклопедия / А. А. </w:t>
      </w:r>
      <w:proofErr w:type="spellStart"/>
      <w:r w:rsidRPr="00667FE8">
        <w:rPr>
          <w:color w:val="000000" w:themeColor="text1"/>
        </w:rPr>
        <w:t>Грицанов</w:t>
      </w:r>
      <w:proofErr w:type="spellEnd"/>
      <w:r w:rsidRPr="00667FE8">
        <w:rPr>
          <w:color w:val="000000" w:themeColor="text1"/>
        </w:rPr>
        <w:t xml:space="preserve">, М. А. </w:t>
      </w:r>
      <w:proofErr w:type="spellStart"/>
      <w:r w:rsidRPr="00667FE8">
        <w:rPr>
          <w:color w:val="000000" w:themeColor="text1"/>
        </w:rPr>
        <w:t>Можейко</w:t>
      </w:r>
      <w:proofErr w:type="spellEnd"/>
      <w:r w:rsidRPr="00667FE8">
        <w:rPr>
          <w:color w:val="000000" w:themeColor="text1"/>
        </w:rPr>
        <w:t xml:space="preserve">. – М: Книжный Дом, – 2006. – 104 </w:t>
      </w:r>
      <w:proofErr w:type="gramStart"/>
      <w:r w:rsidRPr="00667FE8">
        <w:rPr>
          <w:color w:val="000000" w:themeColor="text1"/>
        </w:rPr>
        <w:t>с</w:t>
      </w:r>
      <w:proofErr w:type="gramEnd"/>
      <w:r w:rsidRPr="00667FE8">
        <w:rPr>
          <w:color w:val="000000" w:themeColor="text1"/>
        </w:rPr>
        <w:t xml:space="preserve">.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r w:rsidRPr="00667FE8">
        <w:rPr>
          <w:color w:val="000000" w:themeColor="text1"/>
        </w:rPr>
        <w:t xml:space="preserve"> </w:t>
      </w:r>
      <w:proofErr w:type="spellStart"/>
      <w:r w:rsidRPr="00667FE8">
        <w:rPr>
          <w:color w:val="000000" w:themeColor="text1"/>
        </w:rPr>
        <w:t>Гулк</w:t>
      </w:r>
      <w:proofErr w:type="spellEnd"/>
      <w:r w:rsidRPr="00667FE8">
        <w:rPr>
          <w:color w:val="000000" w:themeColor="text1"/>
        </w:rPr>
        <w:t xml:space="preserve">, Е. Б. Коллективная организационная форма обучения как фактор развития внутригруппового взаимодействия студентов / Е.Б. </w:t>
      </w:r>
      <w:proofErr w:type="spellStart"/>
      <w:r w:rsidRPr="00667FE8">
        <w:rPr>
          <w:color w:val="000000" w:themeColor="text1"/>
        </w:rPr>
        <w:t>Гулк</w:t>
      </w:r>
      <w:proofErr w:type="spellEnd"/>
      <w:r w:rsidRPr="00667FE8">
        <w:rPr>
          <w:color w:val="000000" w:themeColor="text1"/>
        </w:rPr>
        <w:t xml:space="preserve"> // Неделя науки </w:t>
      </w:r>
      <w:proofErr w:type="spellStart"/>
      <w:r w:rsidRPr="00667FE8">
        <w:rPr>
          <w:color w:val="000000" w:themeColor="text1"/>
        </w:rPr>
        <w:t>СПбПУ</w:t>
      </w:r>
      <w:proofErr w:type="spellEnd"/>
      <w:r w:rsidRPr="00667FE8">
        <w:rPr>
          <w:color w:val="000000" w:themeColor="text1"/>
        </w:rPr>
        <w:t>: материалы научного форума с международным участием. Гуманитарный институт. Часть 2. – СПб</w:t>
      </w:r>
      <w:proofErr w:type="gramStart"/>
      <w:r w:rsidRPr="00667FE8">
        <w:rPr>
          <w:color w:val="000000" w:themeColor="text1"/>
        </w:rPr>
        <w:t xml:space="preserve">.: </w:t>
      </w:r>
      <w:proofErr w:type="gramEnd"/>
      <w:r w:rsidRPr="00667FE8">
        <w:rPr>
          <w:color w:val="000000" w:themeColor="text1"/>
        </w:rPr>
        <w:t xml:space="preserve">Изд-во </w:t>
      </w:r>
      <w:proofErr w:type="spellStart"/>
      <w:r w:rsidRPr="00667FE8">
        <w:rPr>
          <w:color w:val="000000" w:themeColor="text1"/>
        </w:rPr>
        <w:t>Политехн</w:t>
      </w:r>
      <w:proofErr w:type="spellEnd"/>
      <w:r w:rsidRPr="00667FE8">
        <w:rPr>
          <w:color w:val="000000" w:themeColor="text1"/>
        </w:rPr>
        <w:t xml:space="preserve">. ун-та, 2017. – С. 3-5.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r w:rsidRPr="00667FE8">
        <w:rPr>
          <w:color w:val="000000" w:themeColor="text1"/>
        </w:rPr>
        <w:t xml:space="preserve"> Куницына В. Н. Межличностное общение: учебник для вузов / В. Н. Куницына, Н.В. Казаринова, В.М. </w:t>
      </w:r>
      <w:proofErr w:type="spellStart"/>
      <w:r w:rsidRPr="00667FE8">
        <w:rPr>
          <w:color w:val="000000" w:themeColor="text1"/>
        </w:rPr>
        <w:t>Погольша</w:t>
      </w:r>
      <w:proofErr w:type="spellEnd"/>
      <w:r w:rsidRPr="00667FE8">
        <w:rPr>
          <w:color w:val="000000" w:themeColor="text1"/>
        </w:rPr>
        <w:t xml:space="preserve">. – СПб: Питер, 2001. – 544 </w:t>
      </w:r>
      <w:proofErr w:type="gramStart"/>
      <w:r w:rsidRPr="00667FE8">
        <w:rPr>
          <w:color w:val="000000" w:themeColor="text1"/>
        </w:rPr>
        <w:t>с</w:t>
      </w:r>
      <w:proofErr w:type="gramEnd"/>
      <w:r w:rsidRPr="00667FE8">
        <w:rPr>
          <w:color w:val="000000" w:themeColor="text1"/>
        </w:rPr>
        <w:t xml:space="preserve">.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r w:rsidRPr="00667FE8">
        <w:rPr>
          <w:color w:val="000000" w:themeColor="text1"/>
        </w:rPr>
        <w:t xml:space="preserve"> Леонтьев, А. А. Общение как объект психологического исследования/ А.А. Леонтьев // Методологические аспекты социальной психологии. – М.: «</w:t>
      </w:r>
      <w:proofErr w:type="spellStart"/>
      <w:r w:rsidRPr="00667FE8">
        <w:rPr>
          <w:color w:val="000000" w:themeColor="text1"/>
        </w:rPr>
        <w:t>Франтера</w:t>
      </w:r>
      <w:proofErr w:type="spellEnd"/>
      <w:r w:rsidRPr="00667FE8">
        <w:rPr>
          <w:color w:val="000000" w:themeColor="text1"/>
        </w:rPr>
        <w:t xml:space="preserve">», 1975 – С 44-49.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r w:rsidRPr="00667FE8">
        <w:rPr>
          <w:color w:val="000000" w:themeColor="text1"/>
        </w:rPr>
        <w:t xml:space="preserve"> Лукина, Н.А. Психологические особенности опосредованного интернетом межличностного общения студентов  / Н.А. Лукина. – </w:t>
      </w:r>
      <w:proofErr w:type="spellStart"/>
      <w:r w:rsidRPr="00667FE8">
        <w:rPr>
          <w:color w:val="000000" w:themeColor="text1"/>
        </w:rPr>
        <w:t>Моск</w:t>
      </w:r>
      <w:proofErr w:type="spellEnd"/>
      <w:r w:rsidRPr="00667FE8">
        <w:rPr>
          <w:color w:val="000000" w:themeColor="text1"/>
        </w:rPr>
        <w:t>. Гор</w:t>
      </w:r>
      <w:proofErr w:type="gramStart"/>
      <w:r w:rsidRPr="00667FE8">
        <w:rPr>
          <w:color w:val="000000" w:themeColor="text1"/>
        </w:rPr>
        <w:t>.</w:t>
      </w:r>
      <w:proofErr w:type="gramEnd"/>
      <w:r w:rsidRPr="00667FE8">
        <w:rPr>
          <w:color w:val="000000" w:themeColor="text1"/>
        </w:rPr>
        <w:t xml:space="preserve"> </w:t>
      </w:r>
      <w:proofErr w:type="spellStart"/>
      <w:proofErr w:type="gramStart"/>
      <w:r w:rsidRPr="00667FE8">
        <w:rPr>
          <w:color w:val="000000" w:themeColor="text1"/>
        </w:rPr>
        <w:t>п</w:t>
      </w:r>
      <w:proofErr w:type="gramEnd"/>
      <w:r w:rsidRPr="00667FE8">
        <w:rPr>
          <w:color w:val="000000" w:themeColor="text1"/>
        </w:rPr>
        <w:t>ед</w:t>
      </w:r>
      <w:proofErr w:type="spellEnd"/>
      <w:r w:rsidRPr="00667FE8">
        <w:rPr>
          <w:color w:val="000000" w:themeColor="text1"/>
        </w:rPr>
        <w:t xml:space="preserve">. Университет – Самара, 2013 – С. 23- 25.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r w:rsidRPr="00667FE8">
        <w:rPr>
          <w:color w:val="000000" w:themeColor="text1"/>
        </w:rPr>
        <w:t xml:space="preserve"> Марисова, Л. И. О </w:t>
      </w:r>
      <w:proofErr w:type="spellStart"/>
      <w:r w:rsidRPr="00667FE8">
        <w:rPr>
          <w:color w:val="000000" w:themeColor="text1"/>
        </w:rPr>
        <w:t>мотивационно-потребностной</w:t>
      </w:r>
      <w:proofErr w:type="spellEnd"/>
      <w:r w:rsidRPr="00667FE8">
        <w:rPr>
          <w:color w:val="000000" w:themeColor="text1"/>
        </w:rPr>
        <w:t xml:space="preserve"> основе общения / Л.И. Марисова. – Берлин, 1978. - 68 </w:t>
      </w:r>
      <w:proofErr w:type="gramStart"/>
      <w:r w:rsidRPr="00667FE8">
        <w:rPr>
          <w:color w:val="000000" w:themeColor="text1"/>
        </w:rPr>
        <w:t>с</w:t>
      </w:r>
      <w:proofErr w:type="gramEnd"/>
      <w:r w:rsidRPr="00667FE8">
        <w:rPr>
          <w:color w:val="000000" w:themeColor="text1"/>
        </w:rPr>
        <w:t xml:space="preserve">.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r w:rsidRPr="00667FE8">
        <w:rPr>
          <w:color w:val="000000" w:themeColor="text1"/>
        </w:rPr>
        <w:t xml:space="preserve"> Мишина, О.А. Межличностное общение: теория и практика: учеб. Пособие / О.А. </w:t>
      </w:r>
      <w:proofErr w:type="gramStart"/>
      <w:r w:rsidRPr="00667FE8">
        <w:rPr>
          <w:color w:val="000000" w:themeColor="text1"/>
        </w:rPr>
        <w:t>Мишина</w:t>
      </w:r>
      <w:proofErr w:type="gramEnd"/>
      <w:r w:rsidRPr="00667FE8">
        <w:rPr>
          <w:color w:val="000000" w:themeColor="text1"/>
        </w:rPr>
        <w:t xml:space="preserve">. – Владивосток: </w:t>
      </w:r>
      <w:proofErr w:type="spellStart"/>
      <w:r w:rsidRPr="00667FE8">
        <w:rPr>
          <w:color w:val="000000" w:themeColor="text1"/>
        </w:rPr>
        <w:t>Дальрыбвтуз</w:t>
      </w:r>
      <w:proofErr w:type="spellEnd"/>
      <w:r w:rsidRPr="00667FE8">
        <w:rPr>
          <w:color w:val="000000" w:themeColor="text1"/>
        </w:rPr>
        <w:t xml:space="preserve">, 2009. – 263 с.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r w:rsidRPr="00667FE8">
        <w:rPr>
          <w:color w:val="000000" w:themeColor="text1"/>
        </w:rPr>
        <w:t xml:space="preserve"> Мясищев, В.Н. Психология отношений/ В.Н. Мясищев // </w:t>
      </w:r>
      <w:proofErr w:type="spellStart"/>
      <w:r w:rsidRPr="00667FE8">
        <w:rPr>
          <w:color w:val="000000" w:themeColor="text1"/>
        </w:rPr>
        <w:t>Избр</w:t>
      </w:r>
      <w:proofErr w:type="spellEnd"/>
      <w:r w:rsidRPr="00667FE8">
        <w:rPr>
          <w:color w:val="000000" w:themeColor="text1"/>
        </w:rPr>
        <w:t xml:space="preserve">. психол. труды. – М.: Воронеж, 1998. – 155 </w:t>
      </w:r>
      <w:proofErr w:type="gramStart"/>
      <w:r w:rsidRPr="00667FE8">
        <w:rPr>
          <w:color w:val="000000" w:themeColor="text1"/>
        </w:rPr>
        <w:t>с</w:t>
      </w:r>
      <w:proofErr w:type="gramEnd"/>
      <w:r w:rsidRPr="00667FE8">
        <w:rPr>
          <w:color w:val="000000" w:themeColor="text1"/>
        </w:rPr>
        <w:t xml:space="preserve">. 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r w:rsidRPr="00667FE8">
        <w:rPr>
          <w:color w:val="000000" w:themeColor="text1"/>
        </w:rPr>
        <w:t xml:space="preserve"> </w:t>
      </w:r>
      <w:proofErr w:type="spellStart"/>
      <w:r w:rsidRPr="00667FE8">
        <w:rPr>
          <w:color w:val="000000" w:themeColor="text1"/>
        </w:rPr>
        <w:t>Немов</w:t>
      </w:r>
      <w:proofErr w:type="spellEnd"/>
      <w:r w:rsidRPr="00667FE8">
        <w:rPr>
          <w:color w:val="000000" w:themeColor="text1"/>
        </w:rPr>
        <w:t xml:space="preserve">, Р. С. Психология. Книга 1: Основы общей психологии / Р. С. </w:t>
      </w:r>
      <w:proofErr w:type="spellStart"/>
      <w:r w:rsidRPr="00667FE8">
        <w:rPr>
          <w:color w:val="000000" w:themeColor="text1"/>
        </w:rPr>
        <w:t>Немов</w:t>
      </w:r>
      <w:proofErr w:type="spellEnd"/>
      <w:r w:rsidRPr="00667FE8">
        <w:rPr>
          <w:color w:val="000000" w:themeColor="text1"/>
        </w:rPr>
        <w:t xml:space="preserve">. – М.: Просвещение, 1994. – 688 </w:t>
      </w:r>
      <w:proofErr w:type="gramStart"/>
      <w:r w:rsidRPr="00667FE8">
        <w:rPr>
          <w:color w:val="000000" w:themeColor="text1"/>
        </w:rPr>
        <w:t>с</w:t>
      </w:r>
      <w:proofErr w:type="gramEnd"/>
      <w:r w:rsidRPr="00667FE8">
        <w:rPr>
          <w:color w:val="000000" w:themeColor="text1"/>
        </w:rPr>
        <w:t xml:space="preserve">.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r w:rsidRPr="00667FE8">
        <w:rPr>
          <w:color w:val="000000" w:themeColor="text1"/>
        </w:rPr>
        <w:t xml:space="preserve"> Об утверждении федерального государственного образовательного стандарта высшего образования по направлению подготовки 45.03.02 Лингвистика [Электронный ресурс]: приказ </w:t>
      </w:r>
      <w:proofErr w:type="spellStart"/>
      <w:r w:rsidRPr="00667FE8">
        <w:rPr>
          <w:color w:val="000000" w:themeColor="text1"/>
        </w:rPr>
        <w:t>Минобрнауки</w:t>
      </w:r>
      <w:proofErr w:type="spellEnd"/>
      <w:r w:rsidRPr="00667FE8">
        <w:rPr>
          <w:color w:val="000000" w:themeColor="text1"/>
        </w:rPr>
        <w:t xml:space="preserve"> России от 07.08.2014 №940 // </w:t>
      </w:r>
      <w:proofErr w:type="spellStart"/>
      <w:r w:rsidRPr="00667FE8">
        <w:rPr>
          <w:color w:val="000000" w:themeColor="text1"/>
        </w:rPr>
        <w:t>КонсультантПлюс</w:t>
      </w:r>
      <w:proofErr w:type="spellEnd"/>
      <w:r w:rsidRPr="00667FE8">
        <w:rPr>
          <w:color w:val="000000" w:themeColor="text1"/>
        </w:rPr>
        <w:t xml:space="preserve">. – Режим доступа: URL: http://www.spbstu.ru/upload/iblock/1d7/45.03.02.pdf  </w:t>
      </w:r>
      <w:proofErr w:type="gramStart"/>
      <w:r w:rsidRPr="00667FE8">
        <w:rPr>
          <w:color w:val="000000" w:themeColor="text1"/>
        </w:rPr>
        <w:t xml:space="preserve">( </w:t>
      </w:r>
      <w:proofErr w:type="gramEnd"/>
      <w:r w:rsidRPr="00667FE8">
        <w:rPr>
          <w:color w:val="000000" w:themeColor="text1"/>
        </w:rPr>
        <w:t xml:space="preserve">дата обращения 12.06.2017).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proofErr w:type="spellStart"/>
      <w:r w:rsidRPr="00667FE8">
        <w:rPr>
          <w:color w:val="000000" w:themeColor="text1"/>
        </w:rPr>
        <w:t>Рудестам</w:t>
      </w:r>
      <w:proofErr w:type="spellEnd"/>
      <w:r w:rsidRPr="00667FE8">
        <w:rPr>
          <w:color w:val="000000" w:themeColor="text1"/>
        </w:rPr>
        <w:t xml:space="preserve">, К. Групповая психотерапия / К. </w:t>
      </w:r>
      <w:proofErr w:type="spellStart"/>
      <w:r w:rsidRPr="00667FE8">
        <w:rPr>
          <w:color w:val="000000" w:themeColor="text1"/>
        </w:rPr>
        <w:t>Рудестам</w:t>
      </w:r>
      <w:proofErr w:type="spellEnd"/>
      <w:r w:rsidRPr="00667FE8">
        <w:rPr>
          <w:color w:val="000000" w:themeColor="text1"/>
        </w:rPr>
        <w:t xml:space="preserve"> – СПб.: Питер, – 2005 – 384 </w:t>
      </w:r>
      <w:proofErr w:type="gramStart"/>
      <w:r w:rsidRPr="00667FE8">
        <w:rPr>
          <w:color w:val="000000" w:themeColor="text1"/>
        </w:rPr>
        <w:t>с</w:t>
      </w:r>
      <w:proofErr w:type="gramEnd"/>
      <w:r w:rsidRPr="00667FE8">
        <w:rPr>
          <w:color w:val="000000" w:themeColor="text1"/>
        </w:rPr>
        <w:t xml:space="preserve">.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r w:rsidRPr="00667FE8">
        <w:rPr>
          <w:color w:val="000000" w:themeColor="text1"/>
        </w:rPr>
        <w:t xml:space="preserve"> </w:t>
      </w:r>
      <w:proofErr w:type="spellStart"/>
      <w:r w:rsidRPr="00667FE8">
        <w:rPr>
          <w:color w:val="000000" w:themeColor="text1"/>
        </w:rPr>
        <w:t>Собчик</w:t>
      </w:r>
      <w:proofErr w:type="spellEnd"/>
      <w:r w:rsidRPr="00667FE8">
        <w:rPr>
          <w:color w:val="000000" w:themeColor="text1"/>
        </w:rPr>
        <w:t xml:space="preserve">, Л. Н. Психология индивидуальности. Теория и практика психодиагностики / Л.Н. </w:t>
      </w:r>
      <w:proofErr w:type="spellStart"/>
      <w:r w:rsidRPr="00667FE8">
        <w:rPr>
          <w:color w:val="000000" w:themeColor="text1"/>
        </w:rPr>
        <w:t>Собчик</w:t>
      </w:r>
      <w:proofErr w:type="spellEnd"/>
      <w:r w:rsidRPr="00667FE8">
        <w:rPr>
          <w:color w:val="000000" w:themeColor="text1"/>
        </w:rPr>
        <w:t xml:space="preserve">. – СПб.: Речь, 2005. – 87 </w:t>
      </w:r>
      <w:proofErr w:type="gramStart"/>
      <w:r w:rsidRPr="00667FE8">
        <w:rPr>
          <w:color w:val="000000" w:themeColor="text1"/>
        </w:rPr>
        <w:t>с</w:t>
      </w:r>
      <w:proofErr w:type="gramEnd"/>
      <w:r w:rsidRPr="00667FE8">
        <w:rPr>
          <w:color w:val="000000" w:themeColor="text1"/>
        </w:rPr>
        <w:t xml:space="preserve">.  </w:t>
      </w:r>
    </w:p>
    <w:p w:rsidR="00667FE8" w:rsidRPr="00667FE8" w:rsidRDefault="00667FE8" w:rsidP="00667FE8">
      <w:pPr>
        <w:pStyle w:val="a4"/>
        <w:numPr>
          <w:ilvl w:val="0"/>
          <w:numId w:val="13"/>
        </w:numPr>
        <w:ind w:left="0" w:firstLine="992"/>
        <w:jc w:val="both"/>
        <w:rPr>
          <w:color w:val="000000" w:themeColor="text1"/>
        </w:rPr>
      </w:pPr>
      <w:r w:rsidRPr="00667FE8">
        <w:rPr>
          <w:color w:val="000000" w:themeColor="text1"/>
        </w:rPr>
        <w:t xml:space="preserve"> </w:t>
      </w:r>
      <w:proofErr w:type="spellStart"/>
      <w:r w:rsidRPr="00667FE8">
        <w:rPr>
          <w:color w:val="000000" w:themeColor="text1"/>
        </w:rPr>
        <w:t>Шевандрин</w:t>
      </w:r>
      <w:proofErr w:type="spellEnd"/>
      <w:r w:rsidRPr="00667FE8">
        <w:rPr>
          <w:color w:val="000000" w:themeColor="text1"/>
        </w:rPr>
        <w:t xml:space="preserve">, Н. И. Социальная психология в образовании / Н. И. </w:t>
      </w:r>
      <w:proofErr w:type="spellStart"/>
      <w:r w:rsidRPr="00667FE8">
        <w:rPr>
          <w:color w:val="000000" w:themeColor="text1"/>
        </w:rPr>
        <w:t>Шевандрин</w:t>
      </w:r>
      <w:proofErr w:type="spellEnd"/>
      <w:r w:rsidRPr="00667FE8">
        <w:rPr>
          <w:color w:val="000000" w:themeColor="text1"/>
        </w:rPr>
        <w:t xml:space="preserve">. – М.: </w:t>
      </w:r>
      <w:proofErr w:type="spellStart"/>
      <w:r w:rsidRPr="00667FE8">
        <w:rPr>
          <w:color w:val="000000" w:themeColor="text1"/>
        </w:rPr>
        <w:t>Владос</w:t>
      </w:r>
      <w:proofErr w:type="spellEnd"/>
      <w:r w:rsidRPr="00667FE8">
        <w:rPr>
          <w:color w:val="000000" w:themeColor="text1"/>
        </w:rPr>
        <w:t xml:space="preserve">, 1995 – 544 с. </w:t>
      </w:r>
    </w:p>
    <w:p w:rsidR="00546E7E" w:rsidRPr="00B063FD" w:rsidRDefault="00667FE8" w:rsidP="00FE4787">
      <w:pPr>
        <w:pStyle w:val="a4"/>
        <w:numPr>
          <w:ilvl w:val="0"/>
          <w:numId w:val="13"/>
        </w:numPr>
        <w:ind w:left="0" w:firstLine="992"/>
        <w:jc w:val="both"/>
      </w:pPr>
      <w:r w:rsidRPr="00667FE8">
        <w:rPr>
          <w:color w:val="000000" w:themeColor="text1"/>
        </w:rPr>
        <w:t xml:space="preserve"> Шкуратова, И. П. Самовыражение личности в общении / И.П. Шкуратова // Психология личности. </w:t>
      </w:r>
      <w:proofErr w:type="spellStart"/>
      <w:r w:rsidRPr="00667FE8">
        <w:rPr>
          <w:color w:val="000000" w:themeColor="text1"/>
        </w:rPr>
        <w:t>Учебн</w:t>
      </w:r>
      <w:proofErr w:type="spellEnd"/>
      <w:r w:rsidRPr="00667FE8">
        <w:rPr>
          <w:color w:val="000000" w:themeColor="text1"/>
        </w:rPr>
        <w:t xml:space="preserve">. пособие под ред. П.Н.Ермакова и </w:t>
      </w:r>
      <w:proofErr w:type="spellStart"/>
      <w:r w:rsidRPr="00667FE8">
        <w:rPr>
          <w:color w:val="000000" w:themeColor="text1"/>
        </w:rPr>
        <w:t>В.А.Лабунской</w:t>
      </w:r>
      <w:proofErr w:type="spellEnd"/>
      <w:r w:rsidRPr="00667FE8">
        <w:rPr>
          <w:color w:val="000000" w:themeColor="text1"/>
        </w:rPr>
        <w:t>. М.: ЭКСМО, 2007. –  С. 241-265.</w:t>
      </w:r>
      <w:r w:rsidRPr="00B063FD">
        <w:t xml:space="preserve"> </w:t>
      </w:r>
    </w:p>
    <w:sectPr w:rsidR="00546E7E" w:rsidRPr="00B063FD" w:rsidSect="0054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B56ECE80"/>
    <w:name w:val="WW8Num1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 w:val="0"/>
        <w:sz w:val="28"/>
      </w:r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8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color w:val="000000"/>
        <w:sz w:val="2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color w:val="000000"/>
        <w:sz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color w:val="000000"/>
        <w:sz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3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000000"/>
        <w:sz w:val="28"/>
      </w:rPr>
    </w:lvl>
  </w:abstractNum>
  <w:abstractNum w:abstractNumId="4">
    <w:nsid w:val="00000008"/>
    <w:multiLevelType w:val="singleLevel"/>
    <w:tmpl w:val="E884BC32"/>
    <w:name w:val="WW8Num9"/>
    <w:lvl w:ilvl="0">
      <w:start w:val="1"/>
      <w:numFmt w:val="decimal"/>
      <w:lvlText w:val="%1."/>
      <w:lvlJc w:val="left"/>
      <w:pPr>
        <w:tabs>
          <w:tab w:val="num" w:pos="568"/>
        </w:tabs>
        <w:ind w:left="1637" w:hanging="360"/>
      </w:pPr>
      <w:rPr>
        <w:rFonts w:hint="default"/>
        <w:b w:val="0"/>
        <w:sz w:val="28"/>
        <w:szCs w:val="22"/>
      </w:rPr>
    </w:lvl>
  </w:abstractNum>
  <w:abstractNum w:abstractNumId="5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 w:hint="default"/>
        <w:sz w:val="28"/>
      </w:rPr>
    </w:lvl>
  </w:abstractNum>
  <w:abstractNum w:abstractNumId="6">
    <w:nsid w:val="00000012"/>
    <w:multiLevelType w:val="singleLevel"/>
    <w:tmpl w:val="0000001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  <w:sz w:val="28"/>
      </w:rPr>
    </w:lvl>
  </w:abstractNum>
  <w:abstractNum w:abstractNumId="7">
    <w:nsid w:val="00000013"/>
    <w:multiLevelType w:val="singleLevel"/>
    <w:tmpl w:val="00000013"/>
    <w:name w:val="WW8Num26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  <w:i/>
        <w:sz w:val="28"/>
        <w:szCs w:val="28"/>
      </w:rPr>
    </w:lvl>
  </w:abstractNum>
  <w:abstractNum w:abstractNumId="8">
    <w:nsid w:val="193074D8"/>
    <w:multiLevelType w:val="single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  <w:sz w:val="28"/>
        <w:szCs w:val="28"/>
      </w:rPr>
    </w:lvl>
  </w:abstractNum>
  <w:abstractNum w:abstractNumId="9">
    <w:nsid w:val="2B092B23"/>
    <w:multiLevelType w:val="hybridMultilevel"/>
    <w:tmpl w:val="3328C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5A6ED4"/>
    <w:multiLevelType w:val="hybridMultilevel"/>
    <w:tmpl w:val="EE90D1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1C38A4"/>
    <w:multiLevelType w:val="hybridMultilevel"/>
    <w:tmpl w:val="61765D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54A5916"/>
    <w:multiLevelType w:val="hybridMultilevel"/>
    <w:tmpl w:val="E304BC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9"/>
  </w:num>
  <w:num w:numId="5">
    <w:abstractNumId w:val="11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A606B"/>
    <w:rsid w:val="002B690B"/>
    <w:rsid w:val="002F2068"/>
    <w:rsid w:val="00472FFD"/>
    <w:rsid w:val="004A0BE9"/>
    <w:rsid w:val="00546E7E"/>
    <w:rsid w:val="00605821"/>
    <w:rsid w:val="00667FE8"/>
    <w:rsid w:val="007510E8"/>
    <w:rsid w:val="007D1E8A"/>
    <w:rsid w:val="009E61F2"/>
    <w:rsid w:val="00A94E1B"/>
    <w:rsid w:val="00AA606B"/>
    <w:rsid w:val="00AC5E09"/>
    <w:rsid w:val="00B063FD"/>
    <w:rsid w:val="00B23B84"/>
    <w:rsid w:val="00B71454"/>
    <w:rsid w:val="00D16EB3"/>
    <w:rsid w:val="00E56611"/>
    <w:rsid w:val="00F04843"/>
    <w:rsid w:val="00FE4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0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A606B"/>
    <w:pPr>
      <w:ind w:left="720"/>
      <w:contextualSpacing/>
    </w:pPr>
  </w:style>
  <w:style w:type="paragraph" w:styleId="a4">
    <w:name w:val="No Spacing"/>
    <w:qFormat/>
    <w:rsid w:val="00AA60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37">
    <w:name w:val="Font Style37"/>
    <w:rsid w:val="00472FFD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472FF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472FF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472F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2FFD"/>
    <w:rPr>
      <w:rFonts w:ascii="Tahoma" w:eastAsia="Times New Roman" w:hAnsi="Tahoma" w:cs="Tahoma"/>
      <w:sz w:val="16"/>
      <w:szCs w:val="16"/>
      <w:lang w:eastAsia="zh-CN"/>
    </w:rPr>
  </w:style>
  <w:style w:type="paragraph" w:styleId="a9">
    <w:name w:val="Normal (Web)"/>
    <w:basedOn w:val="a"/>
    <w:uiPriority w:val="99"/>
    <w:unhideWhenUsed/>
    <w:rsid w:val="00A94E1B"/>
    <w:pPr>
      <w:spacing w:before="280" w:after="280"/>
    </w:pPr>
  </w:style>
  <w:style w:type="paragraph" w:styleId="aa">
    <w:name w:val="caption"/>
    <w:basedOn w:val="a"/>
    <w:next w:val="a"/>
    <w:uiPriority w:val="35"/>
    <w:unhideWhenUsed/>
    <w:qFormat/>
    <w:rsid w:val="00B23B84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7</Pages>
  <Words>2965</Words>
  <Characters>16905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2020-11-10T07:43:00Z</dcterms:created>
  <dcterms:modified xsi:type="dcterms:W3CDTF">2020-11-10T20:11:00Z</dcterms:modified>
</cp:coreProperties>
</file>