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3BE" w:rsidRPr="001113BE" w:rsidRDefault="001113BE" w:rsidP="001113BE">
      <w:pPr>
        <w:spacing w:after="0" w:line="360" w:lineRule="auto"/>
        <w:ind w:firstLine="709"/>
        <w:jc w:val="center"/>
        <w:rPr>
          <w:rFonts w:cs="Times New Roman"/>
          <w:b/>
          <w:i/>
          <w:color w:val="000000"/>
          <w:szCs w:val="28"/>
        </w:rPr>
      </w:pPr>
      <w:bookmarkStart w:id="0" w:name="_Toc56131691"/>
      <w:r>
        <w:rPr>
          <w:rFonts w:cs="Times New Roman"/>
          <w:b/>
          <w:i/>
          <w:color w:val="000000"/>
          <w:szCs w:val="28"/>
        </w:rPr>
        <w:t xml:space="preserve">                     </w:t>
      </w:r>
      <w:r w:rsidRPr="001113BE">
        <w:rPr>
          <w:rFonts w:cs="Times New Roman"/>
          <w:b/>
          <w:i/>
          <w:color w:val="000000"/>
          <w:szCs w:val="28"/>
        </w:rPr>
        <w:t>Теплякова Яна Юрьевна</w:t>
      </w:r>
    </w:p>
    <w:p w:rsidR="001113BE" w:rsidRPr="001113BE" w:rsidRDefault="001113BE" w:rsidP="001113BE">
      <w:pPr>
        <w:spacing w:after="0" w:line="360" w:lineRule="auto"/>
        <w:ind w:firstLine="709"/>
        <w:jc w:val="center"/>
        <w:rPr>
          <w:rFonts w:cs="Times New Roman"/>
          <w:b/>
          <w:i/>
          <w:color w:val="000000"/>
          <w:szCs w:val="28"/>
        </w:rPr>
      </w:pPr>
      <w:r>
        <w:rPr>
          <w:rFonts w:cs="Times New Roman"/>
          <w:b/>
          <w:i/>
          <w:color w:val="000000"/>
          <w:szCs w:val="28"/>
        </w:rPr>
        <w:t xml:space="preserve">                                            </w:t>
      </w:r>
      <w:r w:rsidRPr="001113BE">
        <w:rPr>
          <w:rFonts w:cs="Times New Roman"/>
          <w:b/>
          <w:i/>
          <w:color w:val="000000"/>
          <w:szCs w:val="28"/>
        </w:rPr>
        <w:t>Преподаватель иностранного языка</w:t>
      </w:r>
    </w:p>
    <w:p w:rsidR="001113BE" w:rsidRPr="001113BE" w:rsidRDefault="001113BE" w:rsidP="001113BE">
      <w:pPr>
        <w:spacing w:after="0" w:line="360" w:lineRule="auto"/>
        <w:ind w:firstLine="709"/>
        <w:jc w:val="center"/>
        <w:rPr>
          <w:rFonts w:cs="Times New Roman"/>
          <w:b/>
          <w:i/>
          <w:color w:val="000000"/>
          <w:szCs w:val="28"/>
        </w:rPr>
      </w:pPr>
      <w:r>
        <w:rPr>
          <w:rFonts w:cs="Times New Roman"/>
          <w:b/>
          <w:i/>
          <w:color w:val="000000"/>
          <w:szCs w:val="28"/>
        </w:rPr>
        <w:t xml:space="preserve">                               </w:t>
      </w:r>
      <w:r w:rsidRPr="001113BE">
        <w:rPr>
          <w:rFonts w:cs="Times New Roman"/>
          <w:b/>
          <w:i/>
          <w:color w:val="000000"/>
          <w:szCs w:val="28"/>
        </w:rPr>
        <w:t>ГАПОУ КК КИТТ г. Краснодар</w:t>
      </w:r>
    </w:p>
    <w:p w:rsidR="001113BE" w:rsidRDefault="001113BE" w:rsidP="004E24B6">
      <w:pPr>
        <w:spacing w:after="0" w:line="360" w:lineRule="auto"/>
        <w:ind w:firstLine="709"/>
        <w:jc w:val="center"/>
        <w:rPr>
          <w:rFonts w:cs="Times New Roman"/>
          <w:b/>
          <w:color w:val="000000"/>
          <w:szCs w:val="28"/>
        </w:rPr>
      </w:pPr>
    </w:p>
    <w:p w:rsidR="004E24B6" w:rsidRPr="001113BE" w:rsidRDefault="001113BE" w:rsidP="001113BE">
      <w:pPr>
        <w:spacing w:after="0" w:line="360" w:lineRule="auto"/>
        <w:ind w:firstLine="709"/>
        <w:jc w:val="center"/>
        <w:rPr>
          <w:rFonts w:cs="Times New Roman"/>
          <w:b/>
          <w:color w:val="000000"/>
          <w:szCs w:val="28"/>
        </w:rPr>
      </w:pPr>
      <w:r w:rsidRPr="001113BE">
        <w:rPr>
          <w:rFonts w:cs="Times New Roman"/>
          <w:b/>
          <w:color w:val="000000"/>
          <w:szCs w:val="28"/>
        </w:rPr>
        <w:t>ПРЕПОДАВАНИЕ ИНОСТРАННОГО ЯЗЫКА В СПО В УСЛОВИЯХ ДИСТАНЦИОННОГО ОБУЧЕНИЯ</w:t>
      </w:r>
    </w:p>
    <w:p w:rsidR="004E24B6" w:rsidRPr="004E24B6" w:rsidRDefault="004E24B6" w:rsidP="004E24B6">
      <w:pPr>
        <w:spacing w:after="0" w:line="360" w:lineRule="auto"/>
        <w:ind w:firstLine="709"/>
        <w:jc w:val="center"/>
        <w:rPr>
          <w:rFonts w:cs="Times New Roman"/>
          <w:color w:val="000000"/>
          <w:szCs w:val="28"/>
        </w:rPr>
      </w:pPr>
    </w:p>
    <w:p w:rsidR="00BE5CF4" w:rsidRPr="00EA0A22" w:rsidRDefault="00BE5CF4" w:rsidP="004E24B6">
      <w:pPr>
        <w:spacing w:after="0" w:line="360" w:lineRule="auto"/>
        <w:ind w:firstLine="709"/>
      </w:pPr>
      <w:r w:rsidRPr="004E24B6">
        <w:rPr>
          <w:rFonts w:cs="Times New Roman"/>
          <w:b/>
        </w:rPr>
        <w:t>Аннотация</w:t>
      </w:r>
      <w:bookmarkEnd w:id="0"/>
      <w:r w:rsidR="004E24B6" w:rsidRPr="004E24B6">
        <w:rPr>
          <w:b/>
        </w:rPr>
        <w:t>.</w:t>
      </w:r>
      <w:r w:rsidR="004E24B6">
        <w:t xml:space="preserve"> </w:t>
      </w:r>
      <w:r w:rsidRPr="00EA0A22">
        <w:t xml:space="preserve">В данной научной статье рассмотрены основные способы преподавания английского языка в среднем профессиональном образовании дистанционным методом обучения. Также выявлены достоинства и недостатки дистанционного обучения английского языка. </w:t>
      </w:r>
    </w:p>
    <w:p w:rsidR="00BE5CF4" w:rsidRPr="00BE5CF4" w:rsidRDefault="00BE5CF4" w:rsidP="00EA0A22">
      <w:pPr>
        <w:spacing w:after="0" w:line="360" w:lineRule="auto"/>
        <w:ind w:firstLine="709"/>
      </w:pPr>
      <w:r w:rsidRPr="009A2D9A">
        <w:rPr>
          <w:b/>
        </w:rPr>
        <w:t>Ключевые слова</w:t>
      </w:r>
      <w:r w:rsidRPr="00BE5CF4">
        <w:t>:</w:t>
      </w:r>
      <w:r w:rsidR="001113BE">
        <w:t xml:space="preserve"> среднее профессиональное образование,</w:t>
      </w:r>
      <w:r w:rsidRPr="00BE5CF4">
        <w:t xml:space="preserve"> диста</w:t>
      </w:r>
      <w:r w:rsidR="001113BE">
        <w:t xml:space="preserve">нционное обучение, иностранный </w:t>
      </w:r>
      <w:r w:rsidRPr="00BE5CF4">
        <w:t>язык.</w:t>
      </w:r>
    </w:p>
    <w:p w:rsidR="00BE5CF4" w:rsidRPr="004E24B6" w:rsidRDefault="00BE5CF4" w:rsidP="00BE5CF4">
      <w:pPr>
        <w:spacing w:after="0" w:line="360" w:lineRule="auto"/>
        <w:ind w:firstLine="709"/>
        <w:rPr>
          <w:lang w:val="en-US"/>
        </w:rPr>
      </w:pPr>
      <w:proofErr w:type="gramStart"/>
      <w:r w:rsidRPr="004E24B6">
        <w:rPr>
          <w:b/>
          <w:lang w:val="en-US"/>
        </w:rPr>
        <w:t>Annotation</w:t>
      </w:r>
      <w:r w:rsidRPr="004E24B6">
        <w:rPr>
          <w:lang w:val="en-US"/>
        </w:rPr>
        <w:t>.</w:t>
      </w:r>
      <w:proofErr w:type="gramEnd"/>
      <w:r w:rsidRPr="004E24B6">
        <w:rPr>
          <w:lang w:val="en-US"/>
        </w:rPr>
        <w:t xml:space="preserve"> This scientific article discusses the main ways of teaching English in secondary vocational education by distance learning. The advantages and disadvantages of distance learning in English are also revealed. </w:t>
      </w:r>
    </w:p>
    <w:p w:rsidR="00BE5CF4" w:rsidRPr="004E24B6" w:rsidRDefault="00BE5CF4" w:rsidP="00BE5CF4">
      <w:pPr>
        <w:spacing w:after="0" w:line="360" w:lineRule="auto"/>
        <w:ind w:firstLine="709"/>
        <w:rPr>
          <w:lang w:val="en-US"/>
        </w:rPr>
      </w:pPr>
      <w:r w:rsidRPr="004E24B6">
        <w:rPr>
          <w:b/>
          <w:lang w:val="en-US"/>
        </w:rPr>
        <w:t>Keywords</w:t>
      </w:r>
      <w:r w:rsidRPr="004E24B6">
        <w:rPr>
          <w:lang w:val="en-US"/>
        </w:rPr>
        <w:t>:</w:t>
      </w:r>
      <w:r w:rsidR="001113BE" w:rsidRPr="001113BE">
        <w:rPr>
          <w:lang w:val="en-US"/>
        </w:rPr>
        <w:t xml:space="preserve"> </w:t>
      </w:r>
      <w:r w:rsidR="001113BE">
        <w:rPr>
          <w:lang w:val="en-US"/>
        </w:rPr>
        <w:t>vocational education,</w:t>
      </w:r>
      <w:r w:rsidRPr="004E24B6">
        <w:rPr>
          <w:lang w:val="en-US"/>
        </w:rPr>
        <w:t xml:space="preserve"> distance learning, </w:t>
      </w:r>
      <w:r w:rsidR="001113BE">
        <w:rPr>
          <w:lang w:val="en-US"/>
        </w:rPr>
        <w:t>foreign language.</w:t>
      </w:r>
    </w:p>
    <w:p w:rsidR="009A2D9A" w:rsidRDefault="00837A2A" w:rsidP="00837A2A">
      <w:pPr>
        <w:spacing w:after="0" w:line="360" w:lineRule="auto"/>
      </w:pPr>
      <w:r w:rsidRPr="001113BE">
        <w:rPr>
          <w:lang w:val="en-US"/>
        </w:rPr>
        <w:t xml:space="preserve">          </w:t>
      </w:r>
      <w:r w:rsidR="009A2D9A">
        <w:t xml:space="preserve">К сожалению, весной этого года в Российской Федерации система образования столкнулась с очень большими трудностями, с которыми до этого не была знакома. В условиях пандемии из-за </w:t>
      </w:r>
      <w:proofErr w:type="spellStart"/>
      <w:r w:rsidR="009A2D9A">
        <w:t>короновируса</w:t>
      </w:r>
      <w:proofErr w:type="spellEnd"/>
      <w:r w:rsidR="009A2D9A">
        <w:t xml:space="preserve"> (</w:t>
      </w:r>
      <w:r w:rsidR="009A2D9A">
        <w:rPr>
          <w:lang w:val="en-US"/>
        </w:rPr>
        <w:t>COVID</w:t>
      </w:r>
      <w:r w:rsidR="009A2D9A" w:rsidRPr="009A2D9A">
        <w:t>-19</w:t>
      </w:r>
      <w:r w:rsidR="009A2D9A">
        <w:t xml:space="preserve">) всем учебным заведениям пришлось перейти в дистанционный формат изучения. </w:t>
      </w:r>
    </w:p>
    <w:p w:rsidR="009A2D9A" w:rsidRDefault="009A2D9A" w:rsidP="00BE5CF4">
      <w:pPr>
        <w:spacing w:after="0" w:line="360" w:lineRule="auto"/>
        <w:ind w:firstLine="708"/>
      </w:pPr>
      <w:r>
        <w:t xml:space="preserve">Педагогическая литература дает следующее определение понятия дистанционное обучение – метод обучения, когда учащийся находится на расстоянии от образовательного учреждения и изучает необходимый материал, используя при этом компьютер, смартфон, планшет и интернет. </w:t>
      </w:r>
    </w:p>
    <w:p w:rsidR="009A2D9A" w:rsidRDefault="009A2D9A" w:rsidP="00BE5CF4">
      <w:pPr>
        <w:spacing w:after="0" w:line="360" w:lineRule="auto"/>
        <w:ind w:firstLine="708"/>
      </w:pPr>
      <w:r>
        <w:lastRenderedPageBreak/>
        <w:t>Английский язык сейчас очень распространен в интернете и существует огромное количество к</w:t>
      </w:r>
      <w:r w:rsidR="006A7F0D">
        <w:t xml:space="preserve">урсов, обучающих уроков, онлайн </w:t>
      </w:r>
      <w:r>
        <w:t xml:space="preserve">школ, репетиторов, которые готовы обучать языку на расстоянии, используя дистанционные технологии. То есть, есть возможность изучать и проходить уроки в том формате, в котором будет интересно учащемуся, в то время, которое будет удобно ученику. Но главное </w:t>
      </w:r>
      <w:r w:rsidR="001113BE">
        <w:t>«</w:t>
      </w:r>
      <w:r>
        <w:t>но</w:t>
      </w:r>
      <w:r w:rsidR="001113BE">
        <w:t>» состоит в том</w:t>
      </w:r>
      <w:r>
        <w:t xml:space="preserve">, что практически везде – это сейчас платно и при этом требуется еще дополнительное оборудование, например </w:t>
      </w:r>
      <w:r>
        <w:rPr>
          <w:lang w:val="en-US"/>
        </w:rPr>
        <w:t>web</w:t>
      </w:r>
      <w:r>
        <w:t xml:space="preserve">-камера, микрофон или сторонние программы. </w:t>
      </w:r>
    </w:p>
    <w:p w:rsidR="006A7F0D" w:rsidRDefault="006A7F0D" w:rsidP="00BE5CF4">
      <w:pPr>
        <w:spacing w:after="0" w:line="360" w:lineRule="auto"/>
        <w:ind w:firstLine="708"/>
      </w:pPr>
      <w:r>
        <w:t xml:space="preserve">К преимуществам дистанционной формы обучения принято относить модульность, новые информационные технологии, гибкость и параллельность. </w:t>
      </w:r>
    </w:p>
    <w:p w:rsidR="006A7F0D" w:rsidRDefault="006A7F0D" w:rsidP="00BE5CF4">
      <w:pPr>
        <w:spacing w:after="0" w:line="360" w:lineRule="auto"/>
        <w:ind w:firstLine="708"/>
      </w:pPr>
      <w:r>
        <w:t>Самый главный элемент дистанционного образования – это синхронное или асинхронное взаимодействие педагога с учащимся. Учеба в удаленных условиях развивает у студентов навыки самостоятельного обучения, при этом, не только насыщая учащихся отобранными, готовыми знаниями, но еще и творческие и интеллектуальные методы самостоятельно изучать язык, используя источники информации, программы или еще что-то.</w:t>
      </w:r>
    </w:p>
    <w:p w:rsidR="00B24652" w:rsidRDefault="006A7F0D" w:rsidP="00B24652">
      <w:pPr>
        <w:spacing w:after="0" w:line="360" w:lineRule="auto"/>
        <w:ind w:firstLine="708"/>
      </w:pPr>
      <w:r>
        <w:t>Вс</w:t>
      </w:r>
      <w:r w:rsidR="00B24652">
        <w:t>ё</w:t>
      </w:r>
      <w:r>
        <w:t xml:space="preserve"> обучение английскому языку студентов специальных профессиональных образовательных учреждений основывается на учебных пособиях, инструкциях преподавателя, методических рекомендациях, в общем, следуя учебной программе. «Традиционные» занятия, так же как и дистанционные, могут </w:t>
      </w:r>
      <w:r w:rsidR="00B24652">
        <w:t xml:space="preserve">основываться на презентациях при изучении нового материала, для того, чтобы урок был интереснее, понятнее, также при отработке языковых навыков и речевых умений, для контроля полученных знаний и так далее. На этапе презентации нового материала в дистанционной форме обучения – используются иллюстрации, правила, анимации, учебные тексты и многое другое. При проверке </w:t>
      </w:r>
      <w:r w:rsidR="00B24652">
        <w:lastRenderedPageBreak/>
        <w:t>полученных знаний – могут использоваться тесты, задачи, контрольные задания, в которых присутствует автоматическая проверка.</w:t>
      </w:r>
    </w:p>
    <w:p w:rsidR="00B24652" w:rsidRDefault="00B24652" w:rsidP="00B24652">
      <w:pPr>
        <w:spacing w:after="0" w:line="360" w:lineRule="auto"/>
        <w:ind w:firstLine="708"/>
      </w:pPr>
      <w:r>
        <w:t>На самом деле, применение цифровых образовательных ресурсов для студентов дает совершенно новые возможности для увеличени</w:t>
      </w:r>
      <w:r w:rsidR="0045620C">
        <w:t>я</w:t>
      </w:r>
      <w:r>
        <w:t xml:space="preserve"> результативности самого учебного процесса при изучении английского языка. Огромное количество многогранных возможностей Интернета применяется при обучающей деятельности. </w:t>
      </w:r>
      <w:r w:rsidR="0045620C">
        <w:t xml:space="preserve">В данном случае происходит формирование и в тоже время развитие исследовательских, творческих способностей студентов, общекультурных компетенций по изучению английского языка, также увеличивается сама активность. Содержание самостоятельной активности учащихся устремлено на </w:t>
      </w:r>
      <w:r w:rsidR="0045620C" w:rsidRPr="00B24652">
        <w:t>создание личностного образовательного продукта</w:t>
      </w:r>
      <w:r w:rsidR="0045620C">
        <w:t xml:space="preserve">, помимо этого студент становится в самый центр обучения языка, поэтому его интерес увеличивается и все это дает чувство удовлетворенности, комфорта, обогащается опыт эмоциональный. Благодаря многообразию тем, яркости, красочности, увлекательности компьютерных презентаций, которые используются в дистанционном обучении – повышается интерес обучающихся, соответственно </w:t>
      </w:r>
      <w:r w:rsidR="00F71DAE">
        <w:t>информация</w:t>
      </w:r>
      <w:r w:rsidR="0045620C">
        <w:t xml:space="preserve"> урока</w:t>
      </w:r>
      <w:r w:rsidR="00F71DAE">
        <w:t xml:space="preserve"> запоминается лучше</w:t>
      </w:r>
      <w:r w:rsidR="0045620C">
        <w:t>, а значит, увеличивается степень усвоения и запоминания материала.</w:t>
      </w:r>
      <w:r w:rsidR="00F71DAE">
        <w:t xml:space="preserve"> </w:t>
      </w:r>
    </w:p>
    <w:p w:rsidR="00F71DAE" w:rsidRDefault="00F71DAE" w:rsidP="00B24652">
      <w:pPr>
        <w:spacing w:after="0" w:line="360" w:lineRule="auto"/>
        <w:ind w:firstLine="708"/>
      </w:pPr>
      <w:r>
        <w:t>Основные материалы, которые используются при дистанционном обучении английского языка:</w:t>
      </w:r>
    </w:p>
    <w:p w:rsidR="00F71DAE" w:rsidRDefault="00F71DAE" w:rsidP="004E24B6">
      <w:pPr>
        <w:pStyle w:val="a4"/>
        <w:numPr>
          <w:ilvl w:val="0"/>
          <w:numId w:val="2"/>
        </w:numPr>
        <w:spacing w:after="0" w:line="360" w:lineRule="auto"/>
        <w:ind w:left="0" w:firstLine="709"/>
      </w:pPr>
      <w:r>
        <w:t xml:space="preserve">Учебные словари – именно этот информационно-образовательный ресурс помогает студенту при переводе слов/текста, при сомнении в произношении, а также при поиске значения совершенно незнакомого слова. </w:t>
      </w:r>
    </w:p>
    <w:p w:rsidR="00F71DAE" w:rsidRDefault="00F71DAE" w:rsidP="004E24B6">
      <w:pPr>
        <w:pStyle w:val="a4"/>
        <w:numPr>
          <w:ilvl w:val="0"/>
          <w:numId w:val="2"/>
        </w:numPr>
        <w:spacing w:after="0" w:line="360" w:lineRule="auto"/>
        <w:ind w:left="0" w:firstLine="709"/>
      </w:pPr>
      <w:r>
        <w:t xml:space="preserve">Учебные тексты, правила, интерактивные таблицы – такие тексты подразумевают собой текст или же их последовательный ряд, </w:t>
      </w:r>
      <w:r>
        <w:lastRenderedPageBreak/>
        <w:t>который имеет задание и/или схему, таблицу, рисунок, комментарий и так далее.</w:t>
      </w:r>
    </w:p>
    <w:p w:rsidR="00F71DAE" w:rsidRDefault="00F71DAE" w:rsidP="004E24B6">
      <w:pPr>
        <w:pStyle w:val="a4"/>
        <w:numPr>
          <w:ilvl w:val="0"/>
          <w:numId w:val="2"/>
        </w:numPr>
        <w:spacing w:after="0" w:line="360" w:lineRule="auto"/>
        <w:ind w:left="0" w:firstLine="709"/>
      </w:pPr>
      <w:r>
        <w:t>Демонстрационные материалы – презентации, видеоролики, анимации, фотографии, плакаты, схемы с текстом или же просто текст.</w:t>
      </w:r>
    </w:p>
    <w:p w:rsidR="00F71DAE" w:rsidRDefault="00F71DAE" w:rsidP="004E24B6">
      <w:pPr>
        <w:pStyle w:val="a4"/>
        <w:numPr>
          <w:ilvl w:val="0"/>
          <w:numId w:val="2"/>
        </w:numPr>
        <w:spacing w:after="0" w:line="360" w:lineRule="auto"/>
        <w:ind w:left="0" w:firstLine="709"/>
      </w:pPr>
      <w:proofErr w:type="gramStart"/>
      <w:r>
        <w:t>Электронные задания – здесь ориентир идет непосредственно на самостоятельную работу обучающегося.</w:t>
      </w:r>
      <w:proofErr w:type="gramEnd"/>
      <w:r>
        <w:t xml:space="preserve"> Главной функцией в данном случае будет являться: тренировка на этапах закрепления полученного материала и контроль на этапах проверки изученного урока. При обучении диалогической речи обязательным требованием является наличие партнера, в данном случае могут быть использованы такие программы, </w:t>
      </w:r>
      <w:proofErr w:type="gramStart"/>
      <w:r>
        <w:t>в</w:t>
      </w:r>
      <w:proofErr w:type="gramEnd"/>
      <w:r>
        <w:t xml:space="preserve"> </w:t>
      </w:r>
      <w:proofErr w:type="gramStart"/>
      <w:r>
        <w:t>которым</w:t>
      </w:r>
      <w:proofErr w:type="gramEnd"/>
      <w:r>
        <w:t xml:space="preserve"> есть возможность подключаться нескольким участникам, при этом </w:t>
      </w:r>
      <w:r w:rsidR="00414226">
        <w:t>есть возможность</w:t>
      </w:r>
      <w:r>
        <w:t xml:space="preserve"> использован</w:t>
      </w:r>
      <w:r w:rsidR="00414226">
        <w:t>ия</w:t>
      </w:r>
      <w:r>
        <w:t xml:space="preserve"> </w:t>
      </w:r>
      <w:r>
        <w:rPr>
          <w:lang w:val="en-US"/>
        </w:rPr>
        <w:t>web</w:t>
      </w:r>
      <w:r>
        <w:t>-камер</w:t>
      </w:r>
      <w:r w:rsidR="00414226">
        <w:t>ы для того, чтобы не только слышать, но и видеть участников диалога.</w:t>
      </w:r>
    </w:p>
    <w:p w:rsidR="00414226" w:rsidRDefault="00414226" w:rsidP="00414226">
      <w:pPr>
        <w:spacing w:after="0" w:line="360" w:lineRule="auto"/>
        <w:ind w:firstLine="708"/>
      </w:pPr>
      <w:r>
        <w:t xml:space="preserve">На самом деле, в дистанционной форме обучения есть и свои отрицательные стороны. Самым важным является – это уменьшение самого контакта преподавателя </w:t>
      </w:r>
      <w:proofErr w:type="gramStart"/>
      <w:r>
        <w:t>с</w:t>
      </w:r>
      <w:proofErr w:type="gramEnd"/>
      <w:r>
        <w:t xml:space="preserve"> обучающимся. Вот, например, если учащиеся не поняли каких-то моментов при изучении новой темы, у педагога есть возможность уделить некоторое время для подробного объяснения, для проверки усвоения, то есть скорректировать само занятие, да даже дать на дом домашнее задание для самостоятельного усвоения непонятных моментов, некоторым студентам так проще. А вот при дистанционной форме обучения, учитель не может контролировать уровень знаний, качество самостоятельного выполнения задания, без помощи сети Интернет, близких, знакомых, а также нет возможности скорректировать урок по-своему. Единственное, что можно использовать в таком случае – это либо личные встречи, если студентам это необходимо или же </w:t>
      </w:r>
      <w:r>
        <w:lastRenderedPageBreak/>
        <w:t>дополнительные онлайн занятия, но в этом случае результативность отсроченной проработки затруднений будет гораздо ниже.</w:t>
      </w:r>
    </w:p>
    <w:p w:rsidR="00414226" w:rsidRDefault="00414226" w:rsidP="00BB5EBD">
      <w:pPr>
        <w:pStyle w:val="c1"/>
        <w:spacing w:before="0" w:beforeAutospacing="0" w:after="0" w:afterAutospacing="0" w:line="360" w:lineRule="auto"/>
        <w:ind w:firstLine="708"/>
        <w:jc w:val="both"/>
        <w:rPr>
          <w:rStyle w:val="c2"/>
          <w:color w:val="000000"/>
          <w:sz w:val="28"/>
          <w:szCs w:val="28"/>
        </w:rPr>
      </w:pPr>
      <w:r>
        <w:rPr>
          <w:rStyle w:val="c2"/>
          <w:color w:val="000000"/>
          <w:sz w:val="28"/>
          <w:szCs w:val="28"/>
        </w:rPr>
        <w:t xml:space="preserve">Еще один немаловажный недостаток дистанционного обучения – условно низкая мобильность при развитии курса. То есть для проверки качества полученных знания, зачастую используются тесты, задания, но их эффективность затруднительна именно в рамках дистанционного обучения. Опытный педагог при проведении очных занятий может корректировать занятия в зависимости от возникших трудностей студентов или же перестроить </w:t>
      </w:r>
      <w:r w:rsidR="00BB5EBD">
        <w:rPr>
          <w:rStyle w:val="c2"/>
          <w:color w:val="000000"/>
          <w:sz w:val="28"/>
          <w:szCs w:val="28"/>
        </w:rPr>
        <w:t xml:space="preserve">последующие уроки, но только в рамках учебной программы. </w:t>
      </w:r>
    </w:p>
    <w:p w:rsidR="00BB5EBD" w:rsidRDefault="00BB5EBD" w:rsidP="00BB5EBD">
      <w:pPr>
        <w:pStyle w:val="c1"/>
        <w:spacing w:before="0" w:beforeAutospacing="0" w:after="0" w:afterAutospacing="0" w:line="360" w:lineRule="auto"/>
        <w:ind w:firstLine="708"/>
        <w:jc w:val="both"/>
        <w:rPr>
          <w:rStyle w:val="c2"/>
          <w:color w:val="000000"/>
          <w:sz w:val="28"/>
          <w:szCs w:val="28"/>
        </w:rPr>
      </w:pPr>
      <w:r>
        <w:rPr>
          <w:rStyle w:val="c2"/>
          <w:color w:val="000000"/>
          <w:sz w:val="28"/>
          <w:szCs w:val="28"/>
        </w:rPr>
        <w:t xml:space="preserve">У студентов отсутствует мотивация в виде постоянного посещения образовательного учреждения, тем самым многие пренебрегают дистанционному обучению, а некоторые и вовсе не являются на занятия, не выполняют домашние задания и просто не хотят учиться в таких рамках. А у кого-то и вовсе нет возможности в таком обучении из-за отсутствия денежных средств на технику, интернет и многое другое. </w:t>
      </w:r>
    </w:p>
    <w:p w:rsidR="00BB5EBD" w:rsidRDefault="00BB5EBD" w:rsidP="00BB5EBD">
      <w:pPr>
        <w:pStyle w:val="c1"/>
        <w:spacing w:before="0" w:beforeAutospacing="0" w:after="0" w:afterAutospacing="0" w:line="360" w:lineRule="auto"/>
        <w:ind w:firstLine="708"/>
        <w:jc w:val="both"/>
        <w:rPr>
          <w:rStyle w:val="c2"/>
          <w:color w:val="000000"/>
          <w:sz w:val="28"/>
          <w:szCs w:val="28"/>
        </w:rPr>
      </w:pPr>
      <w:proofErr w:type="gramStart"/>
      <w:r>
        <w:rPr>
          <w:rStyle w:val="c2"/>
          <w:color w:val="000000"/>
          <w:sz w:val="28"/>
          <w:szCs w:val="28"/>
        </w:rPr>
        <w:t xml:space="preserve">Кому-то, наоборот, легко учится в рамках дистанционного обучения, так как все происходит в режиме онлайн, никто не контролирует твои знания, а, значит, можно просто бездумно списать с интернета и получить хорошую оценку, также как и со стороны учителя – не качественная проверка домашнего задания, завышение оценки, отсутствие контроля уровня знаний группы и много другое. </w:t>
      </w:r>
      <w:proofErr w:type="gramEnd"/>
    </w:p>
    <w:p w:rsidR="00BB5EBD" w:rsidRDefault="00BB5EBD" w:rsidP="00BB5EBD">
      <w:pPr>
        <w:pStyle w:val="c1"/>
        <w:spacing w:before="0" w:beforeAutospacing="0" w:after="0" w:afterAutospacing="0" w:line="360" w:lineRule="auto"/>
        <w:ind w:firstLine="708"/>
        <w:jc w:val="both"/>
        <w:rPr>
          <w:rStyle w:val="c2"/>
          <w:color w:val="000000"/>
          <w:sz w:val="28"/>
          <w:szCs w:val="28"/>
        </w:rPr>
      </w:pPr>
      <w:r>
        <w:rPr>
          <w:rStyle w:val="c2"/>
          <w:color w:val="000000"/>
          <w:sz w:val="28"/>
          <w:szCs w:val="28"/>
        </w:rPr>
        <w:t xml:space="preserve">Также дистанционное обучение значительно усложняет процесс обрабатывания речевых навыков, то есть письменной или разговорной речи. Если в первом случае требуется писать, а это может свободно проверить педагог по фотографии, например, то во втором случае необходимо участие в какой-либо беседе, то есть качественное наблюдение произношения слов.  </w:t>
      </w:r>
      <w:proofErr w:type="gramStart"/>
      <w:r>
        <w:rPr>
          <w:rStyle w:val="c2"/>
          <w:color w:val="000000"/>
          <w:sz w:val="28"/>
          <w:szCs w:val="28"/>
        </w:rPr>
        <w:t xml:space="preserve">В группах, практически невозможно заниматься, так как у одни отсутствуют микрофоны, у других </w:t>
      </w:r>
      <w:r>
        <w:rPr>
          <w:rStyle w:val="c2"/>
          <w:color w:val="000000"/>
          <w:sz w:val="28"/>
          <w:szCs w:val="28"/>
          <w:lang w:val="en-US"/>
        </w:rPr>
        <w:t>web</w:t>
      </w:r>
      <w:r w:rsidRPr="00BB5EBD">
        <w:rPr>
          <w:rStyle w:val="c2"/>
          <w:color w:val="000000"/>
          <w:sz w:val="28"/>
          <w:szCs w:val="28"/>
        </w:rPr>
        <w:t>-</w:t>
      </w:r>
      <w:r>
        <w:rPr>
          <w:rStyle w:val="c2"/>
          <w:color w:val="000000"/>
          <w:sz w:val="28"/>
          <w:szCs w:val="28"/>
        </w:rPr>
        <w:lastRenderedPageBreak/>
        <w:t xml:space="preserve">камеры, у третьих компьютер/телефон, у четвертых интернет и так далее, а на индивидуальные занятия уйдет очень много времени, в рамках учебной программы, которых просто </w:t>
      </w:r>
      <w:proofErr w:type="spellStart"/>
      <w:r>
        <w:rPr>
          <w:rStyle w:val="c2"/>
          <w:color w:val="000000"/>
          <w:sz w:val="28"/>
          <w:szCs w:val="28"/>
        </w:rPr>
        <w:t>напросто</w:t>
      </w:r>
      <w:proofErr w:type="spellEnd"/>
      <w:r>
        <w:rPr>
          <w:rStyle w:val="c2"/>
          <w:color w:val="000000"/>
          <w:sz w:val="28"/>
          <w:szCs w:val="28"/>
        </w:rPr>
        <w:t xml:space="preserve"> нет, иначе педагогу придется сутра до ночи и каждый день заниматься с каждым студентом.</w:t>
      </w:r>
      <w:proofErr w:type="gramEnd"/>
    </w:p>
    <w:p w:rsidR="00302E89" w:rsidRDefault="00053EEF" w:rsidP="00BB5EBD">
      <w:pPr>
        <w:pStyle w:val="c1"/>
        <w:spacing w:before="0" w:beforeAutospacing="0" w:after="0" w:afterAutospacing="0" w:line="360" w:lineRule="auto"/>
        <w:ind w:firstLine="708"/>
        <w:jc w:val="both"/>
        <w:rPr>
          <w:rStyle w:val="c2"/>
          <w:color w:val="000000"/>
          <w:sz w:val="28"/>
          <w:szCs w:val="28"/>
        </w:rPr>
      </w:pPr>
      <w:r>
        <w:rPr>
          <w:rStyle w:val="c2"/>
          <w:color w:val="000000"/>
          <w:sz w:val="28"/>
          <w:szCs w:val="28"/>
        </w:rPr>
        <w:t xml:space="preserve">Таким образом, подводя итог всему вышесказанному, можно сказать, что к достоинствам дистанционного обучения имеет смысл отнести постоянное усиление мотивации относительно активации постоянного самообразования. </w:t>
      </w:r>
      <w:proofErr w:type="gramStart"/>
      <w:r>
        <w:rPr>
          <w:rStyle w:val="c2"/>
          <w:color w:val="000000"/>
          <w:sz w:val="28"/>
          <w:szCs w:val="28"/>
        </w:rPr>
        <w:t>При данном способе обучения хорошо развивается самоконтроль обучающихся, а также это самая лучшая возможность приобрести профессиональные и современные знания, при этом выбрав для себя самые результативные технологии обучения.</w:t>
      </w:r>
      <w:proofErr w:type="gramEnd"/>
    </w:p>
    <w:p w:rsidR="00053EEF" w:rsidRDefault="00053EEF" w:rsidP="00302E89">
      <w:pPr>
        <w:pStyle w:val="c1"/>
        <w:spacing w:before="0" w:beforeAutospacing="0" w:after="0" w:afterAutospacing="0" w:line="360" w:lineRule="auto"/>
        <w:ind w:firstLine="708"/>
        <w:jc w:val="both"/>
        <w:rPr>
          <w:rStyle w:val="c2"/>
          <w:color w:val="000000"/>
          <w:sz w:val="28"/>
          <w:szCs w:val="28"/>
        </w:rPr>
      </w:pPr>
      <w:r>
        <w:rPr>
          <w:rStyle w:val="c2"/>
          <w:color w:val="000000"/>
          <w:sz w:val="28"/>
          <w:szCs w:val="28"/>
        </w:rPr>
        <w:t xml:space="preserve">Но, основываясь на опыте 2 семестра 2020 года обучения, что, к сожалению, абсолютно ничто не заменит живой контакт педагога и обучающегося, тем самым, дистанционной обучение следует применять лишь в качестве дополнительного материала к обучению той или иной темы, для вспомогательных заданий, которые помогают закрепить пройденный материал. </w:t>
      </w:r>
    </w:p>
    <w:p w:rsidR="00053EEF" w:rsidRDefault="00053EEF" w:rsidP="00302E89">
      <w:pPr>
        <w:pStyle w:val="c1"/>
        <w:spacing w:before="0" w:beforeAutospacing="0" w:after="0" w:afterAutospacing="0" w:line="360" w:lineRule="auto"/>
        <w:ind w:firstLine="708"/>
        <w:jc w:val="both"/>
        <w:rPr>
          <w:rStyle w:val="c2"/>
          <w:color w:val="000000"/>
          <w:sz w:val="28"/>
          <w:szCs w:val="28"/>
        </w:rPr>
      </w:pPr>
      <w:r>
        <w:rPr>
          <w:rStyle w:val="c2"/>
          <w:color w:val="000000"/>
          <w:sz w:val="28"/>
          <w:szCs w:val="28"/>
        </w:rPr>
        <w:t xml:space="preserve">Самые явные недостатки дистанционного обучение – не у всех есть возможность заниматься удаленно из-за отсутствия компьютера/телефона, интернета или чего-то еще, нет возможности контролировать выполнение домашних заданий и полученные знания, а также отсутствие практики по речевым навыкам. </w:t>
      </w:r>
    </w:p>
    <w:p w:rsidR="00053EEF" w:rsidRDefault="00053EEF" w:rsidP="00302E89">
      <w:pPr>
        <w:pStyle w:val="c1"/>
        <w:spacing w:before="0" w:beforeAutospacing="0" w:after="0" w:afterAutospacing="0" w:line="360" w:lineRule="auto"/>
        <w:ind w:firstLine="708"/>
        <w:jc w:val="both"/>
        <w:rPr>
          <w:rStyle w:val="c2"/>
          <w:color w:val="000000"/>
          <w:sz w:val="28"/>
          <w:szCs w:val="28"/>
        </w:rPr>
      </w:pPr>
      <w:r>
        <w:rPr>
          <w:rStyle w:val="c2"/>
          <w:color w:val="000000"/>
          <w:sz w:val="28"/>
          <w:szCs w:val="28"/>
        </w:rPr>
        <w:t xml:space="preserve">Конечно, в режиме онлайн могут применяться проверочные тесты, контрольные задания или еще какие-то способы проверки знаний, но ведь каждый учащийся может просто </w:t>
      </w:r>
      <w:proofErr w:type="spellStart"/>
      <w:r>
        <w:rPr>
          <w:rStyle w:val="c2"/>
          <w:color w:val="000000"/>
          <w:sz w:val="28"/>
          <w:szCs w:val="28"/>
        </w:rPr>
        <w:t>напросто</w:t>
      </w:r>
      <w:proofErr w:type="spellEnd"/>
      <w:r>
        <w:rPr>
          <w:rStyle w:val="c2"/>
          <w:color w:val="000000"/>
          <w:sz w:val="28"/>
          <w:szCs w:val="28"/>
        </w:rPr>
        <w:t xml:space="preserve"> воспользоваться помощью </w:t>
      </w:r>
      <w:proofErr w:type="gramStart"/>
      <w:r>
        <w:rPr>
          <w:rStyle w:val="c2"/>
          <w:color w:val="000000"/>
          <w:sz w:val="28"/>
          <w:szCs w:val="28"/>
        </w:rPr>
        <w:t>интернет-источников</w:t>
      </w:r>
      <w:proofErr w:type="gramEnd"/>
      <w:r>
        <w:rPr>
          <w:rStyle w:val="c2"/>
          <w:color w:val="000000"/>
          <w:sz w:val="28"/>
          <w:szCs w:val="28"/>
        </w:rPr>
        <w:t xml:space="preserve"> или же знакомых, которые хорошо знают язык, соответственно в его памяти не отложится важная информация занятия, нужные знания по уроку и </w:t>
      </w:r>
      <w:r>
        <w:rPr>
          <w:rStyle w:val="c2"/>
          <w:color w:val="000000"/>
          <w:sz w:val="28"/>
          <w:szCs w:val="28"/>
        </w:rPr>
        <w:lastRenderedPageBreak/>
        <w:t xml:space="preserve">прочее. Кстати, большинство </w:t>
      </w:r>
      <w:proofErr w:type="gramStart"/>
      <w:r>
        <w:rPr>
          <w:rStyle w:val="c2"/>
          <w:color w:val="000000"/>
          <w:sz w:val="28"/>
          <w:szCs w:val="28"/>
        </w:rPr>
        <w:t>обучающихся</w:t>
      </w:r>
      <w:proofErr w:type="gramEnd"/>
      <w:r>
        <w:rPr>
          <w:rStyle w:val="c2"/>
          <w:color w:val="000000"/>
          <w:sz w:val="28"/>
          <w:szCs w:val="28"/>
        </w:rPr>
        <w:t>, имеющих в очном обучении удовлетворительные оценки, вышли на хорошие или отличные отметки, все за счет возможности списать, а те, кто получал отличные оценки, из-за невозможности использования интернета – не могли заниматься удаленно.</w:t>
      </w:r>
    </w:p>
    <w:p w:rsidR="00053EEF" w:rsidRDefault="00053EEF" w:rsidP="00302E89">
      <w:pPr>
        <w:pStyle w:val="c1"/>
        <w:spacing w:before="0" w:beforeAutospacing="0" w:after="0" w:afterAutospacing="0" w:line="360" w:lineRule="auto"/>
        <w:ind w:firstLine="708"/>
        <w:jc w:val="both"/>
        <w:rPr>
          <w:rStyle w:val="c2"/>
          <w:color w:val="000000"/>
          <w:sz w:val="28"/>
          <w:szCs w:val="28"/>
        </w:rPr>
      </w:pPr>
      <w:r>
        <w:rPr>
          <w:rStyle w:val="c2"/>
          <w:color w:val="000000"/>
          <w:sz w:val="28"/>
          <w:szCs w:val="28"/>
        </w:rPr>
        <w:t xml:space="preserve">К сожалению, началась вторая волна вируса и учебные заведения снова посадили на дистанционное обучение, поэтому преподавателям вновь придется придумывать учебные программы и продумывать каждый урок, чтобы студенты именно занимались, получали новые знания, закрепляли свои навыки и проверяли </w:t>
      </w:r>
      <w:r w:rsidR="002752C3">
        <w:rPr>
          <w:rStyle w:val="c2"/>
          <w:color w:val="000000"/>
          <w:sz w:val="28"/>
          <w:szCs w:val="28"/>
        </w:rPr>
        <w:t>умения, полученные на уроках.</w:t>
      </w:r>
    </w:p>
    <w:p w:rsidR="00BB5EBD" w:rsidRPr="00EA0A22" w:rsidRDefault="00BB5EBD" w:rsidP="004E24B6">
      <w:pPr>
        <w:pStyle w:val="1"/>
        <w:jc w:val="center"/>
        <w:rPr>
          <w:rStyle w:val="c2"/>
          <w:rFonts w:ascii="Times New Roman" w:hAnsi="Times New Roman" w:cs="Times New Roman"/>
          <w:color w:val="000000"/>
        </w:rPr>
      </w:pPr>
      <w:bookmarkStart w:id="1" w:name="_Toc56131693"/>
      <w:bookmarkStart w:id="2" w:name="_GoBack"/>
      <w:bookmarkEnd w:id="2"/>
      <w:r w:rsidRPr="00EA0A22">
        <w:rPr>
          <w:rStyle w:val="c2"/>
          <w:rFonts w:ascii="Times New Roman" w:hAnsi="Times New Roman" w:cs="Times New Roman"/>
          <w:color w:val="000000"/>
        </w:rPr>
        <w:t>Список литературы</w:t>
      </w:r>
      <w:bookmarkEnd w:id="1"/>
    </w:p>
    <w:p w:rsidR="00EA0A22" w:rsidRDefault="00EA0A22" w:rsidP="00BB5EBD">
      <w:pPr>
        <w:pStyle w:val="c1"/>
        <w:spacing w:before="0" w:beforeAutospacing="0" w:after="0" w:afterAutospacing="0" w:line="360" w:lineRule="auto"/>
        <w:ind w:firstLine="708"/>
        <w:jc w:val="both"/>
        <w:rPr>
          <w:rStyle w:val="c2"/>
          <w:color w:val="000000"/>
          <w:sz w:val="28"/>
          <w:szCs w:val="28"/>
        </w:rPr>
      </w:pPr>
    </w:p>
    <w:p w:rsidR="00EA0A22" w:rsidRPr="00BB5EBD" w:rsidRDefault="00EA0A22" w:rsidP="004E24B6">
      <w:pPr>
        <w:pStyle w:val="c1"/>
        <w:numPr>
          <w:ilvl w:val="0"/>
          <w:numId w:val="5"/>
        </w:numPr>
        <w:spacing w:before="0" w:beforeAutospacing="0" w:after="0" w:afterAutospacing="0" w:line="360" w:lineRule="auto"/>
        <w:ind w:left="0" w:firstLine="709"/>
        <w:jc w:val="both"/>
        <w:rPr>
          <w:rStyle w:val="c2"/>
          <w:color w:val="000000"/>
          <w:sz w:val="28"/>
          <w:szCs w:val="28"/>
        </w:rPr>
      </w:pPr>
      <w:r w:rsidRPr="00BB5EBD">
        <w:rPr>
          <w:rStyle w:val="c2"/>
          <w:color w:val="000000"/>
          <w:sz w:val="28"/>
          <w:szCs w:val="28"/>
        </w:rPr>
        <w:t>Глотова А.В. Онлайн-доска как средство организации групповой работы студентов на</w:t>
      </w:r>
      <w:r>
        <w:rPr>
          <w:rStyle w:val="c2"/>
          <w:color w:val="000000"/>
          <w:sz w:val="28"/>
          <w:szCs w:val="28"/>
        </w:rPr>
        <w:t xml:space="preserve"> </w:t>
      </w:r>
      <w:r w:rsidRPr="00BB5EBD">
        <w:rPr>
          <w:rStyle w:val="c2"/>
          <w:color w:val="000000"/>
          <w:sz w:val="28"/>
          <w:szCs w:val="28"/>
        </w:rPr>
        <w:t>занятиях по иностранному языку в вузе в условиях электронного обучения</w:t>
      </w:r>
      <w:r>
        <w:rPr>
          <w:rStyle w:val="c2"/>
          <w:color w:val="000000"/>
          <w:sz w:val="28"/>
          <w:szCs w:val="28"/>
        </w:rPr>
        <w:t xml:space="preserve"> </w:t>
      </w:r>
      <w:r w:rsidRPr="00BB5EBD">
        <w:rPr>
          <w:rStyle w:val="c2"/>
          <w:color w:val="000000"/>
          <w:sz w:val="28"/>
          <w:szCs w:val="28"/>
        </w:rPr>
        <w:t>[Электронный ресурс] / А.В. Глотова // Открытое образование. – 2020. –Т. 24., № 4. –</w:t>
      </w:r>
      <w:r>
        <w:rPr>
          <w:rStyle w:val="c2"/>
          <w:color w:val="000000"/>
          <w:sz w:val="28"/>
          <w:szCs w:val="28"/>
        </w:rPr>
        <w:t xml:space="preserve"> </w:t>
      </w:r>
      <w:r w:rsidRPr="00BB5EBD">
        <w:rPr>
          <w:rStyle w:val="c2"/>
          <w:color w:val="000000"/>
          <w:sz w:val="28"/>
          <w:szCs w:val="28"/>
        </w:rPr>
        <w:t>С. 56–66. – Режим доступа: https://elibrary.ru/item.asp?id=43864765.</w:t>
      </w:r>
    </w:p>
    <w:p w:rsidR="00EA0A22" w:rsidRPr="00BB5EBD" w:rsidRDefault="00EA0A22" w:rsidP="004E24B6">
      <w:pPr>
        <w:pStyle w:val="c1"/>
        <w:numPr>
          <w:ilvl w:val="0"/>
          <w:numId w:val="5"/>
        </w:numPr>
        <w:spacing w:before="0" w:beforeAutospacing="0" w:after="0" w:afterAutospacing="0" w:line="360" w:lineRule="auto"/>
        <w:ind w:left="0" w:firstLine="709"/>
        <w:jc w:val="both"/>
        <w:rPr>
          <w:rStyle w:val="c2"/>
          <w:color w:val="000000"/>
          <w:sz w:val="28"/>
          <w:szCs w:val="28"/>
        </w:rPr>
      </w:pPr>
      <w:r w:rsidRPr="00BB5EBD">
        <w:rPr>
          <w:rStyle w:val="c2"/>
          <w:color w:val="000000"/>
          <w:sz w:val="28"/>
          <w:szCs w:val="28"/>
        </w:rPr>
        <w:t>Котляренко Ю.Ю., Симонова О.Б. Электронное обучение или дистанционное обучение</w:t>
      </w:r>
      <w:r>
        <w:rPr>
          <w:rStyle w:val="c2"/>
          <w:color w:val="000000"/>
          <w:sz w:val="28"/>
          <w:szCs w:val="28"/>
        </w:rPr>
        <w:t xml:space="preserve"> </w:t>
      </w:r>
      <w:r w:rsidRPr="00BB5EBD">
        <w:rPr>
          <w:rStyle w:val="c2"/>
          <w:color w:val="000000"/>
          <w:sz w:val="28"/>
          <w:szCs w:val="28"/>
        </w:rPr>
        <w:t>(эмпирическое исследование на примере иностранного языка) [Электронный ресурс] /</w:t>
      </w:r>
      <w:r>
        <w:rPr>
          <w:rStyle w:val="c2"/>
          <w:color w:val="000000"/>
          <w:sz w:val="28"/>
          <w:szCs w:val="28"/>
        </w:rPr>
        <w:t xml:space="preserve"> </w:t>
      </w:r>
      <w:r w:rsidRPr="00BB5EBD">
        <w:rPr>
          <w:rStyle w:val="c2"/>
          <w:color w:val="000000"/>
          <w:sz w:val="28"/>
          <w:szCs w:val="28"/>
        </w:rPr>
        <w:t>Ю.Ю. Котляренко, О.Б. Симонова // Казанский педагогический журнал. – 2020. –</w:t>
      </w:r>
      <w:r>
        <w:rPr>
          <w:rStyle w:val="c2"/>
          <w:color w:val="000000"/>
          <w:sz w:val="28"/>
          <w:szCs w:val="28"/>
        </w:rPr>
        <w:t xml:space="preserve"> </w:t>
      </w:r>
      <w:r w:rsidRPr="00BB5EBD">
        <w:rPr>
          <w:rStyle w:val="c2"/>
          <w:color w:val="000000"/>
          <w:sz w:val="28"/>
          <w:szCs w:val="28"/>
        </w:rPr>
        <w:t>№ 3 (140). – С. 75–83. – Режим доступа: https://elibrary.ru/item.asp?id=43166517.</w:t>
      </w:r>
    </w:p>
    <w:p w:rsidR="00EA0A22" w:rsidRPr="00BB5EBD" w:rsidRDefault="00EA0A22" w:rsidP="004E24B6">
      <w:pPr>
        <w:pStyle w:val="c1"/>
        <w:numPr>
          <w:ilvl w:val="0"/>
          <w:numId w:val="5"/>
        </w:numPr>
        <w:spacing w:before="0" w:beforeAutospacing="0" w:after="0" w:afterAutospacing="0" w:line="360" w:lineRule="auto"/>
        <w:ind w:left="0" w:firstLine="709"/>
        <w:jc w:val="both"/>
        <w:rPr>
          <w:rStyle w:val="c2"/>
          <w:color w:val="000000"/>
          <w:sz w:val="28"/>
          <w:szCs w:val="28"/>
        </w:rPr>
      </w:pPr>
      <w:proofErr w:type="spellStart"/>
      <w:r w:rsidRPr="00BB5EBD">
        <w:rPr>
          <w:rStyle w:val="c2"/>
          <w:color w:val="000000"/>
          <w:sz w:val="28"/>
          <w:szCs w:val="28"/>
        </w:rPr>
        <w:t>Кушнырь</w:t>
      </w:r>
      <w:proofErr w:type="spellEnd"/>
      <w:r w:rsidRPr="00BB5EBD">
        <w:rPr>
          <w:rStyle w:val="c2"/>
          <w:color w:val="000000"/>
          <w:sz w:val="28"/>
          <w:szCs w:val="28"/>
        </w:rPr>
        <w:t xml:space="preserve"> М.А., Приходченко П.И. Применение игровых технологий в дистанционном</w:t>
      </w:r>
      <w:r>
        <w:rPr>
          <w:rStyle w:val="c2"/>
          <w:color w:val="000000"/>
          <w:sz w:val="28"/>
          <w:szCs w:val="28"/>
        </w:rPr>
        <w:t xml:space="preserve"> </w:t>
      </w:r>
      <w:r w:rsidRPr="00BB5EBD">
        <w:rPr>
          <w:rStyle w:val="c2"/>
          <w:color w:val="000000"/>
          <w:sz w:val="28"/>
          <w:szCs w:val="28"/>
        </w:rPr>
        <w:t>формате в средней и высшей школе на уроках иностранного языка, посвященных теме</w:t>
      </w:r>
      <w:r>
        <w:rPr>
          <w:rStyle w:val="c2"/>
          <w:color w:val="000000"/>
          <w:sz w:val="28"/>
          <w:szCs w:val="28"/>
        </w:rPr>
        <w:t xml:space="preserve"> </w:t>
      </w:r>
      <w:proofErr w:type="spellStart"/>
      <w:r w:rsidRPr="00BB5EBD">
        <w:rPr>
          <w:rStyle w:val="c2"/>
          <w:color w:val="000000"/>
          <w:sz w:val="28"/>
          <w:szCs w:val="28"/>
        </w:rPr>
        <w:t>коронавирусной</w:t>
      </w:r>
      <w:proofErr w:type="spellEnd"/>
      <w:r w:rsidRPr="00BB5EBD">
        <w:rPr>
          <w:rStyle w:val="c2"/>
          <w:color w:val="000000"/>
          <w:sz w:val="28"/>
          <w:szCs w:val="28"/>
        </w:rPr>
        <w:t xml:space="preserve"> инфекции [Электронный ресурс] / М.А. </w:t>
      </w:r>
      <w:proofErr w:type="spellStart"/>
      <w:r w:rsidRPr="00BB5EBD">
        <w:rPr>
          <w:rStyle w:val="c2"/>
          <w:color w:val="000000"/>
          <w:sz w:val="28"/>
          <w:szCs w:val="28"/>
        </w:rPr>
        <w:t>Кушнырь</w:t>
      </w:r>
      <w:proofErr w:type="spellEnd"/>
      <w:r w:rsidRPr="00BB5EBD">
        <w:rPr>
          <w:rStyle w:val="c2"/>
          <w:color w:val="000000"/>
          <w:sz w:val="28"/>
          <w:szCs w:val="28"/>
        </w:rPr>
        <w:t>, П.И. Приходченко</w:t>
      </w:r>
      <w:r>
        <w:rPr>
          <w:rStyle w:val="c2"/>
          <w:color w:val="000000"/>
          <w:sz w:val="28"/>
          <w:szCs w:val="28"/>
        </w:rPr>
        <w:t xml:space="preserve"> </w:t>
      </w:r>
      <w:r w:rsidRPr="00BB5EBD">
        <w:rPr>
          <w:rStyle w:val="c2"/>
          <w:color w:val="000000"/>
          <w:sz w:val="28"/>
          <w:szCs w:val="28"/>
        </w:rPr>
        <w:t>//Педагогика. Вопросы теории и практики. – 2020. – Т. 5., № 4. – С. 469–473. – Режим</w:t>
      </w:r>
      <w:r>
        <w:rPr>
          <w:rStyle w:val="c2"/>
          <w:color w:val="000000"/>
          <w:sz w:val="28"/>
          <w:szCs w:val="28"/>
        </w:rPr>
        <w:t xml:space="preserve"> </w:t>
      </w:r>
      <w:r w:rsidRPr="00BB5EBD">
        <w:rPr>
          <w:rStyle w:val="c2"/>
          <w:color w:val="000000"/>
          <w:sz w:val="28"/>
          <w:szCs w:val="28"/>
        </w:rPr>
        <w:t>доступа: https://elibrary.ru/item.asp?id=43842710.</w:t>
      </w:r>
    </w:p>
    <w:p w:rsidR="00EA0A22" w:rsidRPr="00BB5EBD" w:rsidRDefault="00EA0A22" w:rsidP="004E24B6">
      <w:pPr>
        <w:pStyle w:val="c1"/>
        <w:numPr>
          <w:ilvl w:val="0"/>
          <w:numId w:val="5"/>
        </w:numPr>
        <w:spacing w:before="0" w:beforeAutospacing="0" w:after="0" w:afterAutospacing="0" w:line="360" w:lineRule="auto"/>
        <w:ind w:left="0" w:firstLine="709"/>
        <w:jc w:val="both"/>
        <w:rPr>
          <w:rStyle w:val="c2"/>
          <w:color w:val="000000"/>
          <w:sz w:val="28"/>
          <w:szCs w:val="28"/>
        </w:rPr>
      </w:pPr>
      <w:r w:rsidRPr="00BB5EBD">
        <w:rPr>
          <w:rStyle w:val="c2"/>
          <w:color w:val="000000"/>
          <w:sz w:val="28"/>
          <w:szCs w:val="28"/>
        </w:rPr>
        <w:lastRenderedPageBreak/>
        <w:t>Пашина А.В. Достоинства и недостатки дистанционного обучения английскому языку в</w:t>
      </w:r>
      <w:r>
        <w:rPr>
          <w:rStyle w:val="c2"/>
          <w:color w:val="000000"/>
          <w:sz w:val="28"/>
          <w:szCs w:val="28"/>
        </w:rPr>
        <w:t xml:space="preserve"> </w:t>
      </w:r>
      <w:r w:rsidRPr="00BB5EBD">
        <w:rPr>
          <w:rStyle w:val="c2"/>
          <w:color w:val="000000"/>
          <w:sz w:val="28"/>
          <w:szCs w:val="28"/>
        </w:rPr>
        <w:t>техническом вузе [Электронный ресурс] / А.В. Пашина // Электронный научный журнал.</w:t>
      </w:r>
      <w:r>
        <w:rPr>
          <w:rStyle w:val="c2"/>
          <w:color w:val="000000"/>
          <w:sz w:val="28"/>
          <w:szCs w:val="28"/>
        </w:rPr>
        <w:t xml:space="preserve"> </w:t>
      </w:r>
      <w:r w:rsidRPr="00BB5EBD">
        <w:rPr>
          <w:rStyle w:val="c2"/>
          <w:color w:val="000000"/>
          <w:sz w:val="28"/>
          <w:szCs w:val="28"/>
        </w:rPr>
        <w:t>– 2020. – № 5 (34). – С. 103-105. – Режим доступа: https://elibrary.ru/item.asp?id=43923948.</w:t>
      </w:r>
    </w:p>
    <w:p w:rsidR="00EA0A22" w:rsidRPr="00BB5EBD" w:rsidRDefault="00EA0A22" w:rsidP="004E24B6">
      <w:pPr>
        <w:pStyle w:val="c1"/>
        <w:numPr>
          <w:ilvl w:val="0"/>
          <w:numId w:val="5"/>
        </w:numPr>
        <w:spacing w:before="0" w:beforeAutospacing="0" w:after="0" w:afterAutospacing="0" w:line="360" w:lineRule="auto"/>
        <w:ind w:left="0" w:firstLine="709"/>
        <w:jc w:val="both"/>
        <w:rPr>
          <w:rStyle w:val="c2"/>
          <w:color w:val="000000"/>
          <w:sz w:val="28"/>
          <w:szCs w:val="28"/>
        </w:rPr>
      </w:pPr>
      <w:proofErr w:type="spellStart"/>
      <w:r w:rsidRPr="00BB5EBD">
        <w:rPr>
          <w:rStyle w:val="c2"/>
          <w:color w:val="000000"/>
          <w:sz w:val="28"/>
          <w:szCs w:val="28"/>
        </w:rPr>
        <w:t>Танцура</w:t>
      </w:r>
      <w:proofErr w:type="spellEnd"/>
      <w:r w:rsidRPr="00BB5EBD">
        <w:rPr>
          <w:rStyle w:val="c2"/>
          <w:color w:val="000000"/>
          <w:sz w:val="28"/>
          <w:szCs w:val="28"/>
        </w:rPr>
        <w:t xml:space="preserve"> Т.А. Проблема мотивации студентов к изучению иностранного языка в период</w:t>
      </w:r>
      <w:r>
        <w:rPr>
          <w:rStyle w:val="c2"/>
          <w:color w:val="000000"/>
          <w:sz w:val="28"/>
          <w:szCs w:val="28"/>
        </w:rPr>
        <w:t xml:space="preserve"> </w:t>
      </w:r>
      <w:r w:rsidRPr="00BB5EBD">
        <w:rPr>
          <w:rStyle w:val="c2"/>
          <w:color w:val="000000"/>
          <w:sz w:val="28"/>
          <w:szCs w:val="28"/>
        </w:rPr>
        <w:t xml:space="preserve">перехода на дистанционный формат обучения [Электронный ресурс] / Т.А. </w:t>
      </w:r>
      <w:proofErr w:type="spellStart"/>
      <w:r w:rsidRPr="00BB5EBD">
        <w:rPr>
          <w:rStyle w:val="c2"/>
          <w:color w:val="000000"/>
          <w:sz w:val="28"/>
          <w:szCs w:val="28"/>
        </w:rPr>
        <w:t>Танцура</w:t>
      </w:r>
      <w:proofErr w:type="spellEnd"/>
      <w:r w:rsidRPr="00BB5EBD">
        <w:rPr>
          <w:rStyle w:val="c2"/>
          <w:color w:val="000000"/>
          <w:sz w:val="28"/>
          <w:szCs w:val="28"/>
        </w:rPr>
        <w:t xml:space="preserve"> //</w:t>
      </w:r>
      <w:r>
        <w:rPr>
          <w:rStyle w:val="c2"/>
          <w:color w:val="000000"/>
          <w:sz w:val="28"/>
          <w:szCs w:val="28"/>
        </w:rPr>
        <w:t xml:space="preserve"> </w:t>
      </w:r>
      <w:r w:rsidRPr="00BB5EBD">
        <w:rPr>
          <w:rStyle w:val="c2"/>
          <w:color w:val="000000"/>
          <w:sz w:val="28"/>
          <w:szCs w:val="28"/>
        </w:rPr>
        <w:t>Мир науки, культуры, образования. – 2020. – № 3 (82). – С. 281–282. – Режим доступа:</w:t>
      </w:r>
      <w:r>
        <w:rPr>
          <w:rStyle w:val="c2"/>
          <w:color w:val="000000"/>
          <w:sz w:val="28"/>
          <w:szCs w:val="28"/>
        </w:rPr>
        <w:t xml:space="preserve"> </w:t>
      </w:r>
      <w:r w:rsidRPr="00BB5EBD">
        <w:rPr>
          <w:rStyle w:val="c2"/>
          <w:color w:val="000000"/>
          <w:sz w:val="28"/>
          <w:szCs w:val="28"/>
        </w:rPr>
        <w:t>https://elibrary.ru/item.asp?id=43412821.</w:t>
      </w:r>
    </w:p>
    <w:p w:rsidR="00EA0A22" w:rsidRPr="00BB5EBD" w:rsidRDefault="00EA0A22" w:rsidP="004E24B6">
      <w:pPr>
        <w:pStyle w:val="c1"/>
        <w:numPr>
          <w:ilvl w:val="0"/>
          <w:numId w:val="5"/>
        </w:numPr>
        <w:spacing w:before="0" w:beforeAutospacing="0" w:after="0" w:afterAutospacing="0" w:line="360" w:lineRule="auto"/>
        <w:ind w:left="0" w:firstLine="709"/>
        <w:jc w:val="both"/>
        <w:rPr>
          <w:rStyle w:val="c2"/>
          <w:color w:val="000000"/>
          <w:sz w:val="28"/>
          <w:szCs w:val="28"/>
        </w:rPr>
      </w:pPr>
      <w:r w:rsidRPr="00BB5EBD">
        <w:rPr>
          <w:rStyle w:val="c2"/>
          <w:color w:val="000000"/>
          <w:sz w:val="28"/>
          <w:szCs w:val="28"/>
        </w:rPr>
        <w:t xml:space="preserve">Токарева Е.Е. Формат </w:t>
      </w:r>
      <w:proofErr w:type="spellStart"/>
      <w:r w:rsidRPr="00BB5EBD">
        <w:rPr>
          <w:rStyle w:val="c2"/>
          <w:color w:val="000000"/>
          <w:sz w:val="28"/>
          <w:szCs w:val="28"/>
        </w:rPr>
        <w:t>видеолекции</w:t>
      </w:r>
      <w:proofErr w:type="spellEnd"/>
      <w:r w:rsidRPr="00BB5EBD">
        <w:rPr>
          <w:rStyle w:val="c2"/>
          <w:color w:val="000000"/>
          <w:sz w:val="28"/>
          <w:szCs w:val="28"/>
        </w:rPr>
        <w:t xml:space="preserve"> как часть дистанционного курса преподавания</w:t>
      </w:r>
      <w:r>
        <w:rPr>
          <w:rStyle w:val="c2"/>
          <w:color w:val="000000"/>
          <w:sz w:val="28"/>
          <w:szCs w:val="28"/>
        </w:rPr>
        <w:t xml:space="preserve"> </w:t>
      </w:r>
      <w:r w:rsidRPr="00BB5EBD">
        <w:rPr>
          <w:rStyle w:val="c2"/>
          <w:color w:val="000000"/>
          <w:sz w:val="28"/>
          <w:szCs w:val="28"/>
        </w:rPr>
        <w:t>иностранного языка в вузе [Электронный ресурс] / Е.Е. Токарева, П.О. Иванова //</w:t>
      </w:r>
      <w:r>
        <w:rPr>
          <w:rStyle w:val="c2"/>
          <w:color w:val="000000"/>
          <w:sz w:val="28"/>
          <w:szCs w:val="28"/>
        </w:rPr>
        <w:t xml:space="preserve"> </w:t>
      </w:r>
      <w:r w:rsidRPr="00BB5EBD">
        <w:rPr>
          <w:rStyle w:val="c2"/>
          <w:color w:val="000000"/>
          <w:sz w:val="28"/>
          <w:szCs w:val="28"/>
        </w:rPr>
        <w:t>Научные вести. – 2020. – № 6 (23). – С. 99–102. – Режим доступа:</w:t>
      </w:r>
      <w:r>
        <w:rPr>
          <w:rStyle w:val="c2"/>
          <w:color w:val="000000"/>
          <w:sz w:val="28"/>
          <w:szCs w:val="28"/>
        </w:rPr>
        <w:t xml:space="preserve"> </w:t>
      </w:r>
      <w:r w:rsidRPr="00BB5EBD">
        <w:rPr>
          <w:rStyle w:val="c2"/>
          <w:color w:val="000000"/>
          <w:sz w:val="28"/>
          <w:szCs w:val="28"/>
        </w:rPr>
        <w:t>https://elibrary.ru/item.asp?id=42969116.</w:t>
      </w:r>
    </w:p>
    <w:p w:rsidR="00F71DAE" w:rsidRPr="00EA0A22" w:rsidRDefault="00EA0A22" w:rsidP="004E24B6">
      <w:pPr>
        <w:pStyle w:val="c1"/>
        <w:numPr>
          <w:ilvl w:val="0"/>
          <w:numId w:val="5"/>
        </w:numPr>
        <w:spacing w:before="0" w:beforeAutospacing="0" w:after="0" w:afterAutospacing="0" w:line="360" w:lineRule="auto"/>
        <w:ind w:left="0" w:firstLine="709"/>
        <w:jc w:val="both"/>
        <w:rPr>
          <w:color w:val="000000"/>
          <w:sz w:val="28"/>
          <w:szCs w:val="28"/>
        </w:rPr>
      </w:pPr>
      <w:proofErr w:type="spellStart"/>
      <w:r w:rsidRPr="00BB5EBD">
        <w:rPr>
          <w:rStyle w:val="c2"/>
          <w:color w:val="000000"/>
          <w:sz w:val="28"/>
          <w:szCs w:val="28"/>
        </w:rPr>
        <w:t>Шугайло</w:t>
      </w:r>
      <w:proofErr w:type="spellEnd"/>
      <w:r w:rsidRPr="00BB5EBD">
        <w:rPr>
          <w:rStyle w:val="c2"/>
          <w:color w:val="000000"/>
          <w:sz w:val="28"/>
          <w:szCs w:val="28"/>
        </w:rPr>
        <w:t xml:space="preserve"> И.В. Об особенностях виртуального обучения языкам в России [Электронный</w:t>
      </w:r>
      <w:r>
        <w:rPr>
          <w:rStyle w:val="c2"/>
          <w:color w:val="000000"/>
          <w:sz w:val="28"/>
          <w:szCs w:val="28"/>
        </w:rPr>
        <w:t xml:space="preserve"> </w:t>
      </w:r>
      <w:r w:rsidRPr="00BB5EBD">
        <w:rPr>
          <w:rStyle w:val="c2"/>
          <w:color w:val="000000"/>
          <w:sz w:val="28"/>
          <w:szCs w:val="28"/>
        </w:rPr>
        <w:t xml:space="preserve">ресурс] / И.В. </w:t>
      </w:r>
      <w:proofErr w:type="spellStart"/>
      <w:r w:rsidRPr="00BB5EBD">
        <w:rPr>
          <w:rStyle w:val="c2"/>
          <w:color w:val="000000"/>
          <w:sz w:val="28"/>
          <w:szCs w:val="28"/>
        </w:rPr>
        <w:t>Шугайло</w:t>
      </w:r>
      <w:proofErr w:type="spellEnd"/>
      <w:r w:rsidRPr="00BB5EBD">
        <w:rPr>
          <w:rStyle w:val="c2"/>
          <w:color w:val="000000"/>
          <w:sz w:val="28"/>
          <w:szCs w:val="28"/>
        </w:rPr>
        <w:t xml:space="preserve"> // Инновационные технологии в науке и образовании: сб. статей</w:t>
      </w:r>
      <w:r>
        <w:rPr>
          <w:rStyle w:val="c2"/>
          <w:color w:val="000000"/>
          <w:sz w:val="28"/>
          <w:szCs w:val="28"/>
        </w:rPr>
        <w:t xml:space="preserve"> </w:t>
      </w:r>
      <w:r w:rsidRPr="00BB5EBD">
        <w:rPr>
          <w:rStyle w:val="c2"/>
          <w:color w:val="000000"/>
          <w:sz w:val="28"/>
          <w:szCs w:val="28"/>
        </w:rPr>
        <w:t xml:space="preserve">XI </w:t>
      </w:r>
      <w:proofErr w:type="spellStart"/>
      <w:r w:rsidRPr="00BB5EBD">
        <w:rPr>
          <w:rStyle w:val="c2"/>
          <w:color w:val="000000"/>
          <w:sz w:val="28"/>
          <w:szCs w:val="28"/>
        </w:rPr>
        <w:t>Междунар</w:t>
      </w:r>
      <w:proofErr w:type="spellEnd"/>
      <w:r w:rsidRPr="00BB5EBD">
        <w:rPr>
          <w:rStyle w:val="c2"/>
          <w:color w:val="000000"/>
          <w:sz w:val="28"/>
          <w:szCs w:val="28"/>
        </w:rPr>
        <w:t>. науч</w:t>
      </w:r>
      <w:proofErr w:type="gramStart"/>
      <w:r w:rsidRPr="00BB5EBD">
        <w:rPr>
          <w:rStyle w:val="c2"/>
          <w:color w:val="000000"/>
          <w:sz w:val="28"/>
          <w:szCs w:val="28"/>
        </w:rPr>
        <w:t>.-</w:t>
      </w:r>
      <w:proofErr w:type="spellStart"/>
      <w:proofErr w:type="gramEnd"/>
      <w:r w:rsidRPr="00BB5EBD">
        <w:rPr>
          <w:rStyle w:val="c2"/>
          <w:color w:val="000000"/>
          <w:sz w:val="28"/>
          <w:szCs w:val="28"/>
        </w:rPr>
        <w:t>практ</w:t>
      </w:r>
      <w:proofErr w:type="spellEnd"/>
      <w:r w:rsidRPr="00BB5EBD">
        <w:rPr>
          <w:rStyle w:val="c2"/>
          <w:color w:val="000000"/>
          <w:sz w:val="28"/>
          <w:szCs w:val="28"/>
        </w:rPr>
        <w:t xml:space="preserve">. </w:t>
      </w:r>
      <w:proofErr w:type="spellStart"/>
      <w:r w:rsidRPr="00BB5EBD">
        <w:rPr>
          <w:rStyle w:val="c2"/>
          <w:color w:val="000000"/>
          <w:sz w:val="28"/>
          <w:szCs w:val="28"/>
        </w:rPr>
        <w:t>конф</w:t>
      </w:r>
      <w:proofErr w:type="spellEnd"/>
      <w:r w:rsidRPr="00BB5EBD">
        <w:rPr>
          <w:rStyle w:val="c2"/>
          <w:color w:val="000000"/>
          <w:sz w:val="28"/>
          <w:szCs w:val="28"/>
        </w:rPr>
        <w:t>. / Отв. ред. Г.Ю. Гуляев. – Пенза: Наука и просвещение,</w:t>
      </w:r>
      <w:r>
        <w:rPr>
          <w:rStyle w:val="c2"/>
          <w:color w:val="000000"/>
          <w:sz w:val="28"/>
          <w:szCs w:val="28"/>
        </w:rPr>
        <w:t xml:space="preserve"> </w:t>
      </w:r>
      <w:r w:rsidRPr="00BB5EBD">
        <w:rPr>
          <w:rStyle w:val="c2"/>
          <w:color w:val="000000"/>
          <w:sz w:val="28"/>
          <w:szCs w:val="28"/>
        </w:rPr>
        <w:t>2019. – С. 122–124. – Режим доступа: https://elibrary.ru/item.asp?id=37280978.</w:t>
      </w:r>
    </w:p>
    <w:sectPr w:rsidR="00F71DAE" w:rsidRPr="00EA0A22" w:rsidSect="001113BE">
      <w:footerReference w:type="default" r:id="rId9"/>
      <w:pgSz w:w="11906" w:h="16838"/>
      <w:pgMar w:top="1134" w:right="1134" w:bottom="1134" w:left="1134" w:header="709" w:footer="709" w:gutter="11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C8B" w:rsidRDefault="009B2C8B" w:rsidP="00BB5EBD">
      <w:pPr>
        <w:spacing w:after="0" w:line="240" w:lineRule="auto"/>
      </w:pPr>
      <w:r>
        <w:separator/>
      </w:r>
    </w:p>
  </w:endnote>
  <w:endnote w:type="continuationSeparator" w:id="0">
    <w:p w:rsidR="009B2C8B" w:rsidRDefault="009B2C8B" w:rsidP="00BB5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77344"/>
      <w:docPartObj>
        <w:docPartGallery w:val="Page Numbers (Bottom of Page)"/>
        <w:docPartUnique/>
      </w:docPartObj>
    </w:sdtPr>
    <w:sdtEndPr/>
    <w:sdtContent>
      <w:p w:rsidR="00053EEF" w:rsidRDefault="004E24B6">
        <w:pPr>
          <w:pStyle w:val="a7"/>
          <w:jc w:val="center"/>
        </w:pPr>
        <w:r>
          <w:fldChar w:fldCharType="begin"/>
        </w:r>
        <w:r>
          <w:instrText xml:space="preserve"> PAGE   \* MERGEFORMAT </w:instrText>
        </w:r>
        <w:r>
          <w:fldChar w:fldCharType="separate"/>
        </w:r>
        <w:r w:rsidR="00B207E2">
          <w:rPr>
            <w:noProof/>
          </w:rPr>
          <w:t>6</w:t>
        </w:r>
        <w:r>
          <w:rPr>
            <w:noProof/>
          </w:rPr>
          <w:fldChar w:fldCharType="end"/>
        </w:r>
      </w:p>
    </w:sdtContent>
  </w:sdt>
  <w:p w:rsidR="00053EEF" w:rsidRDefault="00053EE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C8B" w:rsidRDefault="009B2C8B" w:rsidP="00BB5EBD">
      <w:pPr>
        <w:spacing w:after="0" w:line="240" w:lineRule="auto"/>
      </w:pPr>
      <w:r>
        <w:separator/>
      </w:r>
    </w:p>
  </w:footnote>
  <w:footnote w:type="continuationSeparator" w:id="0">
    <w:p w:rsidR="009B2C8B" w:rsidRDefault="009B2C8B" w:rsidP="00BB5E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80809"/>
    <w:multiLevelType w:val="hybridMultilevel"/>
    <w:tmpl w:val="DDD4C67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2A412BAA"/>
    <w:multiLevelType w:val="hybridMultilevel"/>
    <w:tmpl w:val="DDD4C67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624D74A8"/>
    <w:multiLevelType w:val="multilevel"/>
    <w:tmpl w:val="57421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51F72DD"/>
    <w:multiLevelType w:val="hybridMultilevel"/>
    <w:tmpl w:val="D20E1DA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76171B1A"/>
    <w:multiLevelType w:val="hybridMultilevel"/>
    <w:tmpl w:val="DC961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CF4"/>
    <w:rsid w:val="00053EEF"/>
    <w:rsid w:val="0010088C"/>
    <w:rsid w:val="001113BE"/>
    <w:rsid w:val="002752C3"/>
    <w:rsid w:val="002A3F9B"/>
    <w:rsid w:val="00302E89"/>
    <w:rsid w:val="00414226"/>
    <w:rsid w:val="00442B86"/>
    <w:rsid w:val="0045620C"/>
    <w:rsid w:val="004E24B6"/>
    <w:rsid w:val="00540850"/>
    <w:rsid w:val="006A7F0D"/>
    <w:rsid w:val="00837A2A"/>
    <w:rsid w:val="009A2D9A"/>
    <w:rsid w:val="009B2C8B"/>
    <w:rsid w:val="00A12E7B"/>
    <w:rsid w:val="00AF15EA"/>
    <w:rsid w:val="00B207E2"/>
    <w:rsid w:val="00B24652"/>
    <w:rsid w:val="00BB5EBD"/>
    <w:rsid w:val="00BE5CF4"/>
    <w:rsid w:val="00C17E57"/>
    <w:rsid w:val="00EA0A22"/>
    <w:rsid w:val="00EA58FC"/>
    <w:rsid w:val="00F71D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E57"/>
    <w:pPr>
      <w:spacing w:after="160" w:line="259" w:lineRule="auto"/>
      <w:jc w:val="both"/>
    </w:pPr>
    <w:rPr>
      <w:rFonts w:cs="Calibri"/>
      <w:szCs w:val="22"/>
    </w:rPr>
  </w:style>
  <w:style w:type="paragraph" w:styleId="1">
    <w:name w:val="heading 1"/>
    <w:basedOn w:val="a"/>
    <w:next w:val="a"/>
    <w:link w:val="10"/>
    <w:uiPriority w:val="9"/>
    <w:qFormat/>
    <w:rsid w:val="00EA0A22"/>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A2D9A"/>
    <w:pPr>
      <w:spacing w:before="100" w:beforeAutospacing="1" w:after="100" w:afterAutospacing="1" w:line="240" w:lineRule="auto"/>
      <w:jc w:val="left"/>
    </w:pPr>
    <w:rPr>
      <w:rFonts w:eastAsia="Times New Roman" w:cs="Times New Roman"/>
      <w:sz w:val="24"/>
      <w:szCs w:val="24"/>
      <w:lang w:eastAsia="ru-RU"/>
    </w:rPr>
  </w:style>
  <w:style w:type="paragraph" w:styleId="a4">
    <w:name w:val="List Paragraph"/>
    <w:basedOn w:val="a"/>
    <w:uiPriority w:val="34"/>
    <w:qFormat/>
    <w:rsid w:val="00F71DAE"/>
    <w:pPr>
      <w:ind w:left="720"/>
      <w:contextualSpacing/>
    </w:pPr>
  </w:style>
  <w:style w:type="paragraph" w:customStyle="1" w:styleId="c1">
    <w:name w:val="c1"/>
    <w:basedOn w:val="a"/>
    <w:rsid w:val="00414226"/>
    <w:pPr>
      <w:spacing w:before="100" w:beforeAutospacing="1" w:after="100" w:afterAutospacing="1" w:line="240" w:lineRule="auto"/>
      <w:jc w:val="left"/>
    </w:pPr>
    <w:rPr>
      <w:rFonts w:eastAsia="Times New Roman" w:cs="Times New Roman"/>
      <w:sz w:val="24"/>
      <w:szCs w:val="24"/>
      <w:lang w:eastAsia="ru-RU"/>
    </w:rPr>
  </w:style>
  <w:style w:type="character" w:customStyle="1" w:styleId="c2">
    <w:name w:val="c2"/>
    <w:basedOn w:val="a0"/>
    <w:rsid w:val="00414226"/>
  </w:style>
  <w:style w:type="paragraph" w:customStyle="1" w:styleId="c0">
    <w:name w:val="c0"/>
    <w:basedOn w:val="a"/>
    <w:rsid w:val="00414226"/>
    <w:pPr>
      <w:spacing w:before="100" w:beforeAutospacing="1" w:after="100" w:afterAutospacing="1" w:line="240" w:lineRule="auto"/>
      <w:jc w:val="left"/>
    </w:pPr>
    <w:rPr>
      <w:rFonts w:eastAsia="Times New Roman" w:cs="Times New Roman"/>
      <w:sz w:val="24"/>
      <w:szCs w:val="24"/>
      <w:lang w:eastAsia="ru-RU"/>
    </w:rPr>
  </w:style>
  <w:style w:type="paragraph" w:styleId="a5">
    <w:name w:val="header"/>
    <w:basedOn w:val="a"/>
    <w:link w:val="a6"/>
    <w:uiPriority w:val="99"/>
    <w:semiHidden/>
    <w:unhideWhenUsed/>
    <w:rsid w:val="00BB5EB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BB5EBD"/>
    <w:rPr>
      <w:rFonts w:cs="Calibri"/>
      <w:szCs w:val="22"/>
    </w:rPr>
  </w:style>
  <w:style w:type="paragraph" w:styleId="a7">
    <w:name w:val="footer"/>
    <w:basedOn w:val="a"/>
    <w:link w:val="a8"/>
    <w:uiPriority w:val="99"/>
    <w:unhideWhenUsed/>
    <w:rsid w:val="00BB5EB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B5EBD"/>
    <w:rPr>
      <w:rFonts w:cs="Calibri"/>
      <w:szCs w:val="22"/>
    </w:rPr>
  </w:style>
  <w:style w:type="character" w:customStyle="1" w:styleId="10">
    <w:name w:val="Заголовок 1 Знак"/>
    <w:basedOn w:val="a0"/>
    <w:link w:val="1"/>
    <w:uiPriority w:val="9"/>
    <w:rsid w:val="00EA0A22"/>
    <w:rPr>
      <w:rFonts w:asciiTheme="majorHAnsi" w:eastAsiaTheme="majorEastAsia" w:hAnsiTheme="majorHAnsi" w:cstheme="majorBidi"/>
      <w:b/>
      <w:bCs/>
      <w:color w:val="365F91" w:themeColor="accent1" w:themeShade="BF"/>
    </w:rPr>
  </w:style>
  <w:style w:type="paragraph" w:styleId="a9">
    <w:name w:val="TOC Heading"/>
    <w:basedOn w:val="1"/>
    <w:next w:val="a"/>
    <w:uiPriority w:val="39"/>
    <w:unhideWhenUsed/>
    <w:qFormat/>
    <w:rsid w:val="00EA0A22"/>
    <w:pPr>
      <w:spacing w:line="276" w:lineRule="auto"/>
      <w:jc w:val="left"/>
      <w:outlineLvl w:val="9"/>
    </w:pPr>
  </w:style>
  <w:style w:type="paragraph" w:styleId="11">
    <w:name w:val="toc 1"/>
    <w:basedOn w:val="a"/>
    <w:next w:val="a"/>
    <w:autoRedefine/>
    <w:uiPriority w:val="39"/>
    <w:unhideWhenUsed/>
    <w:rsid w:val="00EA0A22"/>
    <w:pPr>
      <w:spacing w:after="100"/>
    </w:pPr>
  </w:style>
  <w:style w:type="character" w:styleId="aa">
    <w:name w:val="Hyperlink"/>
    <w:basedOn w:val="a0"/>
    <w:uiPriority w:val="99"/>
    <w:unhideWhenUsed/>
    <w:rsid w:val="00EA0A22"/>
    <w:rPr>
      <w:color w:val="0000FF" w:themeColor="hyperlink"/>
      <w:u w:val="single"/>
    </w:rPr>
  </w:style>
  <w:style w:type="paragraph" w:styleId="ab">
    <w:name w:val="Balloon Text"/>
    <w:basedOn w:val="a"/>
    <w:link w:val="ac"/>
    <w:uiPriority w:val="99"/>
    <w:semiHidden/>
    <w:unhideWhenUsed/>
    <w:rsid w:val="00EA0A2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A0A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E57"/>
    <w:pPr>
      <w:spacing w:after="160" w:line="259" w:lineRule="auto"/>
      <w:jc w:val="both"/>
    </w:pPr>
    <w:rPr>
      <w:rFonts w:cs="Calibri"/>
      <w:szCs w:val="22"/>
    </w:rPr>
  </w:style>
  <w:style w:type="paragraph" w:styleId="1">
    <w:name w:val="heading 1"/>
    <w:basedOn w:val="a"/>
    <w:next w:val="a"/>
    <w:link w:val="10"/>
    <w:uiPriority w:val="9"/>
    <w:qFormat/>
    <w:rsid w:val="00EA0A22"/>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A2D9A"/>
    <w:pPr>
      <w:spacing w:before="100" w:beforeAutospacing="1" w:after="100" w:afterAutospacing="1" w:line="240" w:lineRule="auto"/>
      <w:jc w:val="left"/>
    </w:pPr>
    <w:rPr>
      <w:rFonts w:eastAsia="Times New Roman" w:cs="Times New Roman"/>
      <w:sz w:val="24"/>
      <w:szCs w:val="24"/>
      <w:lang w:eastAsia="ru-RU"/>
    </w:rPr>
  </w:style>
  <w:style w:type="paragraph" w:styleId="a4">
    <w:name w:val="List Paragraph"/>
    <w:basedOn w:val="a"/>
    <w:uiPriority w:val="34"/>
    <w:qFormat/>
    <w:rsid w:val="00F71DAE"/>
    <w:pPr>
      <w:ind w:left="720"/>
      <w:contextualSpacing/>
    </w:pPr>
  </w:style>
  <w:style w:type="paragraph" w:customStyle="1" w:styleId="c1">
    <w:name w:val="c1"/>
    <w:basedOn w:val="a"/>
    <w:rsid w:val="00414226"/>
    <w:pPr>
      <w:spacing w:before="100" w:beforeAutospacing="1" w:after="100" w:afterAutospacing="1" w:line="240" w:lineRule="auto"/>
      <w:jc w:val="left"/>
    </w:pPr>
    <w:rPr>
      <w:rFonts w:eastAsia="Times New Roman" w:cs="Times New Roman"/>
      <w:sz w:val="24"/>
      <w:szCs w:val="24"/>
      <w:lang w:eastAsia="ru-RU"/>
    </w:rPr>
  </w:style>
  <w:style w:type="character" w:customStyle="1" w:styleId="c2">
    <w:name w:val="c2"/>
    <w:basedOn w:val="a0"/>
    <w:rsid w:val="00414226"/>
  </w:style>
  <w:style w:type="paragraph" w:customStyle="1" w:styleId="c0">
    <w:name w:val="c0"/>
    <w:basedOn w:val="a"/>
    <w:rsid w:val="00414226"/>
    <w:pPr>
      <w:spacing w:before="100" w:beforeAutospacing="1" w:after="100" w:afterAutospacing="1" w:line="240" w:lineRule="auto"/>
      <w:jc w:val="left"/>
    </w:pPr>
    <w:rPr>
      <w:rFonts w:eastAsia="Times New Roman" w:cs="Times New Roman"/>
      <w:sz w:val="24"/>
      <w:szCs w:val="24"/>
      <w:lang w:eastAsia="ru-RU"/>
    </w:rPr>
  </w:style>
  <w:style w:type="paragraph" w:styleId="a5">
    <w:name w:val="header"/>
    <w:basedOn w:val="a"/>
    <w:link w:val="a6"/>
    <w:uiPriority w:val="99"/>
    <w:semiHidden/>
    <w:unhideWhenUsed/>
    <w:rsid w:val="00BB5EB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BB5EBD"/>
    <w:rPr>
      <w:rFonts w:cs="Calibri"/>
      <w:szCs w:val="22"/>
    </w:rPr>
  </w:style>
  <w:style w:type="paragraph" w:styleId="a7">
    <w:name w:val="footer"/>
    <w:basedOn w:val="a"/>
    <w:link w:val="a8"/>
    <w:uiPriority w:val="99"/>
    <w:unhideWhenUsed/>
    <w:rsid w:val="00BB5EB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B5EBD"/>
    <w:rPr>
      <w:rFonts w:cs="Calibri"/>
      <w:szCs w:val="22"/>
    </w:rPr>
  </w:style>
  <w:style w:type="character" w:customStyle="1" w:styleId="10">
    <w:name w:val="Заголовок 1 Знак"/>
    <w:basedOn w:val="a0"/>
    <w:link w:val="1"/>
    <w:uiPriority w:val="9"/>
    <w:rsid w:val="00EA0A22"/>
    <w:rPr>
      <w:rFonts w:asciiTheme="majorHAnsi" w:eastAsiaTheme="majorEastAsia" w:hAnsiTheme="majorHAnsi" w:cstheme="majorBidi"/>
      <w:b/>
      <w:bCs/>
      <w:color w:val="365F91" w:themeColor="accent1" w:themeShade="BF"/>
    </w:rPr>
  </w:style>
  <w:style w:type="paragraph" w:styleId="a9">
    <w:name w:val="TOC Heading"/>
    <w:basedOn w:val="1"/>
    <w:next w:val="a"/>
    <w:uiPriority w:val="39"/>
    <w:unhideWhenUsed/>
    <w:qFormat/>
    <w:rsid w:val="00EA0A22"/>
    <w:pPr>
      <w:spacing w:line="276" w:lineRule="auto"/>
      <w:jc w:val="left"/>
      <w:outlineLvl w:val="9"/>
    </w:pPr>
  </w:style>
  <w:style w:type="paragraph" w:styleId="11">
    <w:name w:val="toc 1"/>
    <w:basedOn w:val="a"/>
    <w:next w:val="a"/>
    <w:autoRedefine/>
    <w:uiPriority w:val="39"/>
    <w:unhideWhenUsed/>
    <w:rsid w:val="00EA0A22"/>
    <w:pPr>
      <w:spacing w:after="100"/>
    </w:pPr>
  </w:style>
  <w:style w:type="character" w:styleId="aa">
    <w:name w:val="Hyperlink"/>
    <w:basedOn w:val="a0"/>
    <w:uiPriority w:val="99"/>
    <w:unhideWhenUsed/>
    <w:rsid w:val="00EA0A22"/>
    <w:rPr>
      <w:color w:val="0000FF" w:themeColor="hyperlink"/>
      <w:u w:val="single"/>
    </w:rPr>
  </w:style>
  <w:style w:type="paragraph" w:styleId="ab">
    <w:name w:val="Balloon Text"/>
    <w:basedOn w:val="a"/>
    <w:link w:val="ac"/>
    <w:uiPriority w:val="99"/>
    <w:semiHidden/>
    <w:unhideWhenUsed/>
    <w:rsid w:val="00EA0A2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A0A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014497">
      <w:bodyDiv w:val="1"/>
      <w:marLeft w:val="0"/>
      <w:marRight w:val="0"/>
      <w:marTop w:val="0"/>
      <w:marBottom w:val="0"/>
      <w:divBdr>
        <w:top w:val="none" w:sz="0" w:space="0" w:color="auto"/>
        <w:left w:val="none" w:sz="0" w:space="0" w:color="auto"/>
        <w:bottom w:val="none" w:sz="0" w:space="0" w:color="auto"/>
        <w:right w:val="none" w:sz="0" w:space="0" w:color="auto"/>
      </w:divBdr>
    </w:div>
    <w:div w:id="412777622">
      <w:bodyDiv w:val="1"/>
      <w:marLeft w:val="0"/>
      <w:marRight w:val="0"/>
      <w:marTop w:val="0"/>
      <w:marBottom w:val="0"/>
      <w:divBdr>
        <w:top w:val="none" w:sz="0" w:space="0" w:color="auto"/>
        <w:left w:val="none" w:sz="0" w:space="0" w:color="auto"/>
        <w:bottom w:val="none" w:sz="0" w:space="0" w:color="auto"/>
        <w:right w:val="none" w:sz="0" w:space="0" w:color="auto"/>
      </w:divBdr>
    </w:div>
    <w:div w:id="959648342">
      <w:bodyDiv w:val="1"/>
      <w:marLeft w:val="0"/>
      <w:marRight w:val="0"/>
      <w:marTop w:val="0"/>
      <w:marBottom w:val="0"/>
      <w:divBdr>
        <w:top w:val="none" w:sz="0" w:space="0" w:color="auto"/>
        <w:left w:val="none" w:sz="0" w:space="0" w:color="auto"/>
        <w:bottom w:val="none" w:sz="0" w:space="0" w:color="auto"/>
        <w:right w:val="none" w:sz="0" w:space="0" w:color="auto"/>
      </w:divBdr>
    </w:div>
    <w:div w:id="1033843972">
      <w:bodyDiv w:val="1"/>
      <w:marLeft w:val="0"/>
      <w:marRight w:val="0"/>
      <w:marTop w:val="0"/>
      <w:marBottom w:val="0"/>
      <w:divBdr>
        <w:top w:val="none" w:sz="0" w:space="0" w:color="auto"/>
        <w:left w:val="none" w:sz="0" w:space="0" w:color="auto"/>
        <w:bottom w:val="none" w:sz="0" w:space="0" w:color="auto"/>
        <w:right w:val="none" w:sz="0" w:space="0" w:color="auto"/>
      </w:divBdr>
    </w:div>
    <w:div w:id="2056735165">
      <w:bodyDiv w:val="1"/>
      <w:marLeft w:val="0"/>
      <w:marRight w:val="0"/>
      <w:marTop w:val="0"/>
      <w:marBottom w:val="0"/>
      <w:divBdr>
        <w:top w:val="none" w:sz="0" w:space="0" w:color="auto"/>
        <w:left w:val="none" w:sz="0" w:space="0" w:color="auto"/>
        <w:bottom w:val="none" w:sz="0" w:space="0" w:color="auto"/>
        <w:right w:val="none" w:sz="0" w:space="0" w:color="auto"/>
      </w:divBdr>
    </w:div>
    <w:div w:id="21296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1CD7A3-DB9A-473C-99D4-4E6EB0C29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1888</Words>
  <Characters>10768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 Лемешко</dc:creator>
  <cp:lastModifiedBy>tepl</cp:lastModifiedBy>
  <cp:revision>4</cp:revision>
  <dcterms:created xsi:type="dcterms:W3CDTF">2020-11-17T15:58:00Z</dcterms:created>
  <dcterms:modified xsi:type="dcterms:W3CDTF">2020-11-17T16:24:00Z</dcterms:modified>
</cp:coreProperties>
</file>