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 w:ascii="Times New Roman" w:hAnsi="Times New Roman"/>
        </w:rPr>
      </w:r>
    </w:p>
    <w:tbl>
      <w:tblPr>
        <w:tblW w:w="6548" w:type="dxa"/>
        <w:jc w:val="center"/>
        <w:tblInd w:w="0" w:type="dxa"/>
        <w:tblCellMar>
          <w:top w:w="0" w:type="dxa"/>
          <w:left w:w="60" w:type="dxa"/>
          <w:bottom w:w="0" w:type="dxa"/>
          <w:right w:w="60" w:type="dxa"/>
        </w:tblCellMar>
        <w:tblLook w:val="0000"/>
      </w:tblPr>
      <w:tblGrid>
        <w:gridCol w:w="6548"/>
      </w:tblGrid>
      <w:tr>
        <w:trPr>
          <w:trHeight w:val="3770" w:hRule="atLeast"/>
        </w:trPr>
        <w:tc>
          <w:tcPr>
            <w:tcW w:w="6548" w:type="dxa"/>
            <w:tcBorders>
              <w:top w:val="thinThickSmallGap" w:sz="36" w:space="0" w:color="632423"/>
              <w:left w:val="thinThickSmallGap" w:sz="36" w:space="0" w:color="632423"/>
              <w:bottom w:val="thickThinSmallGap" w:sz="36" w:space="0" w:color="632423"/>
              <w:right w:val="thickThinSmallGap" w:sz="36" w:space="0" w:color="632423"/>
            </w:tcBorders>
            <w:shd w:color="auto" w:fill="FFFFFF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eastAsia="Droid Sans" w:cs="Times New Roman" w:asciiTheme="minorHAnsi" w:cstheme="minorHAnsi" w:hAnsiTheme="minorHAnsi"/>
                <w:color w:val="00000A"/>
                <w:sz w:val="40"/>
                <w:szCs w:val="40"/>
                <w:lang w:eastAsia="en-US" w:bidi="ar-SA"/>
              </w:rPr>
            </w:pPr>
            <w:r>
              <w:rPr>
                <w:rFonts w:eastAsia="Droid Sans" w:cs="Times New Roman" w:ascii="Times New Roman" w:hAnsi="Times New Roman" w:cstheme="minorHAnsi"/>
                <w:color w:val="00000A"/>
                <w:sz w:val="40"/>
                <w:szCs w:val="40"/>
                <w:lang w:eastAsia="en-US" w:bidi="ar-SA"/>
              </w:rPr>
              <w:t>Люби и знай свой  край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cstheme="minorHAnsi" w:ascii="Times New Roman" w:hAnsi="Times New Roman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  <w:sz w:val="32"/>
                <w:szCs w:val="32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sz w:val="32"/>
                <w:szCs w:val="32"/>
              </w:rPr>
              <w:t>Внеклассное занятие по окружающему миру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cstheme="minorHAnsi" w:ascii="Times New Roman" w:hAnsi="Times New Roman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cstheme="minorHAnsi" w:ascii="Times New Roman" w:hAnsi="Times New Roman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cstheme="minorHAnsi" w:ascii="Times New Roman" w:hAnsi="Times New Roman"/>
              </w:rPr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</w:rPr>
              <w:t>Разработала: Башмакова Ольга Николаевна,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</w:rPr>
              <w:t>учитель начальных классов МОУ «Средняя школа №2 с углублённым изучением математики»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</w:rPr>
              <w:t>г. Каргополь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</w:rPr>
              <w:t>2018 год</w:t>
            </w:r>
          </w:p>
          <w:p>
            <w:pPr>
              <w:pStyle w:val="NoSpacing"/>
              <w:jc w:val="center"/>
              <w:rPr>
                <w:rFonts w:ascii="Times New Roman" w:hAnsi="Times New Roman" w:cs="Times New Roman" w:asciiTheme="minorHAnsi" w:cstheme="minorHAnsi" w:hAnsiTheme="minorHAnsi"/>
              </w:rPr>
            </w:pPr>
            <w:r>
              <w:rPr>
                <w:rFonts w:cs="Times New Roman" w:cstheme="minorHAnsi" w:ascii="Times New Roman" w:hAnsi="Times New Roman"/>
              </w:rPr>
            </w:r>
          </w:p>
        </w:tc>
      </w:tr>
    </w:tbl>
    <w:p>
      <w:pPr>
        <w:pStyle w:val="Normal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 w:ascii="Times New Roman" w:hAnsi="Times New Roman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cstheme="minorHAnsi"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sz w:val="28"/>
          <w:szCs w:val="28"/>
        </w:rPr>
      </w:pPr>
      <w:r>
        <w:rPr>
          <w:rFonts w:cs="Times New Roman" w:ascii="Times New Roman" w:hAnsi="Times New Roman" w:asciiTheme="minorHAnsi" w:cstheme="minorHAnsi" w:hAnsiTheme="minorHAnsi"/>
          <w:b/>
          <w:sz w:val="28"/>
          <w:szCs w:val="28"/>
        </w:rPr>
        <w:t xml:space="preserve">                                       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  <w:sz w:val="28"/>
          <w:szCs w:val="28"/>
        </w:rPr>
        <w:t>Цель игры</w:t>
      </w:r>
      <w:r>
        <w:rPr>
          <w:rFonts w:cs="Times New Roman" w:cstheme="minorHAnsi"/>
          <w:sz w:val="28"/>
          <w:szCs w:val="28"/>
        </w:rPr>
        <w:t xml:space="preserve">: </w:t>
      </w:r>
      <w:r>
        <w:rPr>
          <w:rFonts w:cs="Times New Roman" w:cstheme="minorHAnsi"/>
        </w:rPr>
        <w:t>способствовать развитию интереса к истории России, родного</w:t>
      </w:r>
      <w:r>
        <w:rPr>
          <w:rFonts w:cs="Times New Roman" w:cstheme="minorHAnsi"/>
          <w:sz w:val="28"/>
          <w:szCs w:val="28"/>
        </w:rPr>
        <w:t xml:space="preserve"> </w:t>
      </w:r>
      <w:r>
        <w:rPr>
          <w:rFonts w:cs="Times New Roman" w:cstheme="minorHAnsi"/>
        </w:rPr>
        <w:t>края, гордости за его славное прошлое и настоящее; воспитывать уважение к известным людям нашего города;  способствовать воспитанию дружбы, патриотизма и развитию личности учащихся;  способствовать развитию умения  работать в команде, формированию логического мышления учащихся.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  <w:sz w:val="28"/>
          <w:szCs w:val="28"/>
        </w:rPr>
      </w:pPr>
      <w:r>
        <w:rPr>
          <w:rFonts w:cs="Times New Roman" w:cstheme="minorHAnsi"/>
          <w:sz w:val="28"/>
          <w:szCs w:val="28"/>
        </w:rPr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Игра проводится в 3 классе в четвёртой четверти, УМК «Школа 21 века».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>Оборудование:</w:t>
      </w:r>
      <w:r>
        <w:rPr>
          <w:rFonts w:cs="Times New Roman" w:cstheme="minorHAnsi"/>
        </w:rPr>
        <w:t xml:space="preserve"> Барабан с секторами,  окрашенными в красный, зеленый и желтый цвет; 3 кареты, волчок, портреты исторических деятелей ( Екатерина Вторая, Пётр Первый, Иван Грозный, Кирилл и Мефодий, А.Баранов), портреты (У.И.Бабкиной, Г.А.Кулишова, В.Д.Шевелёва), иллюстрации (фото и картинки: бобры, медведь, соболь, шапка Мономаха, берёза, осина, лиственница, Христорождественский собор, Соборная колокольня), таблички (исток, устье, р.Онега, о.Лаче, Белое море, Кенозерский национальный парк, 1146 г.); условные денежные единицы для игры – вёрсты, «чёрный ящик», пачка соли, фонограмма песни «Каргополь» и  мелодия для сектора «Чёрный ящик», презентация, грамоты, призы.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>Подготовка</w:t>
      </w:r>
      <w:r>
        <w:rPr>
          <w:rFonts w:cs="Times New Roman" w:cstheme="minorHAnsi"/>
        </w:rPr>
        <w:t>: изучение истории родного края,</w:t>
      </w:r>
      <w:r>
        <w:rPr>
          <w:rFonts w:cs="Times New Roman" w:cstheme="minorHAnsi"/>
          <w:b/>
        </w:rPr>
        <w:t xml:space="preserve"> </w:t>
      </w:r>
      <w:r>
        <w:rPr>
          <w:rFonts w:cs="Times New Roman" w:cstheme="minorHAnsi"/>
        </w:rPr>
        <w:t>экскурсии в Каргопольский краеведческий музей, работа над проектами по темам «Моя малая родина» в течение учебного года, разучивание стихов и песен о Каргополе, изготовление барабана, приглашение родителей.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При подготовке к игре повторяем </w:t>
      </w:r>
      <w:r>
        <w:rPr>
          <w:rFonts w:cs="Times New Roman" w:cstheme="minorHAnsi"/>
          <w:b/>
          <w:bCs/>
        </w:rPr>
        <w:t>правила работы в команде</w:t>
      </w:r>
      <w:r>
        <w:rPr>
          <w:rFonts w:cs="Times New Roman" w:cstheme="minorHAnsi"/>
        </w:rPr>
        <w:t xml:space="preserve">: 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выбери командира, который быстро и чётко распределяет обязанности, руководит работой команды;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активно участвуй в обсуждении вопросов;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не стесняйся высказывать своё мнение;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прислушивайся к мнению товарищей;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соблюдай дисциплину (говори тихо и по делу);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называй товарищей по имени и смотри в лицо собеседнику;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выслушивай мнение товарища до конца, не перебивай;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не обижай товарища, если ты не согласен с его мнением или если он не прав;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- каждый работает на общий результат.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 xml:space="preserve">Правила игры: </w:t>
      </w:r>
    </w:p>
    <w:p>
      <w:pPr>
        <w:pStyle w:val="Style17"/>
        <w:numPr>
          <w:ilvl w:val="0"/>
          <w:numId w:val="1"/>
        </w:numPr>
        <w:tabs>
          <w:tab w:val="clear" w:pos="708"/>
          <w:tab w:val="left" w:pos="707" w:leader="none"/>
        </w:tabs>
        <w:spacing w:before="0" w:after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В викторине участвуют три команды. Учащиеся  3 «А» класса (24 человека) делятся на 3 части с помощью выбора цвета и формируют 3 команды (на груди у них приколоты красная, желтая или зеленая бирки). Каждая команда выбирает командира -  «воеводу». У каждой команды своя карета. </w:t>
      </w:r>
    </w:p>
    <w:p>
      <w:pPr>
        <w:pStyle w:val="Style17"/>
        <w:numPr>
          <w:ilvl w:val="0"/>
          <w:numId w:val="1"/>
        </w:numPr>
        <w:tabs>
          <w:tab w:val="clear" w:pos="708"/>
          <w:tab w:val="left" w:pos="707" w:leader="none"/>
        </w:tabs>
        <w:spacing w:before="0" w:after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За любой правильный ответ присуждается 10, 20 или 30 “верст”, в зависимости от «стоимости» вопроса.</w:t>
      </w:r>
    </w:p>
    <w:p>
      <w:pPr>
        <w:pStyle w:val="Style17"/>
        <w:numPr>
          <w:ilvl w:val="0"/>
          <w:numId w:val="1"/>
        </w:numPr>
        <w:tabs>
          <w:tab w:val="clear" w:pos="708"/>
          <w:tab w:val="left" w:pos="707" w:leader="none"/>
        </w:tabs>
        <w:spacing w:before="0" w:after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Если игроки не знают ответа на вопрос, они могут обратиться к родителям за помощью. В этом случае цена вопроса уменьшается на 10 «вёрст».</w:t>
      </w:r>
    </w:p>
    <w:p>
      <w:pPr>
        <w:pStyle w:val="Style17"/>
        <w:numPr>
          <w:ilvl w:val="0"/>
          <w:numId w:val="1"/>
        </w:numPr>
        <w:tabs>
          <w:tab w:val="clear" w:pos="708"/>
          <w:tab w:val="left" w:pos="707" w:leader="none"/>
        </w:tabs>
        <w:spacing w:before="0" w:after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В начале каждого тура, игроки крутят барабан. Если цвет выпавшего сектора совпадает с цветом команды игрока, то на его счет зачисляется дополнительно 10 “верст”. </w:t>
      </w:r>
    </w:p>
    <w:p>
      <w:pPr>
        <w:pStyle w:val="Style17"/>
        <w:numPr>
          <w:ilvl w:val="0"/>
          <w:numId w:val="1"/>
        </w:numPr>
        <w:tabs>
          <w:tab w:val="clear" w:pos="708"/>
          <w:tab w:val="left" w:pos="707" w:leader="none"/>
        </w:tabs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В супер-игре участвует команда, набравшая наибольшее количество баллов. После того, как команде будет задан вопрос супер-игры, она выбирает тот вариант-дорогу, по которой продолжит игру.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 xml:space="preserve">Звучит музыка. 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 xml:space="preserve">Ведущий. </w:t>
      </w:r>
      <w:r>
        <w:rPr>
          <w:rFonts w:cs="Times New Roman" w:cstheme="minorHAnsi"/>
        </w:rPr>
        <w:t>“За морем теплее, а у нас милее”. “На чужой стороне Родина мила вдвойне”. “Где кто родился, там и пригодился”. Вот некоторые из пословиц о Родине, которые сложил русский народ. Русский человек всегда готов отдать свою жизнь, преданность, любовь Родине, своему народу. Такого человека называют патриотом своего Отечества. Мы в течение учебного года изучали историю нашей страны и своего края. Сегодня подведём итоги работы в форме игры – путешествия «</w:t>
      </w:r>
      <w:r>
        <w:rPr>
          <w:rFonts w:eastAsia="Droid Sans" w:cs="Times New Roman" w:cstheme="minorHAnsi"/>
          <w:color w:val="00000A"/>
          <w:kern w:val="0"/>
          <w:sz w:val="24"/>
          <w:szCs w:val="24"/>
          <w:lang w:val="ru-RU" w:eastAsia="zh-CN" w:bidi="hi-IN"/>
        </w:rPr>
        <w:t>Люби и знай свой край</w:t>
      </w:r>
      <w:r>
        <w:rPr>
          <w:rFonts w:cs="Times New Roman" w:cstheme="minorHAnsi"/>
        </w:rPr>
        <w:t>».</w:t>
      </w:r>
    </w:p>
    <w:p>
      <w:pPr>
        <w:pStyle w:val="11"/>
        <w:rPr>
          <w:rFonts w:ascii="Times New Roman" w:hAnsi="Times New Roman" w:cs="Times New Roman" w:asciiTheme="minorHAnsi" w:cstheme="minorHAnsi" w:hAnsiTheme="minorHAnsi"/>
          <w:i/>
          <w:i/>
        </w:rPr>
      </w:pPr>
      <w:r>
        <w:rPr>
          <w:rFonts w:cs="Times New Roman" w:cstheme="minorHAnsi"/>
          <w:i/>
        </w:rPr>
        <w:t>1 ученик: Слава нашей стороне!</w:t>
        <w:br/>
        <w:t xml:space="preserve">                 Слава нашей старине!</w:t>
        <w:br/>
        <w:t>2 ученик:  Барабан мы смело повернем</w:t>
        <w:br/>
        <w:t xml:space="preserve">                 И рассказывать начнем,</w:t>
        <w:br/>
        <w:t>3 ученик: Чтобы люди знать могли</w:t>
        <w:br/>
        <w:t xml:space="preserve">                 О делах родной земли!</w:t>
      </w:r>
    </w:p>
    <w:p>
      <w:pPr>
        <w:pStyle w:val="11"/>
        <w:ind w:left="0" w:right="567" w:hanging="0"/>
        <w:rPr>
          <w:rFonts w:ascii="Times New Roman" w:hAnsi="Times New Roman" w:cs="Times New Roman" w:asciiTheme="minorHAnsi" w:cstheme="minorHAnsi" w:hAnsiTheme="minorHAnsi"/>
          <w:b/>
          <w:b/>
          <w:bCs/>
        </w:rPr>
      </w:pPr>
      <w:r>
        <w:rPr>
          <w:rFonts w:cs="Times New Roman" w:cstheme="minorHAnsi"/>
          <w:b/>
          <w:bCs/>
        </w:rPr>
        <w:t>Ведущий: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На нашей викторине </w:t>
      </w:r>
      <w:r>
        <w:rPr>
          <w:rFonts w:cs="Times New Roman" w:cstheme="minorHAnsi"/>
          <w:b/>
        </w:rPr>
        <w:t>«</w:t>
      </w:r>
      <w:r>
        <w:rPr>
          <w:rFonts w:cs="Times New Roman" w:cstheme="minorHAnsi"/>
          <w:b/>
        </w:rPr>
        <w:t>Люби и знай свой край»</w:t>
      </w:r>
      <w:r>
        <w:rPr>
          <w:rFonts w:cs="Times New Roman" w:cstheme="minorHAnsi"/>
        </w:rPr>
        <w:t xml:space="preserve"> встречаются три команды: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(ведущий представляет участников команды и капитана)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Красная. Капитан красной команды....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Зелёныая. Капитан зелёной  команды... 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Жёлтые. Капитан  жёлтой команды…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>Представляем наших судей ( родители), которые будут смотреть и оценивать знания, смекалку команд. За любой правильный ответ присуждается  “версты”. Не вошедшие в жюри родители становятся болельщиками. К ним вправе обратиться игроки в случае затруднения при ответе на вопросы.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В начале каждого тура  игроки крутят барабан и выбирают категорию вопроса того цвета, который выпал. Если цвет выпавшего сектора совпадает с цветом команды - игрока, то на её счет зачисляется дополнительно 10 “верст”. 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</w:rPr>
        <w:t xml:space="preserve">Побеждает команда, набравшая большее количество «вёрст». Она участвует в  </w:t>
      </w:r>
      <w:r>
        <w:rPr>
          <w:rFonts w:cs="Times New Roman" w:cstheme="minorHAnsi"/>
          <w:b/>
        </w:rPr>
        <w:t>супер – игре 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>Жеребьёвка</w:t>
      </w:r>
      <w:r>
        <w:rPr>
          <w:rFonts w:cs="Times New Roman" w:cstheme="minorHAnsi"/>
        </w:rPr>
        <w:t xml:space="preserve"> (какая команда начинает игру)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На барабане 6 секторов и секторы «Музыкальная пауза», «Чёрный ящик». Команда выбирает вопрос  того цвета, какого цвета выпал сектор на барабане. Но цену вопроса выбирают сами (10, 20, 30 вёрст)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Туры: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1. Даты и события (красный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2. История в лицах (зелёный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3. Город на карте России (жёлтый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4. Город и люди (красный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5. Животные родного края (зелёный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6. Загадки о растениях (жёлтый цвет карточек).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  <w:bCs/>
        </w:rPr>
        <w:t>7</w:t>
      </w:r>
      <w:r>
        <w:rPr>
          <w:rFonts w:cs="Times New Roman" w:cstheme="minorHAnsi"/>
          <w:b/>
        </w:rPr>
        <w:t>. Битва капитанов ( Видео – вопросы с использованием презентации).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 xml:space="preserve">Музыкальная пауза - Песня «Каргополь» </w:t>
      </w:r>
      <w:r>
        <w:rPr>
          <w:rFonts w:cs="Times New Roman" w:cstheme="minorHAnsi"/>
        </w:rPr>
        <w:t>(сл. и муз А.Бершадского)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  <w:b/>
          <w:b/>
        </w:rPr>
      </w:pPr>
      <w:r>
        <w:rPr>
          <w:rFonts w:cs="Times New Roman" w:cstheme="minorHAnsi"/>
          <w:b/>
        </w:rPr>
        <w:t>фонограмма для выноса «чёрнрго ящика»,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  <w:b/>
        </w:rPr>
        <w:t xml:space="preserve">Чёрный ящик </w:t>
      </w:r>
      <w:r>
        <w:rPr>
          <w:rFonts w:cs="Times New Roman" w:cstheme="minorHAnsi"/>
        </w:rPr>
        <w:t>(пачка соли).</w:t>
      </w:r>
    </w:p>
    <w:p>
      <w:pPr>
        <w:pStyle w:val="Style17"/>
        <w:spacing w:before="0" w:after="0"/>
        <w:ind w:left="424" w:hanging="0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cstheme="minorHAnsi"/>
        </w:rPr>
        <w:t xml:space="preserve">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sz w:val="24"/>
          <w:szCs w:val="24"/>
        </w:rPr>
        <w:t>Ведущий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: Начинаем нашу викторину.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Категория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  <w:u w:val="single"/>
        </w:rPr>
        <w:t>: Даты и события.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  <w:u w:val="single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  <w:u w:val="single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1) Какой год считается началом основания нашего города? (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1146г.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)          </w:t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10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2) В 1765 году в Каргополе случился сильнейший пожар, уничтоживший большую часть деревянных построек в городе. Императрица Екатерина Вторая пожертвовала деньги на восстановление города. Что было построено на её пожертвование?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(Соборная колокольня)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>20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3) В каком веке был построен самый древний из сохранившихся храмов Каргополя Христорождественский собор?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(16 в.)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30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Категория: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  <w:u w:val="single"/>
        </w:rPr>
        <w:t>История в лицах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  <w:u w:val="single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  <w:u w:val="single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1) Кто был первым русским царём?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(Иван Грозный)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10 верст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2)Кто изобрёл азбуку для славян?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(Кирилл и Мефодий)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20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3)Какой император любил плотничать и как его фамилия?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(Пётр Первый, Романов)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 xml:space="preserve">   </w:t>
      </w: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>30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Категория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  <w:u w:val="single"/>
        </w:rPr>
        <w:t>Город на карте.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1) Что означает название города?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(«Каргополь» звучит необычно, до нашего времени возникновение имени города покрыто тайной. Учёные дают несколько версий. Вот самые распространённые: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 xml:space="preserve"> 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Одна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 xml:space="preserve"> из версий приписывает названию города греческое происхождение, поскольку на Руси, поддерживавшей связи с Византией, знали греческий язык.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Имя города должно означать «корабельная пристань».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</w:rPr>
      </w:pPr>
      <w:r>
        <w:rPr>
          <w:rFonts w:cs="Times New Roman" w:cstheme="minorHAnsi"/>
          <w:b/>
          <w:bCs/>
          <w:i/>
          <w:iCs/>
        </w:rPr>
        <w:t xml:space="preserve">  </w:t>
      </w:r>
      <w:r>
        <w:rPr>
          <w:rFonts w:cs="Times New Roman" w:cstheme="minorHAnsi"/>
          <w:b/>
          <w:bCs/>
          <w:i/>
          <w:iCs/>
        </w:rPr>
        <w:t>Вторая</w:t>
      </w:r>
      <w:r>
        <w:rPr>
          <w:rFonts w:cs="Times New Roman" w:cstheme="minorHAnsi"/>
          <w:i/>
          <w:iCs/>
        </w:rPr>
        <w:t xml:space="preserve"> версия выводит название города от</w:t>
      </w:r>
      <w:r>
        <w:rPr>
          <w:rFonts w:cs="Times New Roman" w:cstheme="minorHAnsi"/>
          <w:b/>
          <w:bCs/>
          <w:i/>
          <w:iCs/>
        </w:rPr>
        <w:t xml:space="preserve"> финских слов «кархун-пуоли», что значит «медвежья сторона».</w:t>
      </w:r>
    </w:p>
    <w:p>
      <w:pPr>
        <w:pStyle w:val="Style17"/>
        <w:rPr>
          <w:rFonts w:ascii="Times New Roman" w:hAnsi="Times New Roman" w:cs="Times New Roman" w:asciiTheme="minorHAnsi" w:cstheme="minorHAnsi" w:hAnsiTheme="minorHAnsi"/>
          <w:i/>
          <w:i/>
          <w:iCs/>
        </w:rPr>
      </w:pPr>
      <w:r>
        <w:rPr>
          <w:rFonts w:cs="Times New Roman" w:cstheme="minorHAnsi"/>
          <w:i/>
          <w:iCs/>
        </w:rPr>
        <w:t>   </w:t>
      </w:r>
      <w:r>
        <w:rPr>
          <w:rFonts w:cs="Times New Roman" w:cstheme="minorHAnsi"/>
          <w:b/>
          <w:bCs/>
          <w:i/>
          <w:iCs/>
        </w:rPr>
        <w:t>По третьей</w:t>
      </w:r>
      <w:r>
        <w:rPr>
          <w:rFonts w:cs="Times New Roman" w:cstheme="minorHAnsi"/>
          <w:i/>
          <w:iCs/>
        </w:rPr>
        <w:t xml:space="preserve"> версии Каргополь - </w:t>
      </w:r>
      <w:r>
        <w:rPr>
          <w:rFonts w:cs="Times New Roman" w:cstheme="minorHAnsi"/>
          <w:b/>
          <w:bCs/>
          <w:i/>
          <w:iCs/>
        </w:rPr>
        <w:t>«воронье поле»</w:t>
      </w:r>
      <w:r>
        <w:rPr>
          <w:rFonts w:cs="Times New Roman" w:cstheme="minorHAnsi"/>
          <w:i/>
          <w:iCs/>
        </w:rPr>
        <w:t>. В записях Г.Д. Державина сказано: «... князь Вячеслав, собрав войски, отразил нападение чуди и, победя, гнал оную до берегов — Белого моря.</w:t>
        <w:br/>
        <w:t xml:space="preserve">На обратном пути, желая вселить дух войны и славолюбия в свои войска и притом утомленный от пути по непроходимым сим местам, радовался, нашед поле, удобное и для отдохновения и для торжества победы. Место сие тогда как бы покрыто было воронами, и как птица сия и поныне у простолюдинов именуется каргою, то и назвал князь оное </w:t>
      </w:r>
      <w:r>
        <w:rPr>
          <w:rFonts w:cs="Times New Roman" w:cstheme="minorHAnsi"/>
          <w:b/>
          <w:bCs/>
          <w:i/>
          <w:iCs/>
        </w:rPr>
        <w:t>Каргиным полем</w:t>
      </w:r>
      <w:r>
        <w:rPr>
          <w:rFonts w:cs="Times New Roman" w:cstheme="minorHAnsi"/>
          <w:i/>
          <w:iCs/>
        </w:rPr>
        <w:t xml:space="preserve"> и учредил на оном свой стол...»)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10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2) Каргополь стоит на берегу реки. Как она называется? Где находятся её исток и устье?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(р.Онега, вытекает из о.Лаче, а впадает в Белое море)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20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3) В пределах двух районов Архангельской области — Каргопольского и Плесецкого и на границе с Карелией раскинулся Национальный парк. Как его название? Чем занимаются учёные в этом парке?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(Кенозерский национальный парк. Это биосферный заповедник. С 2004 г. включён в перечень биосферных Резерватов UNESKO. Неповторимый ландшафт территории Национального парка насчитывает более 300 озёр. Самые крупные — Кенозеро и Лекшмозеро. Под охраной находится более 700 видов растений, более 300 видов животных, 28 видов рыб. Охраняются и восстанавливаются памятники архитектуры (более 100), « священные рощи», созданные язычниками.  В парке работают биологи, географы, краеведы, историки и др.учёные. Они занимаются изучением и охраной  природных богатств).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30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Категория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  <w:u w:val="single"/>
        </w:rPr>
        <w:t xml:space="preserve">: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  <w:u w:val="single"/>
        </w:rPr>
        <w:t>Город и люди.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1) Как звали знаменитую мастерицу Каргопольской  глиняной игрушки, жившую в прошлом веке в деревне Гринёво, которая сохранила для наших земляков этот промысел?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(У.И.Бабкина)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10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2) Назовите фамилии знаменитых Каргопольских художников, членов Союза художников России. Мы посещали выставки картин этих художников, проходивших в выставочном зале Каргопольского краеведческого музея.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(Геннадий Александрович Кулишов, Валентин Дмитриевич Шевелёв)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 xml:space="preserve">20 вёрст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3) Этот каргопольский купец стал первым правителем «Русской Америки» - Аляски. Его имя носит набережная в Каргополе.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(А.А.Баранов)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30 вёрст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cstheme="minorHAnsi" w:ascii="Times New Roman" w:hAnsi="Times New Roman"/>
          <w:b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i/>
          <w:i/>
          <w:iCs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Категория</w:t>
      </w:r>
      <w:r>
        <w:rPr>
          <w:rFonts w:cs="Times New Roman" w:ascii="Times New Roman" w:hAnsi="Times New Roman" w:asciiTheme="minorHAnsi" w:cstheme="minorHAnsi" w:hAnsiTheme="minorHAnsi"/>
          <w:b/>
          <w:sz w:val="24"/>
          <w:szCs w:val="24"/>
          <w:u w:val="single"/>
        </w:rPr>
        <w:t xml:space="preserve">: </w:t>
      </w:r>
      <w:r>
        <w:rPr>
          <w:rFonts w:cs="Times New Roman" w:ascii="Times New Roman" w:hAnsi="Times New Roman" w:asciiTheme="minorHAnsi" w:cstheme="minorHAnsi" w:hAnsiTheme="minorHAnsi"/>
          <w:b/>
          <w:i/>
          <w:iCs/>
          <w:sz w:val="24"/>
          <w:szCs w:val="24"/>
          <w:u w:val="single"/>
        </w:rPr>
        <w:t>Животные родного края.</w:t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Отгадайте, о каких животных идёт речь? Эти животные водятся в лесах нашего края.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sz w:val="24"/>
          <w:szCs w:val="24"/>
        </w:rPr>
        <w:t xml:space="preserve">1) Есть на речках лесорубы в серебристо- бурых шубах.                                                            Из деревьев, веток, глины строят прочные плотины. </w:t>
      </w:r>
      <w:r>
        <w:rPr>
          <w:rFonts w:eastAsia="Batang"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(бобр)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b/>
          <w:b/>
          <w:bCs/>
          <w:i/>
          <w:i/>
          <w:iCs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 xml:space="preserve">    </w:t>
      </w:r>
      <w:r>
        <w:rPr>
          <w:rFonts w:eastAsia="Batang"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</w:rPr>
        <w:t>10 вёрст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sz w:val="24"/>
          <w:szCs w:val="24"/>
        </w:rPr>
        <w:t xml:space="preserve">2) Какой зверь выступал как артист на русских ярмарках? </w:t>
      </w:r>
      <w:r>
        <w:rPr>
          <w:rFonts w:eastAsia="Batang"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(Медведь).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b/>
          <w:b/>
          <w:bCs/>
          <w:i/>
          <w:i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</w:t>
      </w:r>
      <w:r>
        <w:rPr>
          <w:rFonts w:eastAsia="Batang"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20 </w:t>
      </w:r>
      <w:r>
        <w:rPr>
          <w:rFonts w:eastAsia="Batang" w:cs="Times New Roman" w:ascii="Times New Roman" w:hAnsi="Times New Roman" w:asciiTheme="minorHAnsi" w:cstheme="minorHAnsi" w:hAnsiTheme="minorHAnsi"/>
          <w:b/>
          <w:bCs/>
          <w:i/>
          <w:sz w:val="24"/>
          <w:szCs w:val="24"/>
        </w:rPr>
        <w:t>вёрст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sz w:val="24"/>
          <w:szCs w:val="24"/>
        </w:rPr>
        <w:t xml:space="preserve">3) Мехом какого зверька оторочена шапка  МОНОМАХА – один из символов самодержавия в России? </w:t>
      </w:r>
      <w:r>
        <w:rPr>
          <w:rFonts w:eastAsia="Batang"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(Мехом соболя).</w:t>
      </w:r>
    </w:p>
    <w:p>
      <w:pPr>
        <w:pStyle w:val="Normal"/>
        <w:rPr>
          <w:rFonts w:ascii="Times New Roman" w:hAnsi="Times New Roman" w:eastAsia="Batang" w:cs="Times New Roman" w:asciiTheme="minorHAnsi" w:cstheme="minorHAnsi" w:hAnsiTheme="minorHAnsi"/>
          <w:b/>
          <w:b/>
          <w:i/>
          <w:i/>
          <w:iCs/>
          <w:sz w:val="24"/>
          <w:szCs w:val="24"/>
        </w:rPr>
      </w:pPr>
      <w:r>
        <w:rPr>
          <w:rFonts w:eastAsia="Batang"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 xml:space="preserve">    </w:t>
      </w:r>
      <w:r>
        <w:rPr>
          <w:rFonts w:eastAsia="Batang" w:cs="Times New Roman" w:ascii="Times New Roman" w:hAnsi="Times New Roman" w:asciiTheme="minorHAnsi" w:cstheme="minorHAnsi" w:hAnsiTheme="minorHAnsi"/>
          <w:b/>
          <w:i/>
          <w:iCs/>
          <w:sz w:val="24"/>
          <w:szCs w:val="24"/>
        </w:rPr>
        <w:t>30 вёрст</w:t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b/>
          <w:b/>
          <w:bCs/>
          <w:i/>
          <w:i/>
          <w:iCs/>
          <w:sz w:val="24"/>
          <w:szCs w:val="24"/>
          <w:u w:val="single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br/>
        <w:t>Категория</w:t>
      </w:r>
      <w:r>
        <w:rPr>
          <w:rFonts w:cs="Times New Roman" w:ascii="Times New Roman" w:hAnsi="Times New Roman" w:asciiTheme="minorHAnsi" w:cstheme="minorHAnsi" w:hAnsiTheme="minorHAnsi"/>
          <w:b/>
          <w:sz w:val="24"/>
          <w:szCs w:val="24"/>
        </w:rPr>
        <w:t xml:space="preserve">: </w:t>
      </w:r>
      <w:r>
        <w:rPr>
          <w:rFonts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  <w:u w:val="single"/>
        </w:rPr>
        <w:t>Загадки о растениях.</w:t>
      </w:r>
    </w:p>
    <w:p>
      <w:pPr>
        <w:pStyle w:val="Normal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Отгадайте, о каких растениях идёт речь? Это растения нашего края.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.1) Стоит Алена - платок зеленый, тонкий стан - белый сарафан?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(береза)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10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2) </w:t>
      </w:r>
      <w:bookmarkStart w:id="0" w:name="__DdeLink__315_1525506840"/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Хоть неплохо я одета, вся дрожу, как в холода.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И весной, и жарким летом бьёт меня озноб всегда.</w:t>
      </w:r>
      <w:bookmarkEnd w:id="0"/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(осина)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 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20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i/>
          <w:i/>
          <w:i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3) Какое хвойное растение сбрасывает иголки на зиму? </w:t>
      </w:r>
      <w:r>
        <w:rPr>
          <w:rFonts w:cs="Times New Roman" w:ascii="Times New Roman" w:hAnsi="Times New Roman" w:asciiTheme="minorHAnsi" w:cstheme="minorHAnsi" w:hAnsiTheme="minorHAnsi"/>
          <w:i/>
          <w:iCs/>
          <w:sz w:val="24"/>
          <w:szCs w:val="24"/>
        </w:rPr>
        <w:t>(лиственница)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    </w:t>
      </w:r>
      <w:r>
        <w:rPr>
          <w:rFonts w:cs="Times New Roman" w:ascii="Times New Roman" w:hAnsi="Times New Roman" w:asciiTheme="minorHAnsi" w:cstheme="minorHAnsi" w:hAnsiTheme="minorHAnsi"/>
          <w:b/>
          <w:i/>
          <w:sz w:val="24"/>
          <w:szCs w:val="24"/>
        </w:rPr>
        <w:t>30 вёрст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sz w:val="24"/>
          <w:szCs w:val="24"/>
          <w:u w:val="single"/>
        </w:rPr>
      </w:pPr>
      <w:r>
        <w:rPr>
          <w:rFonts w:eastAsia="Calibri" w:cs="Times New Roman" w:ascii="Times New Roman" w:hAnsi="Times New Roman" w:asciiTheme="minorHAnsi" w:cstheme="minorHAnsi" w:hAnsiTheme="minorHAnsi"/>
          <w:b/>
          <w:sz w:val="24"/>
          <w:szCs w:val="24"/>
          <w:u w:val="single"/>
        </w:rPr>
        <w:t>Битва капитанов:</w:t>
      </w:r>
      <w:r>
        <w:rPr>
          <w:rFonts w:eastAsia="Calibri" w:cs="Times New Roman" w:ascii="Times New Roman" w:hAnsi="Times New Roman" w:asciiTheme="minorHAnsi" w:cstheme="minorHAnsi" w:hAnsiTheme="minorHAnsi"/>
          <w:b/>
          <w:bCs/>
          <w:i/>
          <w:iCs/>
          <w:sz w:val="24"/>
          <w:szCs w:val="24"/>
          <w:u w:val="single"/>
        </w:rPr>
        <w:t xml:space="preserve"> </w:t>
      </w: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  <w:u w:val="single"/>
        </w:rPr>
        <w:t>Видео – вопросы (презентация)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  <w:u w:val="single"/>
        </w:rPr>
      </w:pPr>
      <w:r>
        <w:rPr>
          <w:rFonts w:cs="Times New Roman" w:cstheme="minorHAnsi" w:ascii="Times New Roman" w:hAnsi="Times New Roman"/>
          <w:sz w:val="24"/>
          <w:szCs w:val="24"/>
          <w:u w:val="single"/>
        </w:rPr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b/>
          <w:b/>
          <w:sz w:val="24"/>
          <w:szCs w:val="24"/>
          <w:u w:val="single"/>
        </w:rPr>
      </w:pPr>
      <w:r>
        <w:rPr>
          <w:rFonts w:eastAsia="Calibri" w:cs="Times New Roman" w:cstheme="minorHAnsi" w:ascii="Times New Roman" w:hAnsi="Times New Roman"/>
          <w:b/>
          <w:sz w:val="24"/>
          <w:szCs w:val="24"/>
          <w:u w:val="single"/>
        </w:rPr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b/>
          <w:sz w:val="24"/>
          <w:szCs w:val="24"/>
        </w:rPr>
        <w:t xml:space="preserve">Музыкальная пауза </w:t>
      </w:r>
      <w:r>
        <w:rPr>
          <w:rFonts w:eastAsia="Calibri"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: </w:t>
      </w: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</w:rPr>
        <w:t>1)спеть песню о Каргополе ;</w:t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</w:rPr>
        <w:t xml:space="preserve">                                        </w:t>
      </w: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</w:rPr>
        <w:t>2)стихи о Каргополе.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i/>
          <w:i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b/>
          <w:sz w:val="24"/>
          <w:szCs w:val="24"/>
        </w:rPr>
        <w:t xml:space="preserve">Чёрный ящик </w:t>
      </w:r>
      <w:r>
        <w:rPr>
          <w:rFonts w:eastAsia="Calibri" w:cs="Times New Roman" w:ascii="Times New Roman" w:hAnsi="Times New Roman" w:asciiTheme="minorHAnsi" w:cstheme="minorHAnsi" w:hAnsiTheme="minorHAnsi"/>
          <w:b/>
          <w:i/>
          <w:sz w:val="24"/>
          <w:szCs w:val="24"/>
        </w:rPr>
        <w:t xml:space="preserve">:  </w:t>
      </w: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</w:rPr>
        <w:t>В 16 в. Каргополь был центром торговли. Купцы из разных волостей съезжались в наш город за этим товаром. Прибыль от торговли этим товаром позволила построить прекрасные каменные храмы в Каргополе. В наше время это вещество не имеет такой ценности. Что в чёрном ящике?</w:t>
      </w:r>
      <w:r>
        <w:rPr>
          <w:rFonts w:eastAsia="Calibri" w:cs="Times New Roman" w:ascii="Times New Roman" w:hAnsi="Times New Roman" w:asciiTheme="minorHAnsi" w:cstheme="minorHAnsi" w:hAnsiTheme="minorHAnsi"/>
          <w:b/>
          <w:i/>
          <w:sz w:val="28"/>
          <w:szCs w:val="28"/>
        </w:rPr>
        <w:t xml:space="preserve"> </w:t>
      </w:r>
      <w:r>
        <w:rPr>
          <w:rFonts w:eastAsia="Calibri" w:cs="Times New Roman" w:ascii="Times New Roman" w:hAnsi="Times New Roman" w:asciiTheme="minorHAnsi" w:cstheme="minorHAnsi" w:hAnsiTheme="minorHAnsi"/>
          <w:i/>
          <w:sz w:val="24"/>
          <w:szCs w:val="24"/>
        </w:rPr>
        <w:t>(соль)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b/>
          <w:b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b/>
          <w:sz w:val="24"/>
          <w:szCs w:val="24"/>
        </w:rPr>
        <w:t>Итоги. Побеждает команда, «проехавшая»  большее количество «вёрст».</w:t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b/>
          <w:b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b/>
          <w:sz w:val="24"/>
          <w:szCs w:val="24"/>
        </w:rPr>
        <w:t>Награждение победителей. Утешительные призы остальным игрокам.</w:t>
      </w:r>
    </w:p>
    <w:p>
      <w:pPr>
        <w:pStyle w:val="NoSpacing"/>
        <w:rPr>
          <w:rFonts w:ascii="Times New Roman" w:hAnsi="Times New Roman" w:eastAsia="Calibri" w:cs="Times New Roman" w:asciiTheme="minorHAnsi" w:cstheme="minorHAnsi" w:hAnsiTheme="minorHAnsi"/>
          <w:sz w:val="24"/>
          <w:szCs w:val="24"/>
        </w:rPr>
      </w:pPr>
      <w:r>
        <w:rPr>
          <w:rFonts w:eastAsia="Calibri" w:cs="Times New Roman" w:ascii="Times New Roman" w:hAnsi="Times New Roman" w:asciiTheme="minorHAnsi" w:cstheme="minorHAnsi" w:hAnsiTheme="minorHAnsi"/>
          <w:sz w:val="24"/>
          <w:szCs w:val="24"/>
        </w:rPr>
        <w:t>Приложение:</w:t>
      </w:r>
    </w:p>
    <w:tbl>
      <w:tblPr>
        <w:tblW w:w="9567" w:type="dxa"/>
        <w:jc w:val="left"/>
        <w:tblInd w:w="-25" w:type="dxa"/>
        <w:tblCellMar>
          <w:top w:w="0" w:type="dxa"/>
          <w:left w:w="83" w:type="dxa"/>
          <w:bottom w:w="0" w:type="dxa"/>
          <w:right w:w="108" w:type="dxa"/>
        </w:tblCellMar>
        <w:tblLook w:val="0000"/>
      </w:tblPr>
      <w:tblGrid>
        <w:gridCol w:w="2304"/>
        <w:gridCol w:w="2209"/>
        <w:gridCol w:w="2384"/>
        <w:gridCol w:w="2669"/>
      </w:tblGrid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cstheme="minorHAnsi"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sz w:val="24"/>
                <w:szCs w:val="24"/>
              </w:rPr>
              <w:t>10 вёрст</w:t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sz w:val="24"/>
                <w:szCs w:val="24"/>
              </w:rPr>
              <w:t>20 вёрст</w:t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sz w:val="24"/>
                <w:szCs w:val="24"/>
              </w:rPr>
              <w:t>30 вёрст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FF0000"/>
                <w:sz w:val="24"/>
                <w:szCs w:val="24"/>
              </w:rPr>
              <w:t>Даты и события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>Какой год считается началом основания нашего города?</w:t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В 1765 году в Каргополе случился сильнейший пожар, уничтоживший большую часть деревянных построек в городе. Императрица Екатерина Вторая пожертвовала деньги на восстановление города. Что было построено на её пожертвование? </w:t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>В каком веке был построен самый древний из сохранившихся в Каргополе храмов, Христорождественский собор?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00B050"/>
                <w:sz w:val="24"/>
                <w:szCs w:val="24"/>
              </w:rPr>
              <w:t>История в лицах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 xml:space="preserve">Кто был первым русским царём? 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Calibri" w:cs="Times New Roman" w:cstheme="minorHAnsi" w:ascii="Times New Roman" w:hAnsi="Times New Roman"/>
                <w:sz w:val="24"/>
                <w:szCs w:val="24"/>
              </w:rPr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>Кто изобрёл азбуку для славян?</w:t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>Какой император любил плотничать и как его фамилия?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b/>
                <w:b/>
                <w:bCs/>
                <w:color w:val="FFD32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b/>
                <w:bCs/>
                <w:color w:val="FFD320"/>
                <w:sz w:val="24"/>
                <w:szCs w:val="24"/>
              </w:rPr>
              <w:t>Город  на карте России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D32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D320"/>
                <w:sz w:val="24"/>
                <w:szCs w:val="24"/>
              </w:rPr>
              <w:t>Что означает название города?</w:t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D32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D320"/>
                <w:sz w:val="24"/>
                <w:szCs w:val="24"/>
              </w:rPr>
              <w:t xml:space="preserve">Каргополь стоит на берегу реки. Как она называется? Где находятся её исток и устье? </w:t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D32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D320"/>
                <w:sz w:val="24"/>
                <w:szCs w:val="24"/>
              </w:rPr>
              <w:t>В пределах двух районов Архангельской области — Каргопольского и Плесецкого ,  на границе с Карелией раскинулся Национальный парк. Как его название? Чем занимаются учёные в этом парке?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FF0000"/>
                <w:sz w:val="24"/>
                <w:szCs w:val="24"/>
              </w:rPr>
              <w:t>Город и люди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Как звали знаменитую мастерицу Каргопольской  глиняной игрушки, которая сохранила для современных людей этот промысел? 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cstheme="minorHAnsi"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>Назовите фамилии знаменитых Каргопольских  художников.</w:t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>Этот Каргопольский купец стал первым правителем «Русской Америки» - Аляски.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color w:val="FF0000"/>
                <w:sz w:val="24"/>
                <w:szCs w:val="24"/>
              </w:rPr>
              <w:t>Как его имя?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00B05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00B050"/>
                <w:sz w:val="24"/>
                <w:szCs w:val="24"/>
              </w:rPr>
              <w:t>Животные родного края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tLeast" w:line="100" w:before="0" w:after="0"/>
              <w:rPr>
                <w:rFonts w:ascii="Times New Roman" w:hAnsi="Times New Roman" w:eastAsia="Batang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eastAsia="Batang" w:cs="Times New Roman" w:ascii="Times New Roman" w:hAnsi="Times New Roman" w:asciiTheme="minorHAnsi" w:cstheme="minorHAnsi" w:hAnsiTheme="minorHAnsi"/>
                <w:color w:val="009933"/>
                <w:sz w:val="24"/>
                <w:szCs w:val="24"/>
              </w:rPr>
              <w:t>Есть на речках лесорубы в серебристо- бурых шубах.                                      Из деревьев, веток, глины строят прочные плотины</w:t>
            </w:r>
            <w:r>
              <w:rPr>
                <w:rFonts w:eastAsia="Batang" w:cs="Times New Roman" w:ascii="Times New Roman" w:hAnsi="Times New Roman" w:asciiTheme="minorHAnsi" w:cstheme="minorHAnsi" w:hAnsiTheme="minorHAnsi"/>
                <w:sz w:val="24"/>
                <w:szCs w:val="24"/>
              </w:rPr>
              <w:t>.</w:t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spacing w:before="0" w:after="0"/>
              <w:rPr>
                <w:rFonts w:ascii="Times New Roman" w:hAnsi="Times New Roman" w:eastAsia="Batang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eastAsia="Batang"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 xml:space="preserve"> </w:t>
            </w:r>
            <w:r>
              <w:rPr>
                <w:rFonts w:eastAsia="Batang"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 xml:space="preserve">Какой зверь выступал как артист на русских ярмарках? 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eastAsia="Calibri" w:cs="Times New Roman" w:cstheme="minorHAnsi" w:ascii="Times New Roman" w:hAnsi="Times New Roman"/>
                <w:color w:val="00B050"/>
                <w:sz w:val="24"/>
                <w:szCs w:val="24"/>
              </w:rPr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tLeast" w:line="100" w:before="0" w:after="0"/>
              <w:rPr>
                <w:rFonts w:ascii="Times New Roman" w:hAnsi="Times New Roman" w:eastAsia="Batang" w:cs="Times New Roman" w:asciiTheme="minorHAnsi" w:cstheme="minorHAnsi" w:hAnsiTheme="minorHAnsi"/>
                <w:color w:val="00B050"/>
                <w:sz w:val="24"/>
                <w:szCs w:val="24"/>
              </w:rPr>
            </w:pPr>
            <w:r>
              <w:rPr>
                <w:rFonts w:eastAsia="Batang" w:cs="Times New Roman" w:ascii="Times New Roman" w:hAnsi="Times New Roman" w:asciiTheme="minorHAnsi" w:cstheme="minorHAnsi" w:hAnsiTheme="minorHAnsi"/>
                <w:color w:val="00B050"/>
                <w:sz w:val="24"/>
                <w:szCs w:val="24"/>
              </w:rPr>
              <w:t xml:space="preserve">Мехом какого зверька оторочена шапка  МОНОМАХА – один из символов самодержавия в России? </w:t>
            </w:r>
          </w:p>
        </w:tc>
      </w:tr>
      <w:tr>
        <w:trPr/>
        <w:tc>
          <w:tcPr>
            <w:tcW w:w="23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FFC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FFC000"/>
                <w:sz w:val="24"/>
                <w:szCs w:val="24"/>
              </w:rPr>
              <w:t>Загадки о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b/>
                <w:b/>
                <w:bCs/>
                <w:color w:val="FFC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FFC000"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asciiTheme="minorHAnsi" w:cstheme="minorHAnsi" w:hAnsiTheme="minorHAnsi"/>
                <w:b/>
                <w:bCs/>
                <w:color w:val="FFC000"/>
                <w:sz w:val="24"/>
                <w:szCs w:val="24"/>
              </w:rPr>
              <w:t>растениях</w:t>
            </w:r>
          </w:p>
        </w:tc>
        <w:tc>
          <w:tcPr>
            <w:tcW w:w="22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C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>Стоит Алена - платок зеленый, тонкий стан - белый сарафан?</w:t>
            </w:r>
          </w:p>
        </w:tc>
        <w:tc>
          <w:tcPr>
            <w:tcW w:w="23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C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>Хоть неплохо я одета, вся дрожу, как в холода.</w:t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C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>И весной, и жарким летом бьёт меня озноб всегда.</w:t>
            </w:r>
          </w:p>
          <w:p>
            <w:pPr>
              <w:pStyle w:val="NoSpacing"/>
              <w:rPr>
                <w:rFonts w:ascii="Times New Roman" w:hAnsi="Times New Roman" w:eastAsia="Calibri" w:cs="Times New Roman" w:asciiTheme="minorHAnsi" w:cstheme="minorHAnsi" w:hAnsiTheme="minorHAnsi"/>
                <w:color w:val="FFC000"/>
                <w:sz w:val="24"/>
                <w:szCs w:val="24"/>
              </w:rPr>
            </w:pPr>
            <w:r>
              <w:rPr>
                <w:rFonts w:eastAsia="Calibri" w:cs="Times New Roman" w:cstheme="minorHAnsi" w:ascii="Times New Roman" w:hAnsi="Times New Roman"/>
                <w:color w:val="FFC000"/>
                <w:sz w:val="24"/>
                <w:szCs w:val="24"/>
              </w:rPr>
            </w:r>
          </w:p>
        </w:tc>
        <w:tc>
          <w:tcPr>
            <w:tcW w:w="26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sz w:val="24"/>
                <w:szCs w:val="24"/>
              </w:rPr>
            </w:pPr>
            <w:r>
              <w:rPr>
                <w:rFonts w:cs="Times New Roman" w:cstheme="minorHAnsi" w:ascii="Times New Roman" w:hAnsi="Times New Roman"/>
                <w:sz w:val="24"/>
                <w:szCs w:val="24"/>
              </w:rPr>
            </w:r>
          </w:p>
          <w:p>
            <w:pPr>
              <w:pStyle w:val="NoSpacing"/>
              <w:rPr>
                <w:rFonts w:ascii="Times New Roman" w:hAnsi="Times New Roman" w:cs="Times New Roman" w:asciiTheme="minorHAnsi" w:cstheme="minorHAnsi" w:hAnsiTheme="minorHAnsi"/>
                <w:color w:val="FFC000"/>
                <w:sz w:val="24"/>
                <w:szCs w:val="24"/>
              </w:rPr>
            </w:pP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 w:asciiTheme="minorHAnsi" w:cstheme="minorHAnsi" w:hAnsiTheme="minorHAnsi"/>
                <w:color w:val="FFC000"/>
                <w:sz w:val="24"/>
                <w:szCs w:val="24"/>
              </w:rPr>
              <w:t>Какое хвойное растение сбрасывает иголки на зиму?</w:t>
            </w:r>
          </w:p>
        </w:tc>
      </w:tr>
    </w:tbl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cstheme="minorHAnsi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bCs/>
          <w:sz w:val="24"/>
          <w:szCs w:val="24"/>
        </w:rPr>
        <w:t xml:space="preserve">Источники: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bCs/>
          <w:sz w:val="24"/>
          <w:szCs w:val="24"/>
        </w:rPr>
        <w:t xml:space="preserve">идея игры  - сайты: 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 xml:space="preserve">1) htths://drofa-ventana.ru material/intellektualno-poznavatelnaya-igra-koleso-istorii-51421/; 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  <w:lang w:val="en-US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  <w:lang w:val="en-US"/>
        </w:rPr>
        <w:t xml:space="preserve">2) kladraz. 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к</w:t>
      </w:r>
      <w:r>
        <w:rPr>
          <w:rFonts w:cs="Times New Roman" w:ascii="Times New Roman" w:hAnsi="Times New Roman" w:asciiTheme="minorHAnsi" w:cstheme="minorHAnsi" w:hAnsiTheme="minorHAnsi"/>
          <w:sz w:val="24"/>
          <w:szCs w:val="24"/>
          <w:lang w:val="en-US"/>
        </w:rPr>
        <w:t>u/viktoriny/istoricheskaya-viktorina-koleso-istorii-dlya-4-klassa.html;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b/>
          <w:b/>
          <w:bCs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b/>
          <w:bCs/>
          <w:sz w:val="24"/>
          <w:szCs w:val="24"/>
        </w:rPr>
        <w:t>Материалы: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  <w:sz w:val="24"/>
          <w:szCs w:val="24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1) Википедия;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</w:rPr>
      </w:pPr>
      <w:r>
        <w:rPr>
          <w:rFonts w:cs="Times New Roman" w:ascii="Times New Roman" w:hAnsi="Times New Roman" w:asciiTheme="minorHAnsi" w:cstheme="minorHAnsi" w:hAnsiTheme="minorHAnsi"/>
          <w:sz w:val="24"/>
          <w:szCs w:val="24"/>
        </w:rPr>
        <w:t>2) сайт Кенозерского национального парка.</w:t>
      </w:r>
    </w:p>
    <w:p>
      <w:pPr>
        <w:pStyle w:val="NoSpacing"/>
        <w:rPr>
          <w:rFonts w:ascii="Times New Roman" w:hAnsi="Times New Roman" w:cs="Times New Roman" w:asciiTheme="minorHAnsi" w:cstheme="minorHAnsi" w:hAnsiTheme="minorHAnsi"/>
        </w:rPr>
      </w:pPr>
      <w:r>
        <w:rPr/>
      </w:r>
    </w:p>
    <w:sectPr>
      <w:type w:val="nextPage"/>
      <w:pgSz w:w="11906" w:h="16838"/>
      <w:pgMar w:left="1701" w:right="851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FreeSans"/>
        <w:szCs w:val="24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c0f8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" w:cs="Calibri"/>
      <w:color w:val="00000A"/>
      <w:kern w:val="0"/>
      <w:sz w:val="22"/>
      <w:szCs w:val="22"/>
      <w:lang w:val="ru-RU" w:eastAsia="en-US" w:bidi="ar-SA"/>
    </w:rPr>
  </w:style>
  <w:style w:type="paragraph" w:styleId="1" w:customStyle="1">
    <w:name w:val="Heading 1"/>
    <w:basedOn w:val="Style16"/>
    <w:qFormat/>
    <w:rsid w:val="001c0f8f"/>
    <w:pPr/>
    <w:rPr/>
  </w:style>
  <w:style w:type="paragraph" w:styleId="2" w:customStyle="1">
    <w:name w:val="Heading 2"/>
    <w:basedOn w:val="Style16"/>
    <w:qFormat/>
    <w:rsid w:val="001c0f8f"/>
    <w:pPr/>
    <w:rPr/>
  </w:style>
  <w:style w:type="paragraph" w:styleId="3" w:customStyle="1">
    <w:name w:val="Heading 3"/>
    <w:basedOn w:val="Style16"/>
    <w:qFormat/>
    <w:rsid w:val="001c0f8f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qFormat/>
    <w:rsid w:val="001c0f8f"/>
    <w:rPr>
      <w:rFonts w:ascii="Times New Roman" w:hAnsi="Times New Roman" w:eastAsia="Droid Sans" w:cs="FreeSans"/>
      <w:sz w:val="24"/>
      <w:szCs w:val="24"/>
      <w:lang w:eastAsia="zh-CN" w:bidi="hi-IN"/>
    </w:rPr>
  </w:style>
  <w:style w:type="character" w:styleId="Style12" w:customStyle="1">
    <w:name w:val="Выделение жирным"/>
    <w:qFormat/>
    <w:rsid w:val="001c0f8f"/>
    <w:rPr>
      <w:b/>
      <w:bCs/>
    </w:rPr>
  </w:style>
  <w:style w:type="character" w:styleId="Style13" w:customStyle="1">
    <w:name w:val="Без интервала Знак"/>
    <w:basedOn w:val="DefaultParagraphFont"/>
    <w:qFormat/>
    <w:rsid w:val="001c0f8f"/>
    <w:rPr/>
  </w:style>
  <w:style w:type="character" w:styleId="Style14" w:customStyle="1">
    <w:name w:val="Текст выноски Знак"/>
    <w:basedOn w:val="DefaultParagraphFont"/>
    <w:qFormat/>
    <w:rsid w:val="001c0f8f"/>
    <w:rPr>
      <w:rFonts w:ascii="Tahoma" w:hAnsi="Tahoma" w:cs="Tahoma"/>
      <w:sz w:val="16"/>
      <w:szCs w:val="16"/>
    </w:rPr>
  </w:style>
  <w:style w:type="character" w:styleId="Style15" w:customStyle="1">
    <w:name w:val="Символ нумерации"/>
    <w:qFormat/>
    <w:rsid w:val="001c0f8f"/>
    <w:rPr/>
  </w:style>
  <w:style w:type="paragraph" w:styleId="Style16" w:customStyle="1">
    <w:name w:val="Заголовок"/>
    <w:basedOn w:val="Normal"/>
    <w:next w:val="Style17"/>
    <w:qFormat/>
    <w:rsid w:val="001c0f8f"/>
    <w:pPr>
      <w:keepNext w:val="true"/>
      <w:spacing w:before="240" w:after="120"/>
    </w:pPr>
    <w:rPr>
      <w:rFonts w:ascii="Arial" w:hAnsi="Arial" w:cs="FreeSans"/>
      <w:sz w:val="28"/>
      <w:szCs w:val="28"/>
    </w:rPr>
  </w:style>
  <w:style w:type="paragraph" w:styleId="Style17">
    <w:name w:val="Body Text"/>
    <w:basedOn w:val="Normal"/>
    <w:rsid w:val="001c0f8f"/>
    <w:pPr>
      <w:widowControl w:val="false"/>
      <w:spacing w:lineRule="atLeast" w:line="100" w:before="0" w:after="120"/>
    </w:pPr>
    <w:rPr>
      <w:rFonts w:ascii="Times New Roman" w:hAnsi="Times New Roman" w:cs="FreeSans"/>
      <w:sz w:val="24"/>
      <w:szCs w:val="24"/>
      <w:lang w:eastAsia="zh-CN" w:bidi="hi-IN"/>
    </w:rPr>
  </w:style>
  <w:style w:type="paragraph" w:styleId="Style18">
    <w:name w:val="List"/>
    <w:basedOn w:val="Style17"/>
    <w:rsid w:val="001c0f8f"/>
    <w:pPr/>
    <w:rPr/>
  </w:style>
  <w:style w:type="paragraph" w:styleId="Style19" w:customStyle="1">
    <w:name w:val="Caption"/>
    <w:basedOn w:val="Normal"/>
    <w:qFormat/>
    <w:rsid w:val="001c0f8f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FreeSans"/>
    </w:rPr>
  </w:style>
  <w:style w:type="paragraph" w:styleId="Indexheading">
    <w:name w:val="index heading"/>
    <w:basedOn w:val="Normal"/>
    <w:qFormat/>
    <w:rsid w:val="001c0f8f"/>
    <w:pPr>
      <w:suppressLineNumbers/>
    </w:pPr>
    <w:rPr>
      <w:rFonts w:cs="FreeSans"/>
    </w:rPr>
  </w:style>
  <w:style w:type="paragraph" w:styleId="11" w:customStyle="1">
    <w:name w:val="Цитата1"/>
    <w:basedOn w:val="Normal"/>
    <w:qFormat/>
    <w:rsid w:val="001c0f8f"/>
    <w:pPr>
      <w:widowControl w:val="false"/>
      <w:spacing w:lineRule="atLeast" w:line="100" w:before="0" w:after="283"/>
      <w:ind w:left="567" w:right="567" w:hanging="0"/>
    </w:pPr>
    <w:rPr>
      <w:rFonts w:ascii="Times New Roman" w:hAnsi="Times New Roman" w:cs="FreeSans"/>
      <w:sz w:val="24"/>
      <w:szCs w:val="24"/>
      <w:lang w:eastAsia="zh-CN" w:bidi="hi-IN"/>
    </w:rPr>
  </w:style>
  <w:style w:type="paragraph" w:styleId="ListParagraph">
    <w:name w:val="List Paragraph"/>
    <w:basedOn w:val="Normal"/>
    <w:qFormat/>
    <w:rsid w:val="001c0f8f"/>
    <w:pPr>
      <w:spacing w:before="0" w:after="200"/>
      <w:ind w:left="720" w:hanging="0"/>
      <w:contextualSpacing/>
    </w:pPr>
    <w:rPr/>
  </w:style>
  <w:style w:type="paragraph" w:styleId="NoSpacing">
    <w:name w:val="No Spacing"/>
    <w:qFormat/>
    <w:rsid w:val="001c0f8f"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Droid Sans" w:cs="Calibri"/>
      <w:color w:val="00000A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qFormat/>
    <w:rsid w:val="001c0f8f"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Содержимое врезки"/>
    <w:basedOn w:val="Normal"/>
    <w:qFormat/>
    <w:rsid w:val="001c0f8f"/>
    <w:pPr/>
    <w:rPr/>
  </w:style>
  <w:style w:type="paragraph" w:styleId="Style22" w:customStyle="1">
    <w:name w:val="Содержимое таблицы"/>
    <w:basedOn w:val="Normal"/>
    <w:qFormat/>
    <w:rsid w:val="001c0f8f"/>
    <w:pPr/>
    <w:rPr/>
  </w:style>
  <w:style w:type="paragraph" w:styleId="Style23" w:customStyle="1">
    <w:name w:val="Заголовок таблицы"/>
    <w:basedOn w:val="Style22"/>
    <w:qFormat/>
    <w:rsid w:val="001c0f8f"/>
    <w:pPr/>
    <w:rPr/>
  </w:style>
  <w:style w:type="paragraph" w:styleId="BlockText">
    <w:name w:val="Block Text"/>
    <w:basedOn w:val="Normal"/>
    <w:qFormat/>
    <w:rsid w:val="001c0f8f"/>
    <w:pPr/>
    <w:rPr/>
  </w:style>
  <w:style w:type="paragraph" w:styleId="Style24">
    <w:name w:val="Title"/>
    <w:basedOn w:val="Style16"/>
    <w:qFormat/>
    <w:rsid w:val="001c0f8f"/>
    <w:pPr/>
    <w:rPr/>
  </w:style>
  <w:style w:type="paragraph" w:styleId="Style25">
    <w:name w:val="Subtitle"/>
    <w:basedOn w:val="Style16"/>
    <w:qFormat/>
    <w:rsid w:val="001c0f8f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LibreOffice/6.4.5.2$Linux_X86_64 LibreOffice_project/40$Build-2</Application>
  <Pages>7</Pages>
  <Words>1674</Words>
  <Characters>10084</Characters>
  <CharactersWithSpaces>11998</CharactersWithSpaces>
  <Paragraphs>152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2017-04-25T16:58:00Z</dcterms:created>
  <dc:creator>Разработала и провела учитель 3 «А» класса МОУ «Средняя школа №2 с углублённым изучением математики» Башмакова Ольга Николаевна, 1 кв.категория</dc:creator>
  <dc:description/>
  <dc:language>ru-RU</dc:language>
  <cp:lastModifiedBy/>
  <cp:lastPrinted>2017-04-26T20:21:00Z</cp:lastPrinted>
  <dcterms:modified xsi:type="dcterms:W3CDTF">2020-11-19T14:33:56Z</dcterms:modified>
  <cp:revision>20</cp:revision>
  <dc:subject>Внеклассное занятие по окружающему миру</dc:subject>
  <dc:title>Колесо истории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